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D2CB7" w14:textId="77777777" w:rsidR="002243B6" w:rsidRDefault="002243B6" w:rsidP="002243B6"/>
    <w:p w14:paraId="22394924" w14:textId="77777777" w:rsidR="002243B6" w:rsidRDefault="002243B6" w:rsidP="002243B6"/>
    <w:p w14:paraId="0AB7A9B2" w14:textId="77777777" w:rsidR="002243B6" w:rsidRDefault="002243B6" w:rsidP="002243B6"/>
    <w:p w14:paraId="42F5CD4F" w14:textId="77777777" w:rsidR="002243B6" w:rsidRDefault="002243B6" w:rsidP="002243B6"/>
    <w:p w14:paraId="6AD219A7" w14:textId="77777777" w:rsidR="002243B6" w:rsidRDefault="002243B6" w:rsidP="002243B6"/>
    <w:p w14:paraId="192F0039" w14:textId="77777777" w:rsidR="002243B6" w:rsidRDefault="002243B6" w:rsidP="002243B6"/>
    <w:p w14:paraId="3B285B8E" w14:textId="77777777" w:rsidR="002243B6" w:rsidRDefault="002243B6" w:rsidP="002243B6"/>
    <w:p w14:paraId="164D300E" w14:textId="77777777" w:rsidR="002243B6" w:rsidRDefault="002243B6" w:rsidP="002243B6"/>
    <w:p w14:paraId="2A3937EB" w14:textId="77777777" w:rsidR="002243B6" w:rsidRDefault="002243B6" w:rsidP="002243B6"/>
    <w:p w14:paraId="7022FA00" w14:textId="77777777" w:rsidR="002243B6" w:rsidRDefault="002243B6" w:rsidP="002243B6"/>
    <w:p w14:paraId="08DDC4B8" w14:textId="77777777" w:rsidR="002243B6" w:rsidRDefault="002243B6" w:rsidP="002243B6"/>
    <w:p w14:paraId="3ED07DEB" w14:textId="77777777" w:rsidR="002243B6" w:rsidRDefault="002243B6" w:rsidP="002243B6"/>
    <w:tbl>
      <w:tblPr>
        <w:tblW w:w="10089" w:type="dxa"/>
        <w:tblLook w:val="01E0" w:firstRow="1" w:lastRow="1" w:firstColumn="1" w:lastColumn="1" w:noHBand="0" w:noVBand="0"/>
      </w:tblPr>
      <w:tblGrid>
        <w:gridCol w:w="10089"/>
      </w:tblGrid>
      <w:tr w:rsidR="002243B6" w:rsidRPr="00D740D1" w14:paraId="2B278B5B" w14:textId="77777777" w:rsidTr="009054ED">
        <w:tc>
          <w:tcPr>
            <w:tcW w:w="10089" w:type="dxa"/>
          </w:tcPr>
          <w:p w14:paraId="5F7B6740" w14:textId="77777777" w:rsidR="002243B6" w:rsidRPr="0038303E" w:rsidRDefault="002243B6" w:rsidP="009054ED">
            <w:pPr>
              <w:spacing w:before="380" w:line="280" w:lineRule="exact"/>
              <w:jc w:val="right"/>
              <w:rPr>
                <w:rFonts w:ascii="Tahoma" w:hAnsi="Tahoma" w:cs="Tahoma"/>
                <w:b/>
                <w:bCs/>
                <w:iCs/>
                <w:color w:val="509141"/>
                <w:sz w:val="32"/>
                <w:szCs w:val="32"/>
              </w:rPr>
            </w:pPr>
            <w:r>
              <w:rPr>
                <w:rFonts w:ascii="Tahoma" w:hAnsi="Tahoma" w:cs="Tahoma"/>
                <w:b/>
                <w:bCs/>
                <w:color w:val="509141"/>
                <w:sz w:val="32"/>
                <w:szCs w:val="32"/>
                <w:lang w:val="ru"/>
              </w:rPr>
              <w:object w:dxaOrig="180" w:dyaOrig="340" w14:anchorId="6116A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8.5pt" o:ole="">
                  <v:imagedata r:id="rId8" o:title=""/>
                </v:shape>
                <o:OLEObject Type="Embed" ProgID="Equation.3" ShapeID="_x0000_i1025" DrawAspect="Content" ObjectID="_1656224646" r:id="rId9"/>
              </w:object>
            </w:r>
          </w:p>
          <w:p w14:paraId="1C34FC03" w14:textId="2B6DBF01" w:rsidR="002243B6" w:rsidRPr="0038303E" w:rsidRDefault="002243B6" w:rsidP="009054ED">
            <w:pPr>
              <w:spacing w:before="380" w:line="280" w:lineRule="exact"/>
              <w:jc w:val="right"/>
              <w:rPr>
                <w:rFonts w:ascii="Tahoma" w:hAnsi="Tahoma" w:cs="Tahoma"/>
                <w:b/>
                <w:bCs/>
                <w:iCs/>
                <w:color w:val="509141"/>
                <w:sz w:val="36"/>
                <w:szCs w:val="36"/>
              </w:rPr>
            </w:pPr>
            <w:r>
              <w:rPr>
                <w:rFonts w:ascii="Tahoma" w:hAnsi="Tahoma" w:cs="Tahoma"/>
                <w:b/>
                <w:bCs/>
                <w:color w:val="509141"/>
                <w:sz w:val="36"/>
                <w:szCs w:val="36"/>
                <w:lang w:val="ru"/>
              </w:rPr>
              <w:t xml:space="preserve">Отчет </w:t>
            </w:r>
            <w:r w:rsidR="00990402">
              <w:rPr>
                <w:rFonts w:ascii="Tahoma" w:hAnsi="Tahoma" w:cs="Tahoma"/>
                <w:b/>
                <w:bCs/>
                <w:color w:val="509141"/>
                <w:sz w:val="36"/>
                <w:szCs w:val="36"/>
                <w:lang w:val="ru"/>
              </w:rPr>
              <w:t xml:space="preserve"> </w:t>
            </w:r>
            <w:r>
              <w:rPr>
                <w:rFonts w:ascii="Tahoma" w:hAnsi="Tahoma" w:cs="Tahoma"/>
                <w:b/>
                <w:bCs/>
                <w:color w:val="509141"/>
                <w:sz w:val="36"/>
                <w:szCs w:val="36"/>
                <w:lang w:val="ru"/>
              </w:rPr>
              <w:t>МСЭ-R</w:t>
            </w:r>
            <w:r w:rsidR="003B4867">
              <w:rPr>
                <w:rFonts w:ascii="Tahoma" w:hAnsi="Tahoma" w:cs="Tahoma"/>
                <w:b/>
                <w:bCs/>
                <w:color w:val="509141"/>
                <w:sz w:val="36"/>
                <w:szCs w:val="36"/>
                <w:lang w:val="ru"/>
              </w:rPr>
              <w:t xml:space="preserve"> </w:t>
            </w:r>
            <w:r w:rsidR="00990402">
              <w:rPr>
                <w:rFonts w:ascii="Tahoma" w:hAnsi="Tahoma" w:cs="Tahoma"/>
                <w:b/>
                <w:bCs/>
                <w:color w:val="509141"/>
                <w:sz w:val="36"/>
                <w:szCs w:val="36"/>
                <w:lang w:val="ru"/>
              </w:rPr>
              <w:t xml:space="preserve"> </w:t>
            </w:r>
            <w:r>
              <w:rPr>
                <w:rFonts w:ascii="Tahoma" w:hAnsi="Tahoma" w:cs="Tahoma"/>
                <w:b/>
                <w:bCs/>
                <w:color w:val="509141"/>
                <w:sz w:val="36"/>
                <w:szCs w:val="36"/>
                <w:lang w:val="ru"/>
              </w:rPr>
              <w:t>SM.2015-1</w:t>
            </w:r>
          </w:p>
          <w:p w14:paraId="37B4B8EF" w14:textId="77777777" w:rsidR="002243B6" w:rsidRPr="00990402" w:rsidRDefault="002243B6" w:rsidP="001C454B">
            <w:pPr>
              <w:spacing w:before="80" w:line="280" w:lineRule="exact"/>
              <w:jc w:val="right"/>
              <w:rPr>
                <w:rFonts w:ascii="Tahoma" w:hAnsi="Tahoma" w:cs="Tahoma"/>
                <w:iCs/>
                <w:color w:val="509141"/>
                <w:sz w:val="24"/>
                <w:szCs w:val="24"/>
              </w:rPr>
            </w:pPr>
            <w:r w:rsidRPr="00990402">
              <w:rPr>
                <w:rFonts w:ascii="Tahoma" w:hAnsi="Tahoma" w:cs="Tahoma"/>
                <w:b/>
                <w:bCs/>
                <w:color w:val="509141"/>
                <w:sz w:val="24"/>
                <w:szCs w:val="24"/>
                <w:lang w:val="ru"/>
              </w:rPr>
              <w:t>(06/2019)</w:t>
            </w:r>
          </w:p>
        </w:tc>
      </w:tr>
      <w:tr w:rsidR="002243B6" w:rsidRPr="001C454B" w14:paraId="1CC71589" w14:textId="77777777" w:rsidTr="009054ED">
        <w:tc>
          <w:tcPr>
            <w:tcW w:w="10089" w:type="dxa"/>
          </w:tcPr>
          <w:p w14:paraId="2719F66E" w14:textId="77777777" w:rsidR="002243B6" w:rsidRPr="00B21000" w:rsidRDefault="002243B6" w:rsidP="009054ED">
            <w:pPr>
              <w:spacing w:before="80" w:line="500" w:lineRule="exact"/>
              <w:jc w:val="right"/>
              <w:rPr>
                <w:rFonts w:ascii="Tahoma" w:hAnsi="Tahoma" w:cs="Tahoma"/>
                <w:b/>
                <w:bCs/>
                <w:iCs/>
                <w:color w:val="509141"/>
                <w:sz w:val="44"/>
                <w:szCs w:val="44"/>
              </w:rPr>
            </w:pPr>
          </w:p>
          <w:p w14:paraId="2A0FA1AB" w14:textId="288B5A23" w:rsidR="002243B6" w:rsidRPr="00D92F56" w:rsidRDefault="001C454B" w:rsidP="009054ED">
            <w:pPr>
              <w:pStyle w:val="Reptitle"/>
              <w:jc w:val="right"/>
              <w:rPr>
                <w:rFonts w:ascii="Tahoma" w:hAnsi="Tahoma" w:cs="Tahoma"/>
                <w:bCs/>
                <w:iCs/>
                <w:color w:val="509141"/>
                <w:sz w:val="44"/>
                <w:szCs w:val="44"/>
              </w:rPr>
            </w:pPr>
            <w:r>
              <w:rPr>
                <w:rFonts w:ascii="Tahoma" w:hAnsi="Tahoma" w:cs="Tahoma"/>
                <w:bCs/>
                <w:color w:val="509141"/>
                <w:sz w:val="44"/>
                <w:szCs w:val="44"/>
                <w:lang w:val="ru"/>
              </w:rPr>
              <w:t xml:space="preserve">Методы определения </w:t>
            </w:r>
            <w:r w:rsidR="0011603E">
              <w:rPr>
                <w:rFonts w:ascii="Tahoma" w:hAnsi="Tahoma" w:cs="Tahoma"/>
                <w:bCs/>
                <w:color w:val="509141"/>
                <w:sz w:val="44"/>
                <w:szCs w:val="44"/>
                <w:lang w:val="ru"/>
              </w:rPr>
              <w:br/>
            </w:r>
            <w:r>
              <w:rPr>
                <w:rFonts w:ascii="Tahoma" w:hAnsi="Tahoma" w:cs="Tahoma"/>
                <w:bCs/>
                <w:color w:val="509141"/>
                <w:sz w:val="44"/>
                <w:szCs w:val="44"/>
                <w:lang w:val="ru"/>
              </w:rPr>
              <w:t xml:space="preserve">долгосрочных национальных </w:t>
            </w:r>
            <w:r w:rsidR="0011603E">
              <w:rPr>
                <w:rFonts w:ascii="Tahoma" w:hAnsi="Tahoma" w:cs="Tahoma"/>
                <w:bCs/>
                <w:color w:val="509141"/>
                <w:sz w:val="44"/>
                <w:szCs w:val="44"/>
                <w:lang w:val="ru"/>
              </w:rPr>
              <w:br/>
            </w:r>
            <w:r>
              <w:rPr>
                <w:rFonts w:ascii="Tahoma" w:hAnsi="Tahoma" w:cs="Tahoma"/>
                <w:bCs/>
                <w:color w:val="509141"/>
                <w:sz w:val="44"/>
                <w:szCs w:val="44"/>
                <w:lang w:val="ru"/>
              </w:rPr>
              <w:t>стратегий</w:t>
            </w:r>
            <w:r w:rsidR="0011603E">
              <w:rPr>
                <w:rFonts w:ascii="Tahoma" w:hAnsi="Tahoma" w:cs="Tahoma"/>
                <w:bCs/>
                <w:color w:val="509141"/>
                <w:sz w:val="44"/>
                <w:szCs w:val="44"/>
                <w:lang w:val="ru"/>
              </w:rPr>
              <w:t xml:space="preserve"> </w:t>
            </w:r>
            <w:r>
              <w:rPr>
                <w:rFonts w:ascii="Tahoma" w:hAnsi="Tahoma" w:cs="Tahoma"/>
                <w:bCs/>
                <w:color w:val="509141"/>
                <w:sz w:val="44"/>
                <w:szCs w:val="44"/>
                <w:lang w:val="ru"/>
              </w:rPr>
              <w:t>использования спектра</w:t>
            </w:r>
          </w:p>
          <w:p w14:paraId="34B9F071" w14:textId="77777777" w:rsidR="002243B6" w:rsidRPr="00B21000" w:rsidRDefault="002243B6" w:rsidP="009054ED">
            <w:pPr>
              <w:spacing w:before="80" w:line="500" w:lineRule="exact"/>
              <w:jc w:val="right"/>
              <w:rPr>
                <w:rFonts w:ascii="Tahoma" w:hAnsi="Tahoma" w:cs="Tahoma"/>
                <w:b/>
                <w:bCs/>
                <w:iCs/>
                <w:color w:val="509141"/>
                <w:sz w:val="44"/>
                <w:szCs w:val="44"/>
              </w:rPr>
            </w:pPr>
          </w:p>
          <w:p w14:paraId="5C49F84A" w14:textId="77777777" w:rsidR="002243B6" w:rsidRPr="00B21000" w:rsidRDefault="003B4867" w:rsidP="009054ED">
            <w:pPr>
              <w:spacing w:before="80" w:line="500" w:lineRule="exact"/>
              <w:jc w:val="right"/>
              <w:rPr>
                <w:rFonts w:ascii="Tahoma" w:hAnsi="Tahoma" w:cs="Tahoma"/>
                <w:b/>
                <w:bCs/>
                <w:iCs/>
                <w:color w:val="509141"/>
                <w:sz w:val="44"/>
                <w:szCs w:val="44"/>
              </w:rPr>
            </w:pPr>
            <w:r>
              <w:rPr>
                <w:rFonts w:ascii="Tahoma" w:hAnsi="Tahoma" w:cs="Tahoma"/>
                <w:b/>
                <w:bCs/>
                <w:color w:val="509141"/>
                <w:sz w:val="44"/>
                <w:szCs w:val="44"/>
                <w:lang w:val="ru"/>
              </w:rPr>
              <w:t xml:space="preserve"> </w:t>
            </w:r>
          </w:p>
        </w:tc>
      </w:tr>
      <w:tr w:rsidR="002243B6" w:rsidRPr="0038303E" w14:paraId="1F7D3129" w14:textId="77777777" w:rsidTr="009054ED">
        <w:tc>
          <w:tcPr>
            <w:tcW w:w="10089" w:type="dxa"/>
          </w:tcPr>
          <w:p w14:paraId="1C91FCC4" w14:textId="77777777" w:rsidR="002243B6" w:rsidRPr="0038303E" w:rsidRDefault="002243B6" w:rsidP="009054ED">
            <w:pPr>
              <w:spacing w:before="80" w:line="280" w:lineRule="exact"/>
              <w:ind w:right="640"/>
              <w:rPr>
                <w:rFonts w:ascii="Tahoma" w:hAnsi="Tahoma" w:cs="Tahoma"/>
                <w:b/>
                <w:bCs/>
                <w:iCs/>
                <w:color w:val="243285"/>
                <w:sz w:val="32"/>
                <w:szCs w:val="32"/>
              </w:rPr>
            </w:pPr>
          </w:p>
          <w:p w14:paraId="279AB66F" w14:textId="77777777" w:rsidR="002243B6" w:rsidRPr="0038303E" w:rsidRDefault="002243B6" w:rsidP="009054ED">
            <w:pPr>
              <w:spacing w:before="80" w:line="280" w:lineRule="exact"/>
              <w:ind w:right="640"/>
              <w:rPr>
                <w:rFonts w:ascii="Tahoma" w:hAnsi="Tahoma" w:cs="Tahoma"/>
                <w:b/>
                <w:bCs/>
                <w:iCs/>
                <w:color w:val="243285"/>
                <w:sz w:val="32"/>
                <w:szCs w:val="32"/>
              </w:rPr>
            </w:pPr>
          </w:p>
          <w:p w14:paraId="755581E2" w14:textId="77777777" w:rsidR="002243B6" w:rsidRPr="0038303E" w:rsidRDefault="002243B6" w:rsidP="009054ED">
            <w:pPr>
              <w:spacing w:before="80" w:line="280" w:lineRule="exact"/>
              <w:ind w:right="640"/>
              <w:rPr>
                <w:rFonts w:ascii="Tahoma" w:hAnsi="Tahoma" w:cs="Tahoma"/>
                <w:b/>
                <w:bCs/>
                <w:iCs/>
                <w:color w:val="243285"/>
                <w:sz w:val="32"/>
                <w:szCs w:val="32"/>
              </w:rPr>
            </w:pPr>
          </w:p>
          <w:p w14:paraId="6C64B8D4" w14:textId="77777777" w:rsidR="002243B6" w:rsidRPr="0038303E" w:rsidRDefault="002243B6" w:rsidP="009054ED">
            <w:pPr>
              <w:spacing w:before="80" w:after="180" w:line="360" w:lineRule="exact"/>
              <w:jc w:val="right"/>
              <w:rPr>
                <w:rFonts w:ascii="Tahoma" w:hAnsi="Tahoma" w:cs="Tahoma"/>
                <w:b/>
                <w:bCs/>
                <w:iCs/>
                <w:color w:val="243285"/>
                <w:sz w:val="36"/>
                <w:szCs w:val="36"/>
              </w:rPr>
            </w:pPr>
          </w:p>
          <w:p w14:paraId="6F13956C" w14:textId="77777777" w:rsidR="002243B6" w:rsidRPr="0038303E" w:rsidRDefault="002243B6" w:rsidP="009054ED">
            <w:pPr>
              <w:spacing w:before="80" w:after="180" w:line="360" w:lineRule="exact"/>
              <w:jc w:val="right"/>
              <w:rPr>
                <w:rFonts w:ascii="Tahoma" w:hAnsi="Tahoma" w:cs="Tahoma"/>
                <w:b/>
                <w:bCs/>
                <w:iCs/>
                <w:color w:val="509141"/>
                <w:sz w:val="36"/>
                <w:szCs w:val="36"/>
              </w:rPr>
            </w:pPr>
            <w:r>
              <w:rPr>
                <w:rFonts w:ascii="Tahoma" w:hAnsi="Tahoma" w:cs="Tahoma"/>
                <w:b/>
                <w:bCs/>
                <w:color w:val="509141"/>
                <w:sz w:val="36"/>
                <w:szCs w:val="36"/>
                <w:lang w:val="ru"/>
              </w:rPr>
              <w:t>Серия SM</w:t>
            </w:r>
          </w:p>
          <w:p w14:paraId="5D584C8A" w14:textId="77777777" w:rsidR="002243B6" w:rsidRPr="0038303E" w:rsidRDefault="002243B6" w:rsidP="009054ED">
            <w:pPr>
              <w:spacing w:before="80" w:line="420" w:lineRule="exact"/>
              <w:jc w:val="right"/>
              <w:rPr>
                <w:rFonts w:ascii="Tahoma" w:hAnsi="Tahoma" w:cs="Tahoma"/>
                <w:b/>
                <w:bCs/>
                <w:iCs/>
                <w:color w:val="509141"/>
                <w:sz w:val="36"/>
                <w:szCs w:val="36"/>
              </w:rPr>
            </w:pPr>
            <w:r>
              <w:rPr>
                <w:rFonts w:ascii="Tahoma" w:hAnsi="Tahoma" w:cs="Tahoma"/>
                <w:b/>
                <w:bCs/>
                <w:color w:val="509141"/>
                <w:sz w:val="36"/>
                <w:szCs w:val="36"/>
                <w:lang w:val="ru"/>
              </w:rPr>
              <w:t>Управление использованием спектра</w:t>
            </w:r>
          </w:p>
        </w:tc>
      </w:tr>
    </w:tbl>
    <w:p w14:paraId="20D3C25F" w14:textId="77777777" w:rsidR="002243B6" w:rsidRDefault="002243B6" w:rsidP="002243B6">
      <w:pPr>
        <w:spacing w:before="80"/>
        <w:rPr>
          <w:i/>
        </w:rPr>
      </w:pPr>
    </w:p>
    <w:p w14:paraId="76D46D22" w14:textId="77777777" w:rsidR="002243B6" w:rsidRDefault="002243B6" w:rsidP="002243B6">
      <w:pPr>
        <w:spacing w:before="80"/>
        <w:rPr>
          <w:i/>
        </w:rPr>
      </w:pPr>
    </w:p>
    <w:p w14:paraId="4E6B9B26" w14:textId="77777777" w:rsidR="002243B6" w:rsidRDefault="002243B6" w:rsidP="002243B6">
      <w:pPr>
        <w:spacing w:before="80"/>
        <w:rPr>
          <w:i/>
        </w:rPr>
      </w:pPr>
    </w:p>
    <w:p w14:paraId="112BECEE" w14:textId="77777777" w:rsidR="002243B6" w:rsidRDefault="002243B6" w:rsidP="002243B6">
      <w:pPr>
        <w:spacing w:before="80"/>
        <w:rPr>
          <w:i/>
        </w:rPr>
      </w:pPr>
    </w:p>
    <w:p w14:paraId="5D2D1E0E" w14:textId="77777777" w:rsidR="002243B6" w:rsidRDefault="002243B6" w:rsidP="002243B6">
      <w:pPr>
        <w:spacing w:before="80"/>
        <w:rPr>
          <w:i/>
        </w:rPr>
      </w:pPr>
    </w:p>
    <w:p w14:paraId="26E6F6C0" w14:textId="77777777" w:rsidR="002243B6" w:rsidRDefault="002243B6" w:rsidP="002243B6">
      <w:pPr>
        <w:spacing w:before="80"/>
        <w:rPr>
          <w:i/>
        </w:rPr>
      </w:pPr>
    </w:p>
    <w:p w14:paraId="0594DA4D" w14:textId="77777777" w:rsidR="002243B6" w:rsidRDefault="002243B6" w:rsidP="002243B6">
      <w:pPr>
        <w:rPr>
          <w:rFonts w:ascii="Palatino Linotype" w:hAnsi="Palatino Linotype"/>
        </w:rPr>
        <w:sectPr w:rsidR="002243B6" w:rsidSect="009054ED">
          <w:headerReference w:type="even" r:id="rId10"/>
          <w:headerReference w:type="default" r:id="rId11"/>
          <w:pgSz w:w="11907" w:h="16840" w:code="9"/>
          <w:pgMar w:top="1089" w:right="1089" w:bottom="284" w:left="1089" w:header="567" w:footer="284" w:gutter="0"/>
          <w:pgNumType w:start="1"/>
          <w:cols w:space="720"/>
        </w:sectPr>
      </w:pPr>
    </w:p>
    <w:p w14:paraId="6A216820" w14:textId="77777777" w:rsidR="00990402" w:rsidRPr="00872D0D" w:rsidRDefault="00990402" w:rsidP="00990402">
      <w:pPr>
        <w:jc w:val="center"/>
        <w:rPr>
          <w:b/>
          <w:bCs/>
          <w:lang w:val="ru-RU"/>
        </w:rPr>
      </w:pPr>
      <w:bookmarkStart w:id="0" w:name="c2tope"/>
      <w:bookmarkEnd w:id="0"/>
      <w:r w:rsidRPr="00872D0D">
        <w:rPr>
          <w:b/>
          <w:bCs/>
          <w:lang w:val="ru-RU"/>
        </w:rPr>
        <w:lastRenderedPageBreak/>
        <w:t>Предисловие</w:t>
      </w:r>
    </w:p>
    <w:p w14:paraId="1EA49554" w14:textId="77777777" w:rsidR="00990402" w:rsidRPr="000852DA" w:rsidRDefault="00990402" w:rsidP="00990402">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B017B1A" w14:textId="77777777" w:rsidR="00990402" w:rsidRPr="000852DA" w:rsidRDefault="00990402" w:rsidP="00990402">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0852DA">
        <w:rPr>
          <w:sz w:val="20"/>
          <w:lang w:val="ru-RU"/>
        </w:rPr>
        <w:t>регламентарную</w:t>
      </w:r>
      <w:proofErr w:type="spellEnd"/>
      <w:r w:rsidRPr="000852DA">
        <w:rPr>
          <w:sz w:val="20"/>
          <w:lang w:val="ru-RU"/>
        </w:rPr>
        <w:t xml:space="preserve"> и политическую функции Сектора радиосвязи. </w:t>
      </w:r>
    </w:p>
    <w:p w14:paraId="72DC6823" w14:textId="77777777" w:rsidR="00990402" w:rsidRPr="00872D0D" w:rsidRDefault="00990402" w:rsidP="00990402">
      <w:pPr>
        <w:spacing w:before="480"/>
        <w:jc w:val="center"/>
        <w:rPr>
          <w:b/>
          <w:bCs/>
          <w:lang w:val="ru-RU"/>
        </w:rPr>
      </w:pPr>
      <w:r w:rsidRPr="00872D0D">
        <w:rPr>
          <w:b/>
          <w:bCs/>
          <w:lang w:val="ru-RU"/>
        </w:rPr>
        <w:t>Политика в области прав интеллектуальной собственности (ПИС)</w:t>
      </w:r>
    </w:p>
    <w:p w14:paraId="0C9402CD" w14:textId="77777777" w:rsidR="00990402" w:rsidRDefault="00990402" w:rsidP="00990402">
      <w:pPr>
        <w:rPr>
          <w:sz w:val="20"/>
          <w:lang w:val="ru-RU"/>
        </w:rPr>
      </w:pPr>
      <w:r w:rsidRPr="000852DA">
        <w:rPr>
          <w:sz w:val="20"/>
          <w:lang w:val="ru-RU"/>
        </w:rPr>
        <w:t>Политика МСЭ-R в области ПИС излагается в общей патентной политике МСЭ-Т/МСЭ-R/ИСО/МЭК, упомина</w:t>
      </w:r>
      <w:r>
        <w:rPr>
          <w:sz w:val="20"/>
          <w:lang w:val="ru-RU"/>
        </w:rPr>
        <w:t>емой в Резолюции</w:t>
      </w:r>
      <w:r w:rsidRPr="000852DA">
        <w:rPr>
          <w:sz w:val="20"/>
          <w:lang w:val="ru-RU"/>
        </w:rPr>
        <w:t xml:space="preserve"> МСЭ-R</w:t>
      </w:r>
      <w:r>
        <w:rPr>
          <w:sz w:val="20"/>
          <w:lang w:val="ru-RU"/>
        </w:rPr>
        <w:t xml:space="preserve"> </w:t>
      </w:r>
      <w:r w:rsidRPr="000852DA">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2"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53C1E28" w14:textId="77777777" w:rsidR="00990402" w:rsidRDefault="00990402" w:rsidP="00990402">
      <w:pPr>
        <w:rPr>
          <w:sz w:val="20"/>
          <w:lang w:val="ru-RU"/>
        </w:rPr>
      </w:pPr>
    </w:p>
    <w:p w14:paraId="0E5DBA67" w14:textId="77777777" w:rsidR="00990402" w:rsidRPr="000852DA" w:rsidRDefault="00990402" w:rsidP="00990402">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990402" w:rsidRPr="00384D61" w14:paraId="083C90B6" w14:textId="77777777" w:rsidTr="009F553D">
        <w:trPr>
          <w:jc w:val="center"/>
        </w:trPr>
        <w:tc>
          <w:tcPr>
            <w:tcW w:w="9372" w:type="dxa"/>
            <w:gridSpan w:val="2"/>
          </w:tcPr>
          <w:p w14:paraId="3CC4BB0A" w14:textId="77777777" w:rsidR="00990402" w:rsidRPr="00872D0D" w:rsidRDefault="00990402" w:rsidP="009F553D">
            <w:pPr>
              <w:spacing w:before="180"/>
              <w:jc w:val="center"/>
              <w:rPr>
                <w:b/>
                <w:bCs/>
                <w:lang w:val="ru-RU"/>
              </w:rPr>
            </w:pPr>
            <w:r w:rsidRPr="00872D0D">
              <w:rPr>
                <w:b/>
                <w:bCs/>
                <w:lang w:val="ru-RU"/>
              </w:rPr>
              <w:t>Серии Отчетов МСЭ-R</w:t>
            </w:r>
          </w:p>
          <w:p w14:paraId="62483C42" w14:textId="77777777" w:rsidR="00990402" w:rsidRPr="000852DA" w:rsidRDefault="00990402" w:rsidP="009F553D">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3" w:history="1">
              <w:r w:rsidRPr="008E5E34">
                <w:rPr>
                  <w:rStyle w:val="Hyperlink"/>
                  <w:sz w:val="18"/>
                  <w:szCs w:val="18"/>
                  <w:lang w:val="ru-RU"/>
                </w:rPr>
                <w:t>http://www.itu.int/publ/R-REP/en</w:t>
              </w:r>
            </w:hyperlink>
            <w:r w:rsidRPr="000852DA">
              <w:rPr>
                <w:sz w:val="18"/>
                <w:szCs w:val="18"/>
                <w:lang w:val="ru-RU"/>
              </w:rPr>
              <w:t>.)</w:t>
            </w:r>
          </w:p>
        </w:tc>
      </w:tr>
      <w:tr w:rsidR="00990402" w:rsidRPr="000852DA" w14:paraId="5DB70756" w14:textId="77777777" w:rsidTr="009F553D">
        <w:trPr>
          <w:jc w:val="center"/>
        </w:trPr>
        <w:tc>
          <w:tcPr>
            <w:tcW w:w="1188" w:type="dxa"/>
          </w:tcPr>
          <w:p w14:paraId="16885CB4" w14:textId="77777777" w:rsidR="00990402" w:rsidRPr="000852DA" w:rsidRDefault="00990402" w:rsidP="009F553D">
            <w:pPr>
              <w:spacing w:before="40" w:after="40" w:line="220" w:lineRule="exact"/>
              <w:rPr>
                <w:b/>
                <w:bCs/>
                <w:sz w:val="20"/>
                <w:lang w:val="ru-RU"/>
              </w:rPr>
            </w:pPr>
            <w:r w:rsidRPr="000852DA">
              <w:rPr>
                <w:b/>
                <w:bCs/>
                <w:sz w:val="20"/>
                <w:lang w:val="ru-RU"/>
              </w:rPr>
              <w:t>Серия</w:t>
            </w:r>
          </w:p>
        </w:tc>
        <w:tc>
          <w:tcPr>
            <w:tcW w:w="8184" w:type="dxa"/>
          </w:tcPr>
          <w:p w14:paraId="08591CEB" w14:textId="77777777" w:rsidR="00990402" w:rsidRPr="000852DA" w:rsidRDefault="00990402" w:rsidP="009F553D">
            <w:pPr>
              <w:spacing w:before="40" w:after="40" w:line="220" w:lineRule="exact"/>
              <w:jc w:val="center"/>
              <w:rPr>
                <w:b/>
                <w:bCs/>
                <w:sz w:val="20"/>
                <w:lang w:val="ru-RU"/>
              </w:rPr>
            </w:pPr>
            <w:r w:rsidRPr="000852DA">
              <w:rPr>
                <w:b/>
                <w:bCs/>
                <w:sz w:val="20"/>
                <w:lang w:val="ru-RU"/>
              </w:rPr>
              <w:t>Название</w:t>
            </w:r>
          </w:p>
        </w:tc>
      </w:tr>
      <w:tr w:rsidR="00990402" w:rsidRPr="000852DA" w14:paraId="0AC05BDF" w14:textId="77777777" w:rsidTr="009F553D">
        <w:trPr>
          <w:jc w:val="center"/>
        </w:trPr>
        <w:tc>
          <w:tcPr>
            <w:tcW w:w="1188" w:type="dxa"/>
            <w:shd w:val="clear" w:color="auto" w:fill="FFFFFF" w:themeFill="background1"/>
          </w:tcPr>
          <w:p w14:paraId="51A14F46" w14:textId="77777777" w:rsidR="00990402" w:rsidRPr="00E805D7" w:rsidRDefault="00990402" w:rsidP="009F553D">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346B12E3" w14:textId="77777777" w:rsidR="00990402" w:rsidRPr="00D71BEF" w:rsidRDefault="00990402" w:rsidP="009F553D">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990402" w:rsidRPr="00384D61" w14:paraId="5A3A3377" w14:textId="77777777" w:rsidTr="009F553D">
        <w:trPr>
          <w:jc w:val="center"/>
        </w:trPr>
        <w:tc>
          <w:tcPr>
            <w:tcW w:w="1188" w:type="dxa"/>
            <w:shd w:val="clear" w:color="auto" w:fill="FFFFFF" w:themeFill="background1"/>
          </w:tcPr>
          <w:p w14:paraId="10911F7B" w14:textId="77777777" w:rsidR="00990402" w:rsidRPr="00335B91" w:rsidRDefault="00990402" w:rsidP="009F553D">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2A715E44" w14:textId="77777777" w:rsidR="00990402" w:rsidRPr="00E805D7" w:rsidRDefault="00990402" w:rsidP="009F553D">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990402" w:rsidRPr="000852DA" w14:paraId="166DFE3A" w14:textId="77777777" w:rsidTr="009F553D">
        <w:trPr>
          <w:jc w:val="center"/>
        </w:trPr>
        <w:tc>
          <w:tcPr>
            <w:tcW w:w="1188" w:type="dxa"/>
            <w:shd w:val="clear" w:color="auto" w:fill="FFFFFF"/>
          </w:tcPr>
          <w:p w14:paraId="05D53121" w14:textId="77777777" w:rsidR="00990402" w:rsidRPr="000852DA" w:rsidRDefault="00990402" w:rsidP="009F553D">
            <w:pPr>
              <w:spacing w:before="40" w:after="40" w:line="220" w:lineRule="exact"/>
              <w:rPr>
                <w:b/>
                <w:bCs/>
                <w:sz w:val="20"/>
                <w:lang w:val="ru-RU"/>
              </w:rPr>
            </w:pPr>
            <w:r w:rsidRPr="000852DA">
              <w:rPr>
                <w:b/>
                <w:bCs/>
                <w:sz w:val="20"/>
                <w:lang w:val="ru-RU"/>
              </w:rPr>
              <w:t>BS</w:t>
            </w:r>
          </w:p>
        </w:tc>
        <w:tc>
          <w:tcPr>
            <w:tcW w:w="8184" w:type="dxa"/>
            <w:shd w:val="clear" w:color="auto" w:fill="FFFFFF"/>
          </w:tcPr>
          <w:p w14:paraId="5ECA6ABF" w14:textId="77777777" w:rsidR="00990402" w:rsidRPr="000852DA" w:rsidRDefault="00990402" w:rsidP="009F553D">
            <w:pPr>
              <w:spacing w:before="40" w:after="40" w:line="220" w:lineRule="exact"/>
              <w:jc w:val="left"/>
              <w:rPr>
                <w:sz w:val="20"/>
                <w:lang w:val="ru-RU"/>
              </w:rPr>
            </w:pPr>
            <w:r w:rsidRPr="000852DA">
              <w:rPr>
                <w:sz w:val="20"/>
                <w:lang w:val="ru-RU"/>
              </w:rPr>
              <w:t>Радиовещательная служба (звуковая)</w:t>
            </w:r>
          </w:p>
        </w:tc>
      </w:tr>
      <w:tr w:rsidR="00990402" w:rsidRPr="000852DA" w14:paraId="7F52FBD7" w14:textId="77777777" w:rsidTr="009F553D">
        <w:trPr>
          <w:jc w:val="center"/>
        </w:trPr>
        <w:tc>
          <w:tcPr>
            <w:tcW w:w="1188" w:type="dxa"/>
            <w:shd w:val="clear" w:color="auto" w:fill="FFFFFF" w:themeFill="background1"/>
          </w:tcPr>
          <w:p w14:paraId="14BEAC92" w14:textId="77777777" w:rsidR="00990402" w:rsidRPr="00335B91" w:rsidRDefault="00990402" w:rsidP="009F553D">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71EF2B09" w14:textId="77777777" w:rsidR="00990402" w:rsidRPr="00335B91" w:rsidRDefault="00990402" w:rsidP="009F553D">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990402" w:rsidRPr="000852DA" w14:paraId="311296F6" w14:textId="77777777" w:rsidTr="009F553D">
        <w:trPr>
          <w:jc w:val="center"/>
        </w:trPr>
        <w:tc>
          <w:tcPr>
            <w:tcW w:w="1188" w:type="dxa"/>
            <w:shd w:val="clear" w:color="auto" w:fill="FFFFFF" w:themeFill="background1"/>
          </w:tcPr>
          <w:p w14:paraId="2D9465D0" w14:textId="77777777" w:rsidR="00990402" w:rsidRPr="008E36B8" w:rsidRDefault="00990402" w:rsidP="009F553D">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31129609" w14:textId="77777777" w:rsidR="00990402" w:rsidRPr="008E36B8" w:rsidRDefault="00990402" w:rsidP="009F553D">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990402" w:rsidRPr="00384D61" w14:paraId="30F33A62" w14:textId="77777777" w:rsidTr="009F553D">
        <w:trPr>
          <w:jc w:val="center"/>
        </w:trPr>
        <w:tc>
          <w:tcPr>
            <w:tcW w:w="1188" w:type="dxa"/>
            <w:shd w:val="clear" w:color="auto" w:fill="FFFFFF" w:themeFill="background1"/>
          </w:tcPr>
          <w:p w14:paraId="31361DFB" w14:textId="77777777" w:rsidR="00990402" w:rsidRPr="002E3383" w:rsidRDefault="00990402" w:rsidP="009F553D">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0428EC05" w14:textId="77777777" w:rsidR="00990402" w:rsidRPr="002E3383" w:rsidRDefault="00990402" w:rsidP="009F553D">
            <w:pPr>
              <w:spacing w:before="40" w:after="40" w:line="220" w:lineRule="exact"/>
              <w:jc w:val="left"/>
              <w:rPr>
                <w:sz w:val="20"/>
                <w:lang w:val="ru-RU"/>
              </w:rPr>
            </w:pPr>
            <w:r w:rsidRPr="008C3042">
              <w:rPr>
                <w:sz w:val="20"/>
                <w:lang w:val="ru-RU"/>
              </w:rPr>
              <w:t xml:space="preserve">Подвижные службы, служба </w:t>
            </w:r>
            <w:proofErr w:type="spellStart"/>
            <w:r w:rsidRPr="008C3042">
              <w:rPr>
                <w:sz w:val="20"/>
                <w:lang w:val="ru-RU"/>
              </w:rPr>
              <w:t>радиоопределения</w:t>
            </w:r>
            <w:proofErr w:type="spellEnd"/>
            <w:r w:rsidRPr="008C3042">
              <w:rPr>
                <w:sz w:val="20"/>
                <w:lang w:val="ru-RU"/>
              </w:rPr>
              <w:t>, любительская служба и относящиеся к ним спутниковые службы</w:t>
            </w:r>
          </w:p>
        </w:tc>
      </w:tr>
      <w:tr w:rsidR="00990402" w:rsidRPr="000852DA" w14:paraId="2ECF1E27" w14:textId="77777777" w:rsidTr="009F553D">
        <w:trPr>
          <w:jc w:val="center"/>
        </w:trPr>
        <w:tc>
          <w:tcPr>
            <w:tcW w:w="1188" w:type="dxa"/>
            <w:shd w:val="clear" w:color="auto" w:fill="FFFFFF" w:themeFill="background1"/>
          </w:tcPr>
          <w:p w14:paraId="7E138EC6" w14:textId="77777777" w:rsidR="00990402" w:rsidRPr="002E3383" w:rsidRDefault="00990402" w:rsidP="009F553D">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4F594594" w14:textId="77777777" w:rsidR="00990402" w:rsidRPr="002E3383" w:rsidRDefault="00990402" w:rsidP="009F553D">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990402" w:rsidRPr="000852DA" w14:paraId="0B41FDA3" w14:textId="77777777" w:rsidTr="009F553D">
        <w:trPr>
          <w:jc w:val="center"/>
        </w:trPr>
        <w:tc>
          <w:tcPr>
            <w:tcW w:w="1188" w:type="dxa"/>
            <w:shd w:val="clear" w:color="auto" w:fill="FFFFFF" w:themeFill="background1"/>
          </w:tcPr>
          <w:p w14:paraId="5AC47A69" w14:textId="77777777" w:rsidR="00990402" w:rsidRPr="001D358F" w:rsidRDefault="00990402" w:rsidP="009F553D">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3E98E97C" w14:textId="77777777" w:rsidR="00990402" w:rsidRPr="00224A5D" w:rsidRDefault="00990402" w:rsidP="009F553D">
            <w:pPr>
              <w:spacing w:before="40" w:after="40" w:line="220" w:lineRule="exact"/>
              <w:jc w:val="left"/>
              <w:rPr>
                <w:sz w:val="20"/>
                <w:lang w:val="ru-RU"/>
              </w:rPr>
            </w:pPr>
            <w:r w:rsidRPr="00224A5D">
              <w:rPr>
                <w:sz w:val="20"/>
                <w:lang w:val="ru-RU"/>
              </w:rPr>
              <w:t>Радиоастрономия</w:t>
            </w:r>
          </w:p>
        </w:tc>
      </w:tr>
      <w:tr w:rsidR="00990402" w:rsidRPr="000852DA" w14:paraId="6290EACF" w14:textId="77777777" w:rsidTr="009F553D">
        <w:trPr>
          <w:jc w:val="center"/>
        </w:trPr>
        <w:tc>
          <w:tcPr>
            <w:tcW w:w="1188" w:type="dxa"/>
            <w:shd w:val="clear" w:color="auto" w:fill="FFFFFF" w:themeFill="background1"/>
          </w:tcPr>
          <w:p w14:paraId="7DAC038B" w14:textId="77777777" w:rsidR="00990402" w:rsidRPr="00224A5D" w:rsidRDefault="00990402" w:rsidP="009F553D">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4B10E794" w14:textId="77777777" w:rsidR="00990402" w:rsidRPr="00224A5D" w:rsidRDefault="00990402" w:rsidP="009F553D">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990402" w:rsidRPr="000852DA" w14:paraId="634B7B9D" w14:textId="77777777" w:rsidTr="009F553D">
        <w:trPr>
          <w:jc w:val="center"/>
        </w:trPr>
        <w:tc>
          <w:tcPr>
            <w:tcW w:w="1188" w:type="dxa"/>
            <w:shd w:val="clear" w:color="auto" w:fill="FFFFFF" w:themeFill="background1"/>
          </w:tcPr>
          <w:p w14:paraId="6C8D036E" w14:textId="77777777" w:rsidR="00990402" w:rsidRPr="00C63C48" w:rsidRDefault="00990402" w:rsidP="009F553D">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78C972F1" w14:textId="77777777" w:rsidR="00990402" w:rsidRPr="00C63C48" w:rsidRDefault="00990402" w:rsidP="009F553D">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990402" w:rsidRPr="000852DA" w14:paraId="10C4536A" w14:textId="77777777" w:rsidTr="009F553D">
        <w:trPr>
          <w:jc w:val="center"/>
        </w:trPr>
        <w:tc>
          <w:tcPr>
            <w:tcW w:w="1188" w:type="dxa"/>
            <w:shd w:val="clear" w:color="auto" w:fill="FFFFFF" w:themeFill="background1"/>
          </w:tcPr>
          <w:p w14:paraId="61D21DCF" w14:textId="77777777" w:rsidR="00990402" w:rsidRPr="004C47BB" w:rsidRDefault="00990402" w:rsidP="009F553D">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54CE7DFE" w14:textId="77777777" w:rsidR="00990402" w:rsidRPr="004C47BB" w:rsidRDefault="00990402" w:rsidP="009F553D">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990402" w:rsidRPr="00384D61" w14:paraId="7509C3FA" w14:textId="77777777" w:rsidTr="009F553D">
        <w:trPr>
          <w:jc w:val="center"/>
        </w:trPr>
        <w:tc>
          <w:tcPr>
            <w:tcW w:w="1188" w:type="dxa"/>
            <w:shd w:val="clear" w:color="auto" w:fill="FFFFFF" w:themeFill="background1"/>
          </w:tcPr>
          <w:p w14:paraId="56C0D0B0" w14:textId="77777777" w:rsidR="00990402" w:rsidRPr="009B74A8" w:rsidRDefault="00990402" w:rsidP="009F553D">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3E12DF35" w14:textId="77777777" w:rsidR="00990402" w:rsidRPr="009B74A8" w:rsidRDefault="00990402" w:rsidP="009F553D">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90402" w:rsidRPr="000852DA" w14:paraId="08ED9692" w14:textId="77777777" w:rsidTr="009F553D">
        <w:trPr>
          <w:trHeight w:val="247"/>
          <w:jc w:val="center"/>
        </w:trPr>
        <w:tc>
          <w:tcPr>
            <w:tcW w:w="1188" w:type="dxa"/>
            <w:shd w:val="clear" w:color="auto" w:fill="F2F2F2" w:themeFill="background1" w:themeFillShade="F2"/>
          </w:tcPr>
          <w:p w14:paraId="12B031DA" w14:textId="77777777" w:rsidR="00990402" w:rsidRPr="00B97C9E" w:rsidRDefault="00990402" w:rsidP="009F553D">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0C753E8E" w14:textId="77777777" w:rsidR="00990402" w:rsidRPr="00B97C9E" w:rsidRDefault="00990402" w:rsidP="009F553D">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14:paraId="1DB60F5F" w14:textId="77777777" w:rsidR="00990402" w:rsidRPr="00E805D7" w:rsidRDefault="00990402" w:rsidP="00990402">
      <w:pPr>
        <w:rPr>
          <w:sz w:val="20"/>
          <w:lang w:val="ru-RU"/>
        </w:rPr>
      </w:pPr>
    </w:p>
    <w:p w14:paraId="6C78690E" w14:textId="77777777" w:rsidR="00990402" w:rsidRPr="00E805D7" w:rsidRDefault="00990402" w:rsidP="00990402">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990402" w:rsidRPr="00384D61" w14:paraId="11798FBD" w14:textId="77777777" w:rsidTr="009F553D">
        <w:trPr>
          <w:jc w:val="center"/>
        </w:trPr>
        <w:tc>
          <w:tcPr>
            <w:tcW w:w="9355" w:type="dxa"/>
          </w:tcPr>
          <w:p w14:paraId="62632B1B" w14:textId="77777777" w:rsidR="00990402" w:rsidRPr="000852DA" w:rsidRDefault="00990402" w:rsidP="009F553D">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14:paraId="7F8C12D5" w14:textId="719EB43C" w:rsidR="00990402" w:rsidRPr="000852DA" w:rsidRDefault="00990402" w:rsidP="00990402">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w:t>
      </w:r>
      <w:r>
        <w:rPr>
          <w:sz w:val="20"/>
          <w:lang w:val="ru-RU"/>
        </w:rPr>
        <w:t>20</w:t>
      </w:r>
      <w:r w:rsidRPr="000852DA">
        <w:rPr>
          <w:sz w:val="20"/>
          <w:lang w:val="ru-RU"/>
        </w:rPr>
        <w:t xml:space="preserve"> г.</w:t>
      </w:r>
    </w:p>
    <w:p w14:paraId="3BBB7907" w14:textId="5659BD59" w:rsidR="00990402" w:rsidRPr="007920EC" w:rsidRDefault="00990402" w:rsidP="00990402">
      <w:pPr>
        <w:jc w:val="center"/>
        <w:rPr>
          <w:sz w:val="20"/>
          <w:lang w:val="en-GB"/>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1" w:name="iiannee"/>
      <w:bookmarkEnd w:id="1"/>
      <w:r w:rsidRPr="00A17BCF">
        <w:rPr>
          <w:sz w:val="20"/>
          <w:lang w:val="ru-RU"/>
        </w:rPr>
        <w:t>20</w:t>
      </w:r>
      <w:r>
        <w:rPr>
          <w:sz w:val="20"/>
          <w:lang w:val="ru-RU"/>
        </w:rPr>
        <w:t>20</w:t>
      </w:r>
    </w:p>
    <w:p w14:paraId="54F3C5D2" w14:textId="221EE0EE" w:rsidR="002243B6" w:rsidRDefault="00990402" w:rsidP="00990402">
      <w:pPr>
        <w:rPr>
          <w:sz w:val="18"/>
          <w:szCs w:val="18"/>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14:paraId="26F8F710" w14:textId="77777777" w:rsidR="002243B6" w:rsidRDefault="002243B6" w:rsidP="002243B6">
      <w:pPr>
        <w:tabs>
          <w:tab w:val="clear" w:pos="794"/>
          <w:tab w:val="clear" w:pos="1191"/>
          <w:tab w:val="clear" w:pos="1588"/>
          <w:tab w:val="clear" w:pos="1985"/>
        </w:tabs>
        <w:overflowPunct/>
        <w:autoSpaceDE/>
        <w:autoSpaceDN/>
        <w:adjustRightInd/>
        <w:spacing w:before="0"/>
        <w:jc w:val="left"/>
        <w:rPr>
          <w:i/>
          <w:sz w:val="20"/>
        </w:rPr>
        <w:sectPr w:rsidR="002243B6">
          <w:pgSz w:w="11907" w:h="16834"/>
          <w:pgMar w:top="1418" w:right="1134" w:bottom="1134" w:left="1134" w:header="720" w:footer="482" w:gutter="0"/>
          <w:paperSrc w:first="15" w:other="15"/>
          <w:pgNumType w:fmt="lowerRoman" w:start="2"/>
          <w:cols w:space="720"/>
        </w:sectPr>
      </w:pPr>
    </w:p>
    <w:p w14:paraId="382AD843" w14:textId="2F3CF367" w:rsidR="002243B6" w:rsidRDefault="002243B6" w:rsidP="002243B6">
      <w:pPr>
        <w:pStyle w:val="RepNo"/>
        <w:spacing w:before="0"/>
      </w:pPr>
      <w:bookmarkStart w:id="2" w:name="irecnoe"/>
      <w:bookmarkEnd w:id="2"/>
      <w:r>
        <w:rPr>
          <w:lang w:val="ru"/>
        </w:rPr>
        <w:lastRenderedPageBreak/>
        <w:t xml:space="preserve">ОТЧЕТ </w:t>
      </w:r>
      <w:r w:rsidR="00495333">
        <w:rPr>
          <w:lang w:val="ru"/>
        </w:rPr>
        <w:t xml:space="preserve"> </w:t>
      </w:r>
      <w:r>
        <w:rPr>
          <w:rStyle w:val="href"/>
          <w:lang w:val="ru"/>
        </w:rPr>
        <w:t>МСЭ-R</w:t>
      </w:r>
      <w:r w:rsidR="003B4867">
        <w:rPr>
          <w:rStyle w:val="href"/>
          <w:lang w:val="ru"/>
        </w:rPr>
        <w:t xml:space="preserve"> </w:t>
      </w:r>
      <w:r w:rsidR="00495333">
        <w:rPr>
          <w:rStyle w:val="href"/>
          <w:lang w:val="ru"/>
        </w:rPr>
        <w:t xml:space="preserve"> </w:t>
      </w:r>
      <w:r>
        <w:rPr>
          <w:rStyle w:val="href"/>
          <w:lang w:val="ru"/>
        </w:rPr>
        <w:t>SM.2015-1</w:t>
      </w:r>
    </w:p>
    <w:p w14:paraId="5EB745B3" w14:textId="77777777" w:rsidR="002243B6" w:rsidRDefault="001C454B" w:rsidP="007B1714">
      <w:pPr>
        <w:pStyle w:val="Reptitle"/>
      </w:pPr>
      <w:r>
        <w:rPr>
          <w:bCs/>
          <w:lang w:val="ru"/>
        </w:rPr>
        <w:t>Методы определения долгосрочных национальных стратегий</w:t>
      </w:r>
      <w:r w:rsidR="005A1C82">
        <w:rPr>
          <w:bCs/>
          <w:lang w:val="ru"/>
        </w:rPr>
        <w:br/>
      </w:r>
      <w:r>
        <w:rPr>
          <w:bCs/>
          <w:lang w:val="ru"/>
        </w:rPr>
        <w:t>использования спектра</w:t>
      </w:r>
    </w:p>
    <w:p w14:paraId="37F9C92E" w14:textId="77777777" w:rsidR="001C454B" w:rsidRDefault="001C454B" w:rsidP="001C454B">
      <w:pPr>
        <w:pStyle w:val="Repdate"/>
      </w:pPr>
      <w:r>
        <w:rPr>
          <w:lang w:val="ru"/>
        </w:rPr>
        <w:t>(1998</w:t>
      </w:r>
      <w:r w:rsidR="0061663C">
        <w:rPr>
          <w:lang w:val="ru"/>
        </w:rPr>
        <w:t>-</w:t>
      </w:r>
      <w:r>
        <w:rPr>
          <w:lang w:val="ru"/>
        </w:rPr>
        <w:t>2019)</w:t>
      </w:r>
    </w:p>
    <w:p w14:paraId="04A7CBCC" w14:textId="77777777" w:rsidR="001C454B" w:rsidRDefault="00AD5BD5" w:rsidP="00AD5BD5">
      <w:pPr>
        <w:jc w:val="center"/>
      </w:pPr>
      <w:r>
        <w:rPr>
          <w:lang w:val="ru"/>
        </w:rPr>
        <w:t>СОДЕРЖАНИЕ</w:t>
      </w:r>
    </w:p>
    <w:p w14:paraId="3441FBAB" w14:textId="77777777" w:rsidR="00AD5BD5" w:rsidRDefault="00AD5BD5" w:rsidP="00AD5BD5">
      <w:pPr>
        <w:pStyle w:val="toc0"/>
        <w:jc w:val="right"/>
      </w:pPr>
      <w:r>
        <w:rPr>
          <w:iCs/>
          <w:lang w:val="ru"/>
        </w:rPr>
        <w:t>Стр.</w:t>
      </w:r>
    </w:p>
    <w:p w14:paraId="023CDB0E" w14:textId="644778FE" w:rsidR="00921F8C" w:rsidRDefault="001867E8">
      <w:pPr>
        <w:pStyle w:val="TOC1"/>
        <w:rPr>
          <w:rFonts w:asciiTheme="minorHAnsi" w:eastAsiaTheme="minorEastAsia" w:hAnsiTheme="minorHAnsi" w:cstheme="minorBidi"/>
          <w:noProof/>
          <w:szCs w:val="22"/>
          <w:lang w:val="en-GB" w:eastAsia="en-GB"/>
        </w:rPr>
      </w:pPr>
      <w:r>
        <w:rPr>
          <w:lang w:val="ru"/>
        </w:rPr>
        <w:fldChar w:fldCharType="begin"/>
      </w:r>
      <w:r>
        <w:instrText xml:space="preserve"> TOC \o "1-2" \h \z \u </w:instrText>
      </w:r>
      <w:r>
        <w:fldChar w:fldCharType="separate"/>
      </w:r>
      <w:hyperlink w:anchor="_Toc45553962" w:history="1">
        <w:r w:rsidR="00921F8C" w:rsidRPr="002D3B3D">
          <w:rPr>
            <w:rStyle w:val="Hyperlink"/>
            <w:bCs/>
            <w:noProof/>
            <w:lang w:val="ru"/>
          </w:rPr>
          <w:t>Глава 1</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_Toc45553962 \h </w:instrText>
        </w:r>
        <w:r w:rsidR="00921F8C">
          <w:rPr>
            <w:noProof/>
            <w:webHidden/>
          </w:rPr>
        </w:r>
        <w:r w:rsidR="00921F8C">
          <w:rPr>
            <w:noProof/>
            <w:webHidden/>
          </w:rPr>
          <w:fldChar w:fldCharType="separate"/>
        </w:r>
        <w:r w:rsidR="00EC3962">
          <w:rPr>
            <w:noProof/>
            <w:webHidden/>
          </w:rPr>
          <w:t>2</w:t>
        </w:r>
        <w:r w:rsidR="00921F8C">
          <w:rPr>
            <w:noProof/>
            <w:webHidden/>
          </w:rPr>
          <w:fldChar w:fldCharType="end"/>
        </w:r>
      </w:hyperlink>
    </w:p>
    <w:p w14:paraId="73AC5FAE" w14:textId="1520ABC4" w:rsidR="00921F8C" w:rsidRDefault="00D00C5C">
      <w:pPr>
        <w:pStyle w:val="TOC1"/>
        <w:rPr>
          <w:rFonts w:asciiTheme="minorHAnsi" w:eastAsiaTheme="minorEastAsia" w:hAnsiTheme="minorHAnsi" w:cstheme="minorBidi"/>
          <w:noProof/>
          <w:szCs w:val="22"/>
          <w:lang w:val="en-GB" w:eastAsia="en-GB"/>
        </w:rPr>
      </w:pPr>
      <w:hyperlink w:anchor="_Toc45553963" w:history="1">
        <w:r w:rsidR="00921F8C" w:rsidRPr="002D3B3D">
          <w:rPr>
            <w:rStyle w:val="Hyperlink"/>
            <w:bCs/>
            <w:noProof/>
            <w:lang w:val="ru"/>
          </w:rPr>
          <w:t>1</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Введение</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_Toc45553963 \h </w:instrText>
        </w:r>
        <w:r w:rsidR="00921F8C">
          <w:rPr>
            <w:noProof/>
            <w:webHidden/>
          </w:rPr>
        </w:r>
        <w:r w:rsidR="00921F8C">
          <w:rPr>
            <w:noProof/>
            <w:webHidden/>
          </w:rPr>
          <w:fldChar w:fldCharType="separate"/>
        </w:r>
        <w:r w:rsidR="00EC3962">
          <w:rPr>
            <w:noProof/>
            <w:webHidden/>
          </w:rPr>
          <w:t>2</w:t>
        </w:r>
        <w:r w:rsidR="00921F8C">
          <w:rPr>
            <w:noProof/>
            <w:webHidden/>
          </w:rPr>
          <w:fldChar w:fldCharType="end"/>
        </w:r>
      </w:hyperlink>
    </w:p>
    <w:p w14:paraId="36DF8DE0" w14:textId="05F1A47E" w:rsidR="00921F8C" w:rsidRDefault="00D00C5C">
      <w:pPr>
        <w:pStyle w:val="TOC1"/>
        <w:rPr>
          <w:rFonts w:asciiTheme="minorHAnsi" w:eastAsiaTheme="minorEastAsia" w:hAnsiTheme="minorHAnsi" w:cstheme="minorBidi"/>
          <w:noProof/>
          <w:szCs w:val="22"/>
          <w:lang w:val="en-GB" w:eastAsia="en-GB"/>
        </w:rPr>
      </w:pPr>
      <w:hyperlink w:anchor="_Toc45553964" w:history="1">
        <w:r w:rsidR="00921F8C" w:rsidRPr="002D3B3D">
          <w:rPr>
            <w:rStyle w:val="Hyperlink"/>
            <w:bCs/>
            <w:noProof/>
            <w:lang w:val="ru"/>
          </w:rPr>
          <w:t>2</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Процесс долгосрочного планирования на национальном уровне</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_Toc45553964 \h </w:instrText>
        </w:r>
        <w:r w:rsidR="00921F8C">
          <w:rPr>
            <w:noProof/>
            <w:webHidden/>
          </w:rPr>
        </w:r>
        <w:r w:rsidR="00921F8C">
          <w:rPr>
            <w:noProof/>
            <w:webHidden/>
          </w:rPr>
          <w:fldChar w:fldCharType="separate"/>
        </w:r>
        <w:r w:rsidR="00EC3962">
          <w:rPr>
            <w:noProof/>
            <w:webHidden/>
          </w:rPr>
          <w:t>3</w:t>
        </w:r>
        <w:r w:rsidR="00921F8C">
          <w:rPr>
            <w:noProof/>
            <w:webHidden/>
          </w:rPr>
          <w:fldChar w:fldCharType="end"/>
        </w:r>
      </w:hyperlink>
    </w:p>
    <w:p w14:paraId="395297ED" w14:textId="141C1B2C" w:rsidR="00921F8C" w:rsidRDefault="00D00C5C">
      <w:pPr>
        <w:pStyle w:val="TOC2"/>
        <w:rPr>
          <w:rFonts w:asciiTheme="minorHAnsi" w:eastAsiaTheme="minorEastAsia" w:hAnsiTheme="minorHAnsi" w:cstheme="minorBidi"/>
          <w:noProof/>
          <w:szCs w:val="22"/>
          <w:lang w:val="en-GB" w:eastAsia="en-GB"/>
        </w:rPr>
      </w:pPr>
      <w:hyperlink w:anchor="_Toc45553965" w:history="1">
        <w:r w:rsidR="00921F8C" w:rsidRPr="002D3B3D">
          <w:rPr>
            <w:rStyle w:val="Hyperlink"/>
            <w:bCs/>
            <w:noProof/>
            <w:lang w:val="ru"/>
          </w:rPr>
          <w:t>2.1</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Определение потребностей в спектре</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_Toc45553965 \h </w:instrText>
        </w:r>
        <w:r w:rsidR="00921F8C">
          <w:rPr>
            <w:noProof/>
            <w:webHidden/>
          </w:rPr>
        </w:r>
        <w:r w:rsidR="00921F8C">
          <w:rPr>
            <w:noProof/>
            <w:webHidden/>
          </w:rPr>
          <w:fldChar w:fldCharType="separate"/>
        </w:r>
        <w:r w:rsidR="00EC3962">
          <w:rPr>
            <w:noProof/>
            <w:webHidden/>
          </w:rPr>
          <w:t>4</w:t>
        </w:r>
        <w:r w:rsidR="00921F8C">
          <w:rPr>
            <w:noProof/>
            <w:webHidden/>
          </w:rPr>
          <w:fldChar w:fldCharType="end"/>
        </w:r>
      </w:hyperlink>
    </w:p>
    <w:p w14:paraId="309B38DD" w14:textId="7FA1773F" w:rsidR="00921F8C" w:rsidRDefault="00D00C5C">
      <w:pPr>
        <w:pStyle w:val="TOC2"/>
        <w:rPr>
          <w:rFonts w:asciiTheme="minorHAnsi" w:eastAsiaTheme="minorEastAsia" w:hAnsiTheme="minorHAnsi" w:cstheme="minorBidi"/>
          <w:noProof/>
          <w:szCs w:val="22"/>
          <w:lang w:val="en-GB" w:eastAsia="en-GB"/>
        </w:rPr>
      </w:pPr>
      <w:hyperlink w:anchor="_Toc45553966" w:history="1">
        <w:r w:rsidR="00921F8C" w:rsidRPr="002D3B3D">
          <w:rPr>
            <w:rStyle w:val="Hyperlink"/>
            <w:bCs/>
            <w:noProof/>
            <w:lang w:val="ru"/>
          </w:rPr>
          <w:t>2.2</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Доступность спектра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_Toc45553966 \h </w:instrText>
        </w:r>
        <w:r w:rsidR="00921F8C">
          <w:rPr>
            <w:noProof/>
            <w:webHidden/>
          </w:rPr>
        </w:r>
        <w:r w:rsidR="00921F8C">
          <w:rPr>
            <w:noProof/>
            <w:webHidden/>
          </w:rPr>
          <w:fldChar w:fldCharType="separate"/>
        </w:r>
        <w:r w:rsidR="00EC3962">
          <w:rPr>
            <w:noProof/>
            <w:webHidden/>
          </w:rPr>
          <w:t>4</w:t>
        </w:r>
        <w:r w:rsidR="00921F8C">
          <w:rPr>
            <w:noProof/>
            <w:webHidden/>
          </w:rPr>
          <w:fldChar w:fldCharType="end"/>
        </w:r>
      </w:hyperlink>
    </w:p>
    <w:p w14:paraId="4DE140FD" w14:textId="7C790AAF" w:rsidR="00921F8C" w:rsidRDefault="00D00C5C">
      <w:pPr>
        <w:pStyle w:val="TOC2"/>
        <w:rPr>
          <w:rFonts w:asciiTheme="minorHAnsi" w:eastAsiaTheme="minorEastAsia" w:hAnsiTheme="minorHAnsi" w:cstheme="minorBidi"/>
          <w:noProof/>
          <w:szCs w:val="22"/>
          <w:lang w:val="en-GB" w:eastAsia="en-GB"/>
        </w:rPr>
      </w:pPr>
      <w:hyperlink w:anchor="_Toc45553967" w:history="1">
        <w:r w:rsidR="00921F8C" w:rsidRPr="002D3B3D">
          <w:rPr>
            <w:rStyle w:val="Hyperlink"/>
            <w:bCs/>
            <w:noProof/>
            <w:lang w:val="ru"/>
          </w:rPr>
          <w:t>2.3</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Варианты планирования спектра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_Toc45553967 \h </w:instrText>
        </w:r>
        <w:r w:rsidR="00921F8C">
          <w:rPr>
            <w:noProof/>
            <w:webHidden/>
          </w:rPr>
        </w:r>
        <w:r w:rsidR="00921F8C">
          <w:rPr>
            <w:noProof/>
            <w:webHidden/>
          </w:rPr>
          <w:fldChar w:fldCharType="separate"/>
        </w:r>
        <w:r w:rsidR="00EC3962">
          <w:rPr>
            <w:noProof/>
            <w:webHidden/>
          </w:rPr>
          <w:t>4</w:t>
        </w:r>
        <w:r w:rsidR="00921F8C">
          <w:rPr>
            <w:noProof/>
            <w:webHidden/>
          </w:rPr>
          <w:fldChar w:fldCharType="end"/>
        </w:r>
      </w:hyperlink>
    </w:p>
    <w:p w14:paraId="5587076B" w14:textId="59D22173" w:rsidR="00921F8C" w:rsidRDefault="00D00C5C">
      <w:pPr>
        <w:pStyle w:val="TOC2"/>
        <w:rPr>
          <w:rFonts w:asciiTheme="minorHAnsi" w:eastAsiaTheme="minorEastAsia" w:hAnsiTheme="minorHAnsi" w:cstheme="minorBidi"/>
          <w:noProof/>
          <w:szCs w:val="22"/>
          <w:lang w:val="en-GB" w:eastAsia="en-GB"/>
        </w:rPr>
      </w:pPr>
      <w:hyperlink w:anchor="_Toc45553968" w:history="1">
        <w:r w:rsidR="00921F8C" w:rsidRPr="002D3B3D">
          <w:rPr>
            <w:rStyle w:val="Hyperlink"/>
            <w:bCs/>
            <w:noProof/>
            <w:lang w:val="ru"/>
          </w:rPr>
          <w:t>2.4</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Реализация планирования спектра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_Toc45553968 \h </w:instrText>
        </w:r>
        <w:r w:rsidR="00921F8C">
          <w:rPr>
            <w:noProof/>
            <w:webHidden/>
          </w:rPr>
        </w:r>
        <w:r w:rsidR="00921F8C">
          <w:rPr>
            <w:noProof/>
            <w:webHidden/>
          </w:rPr>
          <w:fldChar w:fldCharType="separate"/>
        </w:r>
        <w:r w:rsidR="00EC3962">
          <w:rPr>
            <w:noProof/>
            <w:webHidden/>
          </w:rPr>
          <w:t>4</w:t>
        </w:r>
        <w:r w:rsidR="00921F8C">
          <w:rPr>
            <w:noProof/>
            <w:webHidden/>
          </w:rPr>
          <w:fldChar w:fldCharType="end"/>
        </w:r>
      </w:hyperlink>
    </w:p>
    <w:p w14:paraId="38348816" w14:textId="36C203F4" w:rsidR="00921F8C" w:rsidRDefault="00D00C5C">
      <w:pPr>
        <w:pStyle w:val="TOC2"/>
        <w:rPr>
          <w:rFonts w:asciiTheme="minorHAnsi" w:eastAsiaTheme="minorEastAsia" w:hAnsiTheme="minorHAnsi" w:cstheme="minorBidi"/>
          <w:noProof/>
          <w:szCs w:val="22"/>
          <w:lang w:val="en-GB" w:eastAsia="en-GB"/>
        </w:rPr>
      </w:pPr>
      <w:hyperlink w:anchor="_Toc45553969" w:history="1">
        <w:r w:rsidR="00921F8C" w:rsidRPr="002D3B3D">
          <w:rPr>
            <w:rStyle w:val="Hyperlink"/>
            <w:bCs/>
            <w:noProof/>
            <w:lang w:val="ru"/>
          </w:rPr>
          <w:t>2.5</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Итерационный процесс</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_Toc45553969 \h </w:instrText>
        </w:r>
        <w:r w:rsidR="00921F8C">
          <w:rPr>
            <w:noProof/>
            <w:webHidden/>
          </w:rPr>
        </w:r>
        <w:r w:rsidR="00921F8C">
          <w:rPr>
            <w:noProof/>
            <w:webHidden/>
          </w:rPr>
          <w:fldChar w:fldCharType="separate"/>
        </w:r>
        <w:r w:rsidR="00EC3962">
          <w:rPr>
            <w:noProof/>
            <w:webHidden/>
          </w:rPr>
          <w:t>4</w:t>
        </w:r>
        <w:r w:rsidR="00921F8C">
          <w:rPr>
            <w:noProof/>
            <w:webHidden/>
          </w:rPr>
          <w:fldChar w:fldCharType="end"/>
        </w:r>
      </w:hyperlink>
    </w:p>
    <w:p w14:paraId="52558344" w14:textId="4A45D2C0" w:rsidR="00921F8C" w:rsidRDefault="00D00C5C">
      <w:pPr>
        <w:pStyle w:val="TOC1"/>
        <w:rPr>
          <w:rFonts w:asciiTheme="minorHAnsi" w:eastAsiaTheme="minorEastAsia" w:hAnsiTheme="minorHAnsi" w:cstheme="minorBidi"/>
          <w:noProof/>
          <w:szCs w:val="22"/>
          <w:lang w:val="en-GB" w:eastAsia="en-GB"/>
        </w:rPr>
      </w:pPr>
      <w:hyperlink w:anchor="_Toc45553970" w:history="1">
        <w:r w:rsidR="00921F8C" w:rsidRPr="002D3B3D">
          <w:rPr>
            <w:rStyle w:val="Hyperlink"/>
            <w:bCs/>
            <w:noProof/>
            <w:lang w:val="ru"/>
          </w:rPr>
          <w:t>3</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Орган управления или администрирования</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_Toc45553970 \h </w:instrText>
        </w:r>
        <w:r w:rsidR="00921F8C">
          <w:rPr>
            <w:noProof/>
            <w:webHidden/>
          </w:rPr>
        </w:r>
        <w:r w:rsidR="00921F8C">
          <w:rPr>
            <w:noProof/>
            <w:webHidden/>
          </w:rPr>
          <w:fldChar w:fldCharType="separate"/>
        </w:r>
        <w:r w:rsidR="00EC3962">
          <w:rPr>
            <w:noProof/>
            <w:webHidden/>
          </w:rPr>
          <w:t>5</w:t>
        </w:r>
        <w:r w:rsidR="00921F8C">
          <w:rPr>
            <w:noProof/>
            <w:webHidden/>
          </w:rPr>
          <w:fldChar w:fldCharType="end"/>
        </w:r>
      </w:hyperlink>
    </w:p>
    <w:p w14:paraId="3599A849" w14:textId="32C08BA1" w:rsidR="00921F8C" w:rsidRDefault="00D00C5C">
      <w:pPr>
        <w:pStyle w:val="TOC1"/>
        <w:rPr>
          <w:rFonts w:asciiTheme="minorHAnsi" w:eastAsiaTheme="minorEastAsia" w:hAnsiTheme="minorHAnsi" w:cstheme="minorBidi"/>
          <w:noProof/>
          <w:szCs w:val="22"/>
          <w:lang w:val="en-GB" w:eastAsia="en-GB"/>
        </w:rPr>
      </w:pPr>
      <w:hyperlink w:anchor="_Toc45553971" w:history="1">
        <w:r w:rsidR="00921F8C" w:rsidRPr="00921F8C">
          <w:rPr>
            <w:rStyle w:val="Hyperlink"/>
            <w:bCs/>
            <w:noProof/>
            <w:lang w:val="ru"/>
          </w:rPr>
          <w:t>Приложение 1 к главе 1</w:t>
        </w:r>
        <w:r w:rsidR="00921F8C" w:rsidRPr="00921F8C">
          <w:rPr>
            <w:rStyle w:val="Hyperlink"/>
            <w:noProof/>
            <w:lang w:val="ru"/>
          </w:rPr>
          <w:t xml:space="preserve"> – </w:t>
        </w:r>
        <w:r w:rsidR="00921F8C" w:rsidRPr="00921F8C">
          <w:rPr>
            <w:rStyle w:val="Hyperlink"/>
            <w:bCs/>
            <w:noProof/>
            <w:lang w:val="ru"/>
          </w:rPr>
          <w:t>Факторы, влияющие на планирование</w:t>
        </w:r>
        <w:r w:rsidR="00921F8C" w:rsidRPr="00921F8C">
          <w:rPr>
            <w:rStyle w:val="Hyperlink"/>
            <w:noProof/>
            <w:webHidden/>
          </w:rPr>
          <w:tab/>
        </w:r>
        <w:r w:rsidR="00921F8C" w:rsidRPr="00921F8C">
          <w:rPr>
            <w:rStyle w:val="Hyperlink"/>
            <w:noProof/>
            <w:webHidden/>
          </w:rPr>
          <w:tab/>
        </w:r>
        <w:r w:rsidR="00921F8C" w:rsidRPr="00921F8C">
          <w:rPr>
            <w:rStyle w:val="Hyperlink"/>
            <w:noProof/>
            <w:webHidden/>
          </w:rPr>
          <w:fldChar w:fldCharType="begin"/>
        </w:r>
        <w:r w:rsidR="00921F8C" w:rsidRPr="00921F8C">
          <w:rPr>
            <w:rStyle w:val="Hyperlink"/>
            <w:noProof/>
            <w:webHidden/>
          </w:rPr>
          <w:instrText xml:space="preserve"> PAGEREF _Toc45553971 \h </w:instrText>
        </w:r>
        <w:r w:rsidR="00921F8C" w:rsidRPr="00921F8C">
          <w:rPr>
            <w:rStyle w:val="Hyperlink"/>
            <w:noProof/>
            <w:webHidden/>
          </w:rPr>
        </w:r>
        <w:r w:rsidR="00921F8C" w:rsidRPr="00921F8C">
          <w:rPr>
            <w:rStyle w:val="Hyperlink"/>
            <w:noProof/>
            <w:webHidden/>
          </w:rPr>
          <w:fldChar w:fldCharType="separate"/>
        </w:r>
        <w:r w:rsidR="00EC3962">
          <w:rPr>
            <w:rStyle w:val="Hyperlink"/>
            <w:noProof/>
            <w:webHidden/>
          </w:rPr>
          <w:t>5</w:t>
        </w:r>
        <w:r w:rsidR="00921F8C" w:rsidRPr="00921F8C">
          <w:rPr>
            <w:rStyle w:val="Hyperlink"/>
            <w:noProof/>
            <w:webHidden/>
          </w:rPr>
          <w:fldChar w:fldCharType="end"/>
        </w:r>
      </w:hyperlink>
    </w:p>
    <w:p w14:paraId="62D9D787" w14:textId="2A1155F2" w:rsidR="00921F8C" w:rsidRDefault="00D00C5C" w:rsidP="00921F8C">
      <w:pPr>
        <w:pStyle w:val="TOC1"/>
        <w:jc w:val="left"/>
        <w:rPr>
          <w:rFonts w:asciiTheme="minorHAnsi" w:eastAsiaTheme="minorEastAsia" w:hAnsiTheme="minorHAnsi" w:cstheme="minorBidi"/>
          <w:noProof/>
          <w:szCs w:val="22"/>
          <w:lang w:val="en-GB" w:eastAsia="en-GB"/>
        </w:rPr>
      </w:pPr>
      <w:hyperlink w:anchor="_Toc45553972" w:history="1">
        <w:r w:rsidR="00921F8C" w:rsidRPr="00921F8C">
          <w:rPr>
            <w:rStyle w:val="Hyperlink"/>
            <w:bCs/>
            <w:noProof/>
            <w:lang w:val="ru"/>
          </w:rPr>
          <w:t>Приложение 2</w:t>
        </w:r>
        <w:r w:rsidR="00921F8C" w:rsidRPr="00921F8C">
          <w:rPr>
            <w:rStyle w:val="Hyperlink"/>
            <w:noProof/>
            <w:lang w:val="ru"/>
          </w:rPr>
          <w:t xml:space="preserve"> </w:t>
        </w:r>
        <w:r w:rsidR="00921F8C" w:rsidRPr="00921F8C">
          <w:rPr>
            <w:rStyle w:val="Hyperlink"/>
            <w:bCs/>
            <w:noProof/>
            <w:lang w:val="ru"/>
          </w:rPr>
          <w:t>к главе 1</w:t>
        </w:r>
        <w:r w:rsidR="00921F8C" w:rsidRPr="00921F8C">
          <w:rPr>
            <w:rStyle w:val="Hyperlink"/>
            <w:noProof/>
            <w:lang w:val="ru"/>
          </w:rPr>
          <w:t xml:space="preserve"> – </w:t>
        </w:r>
        <w:r w:rsidR="00921F8C" w:rsidRPr="00921F8C">
          <w:rPr>
            <w:rStyle w:val="Hyperlink"/>
            <w:bCs/>
            <w:noProof/>
            <w:lang w:val="ru"/>
          </w:rPr>
          <w:t>Методика разработки долгосрочного плана управления использованием спектра</w:t>
        </w:r>
        <w:r w:rsidR="00921F8C" w:rsidRPr="00921F8C">
          <w:rPr>
            <w:rStyle w:val="Hyperlink"/>
            <w:noProof/>
            <w:webHidden/>
          </w:rPr>
          <w:tab/>
        </w:r>
        <w:r w:rsidR="00921F8C">
          <w:rPr>
            <w:rStyle w:val="Hyperlink"/>
            <w:noProof/>
            <w:webHidden/>
          </w:rPr>
          <w:tab/>
        </w:r>
        <w:r w:rsidR="00921F8C" w:rsidRPr="00921F8C">
          <w:rPr>
            <w:rStyle w:val="Hyperlink"/>
            <w:noProof/>
            <w:webHidden/>
          </w:rPr>
          <w:fldChar w:fldCharType="begin"/>
        </w:r>
        <w:r w:rsidR="00921F8C" w:rsidRPr="00921F8C">
          <w:rPr>
            <w:rStyle w:val="Hyperlink"/>
            <w:noProof/>
            <w:webHidden/>
          </w:rPr>
          <w:instrText xml:space="preserve"> PAGEREF _Toc45553972 \h </w:instrText>
        </w:r>
        <w:r w:rsidR="00921F8C" w:rsidRPr="00921F8C">
          <w:rPr>
            <w:rStyle w:val="Hyperlink"/>
            <w:noProof/>
            <w:webHidden/>
          </w:rPr>
        </w:r>
        <w:r w:rsidR="00921F8C" w:rsidRPr="00921F8C">
          <w:rPr>
            <w:rStyle w:val="Hyperlink"/>
            <w:noProof/>
            <w:webHidden/>
          </w:rPr>
          <w:fldChar w:fldCharType="separate"/>
        </w:r>
        <w:r w:rsidR="00EC3962">
          <w:rPr>
            <w:rStyle w:val="Hyperlink"/>
            <w:noProof/>
            <w:webHidden/>
          </w:rPr>
          <w:t>7</w:t>
        </w:r>
        <w:r w:rsidR="00921F8C" w:rsidRPr="00921F8C">
          <w:rPr>
            <w:rStyle w:val="Hyperlink"/>
            <w:noProof/>
            <w:webHidden/>
          </w:rPr>
          <w:fldChar w:fldCharType="end"/>
        </w:r>
      </w:hyperlink>
    </w:p>
    <w:p w14:paraId="5A2E3C2B" w14:textId="0483C59A" w:rsidR="00921F8C" w:rsidRDefault="00D00C5C">
      <w:pPr>
        <w:pStyle w:val="TOC1"/>
        <w:rPr>
          <w:rFonts w:asciiTheme="minorHAnsi" w:eastAsiaTheme="minorEastAsia" w:hAnsiTheme="minorHAnsi" w:cstheme="minorBidi"/>
          <w:noProof/>
          <w:szCs w:val="22"/>
          <w:lang w:val="en-GB" w:eastAsia="en-GB"/>
        </w:rPr>
      </w:pPr>
      <w:hyperlink w:anchor="_Toc45553973" w:history="1">
        <w:r w:rsidR="00921F8C" w:rsidRPr="002D3B3D">
          <w:rPr>
            <w:rStyle w:val="Hyperlink"/>
            <w:bCs/>
            <w:noProof/>
            <w:lang w:val="ru"/>
          </w:rPr>
          <w:t>Глава 2</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_Toc45553973 \h </w:instrText>
        </w:r>
        <w:r w:rsidR="00921F8C">
          <w:rPr>
            <w:noProof/>
            <w:webHidden/>
          </w:rPr>
        </w:r>
        <w:r w:rsidR="00921F8C">
          <w:rPr>
            <w:noProof/>
            <w:webHidden/>
          </w:rPr>
          <w:fldChar w:fldCharType="separate"/>
        </w:r>
        <w:r w:rsidR="00EC3962">
          <w:rPr>
            <w:noProof/>
            <w:webHidden/>
          </w:rPr>
          <w:t>14</w:t>
        </w:r>
        <w:r w:rsidR="00921F8C">
          <w:rPr>
            <w:noProof/>
            <w:webHidden/>
          </w:rPr>
          <w:fldChar w:fldCharType="end"/>
        </w:r>
      </w:hyperlink>
    </w:p>
    <w:p w14:paraId="3AC72D91" w14:textId="12A19A89" w:rsidR="00921F8C" w:rsidRDefault="00D00C5C">
      <w:pPr>
        <w:pStyle w:val="TOC1"/>
        <w:rPr>
          <w:rFonts w:asciiTheme="minorHAnsi" w:eastAsiaTheme="minorEastAsia" w:hAnsiTheme="minorHAnsi" w:cstheme="minorBidi"/>
          <w:noProof/>
          <w:szCs w:val="22"/>
          <w:lang w:val="en-GB" w:eastAsia="en-GB"/>
        </w:rPr>
      </w:pPr>
      <w:hyperlink w:anchor="_Toc45553974" w:history="1">
        <w:r w:rsidR="00921F8C" w:rsidRPr="002D3B3D">
          <w:rPr>
            <w:rStyle w:val="Hyperlink"/>
            <w:bCs/>
            <w:noProof/>
            <w:lang w:val="ru"/>
          </w:rPr>
          <w:t>1</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Введение</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_Toc45553974 \h </w:instrText>
        </w:r>
        <w:r w:rsidR="00921F8C">
          <w:rPr>
            <w:noProof/>
            <w:webHidden/>
          </w:rPr>
        </w:r>
        <w:r w:rsidR="00921F8C">
          <w:rPr>
            <w:noProof/>
            <w:webHidden/>
          </w:rPr>
          <w:fldChar w:fldCharType="separate"/>
        </w:r>
        <w:r w:rsidR="00EC3962">
          <w:rPr>
            <w:noProof/>
            <w:webHidden/>
          </w:rPr>
          <w:t>14</w:t>
        </w:r>
        <w:r w:rsidR="00921F8C">
          <w:rPr>
            <w:noProof/>
            <w:webHidden/>
          </w:rPr>
          <w:fldChar w:fldCharType="end"/>
        </w:r>
      </w:hyperlink>
    </w:p>
    <w:p w14:paraId="062BD564" w14:textId="3A05E0FE" w:rsidR="00921F8C" w:rsidRDefault="00D00C5C">
      <w:pPr>
        <w:pStyle w:val="TOC1"/>
        <w:rPr>
          <w:rFonts w:asciiTheme="minorHAnsi" w:eastAsiaTheme="minorEastAsia" w:hAnsiTheme="minorHAnsi" w:cstheme="minorBidi"/>
          <w:noProof/>
          <w:szCs w:val="22"/>
          <w:lang w:val="en-GB" w:eastAsia="en-GB"/>
        </w:rPr>
      </w:pPr>
      <w:hyperlink w:anchor="_Toc45553975" w:history="1">
        <w:r w:rsidR="00921F8C" w:rsidRPr="002D3B3D">
          <w:rPr>
            <w:rStyle w:val="Hyperlink"/>
            <w:bCs/>
            <w:noProof/>
            <w:lang w:val="ru"/>
          </w:rPr>
          <w:t>2</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Консультативный подход</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_Toc45553975 \h </w:instrText>
        </w:r>
        <w:r w:rsidR="00921F8C">
          <w:rPr>
            <w:noProof/>
            <w:webHidden/>
          </w:rPr>
        </w:r>
        <w:r w:rsidR="00921F8C">
          <w:rPr>
            <w:noProof/>
            <w:webHidden/>
          </w:rPr>
          <w:fldChar w:fldCharType="separate"/>
        </w:r>
        <w:r w:rsidR="00EC3962">
          <w:rPr>
            <w:noProof/>
            <w:webHidden/>
          </w:rPr>
          <w:t>14</w:t>
        </w:r>
        <w:r w:rsidR="00921F8C">
          <w:rPr>
            <w:noProof/>
            <w:webHidden/>
          </w:rPr>
          <w:fldChar w:fldCharType="end"/>
        </w:r>
      </w:hyperlink>
    </w:p>
    <w:p w14:paraId="5AA61C44" w14:textId="0D692D51" w:rsidR="00921F8C" w:rsidRDefault="00D00C5C">
      <w:pPr>
        <w:pStyle w:val="TOC2"/>
        <w:rPr>
          <w:rFonts w:asciiTheme="minorHAnsi" w:eastAsiaTheme="minorEastAsia" w:hAnsiTheme="minorHAnsi" w:cstheme="minorBidi"/>
          <w:noProof/>
          <w:szCs w:val="22"/>
          <w:lang w:val="en-GB" w:eastAsia="en-GB"/>
        </w:rPr>
      </w:pPr>
      <w:hyperlink w:anchor="_Toc45553976" w:history="1">
        <w:r w:rsidR="00921F8C" w:rsidRPr="002D3B3D">
          <w:rPr>
            <w:rStyle w:val="Hyperlink"/>
            <w:bCs/>
            <w:noProof/>
            <w:lang w:val="ru"/>
          </w:rPr>
          <w:t>2.1</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Исследование будущих потребностей в спектре/службах</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_Toc45553976 \h </w:instrText>
        </w:r>
        <w:r w:rsidR="00921F8C">
          <w:rPr>
            <w:noProof/>
            <w:webHidden/>
          </w:rPr>
        </w:r>
        <w:r w:rsidR="00921F8C">
          <w:rPr>
            <w:noProof/>
            <w:webHidden/>
          </w:rPr>
          <w:fldChar w:fldCharType="separate"/>
        </w:r>
        <w:r w:rsidR="00EC3962">
          <w:rPr>
            <w:noProof/>
            <w:webHidden/>
          </w:rPr>
          <w:t>14</w:t>
        </w:r>
        <w:r w:rsidR="00921F8C">
          <w:rPr>
            <w:noProof/>
            <w:webHidden/>
          </w:rPr>
          <w:fldChar w:fldCharType="end"/>
        </w:r>
      </w:hyperlink>
    </w:p>
    <w:p w14:paraId="31974CB9" w14:textId="66952242" w:rsidR="00921F8C" w:rsidRDefault="00D00C5C">
      <w:pPr>
        <w:pStyle w:val="TOC2"/>
        <w:rPr>
          <w:rFonts w:asciiTheme="minorHAnsi" w:eastAsiaTheme="minorEastAsia" w:hAnsiTheme="minorHAnsi" w:cstheme="minorBidi"/>
          <w:noProof/>
          <w:szCs w:val="22"/>
          <w:lang w:val="en-GB" w:eastAsia="en-GB"/>
        </w:rPr>
      </w:pPr>
      <w:hyperlink w:anchor="_Toc45553977" w:history="1">
        <w:r w:rsidR="00921F8C" w:rsidRPr="002D3B3D">
          <w:rPr>
            <w:rStyle w:val="Hyperlink"/>
            <w:bCs/>
            <w:noProof/>
            <w:lang w:val="ru"/>
          </w:rPr>
          <w:t>2.2</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Взаимодействие с группами представителей и между ними</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_Toc45553977 \h </w:instrText>
        </w:r>
        <w:r w:rsidR="00921F8C">
          <w:rPr>
            <w:noProof/>
            <w:webHidden/>
          </w:rPr>
        </w:r>
        <w:r w:rsidR="00921F8C">
          <w:rPr>
            <w:noProof/>
            <w:webHidden/>
          </w:rPr>
          <w:fldChar w:fldCharType="separate"/>
        </w:r>
        <w:r w:rsidR="00EC3962">
          <w:rPr>
            <w:noProof/>
            <w:webHidden/>
          </w:rPr>
          <w:t>15</w:t>
        </w:r>
        <w:r w:rsidR="00921F8C">
          <w:rPr>
            <w:noProof/>
            <w:webHidden/>
          </w:rPr>
          <w:fldChar w:fldCharType="end"/>
        </w:r>
      </w:hyperlink>
    </w:p>
    <w:p w14:paraId="14671DE4" w14:textId="5671F5CD" w:rsidR="00921F8C" w:rsidRDefault="00D00C5C">
      <w:pPr>
        <w:pStyle w:val="TOC2"/>
        <w:rPr>
          <w:rFonts w:asciiTheme="minorHAnsi" w:eastAsiaTheme="minorEastAsia" w:hAnsiTheme="minorHAnsi" w:cstheme="minorBidi"/>
          <w:noProof/>
          <w:szCs w:val="22"/>
          <w:lang w:val="en-GB" w:eastAsia="en-GB"/>
        </w:rPr>
      </w:pPr>
      <w:hyperlink w:anchor="_Toc45553978" w:history="1">
        <w:r w:rsidR="00921F8C" w:rsidRPr="002D3B3D">
          <w:rPr>
            <w:rStyle w:val="Hyperlink"/>
            <w:bCs/>
            <w:noProof/>
            <w:lang w:val="ru"/>
          </w:rPr>
          <w:t>2.3</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Анализ тенденций использования</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_Toc45553978 \h </w:instrText>
        </w:r>
        <w:r w:rsidR="00921F8C">
          <w:rPr>
            <w:noProof/>
            <w:webHidden/>
          </w:rPr>
        </w:r>
        <w:r w:rsidR="00921F8C">
          <w:rPr>
            <w:noProof/>
            <w:webHidden/>
          </w:rPr>
          <w:fldChar w:fldCharType="separate"/>
        </w:r>
        <w:r w:rsidR="00EC3962">
          <w:rPr>
            <w:noProof/>
            <w:webHidden/>
          </w:rPr>
          <w:t>16</w:t>
        </w:r>
        <w:r w:rsidR="00921F8C">
          <w:rPr>
            <w:noProof/>
            <w:webHidden/>
          </w:rPr>
          <w:fldChar w:fldCharType="end"/>
        </w:r>
      </w:hyperlink>
    </w:p>
    <w:p w14:paraId="52F26EA5" w14:textId="41E15F79" w:rsidR="00921F8C" w:rsidRDefault="00D00C5C">
      <w:pPr>
        <w:pStyle w:val="TOC2"/>
        <w:rPr>
          <w:rFonts w:asciiTheme="minorHAnsi" w:eastAsiaTheme="minorEastAsia" w:hAnsiTheme="minorHAnsi" w:cstheme="minorBidi"/>
          <w:noProof/>
          <w:szCs w:val="22"/>
          <w:lang w:val="en-GB" w:eastAsia="en-GB"/>
        </w:rPr>
      </w:pPr>
      <w:hyperlink w:anchor="_Toc45553979" w:history="1">
        <w:r w:rsidR="00921F8C" w:rsidRPr="002D3B3D">
          <w:rPr>
            <w:rStyle w:val="Hyperlink"/>
            <w:bCs/>
            <w:noProof/>
            <w:lang w:val="ru"/>
          </w:rPr>
          <w:t>2.4</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Пример</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_Toc45553979 \h </w:instrText>
        </w:r>
        <w:r w:rsidR="00921F8C">
          <w:rPr>
            <w:noProof/>
            <w:webHidden/>
          </w:rPr>
        </w:r>
        <w:r w:rsidR="00921F8C">
          <w:rPr>
            <w:noProof/>
            <w:webHidden/>
          </w:rPr>
          <w:fldChar w:fldCharType="separate"/>
        </w:r>
        <w:r w:rsidR="00EC3962">
          <w:rPr>
            <w:noProof/>
            <w:webHidden/>
          </w:rPr>
          <w:t>16</w:t>
        </w:r>
        <w:r w:rsidR="00921F8C">
          <w:rPr>
            <w:noProof/>
            <w:webHidden/>
          </w:rPr>
          <w:fldChar w:fldCharType="end"/>
        </w:r>
      </w:hyperlink>
    </w:p>
    <w:p w14:paraId="398BA056" w14:textId="0DAB1F70" w:rsidR="00921F8C" w:rsidRDefault="00D00C5C">
      <w:pPr>
        <w:pStyle w:val="TOC1"/>
        <w:rPr>
          <w:rFonts w:asciiTheme="minorHAnsi" w:eastAsiaTheme="minorEastAsia" w:hAnsiTheme="minorHAnsi" w:cstheme="minorBidi"/>
          <w:noProof/>
          <w:szCs w:val="22"/>
          <w:lang w:val="en-GB" w:eastAsia="en-GB"/>
        </w:rPr>
      </w:pPr>
      <w:hyperlink w:anchor="_Toc45553980" w:history="1">
        <w:r w:rsidR="00921F8C" w:rsidRPr="002D3B3D">
          <w:rPr>
            <w:rStyle w:val="Hyperlink"/>
            <w:bCs/>
            <w:noProof/>
            <w:lang w:val="ru"/>
          </w:rPr>
          <w:t>3</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Аналитический подход</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_Toc45553980 \h </w:instrText>
        </w:r>
        <w:r w:rsidR="00921F8C">
          <w:rPr>
            <w:noProof/>
            <w:webHidden/>
          </w:rPr>
        </w:r>
        <w:r w:rsidR="00921F8C">
          <w:rPr>
            <w:noProof/>
            <w:webHidden/>
          </w:rPr>
          <w:fldChar w:fldCharType="separate"/>
        </w:r>
        <w:r w:rsidR="00EC3962">
          <w:rPr>
            <w:noProof/>
            <w:webHidden/>
          </w:rPr>
          <w:t>17</w:t>
        </w:r>
        <w:r w:rsidR="00921F8C">
          <w:rPr>
            <w:noProof/>
            <w:webHidden/>
          </w:rPr>
          <w:fldChar w:fldCharType="end"/>
        </w:r>
      </w:hyperlink>
    </w:p>
    <w:p w14:paraId="3C92C867" w14:textId="09B9E58D" w:rsidR="00921F8C" w:rsidRDefault="00D00C5C">
      <w:pPr>
        <w:pStyle w:val="TOC2"/>
        <w:rPr>
          <w:rFonts w:asciiTheme="minorHAnsi" w:eastAsiaTheme="minorEastAsia" w:hAnsiTheme="minorHAnsi" w:cstheme="minorBidi"/>
          <w:noProof/>
          <w:szCs w:val="22"/>
          <w:lang w:val="en-GB" w:eastAsia="en-GB"/>
        </w:rPr>
      </w:pPr>
      <w:hyperlink w:anchor="_Toc45553981" w:history="1">
        <w:r w:rsidR="00921F8C" w:rsidRPr="002D3B3D">
          <w:rPr>
            <w:rStyle w:val="Hyperlink"/>
            <w:bCs/>
            <w:noProof/>
            <w:lang w:val="ru"/>
          </w:rPr>
          <w:t>3.1</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Введение</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_Toc45553981 \h </w:instrText>
        </w:r>
        <w:r w:rsidR="00921F8C">
          <w:rPr>
            <w:noProof/>
            <w:webHidden/>
          </w:rPr>
        </w:r>
        <w:r w:rsidR="00921F8C">
          <w:rPr>
            <w:noProof/>
            <w:webHidden/>
          </w:rPr>
          <w:fldChar w:fldCharType="separate"/>
        </w:r>
        <w:r w:rsidR="00EC3962">
          <w:rPr>
            <w:noProof/>
            <w:webHidden/>
          </w:rPr>
          <w:t>17</w:t>
        </w:r>
        <w:r w:rsidR="00921F8C">
          <w:rPr>
            <w:noProof/>
            <w:webHidden/>
          </w:rPr>
          <w:fldChar w:fldCharType="end"/>
        </w:r>
      </w:hyperlink>
    </w:p>
    <w:p w14:paraId="661EE3FE" w14:textId="38627087" w:rsidR="00921F8C" w:rsidRDefault="00D00C5C">
      <w:pPr>
        <w:pStyle w:val="TOC2"/>
        <w:rPr>
          <w:rFonts w:asciiTheme="minorHAnsi" w:eastAsiaTheme="minorEastAsia" w:hAnsiTheme="minorHAnsi" w:cstheme="minorBidi"/>
          <w:noProof/>
          <w:szCs w:val="22"/>
          <w:lang w:val="en-GB" w:eastAsia="en-GB"/>
        </w:rPr>
      </w:pPr>
      <w:hyperlink w:anchor="_Toc45553982" w:history="1">
        <w:r w:rsidR="00921F8C" w:rsidRPr="002D3B3D">
          <w:rPr>
            <w:rStyle w:val="Hyperlink"/>
            <w:bCs/>
            <w:noProof/>
            <w:lang w:val="ru"/>
          </w:rPr>
          <w:t>3.2</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Шаги по разработке аналитического подхода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_Toc45553982 \h </w:instrText>
        </w:r>
        <w:r w:rsidR="00921F8C">
          <w:rPr>
            <w:noProof/>
            <w:webHidden/>
          </w:rPr>
        </w:r>
        <w:r w:rsidR="00921F8C">
          <w:rPr>
            <w:noProof/>
            <w:webHidden/>
          </w:rPr>
          <w:fldChar w:fldCharType="separate"/>
        </w:r>
        <w:r w:rsidR="00EC3962">
          <w:rPr>
            <w:noProof/>
            <w:webHidden/>
          </w:rPr>
          <w:t>17</w:t>
        </w:r>
        <w:r w:rsidR="00921F8C">
          <w:rPr>
            <w:noProof/>
            <w:webHidden/>
          </w:rPr>
          <w:fldChar w:fldCharType="end"/>
        </w:r>
      </w:hyperlink>
    </w:p>
    <w:p w14:paraId="4A1D798A" w14:textId="5F5EB835" w:rsidR="00921F8C" w:rsidRDefault="00D00C5C">
      <w:pPr>
        <w:pStyle w:val="TOC2"/>
        <w:rPr>
          <w:rFonts w:asciiTheme="minorHAnsi" w:eastAsiaTheme="minorEastAsia" w:hAnsiTheme="minorHAnsi" w:cstheme="minorBidi"/>
          <w:noProof/>
          <w:szCs w:val="22"/>
          <w:lang w:val="en-GB" w:eastAsia="en-GB"/>
        </w:rPr>
      </w:pPr>
      <w:hyperlink w:anchor="_Toc45553983" w:history="1">
        <w:r w:rsidR="00921F8C" w:rsidRPr="002D3B3D">
          <w:rPr>
            <w:rStyle w:val="Hyperlink"/>
            <w:bCs/>
            <w:noProof/>
            <w:lang w:val="ru"/>
          </w:rPr>
          <w:t>3.3</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Использование аналитического метода в процессе долгосрочного планирования потребностей в спектре</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_Toc45553983 \h </w:instrText>
        </w:r>
        <w:r w:rsidR="00921F8C">
          <w:rPr>
            <w:noProof/>
            <w:webHidden/>
          </w:rPr>
        </w:r>
        <w:r w:rsidR="00921F8C">
          <w:rPr>
            <w:noProof/>
            <w:webHidden/>
          </w:rPr>
          <w:fldChar w:fldCharType="separate"/>
        </w:r>
        <w:r w:rsidR="00EC3962">
          <w:rPr>
            <w:noProof/>
            <w:webHidden/>
          </w:rPr>
          <w:t>18</w:t>
        </w:r>
        <w:r w:rsidR="00921F8C">
          <w:rPr>
            <w:noProof/>
            <w:webHidden/>
          </w:rPr>
          <w:fldChar w:fldCharType="end"/>
        </w:r>
      </w:hyperlink>
    </w:p>
    <w:p w14:paraId="433C7B94" w14:textId="77777777" w:rsidR="004662A2" w:rsidRDefault="004662A2" w:rsidP="004662A2">
      <w:pPr>
        <w:pStyle w:val="toc0"/>
        <w:keepNext/>
        <w:keepLines/>
        <w:jc w:val="right"/>
        <w:rPr>
          <w:noProof/>
        </w:rPr>
      </w:pPr>
      <w:r>
        <w:rPr>
          <w:iCs/>
          <w:noProof/>
          <w:lang w:val="ru"/>
        </w:rPr>
        <w:lastRenderedPageBreak/>
        <w:t>Стр.</w:t>
      </w:r>
    </w:p>
    <w:p w14:paraId="67CC7D0B" w14:textId="1EBD23FB" w:rsidR="00921F8C" w:rsidRDefault="00D00C5C" w:rsidP="00921F8C">
      <w:pPr>
        <w:pStyle w:val="TOC1"/>
        <w:keepNext/>
        <w:rPr>
          <w:rFonts w:asciiTheme="minorHAnsi" w:eastAsiaTheme="minorEastAsia" w:hAnsiTheme="minorHAnsi" w:cstheme="minorBidi"/>
          <w:noProof/>
          <w:szCs w:val="22"/>
          <w:lang w:val="en-GB" w:eastAsia="en-GB"/>
        </w:rPr>
      </w:pPr>
      <w:hyperlink w:anchor="_Toc45553984" w:history="1">
        <w:r w:rsidR="00921F8C" w:rsidRPr="002D3B3D">
          <w:rPr>
            <w:rStyle w:val="Hyperlink"/>
            <w:bCs/>
            <w:noProof/>
            <w:lang w:val="ru"/>
          </w:rPr>
          <w:t>Глава 3</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_Toc45553984 \h </w:instrText>
        </w:r>
        <w:r w:rsidR="00921F8C">
          <w:rPr>
            <w:noProof/>
            <w:webHidden/>
          </w:rPr>
        </w:r>
        <w:r w:rsidR="00921F8C">
          <w:rPr>
            <w:noProof/>
            <w:webHidden/>
          </w:rPr>
          <w:fldChar w:fldCharType="separate"/>
        </w:r>
        <w:r w:rsidR="00EC3962">
          <w:rPr>
            <w:noProof/>
            <w:webHidden/>
          </w:rPr>
          <w:t>19</w:t>
        </w:r>
        <w:r w:rsidR="00921F8C">
          <w:rPr>
            <w:noProof/>
            <w:webHidden/>
          </w:rPr>
          <w:fldChar w:fldCharType="end"/>
        </w:r>
      </w:hyperlink>
    </w:p>
    <w:p w14:paraId="2AE60E00" w14:textId="576DE703" w:rsidR="00921F8C" w:rsidRDefault="00D00C5C" w:rsidP="00921F8C">
      <w:pPr>
        <w:pStyle w:val="TOC1"/>
        <w:keepNext/>
        <w:rPr>
          <w:rFonts w:asciiTheme="minorHAnsi" w:eastAsiaTheme="minorEastAsia" w:hAnsiTheme="minorHAnsi" w:cstheme="minorBidi"/>
          <w:noProof/>
          <w:szCs w:val="22"/>
          <w:lang w:val="en-GB" w:eastAsia="en-GB"/>
        </w:rPr>
      </w:pPr>
      <w:hyperlink w:anchor="_Toc45553985" w:history="1">
        <w:r w:rsidR="00921F8C" w:rsidRPr="002D3B3D">
          <w:rPr>
            <w:rStyle w:val="Hyperlink"/>
            <w:bCs/>
            <w:noProof/>
            <w:lang w:val="ru"/>
          </w:rPr>
          <w:t>1</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Определение долгосрочных целей управления использованием спектра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_Toc45553985 \h </w:instrText>
        </w:r>
        <w:r w:rsidR="00921F8C">
          <w:rPr>
            <w:noProof/>
            <w:webHidden/>
          </w:rPr>
        </w:r>
        <w:r w:rsidR="00921F8C">
          <w:rPr>
            <w:noProof/>
            <w:webHidden/>
          </w:rPr>
          <w:fldChar w:fldCharType="separate"/>
        </w:r>
        <w:r w:rsidR="00EC3962">
          <w:rPr>
            <w:noProof/>
            <w:webHidden/>
          </w:rPr>
          <w:t>19</w:t>
        </w:r>
        <w:r w:rsidR="00921F8C">
          <w:rPr>
            <w:noProof/>
            <w:webHidden/>
          </w:rPr>
          <w:fldChar w:fldCharType="end"/>
        </w:r>
      </w:hyperlink>
    </w:p>
    <w:p w14:paraId="56B3EB44" w14:textId="0CD45819" w:rsidR="00921F8C" w:rsidRDefault="00D00C5C" w:rsidP="00921F8C">
      <w:pPr>
        <w:pStyle w:val="TOC1"/>
        <w:keepNext/>
        <w:rPr>
          <w:rFonts w:asciiTheme="minorHAnsi" w:eastAsiaTheme="minorEastAsia" w:hAnsiTheme="minorHAnsi" w:cstheme="minorBidi"/>
          <w:noProof/>
          <w:szCs w:val="22"/>
          <w:lang w:val="en-GB" w:eastAsia="en-GB"/>
        </w:rPr>
      </w:pPr>
      <w:hyperlink w:anchor="_Toc45553986" w:history="1">
        <w:r w:rsidR="00921F8C" w:rsidRPr="002D3B3D">
          <w:rPr>
            <w:rStyle w:val="Hyperlink"/>
            <w:bCs/>
            <w:noProof/>
            <w:lang w:val="ru"/>
          </w:rPr>
          <w:t>2</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Оценка текущего процесса управления использованием спектра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_Toc45553986 \h </w:instrText>
        </w:r>
        <w:r w:rsidR="00921F8C">
          <w:rPr>
            <w:noProof/>
            <w:webHidden/>
          </w:rPr>
        </w:r>
        <w:r w:rsidR="00921F8C">
          <w:rPr>
            <w:noProof/>
            <w:webHidden/>
          </w:rPr>
          <w:fldChar w:fldCharType="separate"/>
        </w:r>
        <w:r w:rsidR="00EC3962">
          <w:rPr>
            <w:noProof/>
            <w:webHidden/>
          </w:rPr>
          <w:t>19</w:t>
        </w:r>
        <w:r w:rsidR="00921F8C">
          <w:rPr>
            <w:noProof/>
            <w:webHidden/>
          </w:rPr>
          <w:fldChar w:fldCharType="end"/>
        </w:r>
      </w:hyperlink>
    </w:p>
    <w:p w14:paraId="4F5584AA" w14:textId="61E973E9" w:rsidR="00921F8C" w:rsidRDefault="00D00C5C">
      <w:pPr>
        <w:pStyle w:val="TOC1"/>
        <w:rPr>
          <w:rFonts w:asciiTheme="minorHAnsi" w:eastAsiaTheme="minorEastAsia" w:hAnsiTheme="minorHAnsi" w:cstheme="minorBidi"/>
          <w:noProof/>
          <w:szCs w:val="22"/>
          <w:lang w:val="en-GB" w:eastAsia="en-GB"/>
        </w:rPr>
      </w:pPr>
      <w:hyperlink w:anchor="_Toc45553987" w:history="1">
        <w:r w:rsidR="00921F8C" w:rsidRPr="002D3B3D">
          <w:rPr>
            <w:rStyle w:val="Hyperlink"/>
            <w:bCs/>
            <w:noProof/>
            <w:lang w:val="ru"/>
          </w:rPr>
          <w:t>3</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Процедуры перехода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_Toc45553987 \h </w:instrText>
        </w:r>
        <w:r w:rsidR="00921F8C">
          <w:rPr>
            <w:noProof/>
            <w:webHidden/>
          </w:rPr>
        </w:r>
        <w:r w:rsidR="00921F8C">
          <w:rPr>
            <w:noProof/>
            <w:webHidden/>
          </w:rPr>
          <w:fldChar w:fldCharType="separate"/>
        </w:r>
        <w:r w:rsidR="00EC3962">
          <w:rPr>
            <w:noProof/>
            <w:webHidden/>
          </w:rPr>
          <w:t>19</w:t>
        </w:r>
        <w:r w:rsidR="00921F8C">
          <w:rPr>
            <w:noProof/>
            <w:webHidden/>
          </w:rPr>
          <w:fldChar w:fldCharType="end"/>
        </w:r>
      </w:hyperlink>
    </w:p>
    <w:p w14:paraId="1ECF5C5B" w14:textId="1D393DE4" w:rsidR="00921F8C" w:rsidRDefault="00D00C5C">
      <w:pPr>
        <w:pStyle w:val="TOC2"/>
        <w:rPr>
          <w:rFonts w:asciiTheme="minorHAnsi" w:eastAsiaTheme="minorEastAsia" w:hAnsiTheme="minorHAnsi" w:cstheme="minorBidi"/>
          <w:noProof/>
          <w:szCs w:val="22"/>
          <w:lang w:val="en-GB" w:eastAsia="en-GB"/>
        </w:rPr>
      </w:pPr>
      <w:hyperlink w:anchor="_Toc45553988" w:history="1">
        <w:r w:rsidR="00921F8C" w:rsidRPr="002D3B3D">
          <w:rPr>
            <w:rStyle w:val="Hyperlink"/>
            <w:bCs/>
            <w:noProof/>
            <w:lang w:val="ru"/>
          </w:rPr>
          <w:t>3.1</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Стимулирование эффективного использования спектра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_Toc45553988 \h </w:instrText>
        </w:r>
        <w:r w:rsidR="00921F8C">
          <w:rPr>
            <w:noProof/>
            <w:webHidden/>
          </w:rPr>
        </w:r>
        <w:r w:rsidR="00921F8C">
          <w:rPr>
            <w:noProof/>
            <w:webHidden/>
          </w:rPr>
          <w:fldChar w:fldCharType="separate"/>
        </w:r>
        <w:r w:rsidR="00EC3962">
          <w:rPr>
            <w:noProof/>
            <w:webHidden/>
          </w:rPr>
          <w:t>20</w:t>
        </w:r>
        <w:r w:rsidR="00921F8C">
          <w:rPr>
            <w:noProof/>
            <w:webHidden/>
          </w:rPr>
          <w:fldChar w:fldCharType="end"/>
        </w:r>
      </w:hyperlink>
    </w:p>
    <w:p w14:paraId="1416C66F" w14:textId="267D537A" w:rsidR="00921F8C" w:rsidRDefault="00D00C5C">
      <w:pPr>
        <w:pStyle w:val="TOC2"/>
        <w:rPr>
          <w:rFonts w:asciiTheme="minorHAnsi" w:eastAsiaTheme="minorEastAsia" w:hAnsiTheme="minorHAnsi" w:cstheme="minorBidi"/>
          <w:noProof/>
          <w:szCs w:val="22"/>
          <w:lang w:val="en-GB" w:eastAsia="en-GB"/>
        </w:rPr>
      </w:pPr>
      <w:hyperlink w:anchor="_Toc45553989" w:history="1">
        <w:r w:rsidR="00921F8C" w:rsidRPr="002D3B3D">
          <w:rPr>
            <w:rStyle w:val="Hyperlink"/>
            <w:bCs/>
            <w:noProof/>
            <w:lang w:val="ru"/>
          </w:rPr>
          <w:t>3.2</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Повышение гибкости использования спектра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_Toc45553989 \h </w:instrText>
        </w:r>
        <w:r w:rsidR="00921F8C">
          <w:rPr>
            <w:noProof/>
            <w:webHidden/>
          </w:rPr>
        </w:r>
        <w:r w:rsidR="00921F8C">
          <w:rPr>
            <w:noProof/>
            <w:webHidden/>
          </w:rPr>
          <w:fldChar w:fldCharType="separate"/>
        </w:r>
        <w:r w:rsidR="00EC3962">
          <w:rPr>
            <w:noProof/>
            <w:webHidden/>
          </w:rPr>
          <w:t>22</w:t>
        </w:r>
        <w:r w:rsidR="00921F8C">
          <w:rPr>
            <w:noProof/>
            <w:webHidden/>
          </w:rPr>
          <w:fldChar w:fldCharType="end"/>
        </w:r>
      </w:hyperlink>
    </w:p>
    <w:p w14:paraId="48C74CB7" w14:textId="3C6CA5FC" w:rsidR="00921F8C" w:rsidRPr="00921F8C" w:rsidRDefault="00D00C5C">
      <w:pPr>
        <w:pStyle w:val="TOC2"/>
        <w:rPr>
          <w:rFonts w:asciiTheme="minorHAnsi" w:eastAsiaTheme="minorEastAsia" w:hAnsiTheme="minorHAnsi" w:cstheme="minorBidi"/>
          <w:noProof/>
          <w:szCs w:val="22"/>
          <w:lang w:val="en-GB" w:eastAsia="en-GB"/>
        </w:rPr>
      </w:pPr>
      <w:hyperlink w:anchor="_Toc45553990" w:history="1">
        <w:r w:rsidR="00921F8C" w:rsidRPr="00921F8C">
          <w:rPr>
            <w:rStyle w:val="Hyperlink"/>
            <w:noProof/>
            <w:lang w:val="ru"/>
          </w:rPr>
          <w:t>3.3</w:t>
        </w:r>
        <w:r w:rsidR="00921F8C" w:rsidRPr="00921F8C">
          <w:rPr>
            <w:rFonts w:asciiTheme="minorHAnsi" w:eastAsiaTheme="minorEastAsia" w:hAnsiTheme="minorHAnsi" w:cstheme="minorBidi"/>
            <w:noProof/>
            <w:szCs w:val="22"/>
            <w:lang w:val="en-GB" w:eastAsia="en-GB"/>
          </w:rPr>
          <w:tab/>
        </w:r>
        <w:r w:rsidR="00921F8C" w:rsidRPr="00921F8C">
          <w:rPr>
            <w:rStyle w:val="Hyperlink"/>
            <w:noProof/>
            <w:spacing w:val="-2"/>
            <w:u w:val="none"/>
            <w:lang w:val="ru"/>
          </w:rPr>
          <w:t>Получение максимальной социальной и экономической выгоды при надлежащем управлении использованием спектра</w:t>
        </w:r>
        <w:r w:rsidR="00921F8C" w:rsidRPr="00921F8C">
          <w:rPr>
            <w:noProof/>
            <w:webHidden/>
          </w:rPr>
          <w:tab/>
        </w:r>
        <w:r w:rsidR="00921F8C">
          <w:rPr>
            <w:noProof/>
            <w:webHidden/>
          </w:rPr>
          <w:tab/>
        </w:r>
        <w:r w:rsidR="00921F8C" w:rsidRPr="00921F8C">
          <w:rPr>
            <w:noProof/>
            <w:webHidden/>
          </w:rPr>
          <w:fldChar w:fldCharType="begin"/>
        </w:r>
        <w:r w:rsidR="00921F8C" w:rsidRPr="00921F8C">
          <w:rPr>
            <w:noProof/>
            <w:webHidden/>
          </w:rPr>
          <w:instrText xml:space="preserve"> PAGEREF _Toc45553990 \h </w:instrText>
        </w:r>
        <w:r w:rsidR="00921F8C" w:rsidRPr="00921F8C">
          <w:rPr>
            <w:noProof/>
            <w:webHidden/>
          </w:rPr>
        </w:r>
        <w:r w:rsidR="00921F8C" w:rsidRPr="00921F8C">
          <w:rPr>
            <w:noProof/>
            <w:webHidden/>
          </w:rPr>
          <w:fldChar w:fldCharType="separate"/>
        </w:r>
        <w:r w:rsidR="00EC3962">
          <w:rPr>
            <w:noProof/>
            <w:webHidden/>
          </w:rPr>
          <w:t>22</w:t>
        </w:r>
        <w:r w:rsidR="00921F8C" w:rsidRPr="00921F8C">
          <w:rPr>
            <w:noProof/>
            <w:webHidden/>
          </w:rPr>
          <w:fldChar w:fldCharType="end"/>
        </w:r>
      </w:hyperlink>
    </w:p>
    <w:p w14:paraId="20D6F1C2" w14:textId="4332EEE5" w:rsidR="00921F8C" w:rsidRDefault="00D00C5C">
      <w:pPr>
        <w:pStyle w:val="TOC2"/>
        <w:rPr>
          <w:rFonts w:asciiTheme="minorHAnsi" w:eastAsiaTheme="minorEastAsia" w:hAnsiTheme="minorHAnsi" w:cstheme="minorBidi"/>
          <w:noProof/>
          <w:szCs w:val="22"/>
          <w:lang w:val="en-GB" w:eastAsia="en-GB"/>
        </w:rPr>
      </w:pPr>
      <w:hyperlink w:anchor="_Toc45553991" w:history="1">
        <w:r w:rsidR="00921F8C" w:rsidRPr="002D3B3D">
          <w:rPr>
            <w:rStyle w:val="Hyperlink"/>
            <w:bCs/>
            <w:noProof/>
            <w:lang w:val="ru"/>
          </w:rPr>
          <w:t>3.4</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Обеспечение использования спектра во всех регионах страны, где он необходим</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_Toc45553991 \h </w:instrText>
        </w:r>
        <w:r w:rsidR="00921F8C">
          <w:rPr>
            <w:noProof/>
            <w:webHidden/>
          </w:rPr>
        </w:r>
        <w:r w:rsidR="00921F8C">
          <w:rPr>
            <w:noProof/>
            <w:webHidden/>
          </w:rPr>
          <w:fldChar w:fldCharType="separate"/>
        </w:r>
        <w:r w:rsidR="00EC3962">
          <w:rPr>
            <w:noProof/>
            <w:webHidden/>
          </w:rPr>
          <w:t>23</w:t>
        </w:r>
        <w:r w:rsidR="00921F8C">
          <w:rPr>
            <w:noProof/>
            <w:webHidden/>
          </w:rPr>
          <w:fldChar w:fldCharType="end"/>
        </w:r>
      </w:hyperlink>
    </w:p>
    <w:p w14:paraId="71055AD1" w14:textId="68CA12A6" w:rsidR="00921F8C" w:rsidRDefault="00D00C5C">
      <w:pPr>
        <w:pStyle w:val="TOC2"/>
        <w:rPr>
          <w:rFonts w:asciiTheme="minorHAnsi" w:eastAsiaTheme="minorEastAsia" w:hAnsiTheme="minorHAnsi" w:cstheme="minorBidi"/>
          <w:noProof/>
          <w:szCs w:val="22"/>
          <w:lang w:val="en-GB" w:eastAsia="en-GB"/>
        </w:rPr>
      </w:pPr>
      <w:hyperlink w:anchor="_Toc45553992" w:history="1">
        <w:r w:rsidR="00921F8C" w:rsidRPr="002D3B3D">
          <w:rPr>
            <w:rStyle w:val="Hyperlink"/>
            <w:bCs/>
            <w:noProof/>
            <w:lang w:val="ru"/>
          </w:rPr>
          <w:t>3.5</w:t>
        </w:r>
        <w:r w:rsidR="00921F8C">
          <w:rPr>
            <w:rFonts w:asciiTheme="minorHAnsi" w:eastAsiaTheme="minorEastAsia" w:hAnsiTheme="minorHAnsi" w:cstheme="minorBidi"/>
            <w:noProof/>
            <w:szCs w:val="22"/>
            <w:lang w:val="en-GB" w:eastAsia="en-GB"/>
          </w:rPr>
          <w:tab/>
        </w:r>
        <w:r w:rsidR="00921F8C" w:rsidRPr="002D3B3D">
          <w:rPr>
            <w:rStyle w:val="Hyperlink"/>
            <w:bCs/>
            <w:noProof/>
            <w:lang w:val="ru"/>
          </w:rPr>
          <w:t>Подготовка квалифицированных кадров и разработка надлежащих инструментов для инженерно-технической поддержки использования спектра</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_Toc45553992 \h </w:instrText>
        </w:r>
        <w:r w:rsidR="00921F8C">
          <w:rPr>
            <w:noProof/>
            <w:webHidden/>
          </w:rPr>
        </w:r>
        <w:r w:rsidR="00921F8C">
          <w:rPr>
            <w:noProof/>
            <w:webHidden/>
          </w:rPr>
          <w:fldChar w:fldCharType="separate"/>
        </w:r>
        <w:r w:rsidR="00EC3962">
          <w:rPr>
            <w:noProof/>
            <w:webHidden/>
          </w:rPr>
          <w:t>23</w:t>
        </w:r>
        <w:r w:rsidR="00921F8C">
          <w:rPr>
            <w:noProof/>
            <w:webHidden/>
          </w:rPr>
          <w:fldChar w:fldCharType="end"/>
        </w:r>
      </w:hyperlink>
    </w:p>
    <w:p w14:paraId="7579FEBB" w14:textId="764C45FD" w:rsidR="00921F8C" w:rsidRDefault="00D00C5C">
      <w:pPr>
        <w:pStyle w:val="TOC1"/>
        <w:rPr>
          <w:rFonts w:asciiTheme="minorHAnsi" w:eastAsiaTheme="minorEastAsia" w:hAnsiTheme="minorHAnsi" w:cstheme="minorBidi"/>
          <w:noProof/>
          <w:szCs w:val="22"/>
          <w:lang w:val="en-GB" w:eastAsia="en-GB"/>
        </w:rPr>
      </w:pPr>
      <w:hyperlink w:anchor="_Toc45553993" w:history="1">
        <w:r w:rsidR="00921F8C" w:rsidRPr="002D3B3D">
          <w:rPr>
            <w:rStyle w:val="Hyperlink"/>
            <w:bCs/>
            <w:noProof/>
            <w:lang w:val="ru"/>
          </w:rPr>
          <w:t>Список</w:t>
        </w:r>
        <w:r w:rsidR="00921F8C" w:rsidRPr="002D3B3D">
          <w:rPr>
            <w:rStyle w:val="Hyperlink"/>
            <w:bCs/>
            <w:noProof/>
          </w:rPr>
          <w:t xml:space="preserve"> </w:t>
        </w:r>
        <w:r w:rsidR="00921F8C" w:rsidRPr="002D3B3D">
          <w:rPr>
            <w:rStyle w:val="Hyperlink"/>
            <w:bCs/>
            <w:noProof/>
            <w:lang w:val="ru"/>
          </w:rPr>
          <w:t>сокращений</w:t>
        </w:r>
        <w:r w:rsidR="00921F8C">
          <w:rPr>
            <w:noProof/>
            <w:webHidden/>
          </w:rPr>
          <w:tab/>
        </w:r>
        <w:r w:rsidR="00921F8C">
          <w:rPr>
            <w:noProof/>
            <w:webHidden/>
          </w:rPr>
          <w:tab/>
        </w:r>
        <w:r w:rsidR="00921F8C">
          <w:rPr>
            <w:noProof/>
            <w:webHidden/>
          </w:rPr>
          <w:fldChar w:fldCharType="begin"/>
        </w:r>
        <w:r w:rsidR="00921F8C">
          <w:rPr>
            <w:noProof/>
            <w:webHidden/>
          </w:rPr>
          <w:instrText xml:space="preserve"> PAGEREF _Toc45553993 \h </w:instrText>
        </w:r>
        <w:r w:rsidR="00921F8C">
          <w:rPr>
            <w:noProof/>
            <w:webHidden/>
          </w:rPr>
        </w:r>
        <w:r w:rsidR="00921F8C">
          <w:rPr>
            <w:noProof/>
            <w:webHidden/>
          </w:rPr>
          <w:fldChar w:fldCharType="separate"/>
        </w:r>
        <w:r w:rsidR="00EC3962">
          <w:rPr>
            <w:noProof/>
            <w:webHidden/>
          </w:rPr>
          <w:t>23</w:t>
        </w:r>
        <w:r w:rsidR="00921F8C">
          <w:rPr>
            <w:noProof/>
            <w:webHidden/>
          </w:rPr>
          <w:fldChar w:fldCharType="end"/>
        </w:r>
      </w:hyperlink>
    </w:p>
    <w:p w14:paraId="0BD0A5F3" w14:textId="4ABC38CF" w:rsidR="007B1714" w:rsidRDefault="001867E8" w:rsidP="004C0087">
      <w:r>
        <w:fldChar w:fldCharType="end"/>
      </w:r>
    </w:p>
    <w:p w14:paraId="5E7B0828" w14:textId="77777777" w:rsidR="001C454B" w:rsidRPr="001867E8" w:rsidRDefault="001C454B" w:rsidP="00AD5BD5">
      <w:pPr>
        <w:pStyle w:val="ChapNo"/>
      </w:pPr>
      <w:bookmarkStart w:id="3" w:name="_Toc45553962"/>
      <w:bookmarkStart w:id="4" w:name="_Toc10203691"/>
      <w:r>
        <w:rPr>
          <w:rFonts w:eastAsiaTheme="minorEastAsia"/>
          <w:bCs/>
          <w:lang w:val="ru"/>
        </w:rPr>
        <w:t>Глава 1</w:t>
      </w:r>
      <w:bookmarkStart w:id="5" w:name="_Toc469305142"/>
      <w:bookmarkEnd w:id="3"/>
    </w:p>
    <w:p w14:paraId="30F4DF2B" w14:textId="77777777" w:rsidR="001C454B" w:rsidRDefault="001C454B" w:rsidP="001C454B">
      <w:pPr>
        <w:pStyle w:val="Chaptitle"/>
        <w:rPr>
          <w:rFonts w:eastAsiaTheme="minorEastAsia"/>
          <w:caps/>
        </w:rPr>
      </w:pPr>
      <w:r>
        <w:rPr>
          <w:rFonts w:eastAsiaTheme="minorEastAsia"/>
          <w:bCs/>
          <w:lang w:val="ru"/>
        </w:rPr>
        <w:t>Процесс долгосрочного планирования</w:t>
      </w:r>
      <w:bookmarkEnd w:id="4"/>
      <w:bookmarkEnd w:id="5"/>
    </w:p>
    <w:p w14:paraId="3D223908" w14:textId="77777777" w:rsidR="001C454B" w:rsidRDefault="001C454B" w:rsidP="001C454B">
      <w:pPr>
        <w:pStyle w:val="Heading1"/>
        <w:rPr>
          <w:rFonts w:eastAsiaTheme="minorEastAsia"/>
        </w:rPr>
      </w:pPr>
      <w:bookmarkStart w:id="6" w:name="_Toc426446509"/>
      <w:bookmarkStart w:id="7" w:name="_Toc469305143"/>
      <w:bookmarkStart w:id="8" w:name="_Toc530469862"/>
      <w:bookmarkStart w:id="9" w:name="_Toc10203692"/>
      <w:bookmarkStart w:id="10" w:name="_Toc45553963"/>
      <w:r>
        <w:rPr>
          <w:rFonts w:eastAsiaTheme="minorEastAsia"/>
          <w:bCs/>
          <w:lang w:val="ru"/>
        </w:rPr>
        <w:t>1</w:t>
      </w:r>
      <w:r>
        <w:rPr>
          <w:rFonts w:eastAsiaTheme="minorEastAsia"/>
          <w:bCs/>
          <w:lang w:val="ru"/>
        </w:rPr>
        <w:tab/>
        <w:t>Введение</w:t>
      </w:r>
      <w:bookmarkEnd w:id="6"/>
      <w:bookmarkEnd w:id="7"/>
      <w:bookmarkEnd w:id="8"/>
      <w:bookmarkEnd w:id="9"/>
      <w:bookmarkEnd w:id="10"/>
    </w:p>
    <w:p w14:paraId="64F2BB86" w14:textId="14AD5826" w:rsidR="001C454B" w:rsidRDefault="001C454B" w:rsidP="001C454B">
      <w:pPr>
        <w:rPr>
          <w:rFonts w:eastAsiaTheme="minorEastAsia"/>
        </w:rPr>
      </w:pPr>
      <w:r>
        <w:rPr>
          <w:rFonts w:eastAsiaTheme="minorEastAsia"/>
          <w:lang w:val="ru"/>
        </w:rPr>
        <w:t xml:space="preserve">В Рекомендации МСЭ-R </w:t>
      </w:r>
      <w:hyperlink r:id="rId14" w:history="1">
        <w:r>
          <w:rPr>
            <w:rStyle w:val="Hyperlink"/>
            <w:rFonts w:eastAsiaTheme="minorEastAsia"/>
            <w:color w:val="auto"/>
            <w:u w:val="none"/>
            <w:lang w:val="ru"/>
          </w:rPr>
          <w:t>SM.1047</w:t>
        </w:r>
      </w:hyperlink>
      <w:r>
        <w:rPr>
          <w:rFonts w:eastAsiaTheme="minorEastAsia"/>
          <w:lang w:val="ru"/>
        </w:rPr>
        <w:t xml:space="preserve">-2 </w:t>
      </w:r>
      <w:r w:rsidR="00DE72A3">
        <w:rPr>
          <w:rFonts w:eastAsiaTheme="minorEastAsia"/>
          <w:lang w:val="ru-RU"/>
        </w:rPr>
        <w:t>"</w:t>
      </w:r>
      <w:r>
        <w:rPr>
          <w:rFonts w:eastAsiaTheme="minorEastAsia"/>
          <w:lang w:val="ru"/>
        </w:rPr>
        <w:t>Управление использованием спектра на национальном уровне</w:t>
      </w:r>
      <w:r w:rsidR="00DE72A3">
        <w:rPr>
          <w:rFonts w:eastAsiaTheme="minorEastAsia"/>
          <w:lang w:val="ru-RU"/>
        </w:rPr>
        <w:t>"</w:t>
      </w:r>
      <w:r>
        <w:rPr>
          <w:rFonts w:eastAsiaTheme="minorEastAsia"/>
          <w:lang w:val="ru"/>
        </w:rPr>
        <w:t>, принятой в 2012 году, рекомендуется при разработке программ управления использованием спектра</w:t>
      </w:r>
      <w:r w:rsidR="001257C8">
        <w:rPr>
          <w:rFonts w:eastAsiaTheme="minorEastAsia"/>
          <w:lang w:val="ru"/>
        </w:rPr>
        <w:t xml:space="preserve"> на национальном уровне</w:t>
      </w:r>
      <w:r w:rsidR="0011603E">
        <w:rPr>
          <w:rFonts w:eastAsiaTheme="minorEastAsia"/>
          <w:lang w:val="ru-RU"/>
        </w:rPr>
        <w:t xml:space="preserve"> рассматривать, наряду с прочими</w:t>
      </w:r>
      <w:r>
        <w:rPr>
          <w:rFonts w:eastAsiaTheme="minorEastAsia"/>
          <w:lang w:val="ru"/>
        </w:rPr>
        <w:t xml:space="preserve"> тематически</w:t>
      </w:r>
      <w:r w:rsidR="0011603E">
        <w:rPr>
          <w:rFonts w:eastAsiaTheme="minorEastAsia"/>
          <w:lang w:val="ru"/>
        </w:rPr>
        <w:t>ми вопросами</w:t>
      </w:r>
      <w:r w:rsidR="00DE72A3">
        <w:rPr>
          <w:rFonts w:eastAsiaTheme="minorEastAsia"/>
          <w:lang w:val="ru"/>
        </w:rPr>
        <w:t>,</w:t>
      </w:r>
      <w:r>
        <w:rPr>
          <w:rFonts w:eastAsiaTheme="minorEastAsia"/>
          <w:lang w:val="ru"/>
        </w:rPr>
        <w:t xml:space="preserve"> </w:t>
      </w:r>
      <w:r w:rsidR="001257C8">
        <w:rPr>
          <w:rFonts w:eastAsiaTheme="minorEastAsia"/>
          <w:lang w:val="ru"/>
        </w:rPr>
        <w:t>вопр</w:t>
      </w:r>
      <w:r w:rsidR="00DE72A3">
        <w:rPr>
          <w:rFonts w:eastAsiaTheme="minorEastAsia"/>
          <w:lang w:val="ru"/>
        </w:rPr>
        <w:t>о</w:t>
      </w:r>
      <w:r w:rsidR="001257C8">
        <w:rPr>
          <w:rFonts w:eastAsiaTheme="minorEastAsia"/>
          <w:lang w:val="ru"/>
        </w:rPr>
        <w:t>с</w:t>
      </w:r>
      <w:r>
        <w:rPr>
          <w:rFonts w:eastAsiaTheme="minorEastAsia"/>
          <w:lang w:val="ru"/>
        </w:rPr>
        <w:t xml:space="preserve"> планировани</w:t>
      </w:r>
      <w:r w:rsidR="001257C8">
        <w:rPr>
          <w:rFonts w:eastAsiaTheme="minorEastAsia"/>
          <w:lang w:val="ru"/>
        </w:rPr>
        <w:t>я</w:t>
      </w:r>
      <w:r>
        <w:rPr>
          <w:rFonts w:eastAsiaTheme="minorEastAsia"/>
          <w:lang w:val="ru"/>
        </w:rPr>
        <w:t xml:space="preserve"> спектра. Кроме того, </w:t>
      </w:r>
      <w:r w:rsidR="001257C8">
        <w:rPr>
          <w:rFonts w:eastAsiaTheme="minorEastAsia"/>
          <w:lang w:val="ru"/>
        </w:rPr>
        <w:t xml:space="preserve">руководством для </w:t>
      </w:r>
      <w:r>
        <w:rPr>
          <w:rFonts w:eastAsiaTheme="minorEastAsia"/>
          <w:lang w:val="ru"/>
        </w:rPr>
        <w:t>администраци</w:t>
      </w:r>
      <w:r w:rsidR="001257C8">
        <w:rPr>
          <w:rFonts w:eastAsiaTheme="minorEastAsia"/>
          <w:lang w:val="ru"/>
        </w:rPr>
        <w:t>й</w:t>
      </w:r>
      <w:r>
        <w:rPr>
          <w:rFonts w:eastAsiaTheme="minorEastAsia"/>
          <w:lang w:val="ru"/>
        </w:rPr>
        <w:t xml:space="preserve"> </w:t>
      </w:r>
      <w:r w:rsidR="001257C8">
        <w:rPr>
          <w:rFonts w:eastAsiaTheme="minorEastAsia"/>
          <w:lang w:val="ru"/>
        </w:rPr>
        <w:t xml:space="preserve">служат </w:t>
      </w:r>
      <w:r>
        <w:rPr>
          <w:rFonts w:eastAsiaTheme="minorEastAsia"/>
          <w:lang w:val="ru"/>
        </w:rPr>
        <w:t>соответствующи</w:t>
      </w:r>
      <w:r w:rsidR="001257C8">
        <w:rPr>
          <w:rFonts w:eastAsiaTheme="minorEastAsia"/>
          <w:lang w:val="ru"/>
        </w:rPr>
        <w:t>е</w:t>
      </w:r>
      <w:r>
        <w:rPr>
          <w:rFonts w:eastAsiaTheme="minorEastAsia"/>
          <w:lang w:val="ru"/>
        </w:rPr>
        <w:t xml:space="preserve"> раздел</w:t>
      </w:r>
      <w:r w:rsidR="001257C8">
        <w:rPr>
          <w:rFonts w:eastAsiaTheme="minorEastAsia"/>
          <w:lang w:val="ru"/>
        </w:rPr>
        <w:t>ы</w:t>
      </w:r>
      <w:r>
        <w:rPr>
          <w:rFonts w:eastAsiaTheme="minorEastAsia"/>
          <w:lang w:val="ru"/>
        </w:rPr>
        <w:t xml:space="preserve"> </w:t>
      </w:r>
      <w:r w:rsidR="0011603E" w:rsidRPr="0011603E">
        <w:rPr>
          <w:rFonts w:eastAsiaTheme="minorEastAsia"/>
          <w:lang w:val="ru"/>
        </w:rPr>
        <w:t>Рекомендаций и Отчетов МСЭ-R, а также Справочников МСЭ</w:t>
      </w:r>
      <w:r>
        <w:rPr>
          <w:rFonts w:eastAsiaTheme="minorEastAsia"/>
          <w:lang w:val="ru"/>
        </w:rPr>
        <w:t>. В Справочнике по управлению использованием спектра на национальном уровне 2015 год</w:t>
      </w:r>
      <w:r w:rsidR="001257C8">
        <w:rPr>
          <w:rFonts w:eastAsiaTheme="minorEastAsia"/>
          <w:lang w:val="ru"/>
        </w:rPr>
        <w:t>а</w:t>
      </w:r>
      <w:r>
        <w:rPr>
          <w:rFonts w:eastAsiaTheme="minorEastAsia"/>
          <w:lang w:val="ru"/>
        </w:rPr>
        <w:t xml:space="preserve"> в главе 2 </w:t>
      </w:r>
      <w:r w:rsidR="00DE72A3">
        <w:rPr>
          <w:rFonts w:eastAsiaTheme="minorEastAsia"/>
          <w:lang w:val="ru-RU"/>
        </w:rPr>
        <w:t>"</w:t>
      </w:r>
      <w:r>
        <w:rPr>
          <w:rFonts w:eastAsiaTheme="minorEastAsia"/>
          <w:lang w:val="ru"/>
        </w:rPr>
        <w:t>Планирование спектра</w:t>
      </w:r>
      <w:r w:rsidR="00DE72A3">
        <w:rPr>
          <w:rFonts w:eastAsiaTheme="minorEastAsia"/>
          <w:lang w:val="ru-RU"/>
        </w:rPr>
        <w:t>"</w:t>
      </w:r>
      <w:r>
        <w:rPr>
          <w:rFonts w:eastAsiaTheme="minorEastAsia"/>
          <w:lang w:val="ru"/>
        </w:rPr>
        <w:t xml:space="preserve"> </w:t>
      </w:r>
      <w:r w:rsidR="0011603E">
        <w:rPr>
          <w:rFonts w:eastAsiaTheme="minorEastAsia"/>
          <w:lang w:val="ru"/>
        </w:rPr>
        <w:t>приведены</w:t>
      </w:r>
      <w:r w:rsidR="001257C8">
        <w:rPr>
          <w:rFonts w:eastAsiaTheme="minorEastAsia"/>
          <w:lang w:val="ru"/>
        </w:rPr>
        <w:t xml:space="preserve"> </w:t>
      </w:r>
      <w:r>
        <w:rPr>
          <w:rFonts w:eastAsiaTheme="minorEastAsia"/>
          <w:lang w:val="ru"/>
        </w:rPr>
        <w:t>определен</w:t>
      </w:r>
      <w:r w:rsidR="001257C8">
        <w:rPr>
          <w:rFonts w:eastAsiaTheme="minorEastAsia"/>
          <w:lang w:val="ru"/>
        </w:rPr>
        <w:t>ия</w:t>
      </w:r>
      <w:r>
        <w:rPr>
          <w:rFonts w:eastAsiaTheme="minorEastAsia"/>
          <w:lang w:val="ru"/>
        </w:rPr>
        <w:t xml:space="preserve"> термин</w:t>
      </w:r>
      <w:r w:rsidR="001257C8">
        <w:rPr>
          <w:rFonts w:eastAsiaTheme="minorEastAsia"/>
          <w:lang w:val="ru"/>
        </w:rPr>
        <w:t>ов</w:t>
      </w:r>
      <w:r>
        <w:rPr>
          <w:rFonts w:eastAsiaTheme="minorEastAsia"/>
          <w:lang w:val="ru"/>
        </w:rPr>
        <w:t>, относящи</w:t>
      </w:r>
      <w:r w:rsidR="001257C8">
        <w:rPr>
          <w:rFonts w:eastAsiaTheme="minorEastAsia"/>
          <w:lang w:val="ru"/>
        </w:rPr>
        <w:t>х</w:t>
      </w:r>
      <w:r>
        <w:rPr>
          <w:rFonts w:eastAsiaTheme="minorEastAsia"/>
          <w:lang w:val="ru"/>
        </w:rPr>
        <w:t>ся к планированию спектра.</w:t>
      </w:r>
    </w:p>
    <w:p w14:paraId="4F10F8CB" w14:textId="35FF53CF" w:rsidR="001C454B" w:rsidRDefault="001C454B" w:rsidP="001C454B">
      <w:pPr>
        <w:rPr>
          <w:rFonts w:eastAsia="Batang"/>
          <w:szCs w:val="24"/>
        </w:rPr>
      </w:pPr>
      <w:r>
        <w:rPr>
          <w:lang w:val="ru"/>
        </w:rPr>
        <w:t>Согласно Справочнику</w:t>
      </w:r>
      <w:r w:rsidR="0011603E">
        <w:rPr>
          <w:lang w:val="ru"/>
        </w:rPr>
        <w:t>,</w:t>
      </w:r>
      <w:r>
        <w:rPr>
          <w:lang w:val="ru"/>
        </w:rPr>
        <w:t xml:space="preserve"> планирование спектра можно классифицировать по времени (краткосрочное, долгосрочное и стратегическое) и по </w:t>
      </w:r>
      <w:r w:rsidR="00291CBB">
        <w:rPr>
          <w:lang w:val="ru"/>
        </w:rPr>
        <w:t xml:space="preserve">рассматриваемым </w:t>
      </w:r>
      <w:r>
        <w:rPr>
          <w:lang w:val="ru"/>
        </w:rPr>
        <w:t>областям (использование спектра и системы управления использованием спектра). При этом под долгосрочным планированием понимается планирование, которо</w:t>
      </w:r>
      <w:r w:rsidR="001257C8">
        <w:rPr>
          <w:lang w:val="ru"/>
        </w:rPr>
        <w:t>е</w:t>
      </w:r>
      <w:r>
        <w:rPr>
          <w:lang w:val="ru"/>
        </w:rPr>
        <w:t xml:space="preserve"> </w:t>
      </w:r>
      <w:r w:rsidR="0011603E">
        <w:rPr>
          <w:lang w:val="ru"/>
        </w:rPr>
        <w:t>учитывает</w:t>
      </w:r>
      <w:r>
        <w:rPr>
          <w:lang w:val="ru"/>
        </w:rPr>
        <w:t xml:space="preserve"> </w:t>
      </w:r>
      <w:r w:rsidR="001257C8">
        <w:rPr>
          <w:lang w:val="ru"/>
        </w:rPr>
        <w:t>проблемы</w:t>
      </w:r>
      <w:r>
        <w:rPr>
          <w:lang w:val="ru"/>
        </w:rPr>
        <w:t xml:space="preserve">, требующие решения, или системы, которые должны быть </w:t>
      </w:r>
      <w:r w:rsidR="00C130DC">
        <w:rPr>
          <w:lang w:val="ru"/>
        </w:rPr>
        <w:t>развернуты</w:t>
      </w:r>
      <w:r>
        <w:rPr>
          <w:lang w:val="ru"/>
        </w:rPr>
        <w:t xml:space="preserve"> в течение пяти</w:t>
      </w:r>
      <w:r w:rsidR="00E21B7F">
        <w:rPr>
          <w:lang w:val="ru"/>
        </w:rPr>
        <w:t>–</w:t>
      </w:r>
      <w:r>
        <w:rPr>
          <w:lang w:val="ru"/>
        </w:rPr>
        <w:t xml:space="preserve">десяти лет, тогда как краткосрочное планирование подразумевает </w:t>
      </w:r>
      <w:r w:rsidR="00C130DC">
        <w:rPr>
          <w:lang w:val="ru"/>
        </w:rPr>
        <w:t>решение проблем и развертывание систем в</w:t>
      </w:r>
      <w:r>
        <w:rPr>
          <w:lang w:val="ru"/>
        </w:rPr>
        <w:t xml:space="preserve"> течение трех</w:t>
      </w:r>
      <w:r w:rsidR="00E21B7F">
        <w:rPr>
          <w:lang w:val="ru"/>
        </w:rPr>
        <w:t>–</w:t>
      </w:r>
      <w:r>
        <w:rPr>
          <w:lang w:val="ru"/>
        </w:rPr>
        <w:t xml:space="preserve">пяти лет. </w:t>
      </w:r>
      <w:r w:rsidR="00244148">
        <w:rPr>
          <w:szCs w:val="24"/>
          <w:lang w:val="ru"/>
        </w:rPr>
        <w:t xml:space="preserve">Что касается </w:t>
      </w:r>
      <w:r>
        <w:rPr>
          <w:szCs w:val="24"/>
          <w:lang w:val="ru"/>
        </w:rPr>
        <w:t>стратегическо</w:t>
      </w:r>
      <w:r w:rsidR="00244148">
        <w:rPr>
          <w:szCs w:val="24"/>
          <w:lang w:val="ru"/>
        </w:rPr>
        <w:t>го</w:t>
      </w:r>
      <w:r>
        <w:rPr>
          <w:szCs w:val="24"/>
          <w:lang w:val="ru"/>
        </w:rPr>
        <w:t xml:space="preserve"> планировани</w:t>
      </w:r>
      <w:r w:rsidR="00244148">
        <w:rPr>
          <w:szCs w:val="24"/>
          <w:lang w:val="ru"/>
        </w:rPr>
        <w:t>я, оно заключается в</w:t>
      </w:r>
      <w:r w:rsidR="00C130DC">
        <w:rPr>
          <w:szCs w:val="24"/>
          <w:lang w:val="ru"/>
        </w:rPr>
        <w:t xml:space="preserve"> </w:t>
      </w:r>
      <w:r w:rsidR="00D543B7">
        <w:rPr>
          <w:szCs w:val="24"/>
          <w:lang w:val="ru"/>
        </w:rPr>
        <w:t>определе</w:t>
      </w:r>
      <w:r>
        <w:rPr>
          <w:szCs w:val="24"/>
          <w:lang w:val="ru"/>
        </w:rPr>
        <w:t>ни</w:t>
      </w:r>
      <w:r w:rsidR="00244148">
        <w:rPr>
          <w:szCs w:val="24"/>
          <w:lang w:val="ru"/>
        </w:rPr>
        <w:t>и</w:t>
      </w:r>
      <w:r>
        <w:rPr>
          <w:szCs w:val="24"/>
          <w:lang w:val="ru"/>
        </w:rPr>
        <w:t xml:space="preserve"> ограниченного </w:t>
      </w:r>
      <w:r w:rsidR="00C130DC">
        <w:rPr>
          <w:szCs w:val="24"/>
          <w:lang w:val="ru"/>
        </w:rPr>
        <w:t>числ</w:t>
      </w:r>
      <w:r>
        <w:rPr>
          <w:szCs w:val="24"/>
          <w:lang w:val="ru"/>
        </w:rPr>
        <w:t xml:space="preserve">а ключевых </w:t>
      </w:r>
      <w:r w:rsidR="00C130DC">
        <w:rPr>
          <w:szCs w:val="24"/>
          <w:lang w:val="ru"/>
        </w:rPr>
        <w:t>проблем, требую</w:t>
      </w:r>
      <w:r w:rsidR="0088218E">
        <w:rPr>
          <w:szCs w:val="24"/>
          <w:lang w:val="ru"/>
        </w:rPr>
        <w:t>щих</w:t>
      </w:r>
      <w:r w:rsidR="00C130DC">
        <w:rPr>
          <w:szCs w:val="24"/>
          <w:lang w:val="ru"/>
        </w:rPr>
        <w:t xml:space="preserve"> </w:t>
      </w:r>
      <w:r w:rsidR="00927620">
        <w:rPr>
          <w:szCs w:val="24"/>
          <w:lang w:val="ru"/>
        </w:rPr>
        <w:t>особого</w:t>
      </w:r>
      <w:r w:rsidR="00C130DC">
        <w:rPr>
          <w:szCs w:val="24"/>
          <w:lang w:val="ru"/>
        </w:rPr>
        <w:t xml:space="preserve"> внимания </w:t>
      </w:r>
      <w:r w:rsidR="00927620">
        <w:rPr>
          <w:szCs w:val="24"/>
          <w:lang w:val="ru"/>
        </w:rPr>
        <w:t>в части</w:t>
      </w:r>
      <w:r w:rsidR="00D543B7">
        <w:rPr>
          <w:szCs w:val="24"/>
          <w:lang w:val="ru"/>
        </w:rPr>
        <w:t xml:space="preserve"> </w:t>
      </w:r>
      <w:r w:rsidR="00927620">
        <w:rPr>
          <w:szCs w:val="24"/>
          <w:lang w:val="ru"/>
        </w:rPr>
        <w:t xml:space="preserve">управления </w:t>
      </w:r>
      <w:r w:rsidR="00D543B7">
        <w:rPr>
          <w:szCs w:val="24"/>
          <w:lang w:val="ru"/>
        </w:rPr>
        <w:t>использовани</w:t>
      </w:r>
      <w:r w:rsidR="00927620">
        <w:rPr>
          <w:szCs w:val="24"/>
          <w:lang w:val="ru"/>
        </w:rPr>
        <w:t>ем</w:t>
      </w:r>
      <w:r w:rsidR="00D543B7">
        <w:rPr>
          <w:szCs w:val="24"/>
          <w:lang w:val="ru"/>
        </w:rPr>
        <w:t xml:space="preserve"> спектра</w:t>
      </w:r>
      <w:r w:rsidR="00927620">
        <w:rPr>
          <w:szCs w:val="24"/>
          <w:lang w:val="ru"/>
        </w:rPr>
        <w:t xml:space="preserve"> в отношении</w:t>
      </w:r>
      <w:r w:rsidR="00D543B7">
        <w:rPr>
          <w:szCs w:val="24"/>
          <w:lang w:val="ru"/>
        </w:rPr>
        <w:t xml:space="preserve"> </w:t>
      </w:r>
      <w:r w:rsidR="00030B92">
        <w:rPr>
          <w:szCs w:val="24"/>
          <w:lang w:val="ru"/>
        </w:rPr>
        <w:t>решений</w:t>
      </w:r>
      <w:r w:rsidR="00D543B7">
        <w:rPr>
          <w:szCs w:val="24"/>
          <w:lang w:val="ru"/>
        </w:rPr>
        <w:t xml:space="preserve">, </w:t>
      </w:r>
      <w:r w:rsidR="00927620">
        <w:rPr>
          <w:szCs w:val="24"/>
          <w:lang w:val="ru"/>
        </w:rPr>
        <w:t>для реализации</w:t>
      </w:r>
      <w:r w:rsidR="00291CBB">
        <w:rPr>
          <w:szCs w:val="24"/>
          <w:lang w:val="ru"/>
        </w:rPr>
        <w:t xml:space="preserve"> </w:t>
      </w:r>
      <w:r>
        <w:rPr>
          <w:szCs w:val="24"/>
          <w:lang w:val="ru"/>
        </w:rPr>
        <w:t>которы</w:t>
      </w:r>
      <w:r w:rsidR="00291CBB">
        <w:rPr>
          <w:szCs w:val="24"/>
          <w:lang w:val="ru"/>
        </w:rPr>
        <w:t>х</w:t>
      </w:r>
      <w:r>
        <w:rPr>
          <w:szCs w:val="24"/>
          <w:lang w:val="ru"/>
        </w:rPr>
        <w:t xml:space="preserve"> </w:t>
      </w:r>
      <w:r w:rsidR="00D543B7">
        <w:rPr>
          <w:szCs w:val="24"/>
          <w:lang w:val="ru"/>
        </w:rPr>
        <w:t>по</w:t>
      </w:r>
      <w:r>
        <w:rPr>
          <w:szCs w:val="24"/>
          <w:lang w:val="ru"/>
        </w:rPr>
        <w:t>требуется более десяти лет.</w:t>
      </w:r>
      <w:r w:rsidR="003B4867">
        <w:rPr>
          <w:lang w:val="ru"/>
        </w:rPr>
        <w:t xml:space="preserve"> </w:t>
      </w:r>
    </w:p>
    <w:p w14:paraId="592559EA" w14:textId="77777777" w:rsidR="001C454B" w:rsidRDefault="001C454B" w:rsidP="001C454B">
      <w:pPr>
        <w:rPr>
          <w:rFonts w:eastAsiaTheme="minorEastAsia"/>
        </w:rPr>
      </w:pPr>
      <w:r>
        <w:rPr>
          <w:szCs w:val="24"/>
          <w:lang w:val="ru"/>
        </w:rPr>
        <w:t xml:space="preserve">Таким образом долгосрочная стратегия заключается в определении целей и задач для решения ключевых вопросов, которые относятся к управлению использованием спектра и </w:t>
      </w:r>
      <w:r w:rsidR="00D543B7">
        <w:rPr>
          <w:szCs w:val="24"/>
          <w:lang w:val="ru"/>
        </w:rPr>
        <w:t>для</w:t>
      </w:r>
      <w:r>
        <w:rPr>
          <w:szCs w:val="24"/>
          <w:lang w:val="ru"/>
        </w:rPr>
        <w:t xml:space="preserve"> реализ</w:t>
      </w:r>
      <w:r w:rsidR="00D543B7">
        <w:rPr>
          <w:szCs w:val="24"/>
          <w:lang w:val="ru"/>
        </w:rPr>
        <w:t>ации которых</w:t>
      </w:r>
      <w:r>
        <w:rPr>
          <w:szCs w:val="24"/>
          <w:lang w:val="ru"/>
        </w:rPr>
        <w:t xml:space="preserve"> </w:t>
      </w:r>
      <w:r w:rsidR="00D543B7">
        <w:rPr>
          <w:szCs w:val="24"/>
          <w:lang w:val="ru"/>
        </w:rPr>
        <w:t>потребуется более</w:t>
      </w:r>
      <w:r>
        <w:rPr>
          <w:szCs w:val="24"/>
          <w:lang w:val="ru"/>
        </w:rPr>
        <w:t xml:space="preserve"> десяти лет.</w:t>
      </w:r>
      <w:r>
        <w:rPr>
          <w:lang w:val="ru"/>
        </w:rPr>
        <w:t xml:space="preserve"> </w:t>
      </w:r>
    </w:p>
    <w:p w14:paraId="08F73B81" w14:textId="4ED39089" w:rsidR="001C454B" w:rsidRDefault="001C454B" w:rsidP="001C454B">
      <w:pPr>
        <w:rPr>
          <w:rFonts w:eastAsiaTheme="minorEastAsia"/>
        </w:rPr>
      </w:pPr>
      <w:r>
        <w:rPr>
          <w:rFonts w:eastAsiaTheme="minorEastAsia"/>
          <w:lang w:val="ru"/>
        </w:rPr>
        <w:t xml:space="preserve">В настоящее время в </w:t>
      </w:r>
      <w:r w:rsidR="00D543B7">
        <w:rPr>
          <w:rFonts w:eastAsiaTheme="minorEastAsia"/>
          <w:lang w:val="ru"/>
        </w:rPr>
        <w:t>большинстве случаев</w:t>
      </w:r>
      <w:r>
        <w:rPr>
          <w:rFonts w:eastAsiaTheme="minorEastAsia"/>
          <w:lang w:val="ru"/>
        </w:rPr>
        <w:t xml:space="preserve"> </w:t>
      </w:r>
      <w:r w:rsidR="0088218E">
        <w:rPr>
          <w:rFonts w:eastAsiaTheme="minorEastAsia"/>
          <w:lang w:val="ru"/>
        </w:rPr>
        <w:t>осуществляется</w:t>
      </w:r>
      <w:r>
        <w:rPr>
          <w:rFonts w:eastAsiaTheme="minorEastAsia"/>
          <w:lang w:val="ru"/>
        </w:rPr>
        <w:t xml:space="preserve"> относительно краткосрочно</w:t>
      </w:r>
      <w:r w:rsidR="0088218E">
        <w:rPr>
          <w:rFonts w:eastAsiaTheme="minorEastAsia"/>
          <w:lang w:val="ru"/>
        </w:rPr>
        <w:t>е планирование спектра</w:t>
      </w:r>
      <w:r w:rsidR="00D543B7">
        <w:rPr>
          <w:rFonts w:eastAsiaTheme="minorEastAsia"/>
          <w:lang w:val="ru"/>
        </w:rPr>
        <w:t>.</w:t>
      </w:r>
      <w:r>
        <w:rPr>
          <w:rFonts w:eastAsiaTheme="minorEastAsia"/>
          <w:lang w:val="ru"/>
        </w:rPr>
        <w:t xml:space="preserve"> Однако если ресурсы спектра должны использоваться для </w:t>
      </w:r>
      <w:r w:rsidR="0088218E">
        <w:rPr>
          <w:rFonts w:eastAsiaTheme="minorEastAsia"/>
          <w:lang w:val="ru"/>
        </w:rPr>
        <w:t>поддержки</w:t>
      </w:r>
      <w:r>
        <w:rPr>
          <w:rFonts w:eastAsiaTheme="minorEastAsia"/>
          <w:lang w:val="ru"/>
        </w:rPr>
        <w:t xml:space="preserve"> решени</w:t>
      </w:r>
      <w:r w:rsidR="0088218E">
        <w:rPr>
          <w:rFonts w:eastAsiaTheme="minorEastAsia"/>
          <w:lang w:val="ru"/>
        </w:rPr>
        <w:t>я</w:t>
      </w:r>
      <w:r>
        <w:rPr>
          <w:rFonts w:eastAsiaTheme="minorEastAsia"/>
          <w:lang w:val="ru"/>
        </w:rPr>
        <w:t xml:space="preserve"> национальных целей и задач, </w:t>
      </w:r>
      <w:r w:rsidR="00D543B7">
        <w:rPr>
          <w:rFonts w:eastAsiaTheme="minorEastAsia"/>
          <w:lang w:val="ru"/>
        </w:rPr>
        <w:t>приоритет отдается</w:t>
      </w:r>
      <w:r>
        <w:rPr>
          <w:rFonts w:eastAsiaTheme="minorEastAsia"/>
          <w:lang w:val="ru"/>
        </w:rPr>
        <w:t xml:space="preserve"> долгосрочно</w:t>
      </w:r>
      <w:r w:rsidR="00D543B7">
        <w:rPr>
          <w:rFonts w:eastAsiaTheme="minorEastAsia"/>
          <w:lang w:val="ru"/>
        </w:rPr>
        <w:t>му</w:t>
      </w:r>
      <w:r>
        <w:rPr>
          <w:rFonts w:eastAsiaTheme="minorEastAsia"/>
          <w:lang w:val="ru"/>
        </w:rPr>
        <w:t xml:space="preserve"> планировани</w:t>
      </w:r>
      <w:r w:rsidR="00D543B7">
        <w:rPr>
          <w:rFonts w:eastAsiaTheme="minorEastAsia"/>
          <w:lang w:val="ru"/>
        </w:rPr>
        <w:t>ю</w:t>
      </w:r>
      <w:r>
        <w:rPr>
          <w:rFonts w:eastAsiaTheme="minorEastAsia"/>
          <w:lang w:val="ru"/>
        </w:rPr>
        <w:t xml:space="preserve">, </w:t>
      </w:r>
      <w:r w:rsidR="00D543B7">
        <w:rPr>
          <w:rFonts w:eastAsiaTheme="minorEastAsia"/>
          <w:lang w:val="ru"/>
        </w:rPr>
        <w:t>которое обеспечивает</w:t>
      </w:r>
      <w:r>
        <w:rPr>
          <w:rFonts w:eastAsiaTheme="minorEastAsia"/>
          <w:lang w:val="ru"/>
        </w:rPr>
        <w:t xml:space="preserve"> основу для эффективного управления использованием спектра</w:t>
      </w:r>
      <w:r w:rsidR="00D543B7">
        <w:rPr>
          <w:rFonts w:eastAsiaTheme="minorEastAsia"/>
          <w:lang w:val="ru"/>
        </w:rPr>
        <w:t xml:space="preserve"> и</w:t>
      </w:r>
      <w:r>
        <w:rPr>
          <w:rFonts w:eastAsiaTheme="minorEastAsia"/>
          <w:lang w:val="ru"/>
        </w:rPr>
        <w:t xml:space="preserve"> позволяет эффективно </w:t>
      </w:r>
      <w:r>
        <w:rPr>
          <w:rFonts w:eastAsiaTheme="minorEastAsia"/>
          <w:lang w:val="ru"/>
        </w:rPr>
        <w:lastRenderedPageBreak/>
        <w:t>распредел</w:t>
      </w:r>
      <w:r w:rsidR="00D543B7">
        <w:rPr>
          <w:rFonts w:eastAsiaTheme="minorEastAsia"/>
          <w:lang w:val="ru"/>
        </w:rPr>
        <w:t>ять</w:t>
      </w:r>
      <w:r>
        <w:rPr>
          <w:rFonts w:eastAsiaTheme="minorEastAsia"/>
          <w:lang w:val="ru"/>
        </w:rPr>
        <w:t xml:space="preserve"> и присв</w:t>
      </w:r>
      <w:r w:rsidR="00D543B7">
        <w:rPr>
          <w:rFonts w:eastAsiaTheme="minorEastAsia"/>
          <w:lang w:val="ru"/>
        </w:rPr>
        <w:t>аивать</w:t>
      </w:r>
      <w:r>
        <w:rPr>
          <w:rFonts w:eastAsiaTheme="minorEastAsia"/>
          <w:lang w:val="ru"/>
        </w:rPr>
        <w:t xml:space="preserve"> ресурс</w:t>
      </w:r>
      <w:r w:rsidR="00D543B7">
        <w:rPr>
          <w:rFonts w:eastAsiaTheme="minorEastAsia"/>
          <w:lang w:val="ru"/>
        </w:rPr>
        <w:t>ы</w:t>
      </w:r>
      <w:r>
        <w:rPr>
          <w:rFonts w:eastAsiaTheme="minorEastAsia"/>
          <w:lang w:val="ru"/>
        </w:rPr>
        <w:t xml:space="preserve"> спектра, а также использовать новые системы и </w:t>
      </w:r>
      <w:r w:rsidR="0088218E">
        <w:rPr>
          <w:rFonts w:eastAsiaTheme="minorEastAsia"/>
          <w:lang w:val="ru"/>
        </w:rPr>
        <w:t>применения</w:t>
      </w:r>
      <w:r>
        <w:rPr>
          <w:rFonts w:eastAsiaTheme="minorEastAsia"/>
          <w:lang w:val="ru"/>
        </w:rPr>
        <w:t xml:space="preserve"> для удовлетворения постоянно растущих потребностей в спектре. Кроме того, </w:t>
      </w:r>
      <w:r w:rsidR="00D543B7">
        <w:rPr>
          <w:rFonts w:eastAsiaTheme="minorEastAsia"/>
          <w:lang w:val="ru"/>
        </w:rPr>
        <w:t xml:space="preserve">долгосрочное планирование упрощает </w:t>
      </w:r>
      <w:r>
        <w:rPr>
          <w:rFonts w:eastAsiaTheme="minorEastAsia"/>
          <w:lang w:val="ru"/>
        </w:rPr>
        <w:t>принятие решений</w:t>
      </w:r>
      <w:r w:rsidR="00D543B7">
        <w:rPr>
          <w:rFonts w:eastAsiaTheme="minorEastAsia"/>
          <w:lang w:val="ru"/>
        </w:rPr>
        <w:t>,</w:t>
      </w:r>
      <w:r>
        <w:rPr>
          <w:rFonts w:eastAsiaTheme="minorEastAsia"/>
          <w:lang w:val="ru"/>
        </w:rPr>
        <w:t xml:space="preserve"> </w:t>
      </w:r>
      <w:r w:rsidR="00D543B7">
        <w:rPr>
          <w:rFonts w:eastAsiaTheme="minorEastAsia"/>
          <w:lang w:val="ru"/>
        </w:rPr>
        <w:t>обеспечивая</w:t>
      </w:r>
      <w:r>
        <w:rPr>
          <w:rFonts w:eastAsiaTheme="minorEastAsia"/>
          <w:lang w:val="ru"/>
        </w:rPr>
        <w:t xml:space="preserve"> основу для </w:t>
      </w:r>
      <w:r w:rsidR="00D543B7">
        <w:rPr>
          <w:rFonts w:eastAsiaTheme="minorEastAsia"/>
          <w:lang w:val="ru"/>
        </w:rPr>
        <w:t xml:space="preserve">практического </w:t>
      </w:r>
      <w:r>
        <w:rPr>
          <w:rFonts w:eastAsiaTheme="minorEastAsia"/>
          <w:lang w:val="ru"/>
        </w:rPr>
        <w:t xml:space="preserve">рассмотрения и оценки альтернативных </w:t>
      </w:r>
      <w:r w:rsidR="00D543B7">
        <w:rPr>
          <w:rFonts w:eastAsiaTheme="minorEastAsia"/>
          <w:lang w:val="ru"/>
        </w:rPr>
        <w:t>направлений</w:t>
      </w:r>
      <w:r>
        <w:rPr>
          <w:rFonts w:eastAsiaTheme="minorEastAsia"/>
          <w:lang w:val="ru"/>
        </w:rPr>
        <w:t xml:space="preserve"> действий.</w:t>
      </w:r>
    </w:p>
    <w:p w14:paraId="0FB28102" w14:textId="77777777" w:rsidR="001C454B" w:rsidRDefault="001C454B" w:rsidP="00976DB2">
      <w:pPr>
        <w:keepNext/>
        <w:rPr>
          <w:rFonts w:eastAsiaTheme="minorEastAsia"/>
        </w:rPr>
      </w:pPr>
      <w:r>
        <w:rPr>
          <w:rFonts w:eastAsiaTheme="minorEastAsia"/>
          <w:lang w:val="ru"/>
        </w:rPr>
        <w:t>Долгосрочное планирование должно быть нацелено на:</w:t>
      </w:r>
    </w:p>
    <w:p w14:paraId="4E0BE598"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 xml:space="preserve">принятие </w:t>
      </w:r>
      <w:r w:rsidR="007369E3">
        <w:rPr>
          <w:rFonts w:eastAsiaTheme="minorEastAsia"/>
          <w:lang w:val="ru"/>
        </w:rPr>
        <w:t>сегодняшних</w:t>
      </w:r>
      <w:r w:rsidR="001C454B">
        <w:rPr>
          <w:rFonts w:eastAsiaTheme="minorEastAsia"/>
          <w:lang w:val="ru"/>
        </w:rPr>
        <w:t xml:space="preserve"> решений по стратегиям планирования спектра с учетом последствий их реализации</w:t>
      </w:r>
      <w:r w:rsidR="007369E3">
        <w:rPr>
          <w:rFonts w:eastAsiaTheme="minorEastAsia"/>
          <w:lang w:val="ru"/>
        </w:rPr>
        <w:t xml:space="preserve"> в будущем</w:t>
      </w:r>
      <w:r w:rsidR="001C454B">
        <w:rPr>
          <w:rFonts w:eastAsiaTheme="minorEastAsia"/>
          <w:lang w:val="ru"/>
        </w:rPr>
        <w:t>;</w:t>
      </w:r>
    </w:p>
    <w:p w14:paraId="3973D714"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определение влияния принятых ранее решений на будущее;</w:t>
      </w:r>
    </w:p>
    <w:p w14:paraId="2C0EF275"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периодическ</w:t>
      </w:r>
      <w:r w:rsidR="007369E3">
        <w:rPr>
          <w:rFonts w:eastAsiaTheme="minorEastAsia"/>
          <w:lang w:val="ru"/>
        </w:rPr>
        <w:t>ую</w:t>
      </w:r>
      <w:r w:rsidR="001C454B">
        <w:rPr>
          <w:rFonts w:eastAsiaTheme="minorEastAsia"/>
          <w:lang w:val="ru"/>
        </w:rPr>
        <w:t xml:space="preserve"> адаптаци</w:t>
      </w:r>
      <w:r w:rsidR="007369E3">
        <w:rPr>
          <w:rFonts w:eastAsiaTheme="minorEastAsia"/>
          <w:lang w:val="ru"/>
        </w:rPr>
        <w:t>ю</w:t>
      </w:r>
      <w:r w:rsidR="001C454B">
        <w:rPr>
          <w:rFonts w:eastAsiaTheme="minorEastAsia"/>
          <w:lang w:val="ru"/>
        </w:rPr>
        <w:t xml:space="preserve"> решений к изменяющимся обстоятельствам.</w:t>
      </w:r>
    </w:p>
    <w:p w14:paraId="54784453" w14:textId="77777777" w:rsidR="001C454B" w:rsidRDefault="001C454B" w:rsidP="001C454B">
      <w:pPr>
        <w:rPr>
          <w:rFonts w:eastAsiaTheme="minorEastAsia"/>
        </w:rPr>
      </w:pPr>
      <w:r>
        <w:rPr>
          <w:rFonts w:eastAsiaTheme="minorEastAsia"/>
          <w:lang w:val="ru"/>
        </w:rPr>
        <w:t xml:space="preserve">Планирование должно быть достаточно </w:t>
      </w:r>
      <w:r w:rsidR="007369E3">
        <w:rPr>
          <w:rFonts w:eastAsiaTheme="minorEastAsia"/>
          <w:lang w:val="ru"/>
        </w:rPr>
        <w:t>комплексны</w:t>
      </w:r>
      <w:r w:rsidR="0061663C">
        <w:rPr>
          <w:rFonts w:eastAsiaTheme="minorEastAsia"/>
          <w:lang w:val="ru"/>
        </w:rPr>
        <w:t>м</w:t>
      </w:r>
      <w:r>
        <w:rPr>
          <w:rFonts w:eastAsiaTheme="minorEastAsia"/>
          <w:lang w:val="ru"/>
        </w:rPr>
        <w:t xml:space="preserve">, </w:t>
      </w:r>
      <w:r w:rsidR="007369E3">
        <w:rPr>
          <w:rFonts w:eastAsiaTheme="minorEastAsia"/>
          <w:lang w:val="ru"/>
        </w:rPr>
        <w:t>с тем ч</w:t>
      </w:r>
      <w:r w:rsidR="0061663C">
        <w:rPr>
          <w:rFonts w:eastAsiaTheme="minorEastAsia"/>
          <w:lang w:val="ru"/>
        </w:rPr>
        <w:t>т</w:t>
      </w:r>
      <w:r w:rsidR="007369E3">
        <w:rPr>
          <w:rFonts w:eastAsiaTheme="minorEastAsia"/>
          <w:lang w:val="ru"/>
        </w:rPr>
        <w:t>обы</w:t>
      </w:r>
      <w:r>
        <w:rPr>
          <w:rFonts w:eastAsiaTheme="minorEastAsia"/>
          <w:lang w:val="ru"/>
        </w:rPr>
        <w:t xml:space="preserve"> в установленные сроки </w:t>
      </w:r>
      <w:r w:rsidR="007369E3">
        <w:rPr>
          <w:rFonts w:eastAsiaTheme="minorEastAsia"/>
          <w:lang w:val="ru"/>
        </w:rPr>
        <w:t xml:space="preserve">обеспечить возможность </w:t>
      </w:r>
      <w:r>
        <w:rPr>
          <w:rFonts w:eastAsiaTheme="minorEastAsia"/>
          <w:lang w:val="ru"/>
        </w:rPr>
        <w:t xml:space="preserve">удовлетворить национальные потребности в спектре как для действующих, так и для </w:t>
      </w:r>
      <w:r w:rsidR="007369E3">
        <w:rPr>
          <w:rFonts w:eastAsiaTheme="minorEastAsia"/>
          <w:lang w:val="ru"/>
        </w:rPr>
        <w:t>предполага</w:t>
      </w:r>
      <w:r>
        <w:rPr>
          <w:rFonts w:eastAsiaTheme="minorEastAsia"/>
          <w:lang w:val="ru"/>
        </w:rPr>
        <w:t>емых систем радиосвязи.</w:t>
      </w:r>
    </w:p>
    <w:p w14:paraId="24E20B7B" w14:textId="77777777" w:rsidR="001C454B" w:rsidRDefault="001C454B" w:rsidP="001C454B">
      <w:pPr>
        <w:rPr>
          <w:rFonts w:eastAsiaTheme="minorEastAsia"/>
        </w:rPr>
      </w:pPr>
      <w:r>
        <w:rPr>
          <w:rFonts w:eastAsiaTheme="minorEastAsia"/>
          <w:lang w:val="ru"/>
        </w:rPr>
        <w:t>Результатом долгосрочного планирования также является:</w:t>
      </w:r>
    </w:p>
    <w:p w14:paraId="0EDF33AC"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пересмотр национальной таблицы распределения частот;</w:t>
      </w:r>
    </w:p>
    <w:p w14:paraId="23CDF3A0" w14:textId="1634290B"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7369E3">
        <w:rPr>
          <w:rFonts w:eastAsiaTheme="minorEastAsia"/>
          <w:lang w:val="ru"/>
        </w:rPr>
        <w:t>определе</w:t>
      </w:r>
      <w:r w:rsidR="001C454B">
        <w:rPr>
          <w:rFonts w:eastAsiaTheme="minorEastAsia"/>
          <w:lang w:val="ru"/>
        </w:rPr>
        <w:t>ние национальных позиций по повесткам дня международных конференций</w:t>
      </w:r>
      <w:r w:rsidR="0088218E">
        <w:rPr>
          <w:rFonts w:eastAsiaTheme="minorEastAsia"/>
          <w:lang w:val="ru"/>
        </w:rPr>
        <w:t xml:space="preserve"> радиосвязи</w:t>
      </w:r>
      <w:r w:rsidR="001C454B">
        <w:rPr>
          <w:rFonts w:eastAsiaTheme="minorEastAsia"/>
          <w:lang w:val="ru"/>
        </w:rPr>
        <w:t xml:space="preserve">; </w:t>
      </w:r>
    </w:p>
    <w:p w14:paraId="2F08060F"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пересмотр регламента, политики и стандартов использования спектра.</w:t>
      </w:r>
    </w:p>
    <w:p w14:paraId="61DD4B7C" w14:textId="77777777" w:rsidR="001C454B" w:rsidRDefault="001C454B" w:rsidP="001C454B">
      <w:pPr>
        <w:pStyle w:val="Heading1"/>
        <w:rPr>
          <w:rFonts w:eastAsiaTheme="minorEastAsia"/>
        </w:rPr>
      </w:pPr>
      <w:bookmarkStart w:id="11" w:name="_Toc426446510"/>
      <w:bookmarkStart w:id="12" w:name="_Toc469305144"/>
      <w:bookmarkStart w:id="13" w:name="_Toc530469863"/>
      <w:bookmarkStart w:id="14" w:name="_Toc10203693"/>
      <w:bookmarkStart w:id="15" w:name="_Toc45553964"/>
      <w:r>
        <w:rPr>
          <w:rFonts w:eastAsiaTheme="minorEastAsia"/>
          <w:bCs/>
          <w:lang w:val="ru"/>
        </w:rPr>
        <w:t>2</w:t>
      </w:r>
      <w:r>
        <w:rPr>
          <w:rFonts w:eastAsiaTheme="minorEastAsia"/>
          <w:bCs/>
          <w:lang w:val="ru"/>
        </w:rPr>
        <w:tab/>
        <w:t>Процесс долгосрочного планирования на национальном уровне</w:t>
      </w:r>
      <w:bookmarkEnd w:id="11"/>
      <w:bookmarkEnd w:id="12"/>
      <w:bookmarkEnd w:id="13"/>
      <w:bookmarkEnd w:id="14"/>
      <w:bookmarkEnd w:id="15"/>
    </w:p>
    <w:p w14:paraId="01A5AC51" w14:textId="77777777" w:rsidR="001C454B" w:rsidRDefault="001C454B" w:rsidP="001C454B">
      <w:pPr>
        <w:rPr>
          <w:rFonts w:eastAsiaTheme="minorEastAsia"/>
        </w:rPr>
      </w:pPr>
      <w:r>
        <w:rPr>
          <w:rFonts w:eastAsiaTheme="minorEastAsia"/>
          <w:lang w:val="ru"/>
        </w:rPr>
        <w:t xml:space="preserve">Для разработки долгосрочных национальных стратегий использования спектра потребуется </w:t>
      </w:r>
      <w:r w:rsidR="007369E3">
        <w:rPr>
          <w:rFonts w:eastAsiaTheme="minorEastAsia"/>
          <w:lang w:val="ru"/>
        </w:rPr>
        <w:t>реализация</w:t>
      </w:r>
      <w:r>
        <w:rPr>
          <w:rFonts w:eastAsiaTheme="minorEastAsia"/>
          <w:lang w:val="ru"/>
        </w:rPr>
        <w:t xml:space="preserve"> процесса долгосрочного планирования спектра на национальном уровне. </w:t>
      </w:r>
    </w:p>
    <w:p w14:paraId="4BD051DA" w14:textId="1425D6CE" w:rsidR="001C454B" w:rsidRDefault="001C454B" w:rsidP="001C454B">
      <w:pPr>
        <w:rPr>
          <w:rFonts w:eastAsia="MS Mincho"/>
          <w:bCs/>
          <w:szCs w:val="24"/>
        </w:rPr>
      </w:pPr>
      <w:r>
        <w:rPr>
          <w:rFonts w:eastAsia="MS Mincho"/>
          <w:szCs w:val="24"/>
          <w:lang w:val="ru"/>
        </w:rPr>
        <w:t xml:space="preserve">Одним из этапов такого процесса может являться разработка и реализация </w:t>
      </w:r>
      <w:r w:rsidR="00976DB2">
        <w:rPr>
          <w:rFonts w:eastAsia="MS Mincho"/>
          <w:szCs w:val="24"/>
          <w:lang w:val="ru"/>
        </w:rPr>
        <w:t>п</w:t>
      </w:r>
      <w:r>
        <w:rPr>
          <w:rFonts w:eastAsia="MS Mincho"/>
          <w:szCs w:val="24"/>
          <w:lang w:val="ru"/>
        </w:rPr>
        <w:t xml:space="preserve">лана </w:t>
      </w:r>
      <w:r w:rsidR="007369E3">
        <w:rPr>
          <w:rFonts w:eastAsia="MS Mincho"/>
          <w:szCs w:val="24"/>
          <w:lang w:val="ru"/>
        </w:rPr>
        <w:t>предполагаемого</w:t>
      </w:r>
      <w:r>
        <w:rPr>
          <w:rFonts w:eastAsia="MS Mincho"/>
          <w:szCs w:val="24"/>
          <w:lang w:val="ru"/>
        </w:rPr>
        <w:t xml:space="preserve"> использования спектра. Подобного рода план должен пересматриваться и корректироваться раз </w:t>
      </w:r>
      <w:r w:rsidR="00252AE5">
        <w:rPr>
          <w:rFonts w:eastAsia="MS Mincho"/>
          <w:szCs w:val="24"/>
          <w:lang w:val="ru"/>
        </w:rPr>
        <w:t>каждые три-пять</w:t>
      </w:r>
      <w:r>
        <w:rPr>
          <w:rFonts w:eastAsia="MS Mincho"/>
          <w:szCs w:val="24"/>
          <w:lang w:val="ru"/>
        </w:rPr>
        <w:t xml:space="preserve"> лет по мере поступления новой информации. Его основой должны стать исследования потребностей в спектре </w:t>
      </w:r>
      <w:r w:rsidR="007369E3">
        <w:rPr>
          <w:rFonts w:eastAsia="MS Mincho"/>
          <w:szCs w:val="24"/>
          <w:lang w:val="ru"/>
        </w:rPr>
        <w:t>гражданских</w:t>
      </w:r>
      <w:r>
        <w:rPr>
          <w:rFonts w:eastAsia="MS Mincho"/>
          <w:szCs w:val="24"/>
          <w:lang w:val="ru"/>
        </w:rPr>
        <w:t xml:space="preserve"> пользователей и государственных организаций, а также направлений развития новых технологий. Пример подобного плана приведен в таблице 1.</w:t>
      </w:r>
    </w:p>
    <w:p w14:paraId="7F19703C" w14:textId="77777777" w:rsidR="001C454B" w:rsidRDefault="00526F25" w:rsidP="001C454B">
      <w:pPr>
        <w:pStyle w:val="TableNo"/>
        <w:rPr>
          <w:rFonts w:eastAsia="MS Mincho"/>
        </w:rPr>
      </w:pPr>
      <w:r>
        <w:rPr>
          <w:rFonts w:eastAsia="MS Mincho"/>
          <w:lang w:val="ru"/>
        </w:rPr>
        <w:t>ТАБЛИЦА 1</w:t>
      </w:r>
    </w:p>
    <w:p w14:paraId="0DF3BB7D" w14:textId="77777777" w:rsidR="001C454B" w:rsidRDefault="001C454B" w:rsidP="001C454B">
      <w:pPr>
        <w:pStyle w:val="Tabletitle"/>
        <w:rPr>
          <w:rFonts w:eastAsia="MS Mincho"/>
        </w:rPr>
      </w:pPr>
      <w:r>
        <w:rPr>
          <w:rFonts w:eastAsia="MS Mincho"/>
          <w:bCs/>
          <w:lang w:val="ru"/>
        </w:rPr>
        <w:t xml:space="preserve">Пример плана </w:t>
      </w:r>
      <w:r w:rsidR="007369E3">
        <w:rPr>
          <w:rFonts w:eastAsia="MS Mincho"/>
          <w:bCs/>
          <w:lang w:val="ru"/>
        </w:rPr>
        <w:t>предполагаем</w:t>
      </w:r>
      <w:r>
        <w:rPr>
          <w:rFonts w:eastAsia="MS Mincho"/>
          <w:bCs/>
          <w:lang w:val="ru"/>
        </w:rPr>
        <w:t>ого использования спектра</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896"/>
        <w:gridCol w:w="2673"/>
        <w:gridCol w:w="1810"/>
        <w:gridCol w:w="1895"/>
        <w:gridCol w:w="1365"/>
      </w:tblGrid>
      <w:tr w:rsidR="001C454B" w14:paraId="3EFC6508" w14:textId="77777777" w:rsidTr="008D47D9">
        <w:trPr>
          <w:trHeight w:val="420"/>
          <w:jc w:val="center"/>
        </w:trPr>
        <w:tc>
          <w:tcPr>
            <w:tcW w:w="1896" w:type="dxa"/>
            <w:tcBorders>
              <w:top w:val="single" w:sz="4" w:space="0" w:color="00000A"/>
              <w:left w:val="single" w:sz="4" w:space="0" w:color="00000A"/>
              <w:bottom w:val="single" w:sz="4" w:space="0" w:color="00000A"/>
              <w:right w:val="single" w:sz="4" w:space="0" w:color="00000A"/>
            </w:tcBorders>
            <w:vAlign w:val="center"/>
            <w:hideMark/>
          </w:tcPr>
          <w:p w14:paraId="5A6C7078" w14:textId="77777777" w:rsidR="001C454B" w:rsidRDefault="001C454B">
            <w:pPr>
              <w:pStyle w:val="Tablehead"/>
              <w:rPr>
                <w:rFonts w:eastAsiaTheme="minorEastAsia"/>
              </w:rPr>
            </w:pPr>
            <w:r>
              <w:rPr>
                <w:rFonts w:eastAsiaTheme="minorEastAsia"/>
                <w:bCs/>
                <w:lang w:val="ru"/>
              </w:rPr>
              <w:t xml:space="preserve">Полоса частот </w:t>
            </w:r>
            <w:r>
              <w:rPr>
                <w:rFonts w:eastAsiaTheme="minorEastAsia"/>
                <w:b w:val="0"/>
                <w:lang w:val="ru"/>
              </w:rPr>
              <w:br/>
            </w:r>
            <w:r>
              <w:rPr>
                <w:rFonts w:eastAsiaTheme="minorEastAsia"/>
                <w:bCs/>
                <w:lang w:val="ru"/>
              </w:rPr>
              <w:t>(кГц, МГц, ГГц)</w:t>
            </w:r>
          </w:p>
        </w:tc>
        <w:tc>
          <w:tcPr>
            <w:tcW w:w="2673" w:type="dxa"/>
            <w:tcBorders>
              <w:top w:val="single" w:sz="4" w:space="0" w:color="00000A"/>
              <w:left w:val="single" w:sz="4" w:space="0" w:color="00000A"/>
              <w:bottom w:val="single" w:sz="4" w:space="0" w:color="00000A"/>
              <w:right w:val="single" w:sz="4" w:space="0" w:color="00000A"/>
            </w:tcBorders>
            <w:vAlign w:val="center"/>
            <w:hideMark/>
          </w:tcPr>
          <w:p w14:paraId="0D237F11" w14:textId="77777777" w:rsidR="001C454B" w:rsidRDefault="001C454B" w:rsidP="007369E3">
            <w:pPr>
              <w:pStyle w:val="Tablehead"/>
              <w:rPr>
                <w:rFonts w:eastAsiaTheme="minorEastAsia"/>
              </w:rPr>
            </w:pPr>
            <w:r>
              <w:rPr>
                <w:rFonts w:eastAsiaTheme="minorEastAsia"/>
                <w:bCs/>
                <w:lang w:val="ru"/>
              </w:rPr>
              <w:t>Существующие и планируемые службы и при</w:t>
            </w:r>
            <w:r w:rsidR="007369E3">
              <w:rPr>
                <w:rFonts w:eastAsiaTheme="minorEastAsia"/>
                <w:bCs/>
                <w:lang w:val="ru"/>
              </w:rPr>
              <w:t>мене</w:t>
            </w:r>
            <w:r>
              <w:rPr>
                <w:rFonts w:eastAsiaTheme="minorEastAsia"/>
                <w:bCs/>
                <w:lang w:val="ru"/>
              </w:rPr>
              <w:t>ния</w:t>
            </w:r>
          </w:p>
        </w:tc>
        <w:tc>
          <w:tcPr>
            <w:tcW w:w="1810" w:type="dxa"/>
            <w:tcBorders>
              <w:top w:val="single" w:sz="4" w:space="0" w:color="00000A"/>
              <w:left w:val="single" w:sz="4" w:space="0" w:color="00000A"/>
              <w:bottom w:val="single" w:sz="4" w:space="0" w:color="00000A"/>
              <w:right w:val="single" w:sz="4" w:space="0" w:color="00000A"/>
            </w:tcBorders>
            <w:vAlign w:val="center"/>
            <w:hideMark/>
          </w:tcPr>
          <w:p w14:paraId="25CE6FFE" w14:textId="77777777" w:rsidR="001C454B" w:rsidRDefault="001C454B">
            <w:pPr>
              <w:pStyle w:val="Tablehead"/>
              <w:rPr>
                <w:rFonts w:eastAsiaTheme="minorEastAsia"/>
              </w:rPr>
            </w:pPr>
            <w:r>
              <w:rPr>
                <w:rFonts w:eastAsiaTheme="minorEastAsia"/>
                <w:bCs/>
                <w:lang w:val="ru"/>
              </w:rPr>
              <w:t>Особенности</w:t>
            </w:r>
          </w:p>
        </w:tc>
        <w:tc>
          <w:tcPr>
            <w:tcW w:w="1895" w:type="dxa"/>
            <w:tcBorders>
              <w:top w:val="single" w:sz="4" w:space="0" w:color="00000A"/>
              <w:left w:val="single" w:sz="4" w:space="0" w:color="00000A"/>
              <w:bottom w:val="single" w:sz="4" w:space="0" w:color="00000A"/>
              <w:right w:val="single" w:sz="4" w:space="0" w:color="00000A"/>
            </w:tcBorders>
            <w:vAlign w:val="center"/>
            <w:hideMark/>
          </w:tcPr>
          <w:p w14:paraId="7BAB1B51" w14:textId="77777777" w:rsidR="001C454B" w:rsidRDefault="001C454B">
            <w:pPr>
              <w:pStyle w:val="Tablehead"/>
              <w:rPr>
                <w:rFonts w:eastAsiaTheme="minorEastAsia"/>
              </w:rPr>
            </w:pPr>
            <w:r>
              <w:rPr>
                <w:rFonts w:eastAsiaTheme="minorEastAsia"/>
                <w:bCs/>
                <w:lang w:val="ru"/>
              </w:rPr>
              <w:t>Планируемые изменения</w:t>
            </w:r>
          </w:p>
        </w:tc>
        <w:tc>
          <w:tcPr>
            <w:tcW w:w="1365" w:type="dxa"/>
            <w:tcBorders>
              <w:top w:val="single" w:sz="4" w:space="0" w:color="00000A"/>
              <w:left w:val="single" w:sz="4" w:space="0" w:color="00000A"/>
              <w:bottom w:val="single" w:sz="4" w:space="0" w:color="00000A"/>
              <w:right w:val="single" w:sz="4" w:space="0" w:color="00000A"/>
            </w:tcBorders>
            <w:vAlign w:val="center"/>
            <w:hideMark/>
          </w:tcPr>
          <w:p w14:paraId="6E43ED88" w14:textId="77777777" w:rsidR="001C454B" w:rsidRDefault="001C454B">
            <w:pPr>
              <w:pStyle w:val="Tablehead"/>
              <w:rPr>
                <w:rFonts w:eastAsiaTheme="minorEastAsia"/>
              </w:rPr>
            </w:pPr>
            <w:r>
              <w:rPr>
                <w:rFonts w:eastAsiaTheme="minorEastAsia"/>
                <w:bCs/>
                <w:lang w:val="ru"/>
              </w:rPr>
              <w:t>Примечания</w:t>
            </w:r>
          </w:p>
        </w:tc>
      </w:tr>
      <w:tr w:rsidR="001C454B" w14:paraId="76B9EA20" w14:textId="77777777" w:rsidTr="008D47D9">
        <w:trPr>
          <w:trHeight w:val="420"/>
          <w:jc w:val="center"/>
        </w:trPr>
        <w:tc>
          <w:tcPr>
            <w:tcW w:w="18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3BCA9A9" w14:textId="77777777" w:rsidR="001C454B" w:rsidRDefault="001C454B">
            <w:pPr>
              <w:pStyle w:val="Tabletext"/>
              <w:jc w:val="left"/>
              <w:rPr>
                <w:rFonts w:eastAsiaTheme="minorEastAsia"/>
                <w:b/>
                <w:bCs/>
              </w:rPr>
            </w:pPr>
            <w:r>
              <w:rPr>
                <w:rFonts w:eastAsiaTheme="minorEastAsia"/>
                <w:lang w:val="ru"/>
              </w:rPr>
              <w:t>915</w:t>
            </w:r>
            <w:r w:rsidR="00E21B7F">
              <w:rPr>
                <w:rFonts w:eastAsiaTheme="minorEastAsia"/>
                <w:lang w:val="ru"/>
              </w:rPr>
              <w:t>–</w:t>
            </w:r>
            <w:r>
              <w:rPr>
                <w:rFonts w:eastAsiaTheme="minorEastAsia"/>
                <w:lang w:val="ru"/>
              </w:rPr>
              <w:t>921 МГц</w:t>
            </w:r>
          </w:p>
        </w:tc>
        <w:tc>
          <w:tcPr>
            <w:tcW w:w="267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C5BCB8" w14:textId="77777777" w:rsidR="001C454B" w:rsidRDefault="001C454B">
            <w:pPr>
              <w:pStyle w:val="Tabletext"/>
              <w:jc w:val="left"/>
              <w:rPr>
                <w:rFonts w:eastAsiaTheme="minorEastAsia" w:cs="Arial"/>
              </w:rPr>
            </w:pPr>
            <w:r>
              <w:rPr>
                <w:rFonts w:eastAsiaTheme="minorEastAsia" w:cs="Arial"/>
                <w:lang w:val="ru"/>
              </w:rPr>
              <w:t>ВРНС</w:t>
            </w:r>
          </w:p>
          <w:p w14:paraId="67E5B04A" w14:textId="5E6FB922" w:rsidR="001C454B" w:rsidRDefault="004920B3">
            <w:pPr>
              <w:pStyle w:val="Tabletext"/>
              <w:jc w:val="left"/>
              <w:rPr>
                <w:rFonts w:eastAsiaTheme="minorEastAsia" w:cs="Arial"/>
              </w:rPr>
            </w:pPr>
            <w:r>
              <w:rPr>
                <w:rFonts w:eastAsiaTheme="minorEastAsia" w:cs="Arial"/>
                <w:lang w:val="ru"/>
              </w:rPr>
              <w:t>Служба к</w:t>
            </w:r>
            <w:r w:rsidR="001C454B">
              <w:rPr>
                <w:rFonts w:eastAsiaTheme="minorEastAsia" w:cs="Arial"/>
                <w:lang w:val="ru"/>
              </w:rPr>
              <w:t>осмическ</w:t>
            </w:r>
            <w:r>
              <w:rPr>
                <w:rFonts w:eastAsiaTheme="minorEastAsia" w:cs="Arial"/>
                <w:lang w:val="ru"/>
              </w:rPr>
              <w:t>ой эксплуатации</w:t>
            </w:r>
            <w:r w:rsidR="001C454B">
              <w:rPr>
                <w:rFonts w:eastAsiaTheme="minorEastAsia" w:cs="Arial"/>
                <w:lang w:val="ru"/>
              </w:rPr>
              <w:t xml:space="preserve"> </w:t>
            </w:r>
            <w:r>
              <w:rPr>
                <w:rFonts w:eastAsiaTheme="minorEastAsia" w:cs="Arial"/>
                <w:lang w:val="ru"/>
              </w:rPr>
              <w:t xml:space="preserve">для целей </w:t>
            </w:r>
            <w:r w:rsidR="001C454B">
              <w:rPr>
                <w:rFonts w:eastAsiaTheme="minorEastAsia" w:cs="Arial"/>
                <w:lang w:val="ru"/>
              </w:rPr>
              <w:t xml:space="preserve">телеметрии, слежения и </w:t>
            </w:r>
            <w:r w:rsidR="0076167C">
              <w:rPr>
                <w:rFonts w:eastAsiaTheme="minorEastAsia" w:cs="Arial"/>
                <w:lang w:val="ru"/>
              </w:rPr>
              <w:t>управления</w:t>
            </w:r>
          </w:p>
          <w:p w14:paraId="71A8F1BA" w14:textId="2CE3E594" w:rsidR="001C454B" w:rsidRDefault="001C454B">
            <w:pPr>
              <w:pStyle w:val="Tabletext"/>
              <w:jc w:val="left"/>
              <w:rPr>
                <w:rFonts w:eastAsiaTheme="minorEastAsia" w:cs="Arial"/>
              </w:rPr>
            </w:pPr>
            <w:r>
              <w:rPr>
                <w:rFonts w:eastAsiaTheme="minorEastAsia" w:cs="Arial"/>
                <w:lang w:val="ru"/>
              </w:rPr>
              <w:t xml:space="preserve">Подвижная, </w:t>
            </w:r>
            <w:r w:rsidR="00C777C0">
              <w:rPr>
                <w:rFonts w:eastAsiaTheme="minorEastAsia" w:cs="Arial"/>
                <w:lang w:val="ru"/>
              </w:rPr>
              <w:t>за исключением</w:t>
            </w:r>
            <w:r>
              <w:rPr>
                <w:rFonts w:eastAsiaTheme="minorEastAsia" w:cs="Arial"/>
                <w:lang w:val="ru"/>
              </w:rPr>
              <w:t xml:space="preserve"> воздушной подвижной</w:t>
            </w:r>
            <w:r w:rsidR="00252AE5">
              <w:rPr>
                <w:rFonts w:eastAsiaTheme="minorEastAsia" w:cs="Arial"/>
                <w:lang w:val="ru"/>
              </w:rPr>
              <w:t>,</w:t>
            </w:r>
            <w:r>
              <w:rPr>
                <w:rFonts w:eastAsiaTheme="minorEastAsia" w:cs="Arial"/>
                <w:lang w:val="ru"/>
              </w:rPr>
              <w:t xml:space="preserve"> </w:t>
            </w:r>
            <w:r w:rsidR="00C777C0">
              <w:rPr>
                <w:rFonts w:eastAsiaTheme="minorEastAsia" w:cs="Arial"/>
                <w:lang w:val="ru"/>
              </w:rPr>
              <w:t>служб</w:t>
            </w:r>
            <w:r w:rsidR="00252AE5">
              <w:rPr>
                <w:rFonts w:eastAsiaTheme="minorEastAsia" w:cs="Arial"/>
                <w:lang w:val="ru"/>
              </w:rPr>
              <w:t>а</w:t>
            </w:r>
            <w:r w:rsidR="00C777C0">
              <w:rPr>
                <w:rFonts w:eastAsiaTheme="minorEastAsia" w:cs="Arial"/>
                <w:lang w:val="ru"/>
              </w:rPr>
              <w:t xml:space="preserve"> </w:t>
            </w:r>
            <w:r w:rsidR="00151945">
              <w:rPr>
                <w:rFonts w:eastAsiaTheme="minorEastAsia" w:cs="Arial"/>
                <w:lang w:val="ru"/>
              </w:rPr>
              <w:t>на вторичной основе</w:t>
            </w:r>
          </w:p>
          <w:p w14:paraId="794E6D85" w14:textId="77777777" w:rsidR="001C454B" w:rsidRDefault="001C454B">
            <w:pPr>
              <w:pStyle w:val="Tabletext"/>
              <w:jc w:val="left"/>
              <w:rPr>
                <w:rFonts w:eastAsiaTheme="minorEastAsia"/>
                <w:b/>
                <w:bCs/>
              </w:rPr>
            </w:pPr>
            <w:r>
              <w:rPr>
                <w:rFonts w:eastAsiaTheme="minorEastAsia" w:cs="Arial"/>
                <w:lang w:val="ru"/>
              </w:rPr>
              <w:t>RFID</w:t>
            </w:r>
          </w:p>
        </w:tc>
        <w:tc>
          <w:tcPr>
            <w:tcW w:w="18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CC7862" w14:textId="77777777" w:rsidR="001C454B" w:rsidRDefault="001C454B">
            <w:pPr>
              <w:pStyle w:val="Tabletext"/>
              <w:jc w:val="left"/>
              <w:rPr>
                <w:rFonts w:eastAsiaTheme="minorEastAsia"/>
              </w:rPr>
            </w:pPr>
            <w:r>
              <w:rPr>
                <w:rFonts w:eastAsiaTheme="minorEastAsia" w:cs="Arial"/>
                <w:lang w:val="ru"/>
              </w:rPr>
              <w:t>ВРНС работает на первичной основе</w:t>
            </w:r>
          </w:p>
        </w:tc>
        <w:tc>
          <w:tcPr>
            <w:tcW w:w="189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332530" w14:textId="77777777" w:rsidR="001C454B" w:rsidRDefault="001C454B" w:rsidP="00151945">
            <w:pPr>
              <w:pStyle w:val="Tabletext"/>
              <w:jc w:val="left"/>
              <w:rPr>
                <w:rFonts w:eastAsiaTheme="minorEastAsia"/>
                <w:b/>
                <w:bCs/>
              </w:rPr>
            </w:pPr>
            <w:r>
              <w:rPr>
                <w:rFonts w:eastAsiaTheme="minorEastAsia" w:cs="Arial"/>
                <w:lang w:val="ru"/>
              </w:rPr>
              <w:t xml:space="preserve">Вывод из эксплуатации службы </w:t>
            </w:r>
            <w:r w:rsidR="00151945">
              <w:rPr>
                <w:rFonts w:eastAsiaTheme="minorEastAsia" w:cs="Arial"/>
                <w:lang w:val="ru"/>
              </w:rPr>
              <w:t>ВРН</w:t>
            </w:r>
            <w:r w:rsidR="0061663C">
              <w:rPr>
                <w:rFonts w:eastAsiaTheme="minorEastAsia" w:cs="Arial"/>
                <w:lang w:val="ru"/>
              </w:rPr>
              <w:t>С</w:t>
            </w:r>
            <w:r w:rsidR="003B4867">
              <w:rPr>
                <w:rFonts w:eastAsiaTheme="minorEastAsia" w:cs="Arial"/>
                <w:lang w:val="ru"/>
              </w:rPr>
              <w:t xml:space="preserve"> </w:t>
            </w:r>
            <w:r>
              <w:rPr>
                <w:rFonts w:eastAsiaTheme="minorEastAsia" w:cs="Arial"/>
                <w:lang w:val="ru"/>
              </w:rPr>
              <w:t>по окончании срока амортизации и развертывание аналогичной службы в других полосах</w:t>
            </w:r>
          </w:p>
        </w:tc>
        <w:tc>
          <w:tcPr>
            <w:tcW w:w="136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267741" w14:textId="77777777" w:rsidR="001C454B" w:rsidRDefault="001C454B">
            <w:pPr>
              <w:pStyle w:val="Tabletext"/>
              <w:jc w:val="left"/>
              <w:rPr>
                <w:rFonts w:eastAsiaTheme="minorEastAsia"/>
                <w:b/>
                <w:bCs/>
              </w:rPr>
            </w:pPr>
          </w:p>
        </w:tc>
      </w:tr>
    </w:tbl>
    <w:p w14:paraId="5557D505" w14:textId="77777777" w:rsidR="001C454B" w:rsidRPr="001257C8" w:rsidRDefault="001C454B" w:rsidP="001C454B">
      <w:pPr>
        <w:pStyle w:val="Tablefin"/>
        <w:rPr>
          <w:lang w:val="ru-RU"/>
        </w:rPr>
      </w:pPr>
    </w:p>
    <w:p w14:paraId="25940359" w14:textId="77777777" w:rsidR="001C454B" w:rsidRDefault="001C454B" w:rsidP="001C454B">
      <w:pPr>
        <w:rPr>
          <w:rFonts w:eastAsiaTheme="minorEastAsia"/>
        </w:rPr>
      </w:pPr>
      <w:r>
        <w:rPr>
          <w:rFonts w:eastAsiaTheme="minorEastAsia"/>
          <w:lang w:val="ru"/>
        </w:rPr>
        <w:t xml:space="preserve">Ниже </w:t>
      </w:r>
      <w:r w:rsidR="00E85110">
        <w:rPr>
          <w:rFonts w:eastAsiaTheme="minorEastAsia"/>
          <w:lang w:val="ru"/>
        </w:rPr>
        <w:t>рассматриваются</w:t>
      </w:r>
      <w:r>
        <w:rPr>
          <w:rFonts w:eastAsiaTheme="minorEastAsia"/>
          <w:lang w:val="ru"/>
        </w:rPr>
        <w:t xml:space="preserve"> этапы разработки </w:t>
      </w:r>
      <w:r w:rsidR="00151945">
        <w:rPr>
          <w:rFonts w:eastAsiaTheme="minorEastAsia"/>
          <w:lang w:val="ru"/>
        </w:rPr>
        <w:t>п</w:t>
      </w:r>
      <w:r>
        <w:rPr>
          <w:rFonts w:eastAsiaTheme="minorEastAsia"/>
          <w:lang w:val="ru"/>
        </w:rPr>
        <w:t>лана, а также факторы, которые необходимо учитывать. В</w:t>
      </w:r>
      <w:r w:rsidR="00151945">
        <w:rPr>
          <w:rFonts w:eastAsiaTheme="minorEastAsia"/>
          <w:lang w:val="ru"/>
        </w:rPr>
        <w:t> </w:t>
      </w:r>
      <w:r>
        <w:rPr>
          <w:rFonts w:eastAsiaTheme="minorEastAsia"/>
          <w:lang w:val="ru"/>
        </w:rPr>
        <w:t xml:space="preserve">Приложении 2 к настоящей </w:t>
      </w:r>
      <w:r w:rsidR="00151945">
        <w:rPr>
          <w:rFonts w:eastAsiaTheme="minorEastAsia"/>
          <w:lang w:val="ru"/>
        </w:rPr>
        <w:t>г</w:t>
      </w:r>
      <w:r>
        <w:rPr>
          <w:rFonts w:eastAsiaTheme="minorEastAsia"/>
          <w:lang w:val="ru"/>
        </w:rPr>
        <w:t>лаве приведена методика, которая может использоваться для разработки долгосрочного плана использования спектра.</w:t>
      </w:r>
    </w:p>
    <w:p w14:paraId="3A5141B4" w14:textId="77777777" w:rsidR="001C454B" w:rsidRDefault="001C454B" w:rsidP="001C454B">
      <w:pPr>
        <w:pStyle w:val="Heading2"/>
        <w:rPr>
          <w:rFonts w:eastAsiaTheme="minorEastAsia"/>
        </w:rPr>
      </w:pPr>
      <w:bookmarkStart w:id="16" w:name="_Toc426446511"/>
      <w:bookmarkStart w:id="17" w:name="_Toc469305145"/>
      <w:bookmarkStart w:id="18" w:name="_Toc530469864"/>
      <w:bookmarkStart w:id="19" w:name="_Toc10203694"/>
      <w:bookmarkStart w:id="20" w:name="_Toc45553965"/>
      <w:r>
        <w:rPr>
          <w:rFonts w:eastAsiaTheme="minorEastAsia"/>
          <w:bCs/>
          <w:lang w:val="ru"/>
        </w:rPr>
        <w:lastRenderedPageBreak/>
        <w:t>2.1</w:t>
      </w:r>
      <w:r>
        <w:rPr>
          <w:rFonts w:eastAsiaTheme="minorEastAsia"/>
          <w:bCs/>
          <w:lang w:val="ru"/>
        </w:rPr>
        <w:tab/>
        <w:t>Определение потребностей в спектре</w:t>
      </w:r>
      <w:bookmarkEnd w:id="16"/>
      <w:bookmarkEnd w:id="17"/>
      <w:bookmarkEnd w:id="18"/>
      <w:bookmarkEnd w:id="19"/>
      <w:bookmarkEnd w:id="20"/>
    </w:p>
    <w:p w14:paraId="5A525E19" w14:textId="3157AEB3" w:rsidR="001C454B" w:rsidRDefault="00E85110" w:rsidP="001C454B">
      <w:pPr>
        <w:rPr>
          <w:rFonts w:eastAsiaTheme="minorEastAsia"/>
        </w:rPr>
      </w:pPr>
      <w:r>
        <w:rPr>
          <w:rFonts w:eastAsiaTheme="minorEastAsia"/>
          <w:lang w:val="ru"/>
        </w:rPr>
        <w:t>Определение потребностей в спектре включает оценку</w:t>
      </w:r>
      <w:r w:rsidR="001C454B">
        <w:rPr>
          <w:rFonts w:eastAsiaTheme="minorEastAsia"/>
          <w:lang w:val="ru"/>
        </w:rPr>
        <w:t xml:space="preserve"> будущих </w:t>
      </w:r>
      <w:r w:rsidR="0076167C">
        <w:rPr>
          <w:rFonts w:eastAsiaTheme="minorEastAsia"/>
          <w:lang w:val="ru"/>
        </w:rPr>
        <w:t>всеобъемлющих</w:t>
      </w:r>
      <w:r w:rsidR="001C454B">
        <w:rPr>
          <w:rFonts w:eastAsiaTheme="minorEastAsia"/>
          <w:lang w:val="ru"/>
        </w:rPr>
        <w:t xml:space="preserve"> потребностей в спектре на национальном уровне для всех служб радиосвязи, а также технических, политических и экономических факторов</w:t>
      </w:r>
      <w:r w:rsidR="00E21B7F">
        <w:rPr>
          <w:rFonts w:eastAsiaTheme="minorEastAsia"/>
          <w:lang w:val="ru"/>
        </w:rPr>
        <w:t xml:space="preserve"> (см. Приложение 1 к настоящей г</w:t>
      </w:r>
      <w:r w:rsidR="001C454B">
        <w:rPr>
          <w:rFonts w:eastAsiaTheme="minorEastAsia"/>
          <w:lang w:val="ru"/>
        </w:rPr>
        <w:t>лаве), которые могут повлиять на использование спектра.</w:t>
      </w:r>
    </w:p>
    <w:p w14:paraId="24F0B867" w14:textId="445CF9B4" w:rsidR="001C454B" w:rsidRDefault="001C454B" w:rsidP="001C454B">
      <w:pPr>
        <w:rPr>
          <w:rFonts w:eastAsiaTheme="minorEastAsia"/>
        </w:rPr>
      </w:pPr>
      <w:r>
        <w:rPr>
          <w:rFonts w:eastAsiaTheme="minorEastAsia"/>
          <w:lang w:val="ru"/>
        </w:rPr>
        <w:t xml:space="preserve">Потребности в спектре могут быть определены </w:t>
      </w:r>
      <w:r w:rsidR="008F4B8E">
        <w:rPr>
          <w:rFonts w:eastAsiaTheme="minorEastAsia"/>
          <w:lang w:val="ru"/>
        </w:rPr>
        <w:t>исходя из</w:t>
      </w:r>
      <w:r>
        <w:rPr>
          <w:rFonts w:eastAsiaTheme="minorEastAsia"/>
          <w:lang w:val="ru"/>
        </w:rPr>
        <w:t xml:space="preserve"> оценк</w:t>
      </w:r>
      <w:r w:rsidR="00E21B7F">
        <w:rPr>
          <w:rFonts w:eastAsiaTheme="minorEastAsia"/>
          <w:lang w:val="ru"/>
        </w:rPr>
        <w:t>и потенциальных сценариев (см.</w:t>
      </w:r>
      <w:r w:rsidR="00327153">
        <w:rPr>
          <w:rFonts w:eastAsiaTheme="minorEastAsia"/>
          <w:lang w:val="ru"/>
        </w:rPr>
        <w:t> </w:t>
      </w:r>
      <w:r w:rsidR="00E21B7F">
        <w:rPr>
          <w:rFonts w:eastAsiaTheme="minorEastAsia"/>
          <w:lang w:val="ru"/>
        </w:rPr>
        <w:t>г</w:t>
      </w:r>
      <w:r>
        <w:rPr>
          <w:rFonts w:eastAsiaTheme="minorEastAsia"/>
          <w:lang w:val="ru"/>
        </w:rPr>
        <w:t>лаву 2). Традиционно оценка сценариев использования спектра проводилась на основе информации</w:t>
      </w:r>
      <w:r w:rsidR="008F4B8E">
        <w:rPr>
          <w:rFonts w:eastAsiaTheme="minorEastAsia"/>
          <w:lang w:val="ru"/>
        </w:rPr>
        <w:t>, полученной в ходе консультаций,</w:t>
      </w:r>
      <w:r>
        <w:rPr>
          <w:rFonts w:eastAsiaTheme="minorEastAsia"/>
          <w:lang w:val="ru"/>
        </w:rPr>
        <w:t xml:space="preserve"> от заинтересованных сторон, в том числе от национальных организаций по планированию спектра при правительственных департаментах или </w:t>
      </w:r>
      <w:r w:rsidR="008F4B8E">
        <w:rPr>
          <w:rFonts w:eastAsiaTheme="minorEastAsia"/>
          <w:lang w:val="ru"/>
        </w:rPr>
        <w:t>ведомст</w:t>
      </w:r>
      <w:r>
        <w:rPr>
          <w:rFonts w:eastAsiaTheme="minorEastAsia"/>
          <w:lang w:val="ru"/>
        </w:rPr>
        <w:t xml:space="preserve">вах, </w:t>
      </w:r>
      <w:r w:rsidR="00151945">
        <w:rPr>
          <w:rFonts w:eastAsiaTheme="minorEastAsia"/>
          <w:lang w:val="ru"/>
        </w:rPr>
        <w:t xml:space="preserve">по </w:t>
      </w:r>
      <w:r>
        <w:rPr>
          <w:rFonts w:eastAsiaTheme="minorEastAsia"/>
          <w:lang w:val="ru"/>
        </w:rPr>
        <w:t>запрос</w:t>
      </w:r>
      <w:r w:rsidR="00151945">
        <w:rPr>
          <w:rFonts w:eastAsiaTheme="minorEastAsia"/>
          <w:lang w:val="ru"/>
        </w:rPr>
        <w:t>ам</w:t>
      </w:r>
      <w:r>
        <w:rPr>
          <w:rFonts w:eastAsiaTheme="minorEastAsia"/>
          <w:lang w:val="ru"/>
        </w:rPr>
        <w:t xml:space="preserve"> отдельных пользователей и широкой общественности.</w:t>
      </w:r>
    </w:p>
    <w:p w14:paraId="41DF20A8" w14:textId="77777777" w:rsidR="001C454B" w:rsidRDefault="001C454B" w:rsidP="001C454B">
      <w:pPr>
        <w:rPr>
          <w:rFonts w:eastAsiaTheme="minorEastAsia"/>
        </w:rPr>
      </w:pPr>
      <w:r>
        <w:rPr>
          <w:rFonts w:eastAsiaTheme="minorEastAsia"/>
          <w:lang w:val="ru"/>
        </w:rPr>
        <w:t xml:space="preserve">Недавно были предприняты шаги </w:t>
      </w:r>
      <w:r w:rsidR="008F4B8E">
        <w:rPr>
          <w:rFonts w:eastAsiaTheme="minorEastAsia"/>
          <w:lang w:val="ru"/>
        </w:rPr>
        <w:t>по проведению</w:t>
      </w:r>
      <w:r>
        <w:rPr>
          <w:rFonts w:eastAsiaTheme="minorEastAsia"/>
          <w:lang w:val="ru"/>
        </w:rPr>
        <w:t xml:space="preserve"> оценки сценария на основе методов анал</w:t>
      </w:r>
      <w:r w:rsidR="00E21B7F">
        <w:rPr>
          <w:rFonts w:eastAsiaTheme="minorEastAsia"/>
          <w:lang w:val="ru"/>
        </w:rPr>
        <w:t>итического моделирования (см. гл</w:t>
      </w:r>
      <w:r>
        <w:rPr>
          <w:rFonts w:eastAsiaTheme="minorEastAsia"/>
          <w:lang w:val="ru"/>
        </w:rPr>
        <w:t xml:space="preserve">аву 2, также </w:t>
      </w:r>
      <w:r w:rsidR="008F4B8E">
        <w:rPr>
          <w:rFonts w:eastAsiaTheme="minorEastAsia"/>
          <w:lang w:val="ru"/>
        </w:rPr>
        <w:t>включающую разделы, посвященные оценке</w:t>
      </w:r>
      <w:r>
        <w:rPr>
          <w:rFonts w:eastAsiaTheme="minorEastAsia"/>
          <w:lang w:val="ru"/>
        </w:rPr>
        <w:t xml:space="preserve"> доступности спектра и </w:t>
      </w:r>
      <w:r w:rsidR="008F4B8E">
        <w:rPr>
          <w:rFonts w:eastAsiaTheme="minorEastAsia"/>
          <w:lang w:val="ru"/>
        </w:rPr>
        <w:t>вариантов планирования</w:t>
      </w:r>
      <w:r w:rsidR="005E4A47">
        <w:rPr>
          <w:rFonts w:eastAsiaTheme="minorEastAsia"/>
          <w:lang w:val="ru"/>
        </w:rPr>
        <w:t xml:space="preserve"> спектра</w:t>
      </w:r>
      <w:r>
        <w:rPr>
          <w:rFonts w:eastAsiaTheme="minorEastAsia"/>
          <w:lang w:val="ru"/>
        </w:rPr>
        <w:t>).</w:t>
      </w:r>
    </w:p>
    <w:p w14:paraId="27F4B3AF" w14:textId="77777777" w:rsidR="001C454B" w:rsidRDefault="001C454B" w:rsidP="001C454B">
      <w:pPr>
        <w:pStyle w:val="Heading2"/>
        <w:rPr>
          <w:rFonts w:eastAsiaTheme="minorEastAsia"/>
        </w:rPr>
      </w:pPr>
      <w:bookmarkStart w:id="21" w:name="_Toc426446512"/>
      <w:bookmarkStart w:id="22" w:name="_Toc469305146"/>
      <w:bookmarkStart w:id="23" w:name="_Toc530469865"/>
      <w:bookmarkStart w:id="24" w:name="_Toc10203695"/>
      <w:bookmarkStart w:id="25" w:name="_Toc45553966"/>
      <w:r>
        <w:rPr>
          <w:rFonts w:eastAsiaTheme="minorEastAsia"/>
          <w:bCs/>
          <w:lang w:val="ru"/>
        </w:rPr>
        <w:t>2.2</w:t>
      </w:r>
      <w:r>
        <w:rPr>
          <w:rFonts w:eastAsiaTheme="minorEastAsia"/>
          <w:bCs/>
          <w:lang w:val="ru"/>
        </w:rPr>
        <w:tab/>
        <w:t>Доступность спектра</w:t>
      </w:r>
      <w:bookmarkEnd w:id="21"/>
      <w:bookmarkEnd w:id="22"/>
      <w:bookmarkEnd w:id="23"/>
      <w:bookmarkEnd w:id="24"/>
      <w:bookmarkEnd w:id="25"/>
    </w:p>
    <w:p w14:paraId="719E1491" w14:textId="77777777" w:rsidR="001C454B" w:rsidRDefault="001C454B" w:rsidP="001C454B">
      <w:pPr>
        <w:rPr>
          <w:rFonts w:eastAsiaTheme="minorEastAsia"/>
        </w:rPr>
      </w:pPr>
      <w:r>
        <w:rPr>
          <w:rFonts w:eastAsiaTheme="minorEastAsia"/>
          <w:lang w:val="ru"/>
        </w:rPr>
        <w:t>Целью данного этапа является оценка доступности спектра для всех национальных служб радиосвязи и удовлетворение потребностей в спектре, определенных на соответствующем этапе. И</w:t>
      </w:r>
      <w:r w:rsidR="008F4B8E">
        <w:rPr>
          <w:rFonts w:eastAsiaTheme="minorEastAsia"/>
          <w:lang w:val="ru"/>
        </w:rPr>
        <w:t>сточником и</w:t>
      </w:r>
      <w:r>
        <w:rPr>
          <w:rFonts w:eastAsiaTheme="minorEastAsia"/>
          <w:lang w:val="ru"/>
        </w:rPr>
        <w:t>нформаци</w:t>
      </w:r>
      <w:r w:rsidR="008F4B8E">
        <w:rPr>
          <w:rFonts w:eastAsiaTheme="minorEastAsia"/>
          <w:lang w:val="ru"/>
        </w:rPr>
        <w:t>и</w:t>
      </w:r>
      <w:r>
        <w:rPr>
          <w:rFonts w:eastAsiaTheme="minorEastAsia"/>
          <w:lang w:val="ru"/>
        </w:rPr>
        <w:t xml:space="preserve">, как правило, </w:t>
      </w:r>
      <w:r w:rsidR="008F4B8E">
        <w:rPr>
          <w:rFonts w:eastAsiaTheme="minorEastAsia"/>
          <w:lang w:val="ru"/>
        </w:rPr>
        <w:t xml:space="preserve">является </w:t>
      </w:r>
      <w:r>
        <w:rPr>
          <w:rFonts w:eastAsiaTheme="minorEastAsia"/>
          <w:lang w:val="ru"/>
        </w:rPr>
        <w:t>сам</w:t>
      </w:r>
      <w:r w:rsidR="008F4B8E">
        <w:rPr>
          <w:rFonts w:eastAsiaTheme="minorEastAsia"/>
          <w:lang w:val="ru"/>
        </w:rPr>
        <w:t>а</w:t>
      </w:r>
      <w:r>
        <w:rPr>
          <w:rFonts w:eastAsiaTheme="minorEastAsia"/>
          <w:lang w:val="ru"/>
        </w:rPr>
        <w:t xml:space="preserve"> администраци</w:t>
      </w:r>
      <w:r w:rsidR="008F4B8E">
        <w:rPr>
          <w:rFonts w:eastAsiaTheme="minorEastAsia"/>
          <w:lang w:val="ru"/>
        </w:rPr>
        <w:t>я</w:t>
      </w:r>
      <w:r>
        <w:rPr>
          <w:rFonts w:eastAsiaTheme="minorEastAsia"/>
          <w:lang w:val="ru"/>
        </w:rPr>
        <w:t xml:space="preserve">, но также </w:t>
      </w:r>
      <w:r w:rsidR="00151945">
        <w:rPr>
          <w:rFonts w:eastAsiaTheme="minorEastAsia"/>
          <w:lang w:val="ru"/>
        </w:rPr>
        <w:t xml:space="preserve">им могут </w:t>
      </w:r>
      <w:r w:rsidR="005E4A47">
        <w:rPr>
          <w:rFonts w:eastAsiaTheme="minorEastAsia"/>
          <w:lang w:val="ru"/>
        </w:rPr>
        <w:t xml:space="preserve">быть </w:t>
      </w:r>
      <w:r>
        <w:rPr>
          <w:rFonts w:eastAsiaTheme="minorEastAsia"/>
          <w:lang w:val="ru"/>
        </w:rPr>
        <w:t>Международн</w:t>
      </w:r>
      <w:r w:rsidR="005E4A47">
        <w:rPr>
          <w:rFonts w:eastAsiaTheme="minorEastAsia"/>
          <w:lang w:val="ru"/>
        </w:rPr>
        <w:t>ый список</w:t>
      </w:r>
      <w:r>
        <w:rPr>
          <w:rFonts w:eastAsiaTheme="minorEastAsia"/>
          <w:lang w:val="ru"/>
        </w:rPr>
        <w:t xml:space="preserve"> частот МСЭ, План</w:t>
      </w:r>
      <w:r w:rsidR="005E4A47">
        <w:rPr>
          <w:rFonts w:eastAsiaTheme="minorEastAsia"/>
          <w:lang w:val="ru"/>
        </w:rPr>
        <w:t>ы</w:t>
      </w:r>
      <w:r>
        <w:rPr>
          <w:rFonts w:eastAsiaTheme="minorEastAsia"/>
          <w:lang w:val="ru"/>
        </w:rPr>
        <w:t xml:space="preserve"> выделений </w:t>
      </w:r>
      <w:r w:rsidR="005E4A47">
        <w:rPr>
          <w:rFonts w:eastAsiaTheme="minorEastAsia"/>
          <w:lang w:val="ru"/>
        </w:rPr>
        <w:t xml:space="preserve">частот </w:t>
      </w:r>
      <w:r>
        <w:rPr>
          <w:rFonts w:eastAsiaTheme="minorEastAsia"/>
          <w:lang w:val="ru"/>
        </w:rPr>
        <w:t>МСЭ и любы</w:t>
      </w:r>
      <w:r w:rsidR="005E4A47">
        <w:rPr>
          <w:rFonts w:eastAsiaTheme="minorEastAsia"/>
          <w:lang w:val="ru"/>
        </w:rPr>
        <w:t>е</w:t>
      </w:r>
      <w:r>
        <w:rPr>
          <w:rFonts w:eastAsiaTheme="minorEastAsia"/>
          <w:lang w:val="ru"/>
        </w:rPr>
        <w:t xml:space="preserve"> </w:t>
      </w:r>
      <w:r w:rsidR="005E4A47">
        <w:rPr>
          <w:rFonts w:eastAsiaTheme="minorEastAsia"/>
          <w:lang w:val="ru"/>
        </w:rPr>
        <w:t>существующие</w:t>
      </w:r>
      <w:r>
        <w:rPr>
          <w:rFonts w:eastAsiaTheme="minorEastAsia"/>
          <w:lang w:val="ru"/>
        </w:rPr>
        <w:t xml:space="preserve"> региональны</w:t>
      </w:r>
      <w:r w:rsidR="005E4A47">
        <w:rPr>
          <w:rFonts w:eastAsiaTheme="minorEastAsia"/>
          <w:lang w:val="ru"/>
        </w:rPr>
        <w:t>е</w:t>
      </w:r>
      <w:r>
        <w:rPr>
          <w:rFonts w:eastAsiaTheme="minorEastAsia"/>
          <w:lang w:val="ru"/>
        </w:rPr>
        <w:t xml:space="preserve"> исследовани</w:t>
      </w:r>
      <w:r w:rsidR="005E4A47">
        <w:rPr>
          <w:rFonts w:eastAsiaTheme="minorEastAsia"/>
          <w:lang w:val="ru"/>
        </w:rPr>
        <w:t>я</w:t>
      </w:r>
      <w:r>
        <w:rPr>
          <w:rFonts w:eastAsiaTheme="minorEastAsia"/>
          <w:lang w:val="ru"/>
        </w:rPr>
        <w:t xml:space="preserve"> по планированию спектра.</w:t>
      </w:r>
    </w:p>
    <w:p w14:paraId="5887F044" w14:textId="77777777" w:rsidR="001C454B" w:rsidRDefault="001C454B" w:rsidP="001C454B">
      <w:pPr>
        <w:pStyle w:val="Heading2"/>
        <w:rPr>
          <w:rFonts w:eastAsiaTheme="minorEastAsia"/>
        </w:rPr>
      </w:pPr>
      <w:bookmarkStart w:id="26" w:name="_Toc426446513"/>
      <w:bookmarkStart w:id="27" w:name="_Toc469305147"/>
      <w:bookmarkStart w:id="28" w:name="_Toc530469866"/>
      <w:bookmarkStart w:id="29" w:name="_Toc10203696"/>
      <w:bookmarkStart w:id="30" w:name="_Toc45553967"/>
      <w:r>
        <w:rPr>
          <w:rFonts w:eastAsiaTheme="minorEastAsia"/>
          <w:bCs/>
          <w:lang w:val="ru"/>
        </w:rPr>
        <w:t>2.3</w:t>
      </w:r>
      <w:r>
        <w:rPr>
          <w:rFonts w:eastAsiaTheme="minorEastAsia"/>
          <w:bCs/>
          <w:lang w:val="ru"/>
        </w:rPr>
        <w:tab/>
        <w:t>Варианты планирования спектра</w:t>
      </w:r>
      <w:bookmarkEnd w:id="26"/>
      <w:bookmarkEnd w:id="27"/>
      <w:bookmarkEnd w:id="28"/>
      <w:bookmarkEnd w:id="29"/>
      <w:bookmarkEnd w:id="30"/>
    </w:p>
    <w:p w14:paraId="721948A0" w14:textId="516BD7ED" w:rsidR="001C454B" w:rsidRPr="0076167C" w:rsidRDefault="001C454B" w:rsidP="001C454B">
      <w:pPr>
        <w:rPr>
          <w:rFonts w:eastAsiaTheme="minorEastAsia"/>
          <w:spacing w:val="-2"/>
        </w:rPr>
      </w:pPr>
      <w:r w:rsidRPr="0076167C">
        <w:rPr>
          <w:rFonts w:eastAsiaTheme="minorEastAsia"/>
          <w:spacing w:val="-2"/>
          <w:lang w:val="ru"/>
        </w:rPr>
        <w:t xml:space="preserve">Целью данного этапа является разработка подходящих вариантов планирования спектра, </w:t>
      </w:r>
      <w:r w:rsidR="0076167C" w:rsidRPr="0076167C">
        <w:rPr>
          <w:rFonts w:eastAsiaTheme="minorEastAsia"/>
          <w:spacing w:val="-2"/>
          <w:lang w:val="ru"/>
        </w:rPr>
        <w:t xml:space="preserve">которые </w:t>
      </w:r>
      <w:r w:rsidRPr="0076167C">
        <w:rPr>
          <w:rFonts w:eastAsiaTheme="minorEastAsia"/>
          <w:spacing w:val="-2"/>
          <w:lang w:val="ru"/>
        </w:rPr>
        <w:t>позволяю</w:t>
      </w:r>
      <w:r w:rsidR="0076167C" w:rsidRPr="0076167C">
        <w:rPr>
          <w:rFonts w:eastAsiaTheme="minorEastAsia"/>
          <w:spacing w:val="-2"/>
          <w:lang w:val="ru"/>
        </w:rPr>
        <w:t>т</w:t>
      </w:r>
      <w:r w:rsidRPr="0076167C">
        <w:rPr>
          <w:rFonts w:eastAsiaTheme="minorEastAsia"/>
          <w:spacing w:val="-2"/>
          <w:lang w:val="ru"/>
        </w:rPr>
        <w:t xml:space="preserve"> удовлетворить потребности в спектре на основе данных, полученных на двух предыдущих этапах. При проведении анализа </w:t>
      </w:r>
      <w:r w:rsidR="0061663C" w:rsidRPr="0076167C">
        <w:rPr>
          <w:rFonts w:eastAsiaTheme="minorEastAsia"/>
          <w:spacing w:val="-2"/>
          <w:lang w:val="ru"/>
        </w:rPr>
        <w:t>в целях</w:t>
      </w:r>
      <w:r w:rsidRPr="0076167C">
        <w:rPr>
          <w:rFonts w:eastAsiaTheme="minorEastAsia"/>
          <w:spacing w:val="-2"/>
          <w:lang w:val="ru"/>
        </w:rPr>
        <w:t xml:space="preserve"> разработки вариантов использования спектра должны учитываться технические, политические и экономические факторы. Кроме того, в процессе анализа проводится оценка различных </w:t>
      </w:r>
      <w:r w:rsidR="00023A1A" w:rsidRPr="0076167C">
        <w:rPr>
          <w:rFonts w:eastAsiaTheme="minorEastAsia"/>
          <w:spacing w:val="-2"/>
          <w:lang w:val="ru"/>
        </w:rPr>
        <w:t>перспектив</w:t>
      </w:r>
      <w:r w:rsidRPr="0076167C">
        <w:rPr>
          <w:rFonts w:eastAsiaTheme="minorEastAsia"/>
          <w:spacing w:val="-2"/>
          <w:lang w:val="ru"/>
        </w:rPr>
        <w:t xml:space="preserve"> для служб с учетом существующ</w:t>
      </w:r>
      <w:r w:rsidR="00023A1A" w:rsidRPr="0076167C">
        <w:rPr>
          <w:rFonts w:eastAsiaTheme="minorEastAsia"/>
          <w:spacing w:val="-2"/>
          <w:lang w:val="ru"/>
        </w:rPr>
        <w:t>ей</w:t>
      </w:r>
      <w:r w:rsidRPr="0076167C">
        <w:rPr>
          <w:rFonts w:eastAsiaTheme="minorEastAsia"/>
          <w:spacing w:val="-2"/>
          <w:lang w:val="ru"/>
        </w:rPr>
        <w:t xml:space="preserve"> и </w:t>
      </w:r>
      <w:r w:rsidR="00023A1A" w:rsidRPr="0076167C">
        <w:rPr>
          <w:rFonts w:eastAsiaTheme="minorEastAsia"/>
          <w:spacing w:val="-2"/>
          <w:lang w:val="ru"/>
        </w:rPr>
        <w:t>прогнозируемой среды</w:t>
      </w:r>
      <w:r w:rsidRPr="0076167C">
        <w:rPr>
          <w:rFonts w:eastAsiaTheme="minorEastAsia"/>
          <w:spacing w:val="-2"/>
          <w:lang w:val="ru"/>
        </w:rPr>
        <w:t xml:space="preserve"> </w:t>
      </w:r>
      <w:r w:rsidR="00023A1A" w:rsidRPr="0076167C">
        <w:rPr>
          <w:rFonts w:eastAsiaTheme="minorEastAsia"/>
          <w:spacing w:val="-2"/>
          <w:lang w:val="ru"/>
        </w:rPr>
        <w:t xml:space="preserve">радиосвязи </w:t>
      </w:r>
      <w:r w:rsidRPr="0076167C">
        <w:rPr>
          <w:rFonts w:eastAsiaTheme="minorEastAsia"/>
          <w:spacing w:val="-2"/>
          <w:lang w:val="ru"/>
        </w:rPr>
        <w:t>и распределени</w:t>
      </w:r>
      <w:r w:rsidR="00151945" w:rsidRPr="0076167C">
        <w:rPr>
          <w:rFonts w:eastAsiaTheme="minorEastAsia"/>
          <w:spacing w:val="-2"/>
          <w:lang w:val="ru"/>
        </w:rPr>
        <w:t>й</w:t>
      </w:r>
      <w:r w:rsidRPr="0076167C">
        <w:rPr>
          <w:rFonts w:eastAsiaTheme="minorEastAsia"/>
          <w:spacing w:val="-2"/>
          <w:lang w:val="ru"/>
        </w:rPr>
        <w:t xml:space="preserve"> </w:t>
      </w:r>
      <w:r w:rsidR="0076167C" w:rsidRPr="0076167C">
        <w:rPr>
          <w:rFonts w:eastAsiaTheme="minorEastAsia"/>
          <w:spacing w:val="-2"/>
          <w:lang w:val="ru"/>
        </w:rPr>
        <w:t>частот</w:t>
      </w:r>
      <w:r w:rsidRPr="0076167C">
        <w:rPr>
          <w:rFonts w:eastAsiaTheme="minorEastAsia"/>
          <w:spacing w:val="-2"/>
          <w:lang w:val="ru"/>
        </w:rPr>
        <w:t xml:space="preserve">. </w:t>
      </w:r>
      <w:r w:rsidR="00D0645F" w:rsidRPr="0076167C">
        <w:rPr>
          <w:rFonts w:eastAsiaTheme="minorEastAsia"/>
          <w:spacing w:val="-2"/>
          <w:lang w:val="ru"/>
        </w:rPr>
        <w:t>На основе результатов этого анализа и любых данных контроля за использованием спектра будут вынесены р</w:t>
      </w:r>
      <w:r w:rsidRPr="0076167C">
        <w:rPr>
          <w:rFonts w:eastAsiaTheme="minorEastAsia"/>
          <w:spacing w:val="-2"/>
          <w:lang w:val="ru"/>
        </w:rPr>
        <w:t xml:space="preserve">екомендации, касающиеся тех эксплуатационных требований, которые не могут быть </w:t>
      </w:r>
      <w:r w:rsidR="00D0645F" w:rsidRPr="0076167C">
        <w:rPr>
          <w:rFonts w:eastAsiaTheme="minorEastAsia"/>
          <w:spacing w:val="-2"/>
          <w:lang w:val="ru"/>
        </w:rPr>
        <w:t>удовлетворены</w:t>
      </w:r>
      <w:r w:rsidRPr="0076167C">
        <w:rPr>
          <w:rFonts w:eastAsiaTheme="minorEastAsia"/>
          <w:spacing w:val="-2"/>
          <w:lang w:val="ru"/>
        </w:rPr>
        <w:t xml:space="preserve"> в рамках действующих распр</w:t>
      </w:r>
      <w:r w:rsidR="00D0645F" w:rsidRPr="0076167C">
        <w:rPr>
          <w:rFonts w:eastAsiaTheme="minorEastAsia"/>
          <w:spacing w:val="-2"/>
          <w:lang w:val="ru"/>
        </w:rPr>
        <w:t>еделений на национальном уровне</w:t>
      </w:r>
      <w:r w:rsidRPr="0076167C">
        <w:rPr>
          <w:rFonts w:eastAsiaTheme="minorEastAsia"/>
          <w:spacing w:val="-2"/>
          <w:lang w:val="ru"/>
        </w:rPr>
        <w:t xml:space="preserve">. Проводится разработка вариантов распределения и оценка относительных затрат на перераспределение </w:t>
      </w:r>
      <w:r w:rsidR="00ED5478" w:rsidRPr="0076167C">
        <w:rPr>
          <w:rFonts w:eastAsiaTheme="minorEastAsia"/>
          <w:spacing w:val="-2"/>
          <w:lang w:val="ru"/>
        </w:rPr>
        <w:t xml:space="preserve">частот существующим пользователям спектра </w:t>
      </w:r>
      <w:r w:rsidRPr="0076167C">
        <w:rPr>
          <w:rFonts w:eastAsiaTheme="minorEastAsia"/>
          <w:spacing w:val="-2"/>
          <w:lang w:val="ru"/>
        </w:rPr>
        <w:t>и</w:t>
      </w:r>
      <w:r w:rsidR="0076167C">
        <w:rPr>
          <w:rFonts w:eastAsiaTheme="minorEastAsia"/>
          <w:spacing w:val="-2"/>
          <w:lang w:val="ru"/>
        </w:rPr>
        <w:t>/или</w:t>
      </w:r>
      <w:r w:rsidRPr="0076167C">
        <w:rPr>
          <w:rFonts w:eastAsiaTheme="minorEastAsia"/>
          <w:spacing w:val="-2"/>
          <w:lang w:val="ru"/>
        </w:rPr>
        <w:t xml:space="preserve"> </w:t>
      </w:r>
      <w:r w:rsidR="00ED5478" w:rsidRPr="0076167C">
        <w:rPr>
          <w:rFonts w:eastAsiaTheme="minorEastAsia"/>
          <w:spacing w:val="-2"/>
          <w:lang w:val="ru"/>
        </w:rPr>
        <w:t xml:space="preserve">их </w:t>
      </w:r>
      <w:r w:rsidRPr="0076167C">
        <w:rPr>
          <w:rFonts w:eastAsiaTheme="minorEastAsia"/>
          <w:spacing w:val="-2"/>
          <w:lang w:val="ru"/>
        </w:rPr>
        <w:t>перемещени</w:t>
      </w:r>
      <w:r w:rsidR="00151945" w:rsidRPr="0076167C">
        <w:rPr>
          <w:rFonts w:eastAsiaTheme="minorEastAsia"/>
          <w:spacing w:val="-2"/>
          <w:lang w:val="ru"/>
        </w:rPr>
        <w:t>е</w:t>
      </w:r>
      <w:r w:rsidRPr="0076167C">
        <w:rPr>
          <w:rFonts w:eastAsiaTheme="minorEastAsia"/>
          <w:spacing w:val="-2"/>
          <w:lang w:val="ru"/>
        </w:rPr>
        <w:t>.</w:t>
      </w:r>
    </w:p>
    <w:p w14:paraId="4F041FDB" w14:textId="77777777" w:rsidR="001C454B" w:rsidRDefault="001C454B" w:rsidP="001C454B">
      <w:pPr>
        <w:pStyle w:val="Heading2"/>
        <w:rPr>
          <w:rFonts w:eastAsiaTheme="minorEastAsia"/>
        </w:rPr>
      </w:pPr>
      <w:bookmarkStart w:id="31" w:name="_Toc426446514"/>
      <w:bookmarkStart w:id="32" w:name="_Toc469305148"/>
      <w:bookmarkStart w:id="33" w:name="_Toc530469867"/>
      <w:bookmarkStart w:id="34" w:name="_Toc10203697"/>
      <w:bookmarkStart w:id="35" w:name="_Toc45553968"/>
      <w:r>
        <w:rPr>
          <w:rFonts w:eastAsiaTheme="minorEastAsia"/>
          <w:bCs/>
          <w:lang w:val="ru"/>
        </w:rPr>
        <w:t>2.4</w:t>
      </w:r>
      <w:r>
        <w:rPr>
          <w:rFonts w:eastAsiaTheme="minorEastAsia"/>
          <w:bCs/>
          <w:lang w:val="ru"/>
        </w:rPr>
        <w:tab/>
        <w:t xml:space="preserve">Реализация </w:t>
      </w:r>
      <w:r w:rsidR="0061663C">
        <w:rPr>
          <w:rFonts w:eastAsiaTheme="minorEastAsia"/>
          <w:bCs/>
          <w:lang w:val="ru"/>
        </w:rPr>
        <w:t>планирования</w:t>
      </w:r>
      <w:r>
        <w:rPr>
          <w:rFonts w:eastAsiaTheme="minorEastAsia"/>
          <w:bCs/>
          <w:lang w:val="ru"/>
        </w:rPr>
        <w:t xml:space="preserve"> спектра</w:t>
      </w:r>
      <w:bookmarkEnd w:id="31"/>
      <w:bookmarkEnd w:id="32"/>
      <w:bookmarkEnd w:id="33"/>
      <w:bookmarkEnd w:id="34"/>
      <w:bookmarkEnd w:id="35"/>
    </w:p>
    <w:p w14:paraId="6C46E69A" w14:textId="452A87AF" w:rsidR="001C454B" w:rsidRDefault="001C454B" w:rsidP="001C454B">
      <w:pPr>
        <w:keepNext/>
        <w:keepLines/>
        <w:rPr>
          <w:rFonts w:eastAsiaTheme="minorEastAsia"/>
        </w:rPr>
      </w:pPr>
      <w:r>
        <w:rPr>
          <w:rFonts w:eastAsiaTheme="minorEastAsia"/>
          <w:lang w:val="ru"/>
        </w:rPr>
        <w:t xml:space="preserve">Данный этап предусматривает реализацию различных стратегий планирования спектра (см. </w:t>
      </w:r>
      <w:r w:rsidR="00E21B7F">
        <w:rPr>
          <w:rFonts w:eastAsiaTheme="minorEastAsia"/>
          <w:lang w:val="ru"/>
        </w:rPr>
        <w:t xml:space="preserve">главу </w:t>
      </w:r>
      <w:r>
        <w:rPr>
          <w:rFonts w:eastAsiaTheme="minorEastAsia"/>
          <w:lang w:val="ru"/>
        </w:rPr>
        <w:t>3) и в будущем будет скорее всего представлять собой непрерывный процесс. Ввод в эксплуатацию новых служб может потребовать внесения изменени</w:t>
      </w:r>
      <w:r w:rsidR="00ED5478">
        <w:rPr>
          <w:rFonts w:eastAsiaTheme="minorEastAsia"/>
          <w:lang w:val="ru"/>
        </w:rPr>
        <w:t>й</w:t>
      </w:r>
      <w:r>
        <w:rPr>
          <w:rFonts w:eastAsiaTheme="minorEastAsia"/>
          <w:lang w:val="ru"/>
        </w:rPr>
        <w:t xml:space="preserve"> в национальные таблицы распределения спектра и пересмотра национальных нормативных </w:t>
      </w:r>
      <w:r w:rsidR="00ED5478">
        <w:rPr>
          <w:rFonts w:eastAsiaTheme="minorEastAsia"/>
          <w:lang w:val="ru"/>
        </w:rPr>
        <w:t>положе</w:t>
      </w:r>
      <w:r>
        <w:rPr>
          <w:rFonts w:eastAsiaTheme="minorEastAsia"/>
          <w:lang w:val="ru"/>
        </w:rPr>
        <w:t>ний и регламента МСЭ. Пересмотр международн</w:t>
      </w:r>
      <w:r w:rsidR="00ED5478">
        <w:rPr>
          <w:rFonts w:eastAsiaTheme="minorEastAsia"/>
          <w:lang w:val="ru"/>
        </w:rPr>
        <w:t>ых</w:t>
      </w:r>
      <w:r>
        <w:rPr>
          <w:rFonts w:eastAsiaTheme="minorEastAsia"/>
          <w:lang w:val="ru"/>
        </w:rPr>
        <w:t xml:space="preserve"> </w:t>
      </w:r>
      <w:r w:rsidR="00ED5478">
        <w:rPr>
          <w:rFonts w:eastAsiaTheme="minorEastAsia"/>
          <w:lang w:val="ru"/>
        </w:rPr>
        <w:t>нормативных положений</w:t>
      </w:r>
      <w:r>
        <w:rPr>
          <w:rFonts w:eastAsiaTheme="minorEastAsia"/>
          <w:lang w:val="ru"/>
        </w:rPr>
        <w:t xml:space="preserve"> будет проводиться на Всемирных конференциях радиосвязи (ВКР)</w:t>
      </w:r>
      <w:r w:rsidR="0076167C" w:rsidRPr="0076167C">
        <w:rPr>
          <w:rFonts w:eastAsiaTheme="minorEastAsia"/>
          <w:lang w:val="ru"/>
        </w:rPr>
        <w:t xml:space="preserve"> </w:t>
      </w:r>
      <w:r w:rsidR="0076167C">
        <w:rPr>
          <w:rFonts w:eastAsiaTheme="minorEastAsia"/>
          <w:lang w:val="ru"/>
        </w:rPr>
        <w:t>МСЭ.</w:t>
      </w:r>
    </w:p>
    <w:p w14:paraId="77099E2C" w14:textId="77777777" w:rsidR="001C454B" w:rsidRDefault="001C454B" w:rsidP="001C454B">
      <w:pPr>
        <w:pStyle w:val="Heading2"/>
        <w:rPr>
          <w:rFonts w:eastAsiaTheme="minorEastAsia"/>
        </w:rPr>
      </w:pPr>
      <w:bookmarkStart w:id="36" w:name="_Toc426446515"/>
      <w:bookmarkStart w:id="37" w:name="_Toc469305149"/>
      <w:bookmarkStart w:id="38" w:name="_Toc530469868"/>
      <w:bookmarkStart w:id="39" w:name="_Toc10203698"/>
      <w:bookmarkStart w:id="40" w:name="_Toc45553969"/>
      <w:r>
        <w:rPr>
          <w:rFonts w:eastAsiaTheme="minorEastAsia"/>
          <w:bCs/>
          <w:lang w:val="ru"/>
        </w:rPr>
        <w:t>2.5</w:t>
      </w:r>
      <w:r>
        <w:rPr>
          <w:rFonts w:eastAsiaTheme="minorEastAsia"/>
          <w:bCs/>
          <w:lang w:val="ru"/>
        </w:rPr>
        <w:tab/>
        <w:t>Итерационный процесс</w:t>
      </w:r>
      <w:bookmarkEnd w:id="36"/>
      <w:bookmarkEnd w:id="37"/>
      <w:bookmarkEnd w:id="38"/>
      <w:bookmarkEnd w:id="39"/>
      <w:bookmarkEnd w:id="40"/>
    </w:p>
    <w:p w14:paraId="4706047B" w14:textId="77777777" w:rsidR="001C454B" w:rsidRDefault="001C454B" w:rsidP="001C454B">
      <w:pPr>
        <w:rPr>
          <w:rFonts w:eastAsiaTheme="minorEastAsia"/>
        </w:rPr>
      </w:pPr>
      <w:r>
        <w:rPr>
          <w:rFonts w:eastAsiaTheme="minorEastAsia"/>
          <w:lang w:val="ru"/>
        </w:rPr>
        <w:t xml:space="preserve">Ранее принятые решения могут периодически пересматриваться или </w:t>
      </w:r>
      <w:r w:rsidR="00ED5478">
        <w:rPr>
          <w:rFonts w:eastAsiaTheme="minorEastAsia"/>
          <w:lang w:val="ru"/>
        </w:rPr>
        <w:t>вводи</w:t>
      </w:r>
      <w:r>
        <w:rPr>
          <w:rFonts w:eastAsiaTheme="minorEastAsia"/>
          <w:lang w:val="ru"/>
        </w:rPr>
        <w:t xml:space="preserve">ться </w:t>
      </w:r>
      <w:r w:rsidR="00ED5478">
        <w:rPr>
          <w:rFonts w:eastAsiaTheme="minorEastAsia"/>
          <w:lang w:val="ru"/>
        </w:rPr>
        <w:t>в действи</w:t>
      </w:r>
      <w:r w:rsidR="00151945">
        <w:rPr>
          <w:rFonts w:eastAsiaTheme="minorEastAsia"/>
          <w:lang w:val="ru"/>
        </w:rPr>
        <w:t xml:space="preserve">е </w:t>
      </w:r>
      <w:r>
        <w:rPr>
          <w:rFonts w:eastAsiaTheme="minorEastAsia"/>
          <w:lang w:val="ru"/>
        </w:rPr>
        <w:t xml:space="preserve">теми или иными мероприятиями, а в случае необходимости подвергаться изменениям на основе обновленной информации. Поэтому планирование представляет собой </w:t>
      </w:r>
      <w:r w:rsidR="00ED5478">
        <w:rPr>
          <w:rFonts w:eastAsiaTheme="minorEastAsia"/>
          <w:lang w:val="ru"/>
        </w:rPr>
        <w:t xml:space="preserve">не линейный, а </w:t>
      </w:r>
      <w:r>
        <w:rPr>
          <w:rFonts w:eastAsiaTheme="minorEastAsia"/>
          <w:lang w:val="ru"/>
        </w:rPr>
        <w:t>непрерывный процесс исследования и обработки данных.</w:t>
      </w:r>
    </w:p>
    <w:p w14:paraId="4CE6BE52" w14:textId="77777777" w:rsidR="001C454B" w:rsidRDefault="001C454B" w:rsidP="001C454B">
      <w:pPr>
        <w:rPr>
          <w:rFonts w:eastAsiaTheme="minorEastAsia"/>
        </w:rPr>
      </w:pPr>
      <w:r>
        <w:rPr>
          <w:rFonts w:eastAsiaTheme="minorEastAsia"/>
          <w:lang w:val="ru"/>
        </w:rPr>
        <w:t xml:space="preserve">Для </w:t>
      </w:r>
      <w:r w:rsidR="00ED5478">
        <w:rPr>
          <w:rFonts w:eastAsiaTheme="minorEastAsia"/>
          <w:lang w:val="ru"/>
        </w:rPr>
        <w:t>фиксирования</w:t>
      </w:r>
      <w:r>
        <w:rPr>
          <w:rFonts w:eastAsiaTheme="minorEastAsia"/>
          <w:lang w:val="ru"/>
        </w:rPr>
        <w:t xml:space="preserve"> истории </w:t>
      </w:r>
      <w:r w:rsidR="00ED5478">
        <w:rPr>
          <w:rFonts w:eastAsiaTheme="minorEastAsia"/>
          <w:lang w:val="ru"/>
        </w:rPr>
        <w:t xml:space="preserve">разработки </w:t>
      </w:r>
      <w:r>
        <w:rPr>
          <w:rFonts w:eastAsiaTheme="minorEastAsia"/>
          <w:lang w:val="ru"/>
        </w:rPr>
        <w:t>долгосрочного плана может вестись учет всех изменений.</w:t>
      </w:r>
    </w:p>
    <w:p w14:paraId="4B202F3F" w14:textId="77777777" w:rsidR="001C454B" w:rsidRDefault="001C454B" w:rsidP="00814901">
      <w:pPr>
        <w:pStyle w:val="Heading1"/>
        <w:rPr>
          <w:rFonts w:eastAsiaTheme="minorEastAsia"/>
        </w:rPr>
      </w:pPr>
      <w:bookmarkStart w:id="41" w:name="_Toc426446516"/>
      <w:bookmarkStart w:id="42" w:name="_Toc469305150"/>
      <w:bookmarkStart w:id="43" w:name="_Toc530469869"/>
      <w:bookmarkStart w:id="44" w:name="_Toc10203699"/>
      <w:bookmarkStart w:id="45" w:name="_Toc45553970"/>
      <w:r>
        <w:rPr>
          <w:rFonts w:eastAsiaTheme="minorEastAsia"/>
          <w:bCs/>
          <w:lang w:val="ru"/>
        </w:rPr>
        <w:lastRenderedPageBreak/>
        <w:t>3</w:t>
      </w:r>
      <w:r>
        <w:rPr>
          <w:rFonts w:eastAsiaTheme="minorEastAsia"/>
          <w:bCs/>
          <w:lang w:val="ru"/>
        </w:rPr>
        <w:tab/>
      </w:r>
      <w:r w:rsidR="00ED5478">
        <w:rPr>
          <w:rFonts w:eastAsiaTheme="minorEastAsia"/>
          <w:bCs/>
          <w:lang w:val="ru"/>
        </w:rPr>
        <w:t>Орган у</w:t>
      </w:r>
      <w:r>
        <w:rPr>
          <w:rFonts w:eastAsiaTheme="minorEastAsia"/>
          <w:bCs/>
          <w:lang w:val="ru"/>
        </w:rPr>
        <w:t>правл</w:t>
      </w:r>
      <w:r w:rsidR="00ED5478">
        <w:rPr>
          <w:rFonts w:eastAsiaTheme="minorEastAsia"/>
          <w:bCs/>
          <w:lang w:val="ru"/>
        </w:rPr>
        <w:t>ения</w:t>
      </w:r>
      <w:r>
        <w:rPr>
          <w:rFonts w:eastAsiaTheme="minorEastAsia"/>
          <w:bCs/>
          <w:lang w:val="ru"/>
        </w:rPr>
        <w:t xml:space="preserve"> или администр</w:t>
      </w:r>
      <w:bookmarkEnd w:id="41"/>
      <w:bookmarkEnd w:id="42"/>
      <w:bookmarkEnd w:id="43"/>
      <w:bookmarkEnd w:id="44"/>
      <w:r w:rsidR="00ED5478">
        <w:rPr>
          <w:rFonts w:eastAsiaTheme="minorEastAsia"/>
          <w:bCs/>
          <w:lang w:val="ru"/>
        </w:rPr>
        <w:t>ирования</w:t>
      </w:r>
      <w:bookmarkEnd w:id="45"/>
    </w:p>
    <w:p w14:paraId="2CC16D76" w14:textId="77777777" w:rsidR="001C454B" w:rsidRDefault="001C454B" w:rsidP="00814901">
      <w:pPr>
        <w:keepNext/>
        <w:keepLines/>
        <w:rPr>
          <w:rFonts w:eastAsiaTheme="minorEastAsia"/>
        </w:rPr>
      </w:pPr>
      <w:r>
        <w:rPr>
          <w:rFonts w:eastAsiaTheme="minorEastAsia"/>
          <w:lang w:val="ru"/>
        </w:rPr>
        <w:t xml:space="preserve">Для </w:t>
      </w:r>
      <w:r w:rsidR="00830DAC">
        <w:rPr>
          <w:rFonts w:eastAsiaTheme="minorEastAsia"/>
          <w:lang w:val="ru"/>
        </w:rPr>
        <w:t xml:space="preserve">обеспечения </w:t>
      </w:r>
      <w:r>
        <w:rPr>
          <w:rFonts w:eastAsiaTheme="minorEastAsia"/>
          <w:lang w:val="ru"/>
        </w:rPr>
        <w:t xml:space="preserve">решения вопросов, касающихся долгосрочных стратегий использования спектра, необходимо </w:t>
      </w:r>
      <w:r w:rsidR="00830DAC">
        <w:rPr>
          <w:rFonts w:eastAsiaTheme="minorEastAsia"/>
          <w:lang w:val="ru"/>
        </w:rPr>
        <w:t>создать орган</w:t>
      </w:r>
      <w:r>
        <w:rPr>
          <w:rFonts w:eastAsiaTheme="minorEastAsia"/>
          <w:lang w:val="ru"/>
        </w:rPr>
        <w:t xml:space="preserve"> управл</w:t>
      </w:r>
      <w:r w:rsidR="00830DAC">
        <w:rPr>
          <w:rFonts w:eastAsiaTheme="minorEastAsia"/>
          <w:lang w:val="ru"/>
        </w:rPr>
        <w:t>ения</w:t>
      </w:r>
      <w:r>
        <w:rPr>
          <w:rFonts w:eastAsiaTheme="minorEastAsia"/>
          <w:lang w:val="ru"/>
        </w:rPr>
        <w:t xml:space="preserve"> или администр</w:t>
      </w:r>
      <w:r w:rsidR="00830DAC">
        <w:rPr>
          <w:rFonts w:eastAsiaTheme="minorEastAsia"/>
          <w:lang w:val="ru"/>
        </w:rPr>
        <w:t>ирования</w:t>
      </w:r>
      <w:r>
        <w:rPr>
          <w:rFonts w:eastAsiaTheme="minorEastAsia"/>
          <w:lang w:val="ru"/>
        </w:rPr>
        <w:t xml:space="preserve">, </w:t>
      </w:r>
      <w:r w:rsidR="00830DAC">
        <w:rPr>
          <w:rFonts w:eastAsiaTheme="minorEastAsia"/>
          <w:lang w:val="ru"/>
        </w:rPr>
        <w:t xml:space="preserve">который будет </w:t>
      </w:r>
      <w:r>
        <w:rPr>
          <w:rFonts w:eastAsiaTheme="minorEastAsia"/>
          <w:lang w:val="ru"/>
        </w:rPr>
        <w:t>осуществля</w:t>
      </w:r>
      <w:r w:rsidR="00830DAC">
        <w:rPr>
          <w:rFonts w:eastAsiaTheme="minorEastAsia"/>
          <w:lang w:val="ru"/>
        </w:rPr>
        <w:t>ть</w:t>
      </w:r>
      <w:r>
        <w:rPr>
          <w:rFonts w:eastAsiaTheme="minorEastAsia"/>
          <w:lang w:val="ru"/>
        </w:rPr>
        <w:t xml:space="preserve"> руководство и надзор за реализацией программы планирования спектра. </w:t>
      </w:r>
      <w:r w:rsidR="00830DAC">
        <w:rPr>
          <w:rFonts w:eastAsiaTheme="minorEastAsia"/>
          <w:lang w:val="ru"/>
        </w:rPr>
        <w:t>Это</w:t>
      </w:r>
      <w:r>
        <w:rPr>
          <w:rFonts w:eastAsiaTheme="minorEastAsia"/>
          <w:lang w:val="ru"/>
        </w:rPr>
        <w:t xml:space="preserve"> </w:t>
      </w:r>
      <w:r w:rsidR="00830DAC">
        <w:rPr>
          <w:rFonts w:eastAsiaTheme="minorEastAsia"/>
          <w:lang w:val="ru"/>
        </w:rPr>
        <w:t>предусматривает включение</w:t>
      </w:r>
      <w:r>
        <w:rPr>
          <w:rFonts w:eastAsiaTheme="minorEastAsia"/>
          <w:lang w:val="ru"/>
        </w:rPr>
        <w:t xml:space="preserve"> </w:t>
      </w:r>
      <w:r w:rsidR="00830DAC">
        <w:rPr>
          <w:rFonts w:eastAsiaTheme="minorEastAsia"/>
          <w:lang w:val="ru"/>
        </w:rPr>
        <w:t xml:space="preserve">в рамки процедур планирования этого органа </w:t>
      </w:r>
      <w:r>
        <w:rPr>
          <w:rFonts w:eastAsiaTheme="minorEastAsia"/>
          <w:lang w:val="ru"/>
        </w:rPr>
        <w:t xml:space="preserve">системы раннего </w:t>
      </w:r>
      <w:r w:rsidR="00830DAC">
        <w:rPr>
          <w:rFonts w:eastAsiaTheme="minorEastAsia"/>
          <w:lang w:val="ru"/>
        </w:rPr>
        <w:t>распознавания</w:t>
      </w:r>
      <w:r>
        <w:rPr>
          <w:rFonts w:eastAsiaTheme="minorEastAsia"/>
          <w:lang w:val="ru"/>
        </w:rPr>
        <w:t>. Для поддержки работы руководящего органа могут создаваться специальные органы планирования, такие как проектные и целевые группы.</w:t>
      </w:r>
    </w:p>
    <w:p w14:paraId="13911F16" w14:textId="4F654C51" w:rsidR="001C454B" w:rsidRDefault="001C454B" w:rsidP="001C454B">
      <w:pPr>
        <w:rPr>
          <w:rFonts w:eastAsiaTheme="minorEastAsia"/>
        </w:rPr>
      </w:pPr>
      <w:r>
        <w:rPr>
          <w:rFonts w:eastAsiaTheme="minorEastAsia"/>
          <w:lang w:val="ru"/>
        </w:rPr>
        <w:t xml:space="preserve">Долгосрочное планирование, как правило, является первоочередной задачей для </w:t>
      </w:r>
      <w:r w:rsidR="00CE7B02">
        <w:rPr>
          <w:rFonts w:eastAsiaTheme="minorEastAsia"/>
          <w:lang w:val="ru"/>
        </w:rPr>
        <w:t xml:space="preserve">уровня </w:t>
      </w:r>
      <w:r>
        <w:rPr>
          <w:rFonts w:eastAsiaTheme="minorEastAsia"/>
          <w:lang w:val="ru"/>
        </w:rPr>
        <w:t>управл</w:t>
      </w:r>
      <w:r w:rsidR="00CE7B02">
        <w:rPr>
          <w:rFonts w:eastAsiaTheme="minorEastAsia"/>
          <w:lang w:val="ru"/>
        </w:rPr>
        <w:t>ения</w:t>
      </w:r>
      <w:r>
        <w:rPr>
          <w:rFonts w:eastAsiaTheme="minorEastAsia"/>
          <w:lang w:val="ru"/>
        </w:rPr>
        <w:t xml:space="preserve"> и не может быть делегировано в связи с </w:t>
      </w:r>
      <w:r w:rsidR="00CE7B02">
        <w:rPr>
          <w:rFonts w:eastAsiaTheme="minorEastAsia"/>
          <w:lang w:val="ru"/>
        </w:rPr>
        <w:t>исключительн</w:t>
      </w:r>
      <w:r>
        <w:rPr>
          <w:rFonts w:eastAsiaTheme="minorEastAsia"/>
          <w:lang w:val="ru"/>
        </w:rPr>
        <w:t xml:space="preserve">ой важностью </w:t>
      </w:r>
      <w:r w:rsidR="00CE7B02">
        <w:rPr>
          <w:rFonts w:eastAsiaTheme="minorEastAsia"/>
          <w:lang w:val="ru"/>
        </w:rPr>
        <w:t xml:space="preserve">принимаемых решений </w:t>
      </w:r>
      <w:r>
        <w:rPr>
          <w:rFonts w:eastAsiaTheme="minorEastAsia"/>
          <w:lang w:val="ru"/>
        </w:rPr>
        <w:t>и значимостью</w:t>
      </w:r>
      <w:r w:rsidR="00CE7B02">
        <w:rPr>
          <w:rFonts w:eastAsiaTheme="minorEastAsia"/>
          <w:lang w:val="ru"/>
        </w:rPr>
        <w:t xml:space="preserve"> их последствий</w:t>
      </w:r>
      <w:r>
        <w:rPr>
          <w:rFonts w:eastAsiaTheme="minorEastAsia"/>
          <w:lang w:val="ru"/>
        </w:rPr>
        <w:t xml:space="preserve">. </w:t>
      </w:r>
      <w:r w:rsidR="00F44562">
        <w:rPr>
          <w:rFonts w:eastAsiaTheme="minorEastAsia"/>
          <w:lang w:val="ru"/>
        </w:rPr>
        <w:t>На т</w:t>
      </w:r>
      <w:r>
        <w:rPr>
          <w:rFonts w:eastAsiaTheme="minorEastAsia"/>
          <w:lang w:val="ru"/>
        </w:rPr>
        <w:t xml:space="preserve">акие органы планирования </w:t>
      </w:r>
      <w:r w:rsidR="00F44562">
        <w:rPr>
          <w:rFonts w:eastAsiaTheme="minorEastAsia"/>
          <w:lang w:val="ru"/>
        </w:rPr>
        <w:t>возлагаются следующие задачи</w:t>
      </w:r>
      <w:r>
        <w:rPr>
          <w:rFonts w:eastAsiaTheme="minorEastAsia"/>
          <w:lang w:val="ru"/>
        </w:rPr>
        <w:t>:</w:t>
      </w:r>
    </w:p>
    <w:p w14:paraId="416252F4" w14:textId="1C5F983D"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разработк</w:t>
      </w:r>
      <w:r w:rsidR="00F44562">
        <w:rPr>
          <w:rFonts w:eastAsiaTheme="minorEastAsia"/>
          <w:lang w:val="ru"/>
        </w:rPr>
        <w:t>а</w:t>
      </w:r>
      <w:r w:rsidR="001C454B">
        <w:rPr>
          <w:rFonts w:eastAsiaTheme="minorEastAsia"/>
          <w:lang w:val="ru"/>
        </w:rPr>
        <w:t xml:space="preserve"> подробных стратегических программ и решение проблем, связанных с преобразованием стратегически</w:t>
      </w:r>
      <w:r w:rsidR="00151945">
        <w:rPr>
          <w:rFonts w:eastAsiaTheme="minorEastAsia"/>
          <w:lang w:val="ru"/>
        </w:rPr>
        <w:t>х</w:t>
      </w:r>
      <w:r w:rsidR="001C454B">
        <w:rPr>
          <w:rFonts w:eastAsiaTheme="minorEastAsia"/>
          <w:lang w:val="ru"/>
        </w:rPr>
        <w:t xml:space="preserve"> программ в оперативные планы;</w:t>
      </w:r>
    </w:p>
    <w:p w14:paraId="74152AD0"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распределение финансовых и людских ресурсов;</w:t>
      </w:r>
    </w:p>
    <w:p w14:paraId="6B185509"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стратегический обзор процедур, результатов и требований в совокупности с реализацией стратегий;</w:t>
      </w:r>
    </w:p>
    <w:p w14:paraId="1F8334A1" w14:textId="6C9409FF"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F44562">
        <w:rPr>
          <w:rFonts w:eastAsiaTheme="minorEastAsia"/>
          <w:lang w:val="ru"/>
        </w:rPr>
        <w:t>любые</w:t>
      </w:r>
      <w:r w:rsidR="001C454B">
        <w:rPr>
          <w:rFonts w:eastAsiaTheme="minorEastAsia"/>
          <w:lang w:val="ru"/>
        </w:rPr>
        <w:t xml:space="preserve"> необходимые рекомендации, касающиеся корректировок систем организации и управления</w:t>
      </w:r>
      <w:r w:rsidR="00151945">
        <w:rPr>
          <w:rFonts w:eastAsiaTheme="minorEastAsia"/>
          <w:lang w:val="ru"/>
        </w:rPr>
        <w:t>;</w:t>
      </w:r>
      <w:r w:rsidR="001C454B">
        <w:rPr>
          <w:rFonts w:eastAsiaTheme="minorEastAsia"/>
          <w:lang w:val="ru"/>
        </w:rPr>
        <w:t xml:space="preserve"> </w:t>
      </w:r>
    </w:p>
    <w:p w14:paraId="0786CFCC"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обновление данных планирования, используемых в качестве основы для управления использованием частот.</w:t>
      </w:r>
    </w:p>
    <w:p w14:paraId="59DE6747" w14:textId="77777777" w:rsidR="001C454B" w:rsidRDefault="001C454B" w:rsidP="007B1714">
      <w:pPr>
        <w:rPr>
          <w:rFonts w:eastAsiaTheme="minorEastAsia"/>
        </w:rPr>
      </w:pPr>
    </w:p>
    <w:p w14:paraId="442CE20A" w14:textId="5552244A" w:rsidR="007B1714" w:rsidRDefault="007B1714" w:rsidP="007B1714">
      <w:pPr>
        <w:rPr>
          <w:rFonts w:eastAsiaTheme="minorEastAsia"/>
        </w:rPr>
      </w:pPr>
    </w:p>
    <w:p w14:paraId="4B471608" w14:textId="77777777" w:rsidR="00CE4729" w:rsidRDefault="00CE4729" w:rsidP="007B1714">
      <w:pPr>
        <w:rPr>
          <w:rFonts w:eastAsiaTheme="minorEastAsia"/>
        </w:rPr>
      </w:pPr>
    </w:p>
    <w:p w14:paraId="08E86BE8" w14:textId="77777777" w:rsidR="001C454B" w:rsidRPr="00526F25" w:rsidRDefault="001C454B" w:rsidP="005A1C82">
      <w:pPr>
        <w:pStyle w:val="AnnexNoTitle"/>
        <w:spacing w:before="0"/>
        <w:rPr>
          <w:rFonts w:eastAsiaTheme="minorEastAsia"/>
        </w:rPr>
      </w:pPr>
      <w:bookmarkStart w:id="46" w:name="_Toc10203700"/>
      <w:bookmarkStart w:id="47" w:name="_Toc45553971"/>
      <w:r>
        <w:rPr>
          <w:rFonts w:eastAsiaTheme="minorEastAsia"/>
          <w:bCs/>
          <w:lang w:val="ru"/>
        </w:rPr>
        <w:t xml:space="preserve">Приложение 1 </w:t>
      </w:r>
      <w:r>
        <w:rPr>
          <w:rFonts w:eastAsiaTheme="minorEastAsia"/>
          <w:b w:val="0"/>
          <w:lang w:val="ru"/>
        </w:rPr>
        <w:br/>
      </w:r>
      <w:r>
        <w:rPr>
          <w:rFonts w:eastAsiaTheme="minorEastAsia"/>
          <w:bCs/>
          <w:lang w:val="ru"/>
        </w:rPr>
        <w:t xml:space="preserve">к </w:t>
      </w:r>
      <w:r w:rsidR="00CE7B02">
        <w:rPr>
          <w:rFonts w:eastAsiaTheme="minorEastAsia"/>
          <w:bCs/>
          <w:lang w:val="ru"/>
        </w:rPr>
        <w:t>г</w:t>
      </w:r>
      <w:r>
        <w:rPr>
          <w:rFonts w:eastAsiaTheme="minorEastAsia"/>
          <w:bCs/>
          <w:lang w:val="ru"/>
        </w:rPr>
        <w:t>лаве 1</w:t>
      </w:r>
      <w:r>
        <w:rPr>
          <w:rFonts w:eastAsiaTheme="minorEastAsia"/>
          <w:b w:val="0"/>
          <w:lang w:val="ru"/>
        </w:rPr>
        <w:br/>
      </w:r>
      <w:r>
        <w:rPr>
          <w:rFonts w:eastAsiaTheme="minorEastAsia"/>
          <w:b w:val="0"/>
          <w:lang w:val="ru"/>
        </w:rPr>
        <w:br/>
      </w:r>
      <w:r>
        <w:rPr>
          <w:rFonts w:eastAsiaTheme="minorEastAsia"/>
          <w:bCs/>
          <w:lang w:val="ru"/>
        </w:rPr>
        <w:t>Факторы, влияющие на планирование</w:t>
      </w:r>
      <w:bookmarkEnd w:id="46"/>
      <w:bookmarkEnd w:id="47"/>
    </w:p>
    <w:p w14:paraId="578067B1" w14:textId="539A943D" w:rsidR="001C454B" w:rsidRDefault="001C454B" w:rsidP="001C454B">
      <w:pPr>
        <w:spacing w:before="360"/>
        <w:rPr>
          <w:rFonts w:eastAsiaTheme="minorEastAsia"/>
        </w:rPr>
      </w:pPr>
      <w:r>
        <w:rPr>
          <w:rFonts w:eastAsiaTheme="minorEastAsia"/>
          <w:lang w:val="ru"/>
        </w:rPr>
        <w:t xml:space="preserve">Ниже приведен </w:t>
      </w:r>
      <w:r w:rsidR="002D2653">
        <w:rPr>
          <w:rFonts w:eastAsiaTheme="minorEastAsia"/>
          <w:lang w:val="ru"/>
        </w:rPr>
        <w:t>перечень</w:t>
      </w:r>
      <w:r>
        <w:rPr>
          <w:rFonts w:eastAsiaTheme="minorEastAsia"/>
          <w:lang w:val="ru"/>
        </w:rPr>
        <w:t xml:space="preserve"> влияющих факторов, которые следует учитывать в проц</w:t>
      </w:r>
      <w:r w:rsidR="00CA5264">
        <w:rPr>
          <w:rFonts w:eastAsiaTheme="minorEastAsia"/>
          <w:lang w:val="ru"/>
        </w:rPr>
        <w:t>ессе долгосрочного планирования.</w:t>
      </w:r>
    </w:p>
    <w:p w14:paraId="7416C4EB" w14:textId="77777777" w:rsidR="001C454B" w:rsidRDefault="001C454B" w:rsidP="001C454B">
      <w:pPr>
        <w:rPr>
          <w:rFonts w:eastAsiaTheme="minorEastAsia"/>
        </w:rPr>
      </w:pPr>
      <w:bookmarkStart w:id="48" w:name="_Toc10203701"/>
      <w:bookmarkStart w:id="49" w:name="_Toc530469870"/>
      <w:r>
        <w:rPr>
          <w:rFonts w:eastAsiaTheme="minorEastAsia"/>
          <w:lang w:val="ru"/>
        </w:rPr>
        <w:t>1</w:t>
      </w:r>
      <w:r>
        <w:rPr>
          <w:rFonts w:eastAsiaTheme="minorEastAsia"/>
          <w:lang w:val="ru"/>
        </w:rPr>
        <w:tab/>
        <w:t xml:space="preserve">Политические и </w:t>
      </w:r>
      <w:r w:rsidR="00CE7B02">
        <w:rPr>
          <w:rFonts w:eastAsiaTheme="minorEastAsia"/>
          <w:lang w:val="ru"/>
        </w:rPr>
        <w:t>юридические</w:t>
      </w:r>
      <w:r>
        <w:rPr>
          <w:rFonts w:eastAsiaTheme="minorEastAsia"/>
          <w:lang w:val="ru"/>
        </w:rPr>
        <w:t xml:space="preserve"> факторы</w:t>
      </w:r>
      <w:bookmarkEnd w:id="48"/>
      <w:bookmarkEnd w:id="49"/>
    </w:p>
    <w:p w14:paraId="288D607C" w14:textId="77777777" w:rsidR="001C454B" w:rsidRDefault="001C454B" w:rsidP="001C454B">
      <w:pPr>
        <w:rPr>
          <w:rFonts w:eastAsiaTheme="minorEastAsia"/>
        </w:rPr>
      </w:pPr>
      <w:bookmarkStart w:id="50" w:name="_Toc10203702"/>
      <w:bookmarkStart w:id="51" w:name="_Toc530469871"/>
      <w:r>
        <w:rPr>
          <w:rFonts w:eastAsiaTheme="minorEastAsia"/>
          <w:lang w:val="ru"/>
        </w:rPr>
        <w:t>1.1</w:t>
      </w:r>
      <w:r>
        <w:rPr>
          <w:rFonts w:eastAsiaTheme="minorEastAsia"/>
          <w:lang w:val="ru"/>
        </w:rPr>
        <w:tab/>
        <w:t>Регуляторные факторы</w:t>
      </w:r>
      <w:bookmarkEnd w:id="50"/>
      <w:bookmarkEnd w:id="51"/>
    </w:p>
    <w:p w14:paraId="52BB4B4A" w14:textId="77777777" w:rsidR="001C454B" w:rsidRDefault="001C454B" w:rsidP="001C454B">
      <w:pPr>
        <w:rPr>
          <w:rFonts w:eastAsiaTheme="minorEastAsia"/>
        </w:rPr>
      </w:pPr>
      <w:r>
        <w:rPr>
          <w:rFonts w:eastAsiaTheme="minorEastAsia"/>
          <w:lang w:val="ru"/>
        </w:rPr>
        <w:t>1.1.1</w:t>
      </w:r>
      <w:r>
        <w:rPr>
          <w:rFonts w:eastAsiaTheme="minorEastAsia"/>
          <w:lang w:val="ru"/>
        </w:rPr>
        <w:tab/>
        <w:t>Международное распределение частот (МСЭ-R)</w:t>
      </w:r>
    </w:p>
    <w:p w14:paraId="76443257" w14:textId="77777777" w:rsidR="001C454B" w:rsidRDefault="001C454B" w:rsidP="001C454B">
      <w:pPr>
        <w:rPr>
          <w:rFonts w:eastAsiaTheme="minorEastAsia"/>
        </w:rPr>
      </w:pPr>
      <w:r>
        <w:rPr>
          <w:rFonts w:eastAsiaTheme="minorEastAsia"/>
          <w:lang w:val="ru"/>
        </w:rPr>
        <w:t>1.1.2</w:t>
      </w:r>
      <w:r>
        <w:rPr>
          <w:rFonts w:eastAsiaTheme="minorEastAsia"/>
          <w:lang w:val="ru"/>
        </w:rPr>
        <w:tab/>
        <w:t xml:space="preserve">Региональные органы управления </w:t>
      </w:r>
      <w:r w:rsidR="003E4B9F">
        <w:rPr>
          <w:rFonts w:eastAsiaTheme="minorEastAsia"/>
          <w:lang w:val="ru"/>
        </w:rPr>
        <w:t>использованием спектра</w:t>
      </w:r>
    </w:p>
    <w:p w14:paraId="314C395B" w14:textId="77777777" w:rsidR="001C454B" w:rsidRDefault="001C454B" w:rsidP="001C454B">
      <w:pPr>
        <w:rPr>
          <w:rFonts w:eastAsiaTheme="minorEastAsia"/>
        </w:rPr>
      </w:pPr>
      <w:r>
        <w:rPr>
          <w:rFonts w:eastAsiaTheme="minorEastAsia"/>
          <w:lang w:val="ru"/>
        </w:rPr>
        <w:t>1.1.3</w:t>
      </w:r>
      <w:r>
        <w:rPr>
          <w:rFonts w:eastAsiaTheme="minorEastAsia"/>
          <w:lang w:val="ru"/>
        </w:rPr>
        <w:tab/>
        <w:t>Национальн</w:t>
      </w:r>
      <w:r w:rsidR="003E4B9F">
        <w:rPr>
          <w:rFonts w:eastAsiaTheme="minorEastAsia"/>
          <w:lang w:val="ru"/>
        </w:rPr>
        <w:t>ые</w:t>
      </w:r>
      <w:r>
        <w:rPr>
          <w:rFonts w:eastAsiaTheme="minorEastAsia"/>
          <w:lang w:val="ru"/>
        </w:rPr>
        <w:t xml:space="preserve"> процедур</w:t>
      </w:r>
      <w:r w:rsidR="003E4B9F">
        <w:rPr>
          <w:rFonts w:eastAsiaTheme="minorEastAsia"/>
          <w:lang w:val="ru"/>
        </w:rPr>
        <w:t>ы</w:t>
      </w:r>
      <w:r>
        <w:rPr>
          <w:rFonts w:eastAsiaTheme="minorEastAsia"/>
          <w:lang w:val="ru"/>
        </w:rPr>
        <w:t xml:space="preserve"> распределения частот</w:t>
      </w:r>
    </w:p>
    <w:p w14:paraId="54411460" w14:textId="77777777" w:rsidR="001C454B" w:rsidRDefault="001C454B" w:rsidP="001C454B">
      <w:pPr>
        <w:rPr>
          <w:rFonts w:eastAsiaTheme="minorEastAsia"/>
        </w:rPr>
      </w:pPr>
      <w:r>
        <w:rPr>
          <w:rFonts w:eastAsiaTheme="minorEastAsia"/>
          <w:lang w:val="ru"/>
        </w:rPr>
        <w:t>1.1.4</w:t>
      </w:r>
      <w:r>
        <w:rPr>
          <w:rFonts w:eastAsiaTheme="minorEastAsia"/>
          <w:lang w:val="ru"/>
        </w:rPr>
        <w:tab/>
        <w:t xml:space="preserve">Процедуры управления использованием </w:t>
      </w:r>
      <w:r w:rsidR="003E4B9F">
        <w:rPr>
          <w:rFonts w:eastAsiaTheme="minorEastAsia"/>
          <w:lang w:val="ru"/>
        </w:rPr>
        <w:t>спектра</w:t>
      </w:r>
      <w:r>
        <w:rPr>
          <w:rFonts w:eastAsiaTheme="minorEastAsia"/>
          <w:lang w:val="ru"/>
        </w:rPr>
        <w:t xml:space="preserve"> соседни</w:t>
      </w:r>
      <w:r w:rsidR="003E4B9F">
        <w:rPr>
          <w:rFonts w:eastAsiaTheme="minorEastAsia"/>
          <w:lang w:val="ru"/>
        </w:rPr>
        <w:t>х</w:t>
      </w:r>
      <w:r>
        <w:rPr>
          <w:rFonts w:eastAsiaTheme="minorEastAsia"/>
          <w:lang w:val="ru"/>
        </w:rPr>
        <w:t xml:space="preserve"> администраци</w:t>
      </w:r>
      <w:r w:rsidR="003E4B9F">
        <w:rPr>
          <w:rFonts w:eastAsiaTheme="minorEastAsia"/>
          <w:lang w:val="ru"/>
        </w:rPr>
        <w:t>й</w:t>
      </w:r>
    </w:p>
    <w:p w14:paraId="5FB7892E" w14:textId="4514DF55" w:rsidR="001C454B" w:rsidRDefault="001C454B" w:rsidP="001C454B">
      <w:pPr>
        <w:rPr>
          <w:rFonts w:eastAsiaTheme="minorEastAsia"/>
        </w:rPr>
      </w:pPr>
      <w:r>
        <w:rPr>
          <w:rFonts w:eastAsiaTheme="minorEastAsia"/>
          <w:lang w:val="ru"/>
        </w:rPr>
        <w:t>1.1.5</w:t>
      </w:r>
      <w:r>
        <w:rPr>
          <w:rFonts w:eastAsiaTheme="minorEastAsia"/>
          <w:lang w:val="ru"/>
        </w:rPr>
        <w:tab/>
        <w:t xml:space="preserve">Политика </w:t>
      </w:r>
      <w:r w:rsidR="002D2653">
        <w:rPr>
          <w:rFonts w:eastAsiaTheme="minorEastAsia"/>
          <w:lang w:val="ru"/>
        </w:rPr>
        <w:t xml:space="preserve">в области </w:t>
      </w:r>
      <w:r>
        <w:rPr>
          <w:rFonts w:eastAsiaTheme="minorEastAsia"/>
          <w:lang w:val="ru"/>
        </w:rPr>
        <w:t>стандартизации</w:t>
      </w:r>
    </w:p>
    <w:p w14:paraId="1F168F8A" w14:textId="44BF483E" w:rsidR="001C454B" w:rsidRDefault="001C454B" w:rsidP="001C454B">
      <w:pPr>
        <w:rPr>
          <w:rFonts w:eastAsiaTheme="minorEastAsia"/>
        </w:rPr>
      </w:pPr>
      <w:r>
        <w:rPr>
          <w:rFonts w:eastAsiaTheme="minorEastAsia"/>
          <w:lang w:val="ru"/>
        </w:rPr>
        <w:t>1.1.6</w:t>
      </w:r>
      <w:r>
        <w:rPr>
          <w:rFonts w:eastAsiaTheme="minorEastAsia"/>
          <w:lang w:val="ru"/>
        </w:rPr>
        <w:tab/>
        <w:t>Факторы</w:t>
      </w:r>
      <w:r w:rsidR="002D2653">
        <w:rPr>
          <w:rFonts w:eastAsiaTheme="minorEastAsia"/>
          <w:lang w:val="ru"/>
        </w:rPr>
        <w:t>, связанные с</w:t>
      </w:r>
      <w:r>
        <w:rPr>
          <w:rFonts w:eastAsiaTheme="minorEastAsia"/>
          <w:lang w:val="ru"/>
        </w:rPr>
        <w:t xml:space="preserve"> инфраструктур</w:t>
      </w:r>
      <w:r w:rsidR="002D2653">
        <w:rPr>
          <w:rFonts w:eastAsiaTheme="minorEastAsia"/>
          <w:lang w:val="ru"/>
        </w:rPr>
        <w:t>ой</w:t>
      </w:r>
      <w:r>
        <w:rPr>
          <w:rFonts w:eastAsiaTheme="minorEastAsia"/>
          <w:lang w:val="ru"/>
        </w:rPr>
        <w:t xml:space="preserve"> электросвязи</w:t>
      </w:r>
    </w:p>
    <w:p w14:paraId="3F8D7534" w14:textId="77777777" w:rsidR="001C454B" w:rsidRDefault="001C454B" w:rsidP="001C454B">
      <w:pPr>
        <w:rPr>
          <w:rFonts w:eastAsiaTheme="minorEastAsia"/>
        </w:rPr>
      </w:pPr>
      <w:bookmarkStart w:id="52" w:name="_Toc10203703"/>
      <w:bookmarkStart w:id="53" w:name="_Toc530469872"/>
      <w:r>
        <w:rPr>
          <w:rFonts w:eastAsiaTheme="minorEastAsia"/>
          <w:lang w:val="ru"/>
        </w:rPr>
        <w:t>1.2</w:t>
      </w:r>
      <w:r>
        <w:rPr>
          <w:rFonts w:eastAsiaTheme="minorEastAsia"/>
          <w:lang w:val="ru"/>
        </w:rPr>
        <w:tab/>
        <w:t>Промышленные факторы</w:t>
      </w:r>
      <w:bookmarkEnd w:id="52"/>
      <w:bookmarkEnd w:id="53"/>
    </w:p>
    <w:p w14:paraId="30D61E17" w14:textId="77777777" w:rsidR="001C454B" w:rsidRDefault="001C454B" w:rsidP="001C454B">
      <w:pPr>
        <w:rPr>
          <w:rFonts w:eastAsiaTheme="minorEastAsia"/>
        </w:rPr>
      </w:pPr>
      <w:bookmarkStart w:id="54" w:name="_Toc10203704"/>
      <w:bookmarkStart w:id="55" w:name="_Toc530469873"/>
      <w:r>
        <w:rPr>
          <w:rFonts w:eastAsiaTheme="minorEastAsia"/>
          <w:lang w:val="ru"/>
        </w:rPr>
        <w:t>2</w:t>
      </w:r>
      <w:r>
        <w:rPr>
          <w:rFonts w:eastAsiaTheme="minorEastAsia"/>
          <w:lang w:val="ru"/>
        </w:rPr>
        <w:tab/>
        <w:t>Экономические факторы</w:t>
      </w:r>
      <w:bookmarkEnd w:id="54"/>
      <w:bookmarkEnd w:id="55"/>
    </w:p>
    <w:p w14:paraId="214D15CD" w14:textId="77777777" w:rsidR="001C454B" w:rsidRDefault="001C454B" w:rsidP="001C454B">
      <w:pPr>
        <w:rPr>
          <w:rFonts w:eastAsiaTheme="minorEastAsia"/>
        </w:rPr>
      </w:pPr>
      <w:bookmarkStart w:id="56" w:name="_Toc530469874"/>
      <w:bookmarkStart w:id="57" w:name="_Toc10203705"/>
      <w:r>
        <w:rPr>
          <w:rFonts w:eastAsiaTheme="minorEastAsia"/>
          <w:lang w:val="ru"/>
        </w:rPr>
        <w:t>2.1</w:t>
      </w:r>
      <w:r>
        <w:rPr>
          <w:rFonts w:eastAsiaTheme="minorEastAsia"/>
          <w:lang w:val="ru"/>
        </w:rPr>
        <w:tab/>
        <w:t>Мобильность пользователей</w:t>
      </w:r>
      <w:bookmarkEnd w:id="56"/>
      <w:bookmarkEnd w:id="57"/>
      <w:r>
        <w:rPr>
          <w:rFonts w:eastAsiaTheme="minorEastAsia"/>
          <w:lang w:val="ru"/>
        </w:rPr>
        <w:t xml:space="preserve"> </w:t>
      </w:r>
    </w:p>
    <w:p w14:paraId="254A0ADA" w14:textId="77777777" w:rsidR="001C454B" w:rsidRDefault="001C454B" w:rsidP="001C454B">
      <w:pPr>
        <w:rPr>
          <w:rFonts w:eastAsiaTheme="minorEastAsia"/>
        </w:rPr>
      </w:pPr>
      <w:bookmarkStart w:id="58" w:name="_Toc10203706"/>
      <w:bookmarkStart w:id="59" w:name="_Toc530469875"/>
      <w:r>
        <w:rPr>
          <w:rFonts w:eastAsiaTheme="minorEastAsia"/>
          <w:lang w:val="ru"/>
        </w:rPr>
        <w:t>2.2</w:t>
      </w:r>
      <w:r>
        <w:rPr>
          <w:rFonts w:eastAsiaTheme="minorEastAsia"/>
          <w:lang w:val="ru"/>
        </w:rPr>
        <w:tab/>
        <w:t>Глобализация</w:t>
      </w:r>
      <w:bookmarkEnd w:id="58"/>
      <w:bookmarkEnd w:id="59"/>
    </w:p>
    <w:p w14:paraId="248F1B93" w14:textId="77777777" w:rsidR="001C454B" w:rsidRDefault="001C454B" w:rsidP="001C454B">
      <w:pPr>
        <w:rPr>
          <w:rFonts w:eastAsiaTheme="minorEastAsia"/>
        </w:rPr>
      </w:pPr>
      <w:bookmarkStart w:id="60" w:name="_Toc10203707"/>
      <w:bookmarkStart w:id="61" w:name="_Toc530469876"/>
      <w:r>
        <w:rPr>
          <w:rFonts w:eastAsiaTheme="minorEastAsia"/>
          <w:lang w:val="ru"/>
        </w:rPr>
        <w:t>2.3</w:t>
      </w:r>
      <w:r>
        <w:rPr>
          <w:rFonts w:eastAsiaTheme="minorEastAsia"/>
          <w:lang w:val="ru"/>
        </w:rPr>
        <w:tab/>
        <w:t>Общ</w:t>
      </w:r>
      <w:r w:rsidR="003E4B9F">
        <w:rPr>
          <w:rFonts w:eastAsiaTheme="minorEastAsia"/>
          <w:lang w:val="ru"/>
        </w:rPr>
        <w:t>ее</w:t>
      </w:r>
      <w:r>
        <w:rPr>
          <w:rFonts w:eastAsiaTheme="minorEastAsia"/>
          <w:lang w:val="ru"/>
        </w:rPr>
        <w:t xml:space="preserve"> экономи</w:t>
      </w:r>
      <w:r w:rsidR="003E4B9F">
        <w:rPr>
          <w:rFonts w:eastAsiaTheme="minorEastAsia"/>
          <w:lang w:val="ru"/>
        </w:rPr>
        <w:t>чес</w:t>
      </w:r>
      <w:r>
        <w:rPr>
          <w:rFonts w:eastAsiaTheme="minorEastAsia"/>
          <w:lang w:val="ru"/>
        </w:rPr>
        <w:t>к</w:t>
      </w:r>
      <w:bookmarkEnd w:id="60"/>
      <w:bookmarkEnd w:id="61"/>
      <w:r w:rsidR="003E4B9F">
        <w:rPr>
          <w:rFonts w:eastAsiaTheme="minorEastAsia"/>
          <w:lang w:val="ru"/>
        </w:rPr>
        <w:t>ое</w:t>
      </w:r>
      <w:r w:rsidR="003E4B9F" w:rsidRPr="003E4B9F">
        <w:rPr>
          <w:rFonts w:eastAsiaTheme="minorEastAsia"/>
          <w:lang w:val="ru"/>
        </w:rPr>
        <w:t xml:space="preserve"> </w:t>
      </w:r>
      <w:r w:rsidR="003E4B9F">
        <w:rPr>
          <w:rFonts w:eastAsiaTheme="minorEastAsia"/>
          <w:lang w:val="ru"/>
        </w:rPr>
        <w:t>развитие</w:t>
      </w:r>
    </w:p>
    <w:p w14:paraId="212189BB" w14:textId="77777777" w:rsidR="001C454B" w:rsidRDefault="001C454B" w:rsidP="00CE4729">
      <w:pPr>
        <w:keepNext/>
        <w:keepLines/>
        <w:rPr>
          <w:rFonts w:eastAsiaTheme="minorEastAsia"/>
        </w:rPr>
      </w:pPr>
      <w:bookmarkStart w:id="62" w:name="_Toc10203708"/>
      <w:bookmarkStart w:id="63" w:name="_Toc530469877"/>
      <w:r>
        <w:rPr>
          <w:rFonts w:eastAsiaTheme="minorEastAsia"/>
          <w:lang w:val="ru"/>
        </w:rPr>
        <w:lastRenderedPageBreak/>
        <w:t>2.4</w:t>
      </w:r>
      <w:r>
        <w:rPr>
          <w:rFonts w:eastAsiaTheme="minorEastAsia"/>
          <w:lang w:val="ru"/>
        </w:rPr>
        <w:tab/>
        <w:t>Рыночные факторы</w:t>
      </w:r>
      <w:bookmarkEnd w:id="62"/>
      <w:bookmarkEnd w:id="63"/>
    </w:p>
    <w:p w14:paraId="1EAD8EAC" w14:textId="77777777" w:rsidR="001C454B" w:rsidRDefault="001C454B" w:rsidP="00CE4729">
      <w:pPr>
        <w:keepNext/>
        <w:keepLines/>
        <w:rPr>
          <w:rFonts w:eastAsiaTheme="minorEastAsia"/>
        </w:rPr>
      </w:pPr>
      <w:r>
        <w:rPr>
          <w:rFonts w:eastAsiaTheme="minorEastAsia"/>
          <w:lang w:val="ru"/>
        </w:rPr>
        <w:t>2.4.1</w:t>
      </w:r>
      <w:r>
        <w:rPr>
          <w:rFonts w:eastAsiaTheme="minorEastAsia"/>
          <w:lang w:val="ru"/>
        </w:rPr>
        <w:tab/>
        <w:t xml:space="preserve">Структура цен и тарифов на оборудование и услуги </w:t>
      </w:r>
    </w:p>
    <w:p w14:paraId="034717C2" w14:textId="77777777" w:rsidR="001C454B" w:rsidRDefault="001C454B" w:rsidP="00CE4729">
      <w:pPr>
        <w:keepNext/>
        <w:keepLines/>
        <w:rPr>
          <w:rFonts w:eastAsiaTheme="minorEastAsia"/>
        </w:rPr>
      </w:pPr>
      <w:r>
        <w:rPr>
          <w:rFonts w:eastAsiaTheme="minorEastAsia"/>
          <w:lang w:val="ru"/>
        </w:rPr>
        <w:t>2.4.2</w:t>
      </w:r>
      <w:r>
        <w:rPr>
          <w:rFonts w:eastAsiaTheme="minorEastAsia"/>
          <w:lang w:val="ru"/>
        </w:rPr>
        <w:tab/>
        <w:t>Потребности рынка и факторы</w:t>
      </w:r>
      <w:r w:rsidR="003E4B9F" w:rsidRPr="003E4B9F">
        <w:rPr>
          <w:rFonts w:eastAsiaTheme="minorEastAsia"/>
          <w:lang w:val="ru"/>
        </w:rPr>
        <w:t xml:space="preserve"> </w:t>
      </w:r>
      <w:r w:rsidR="003E4B9F">
        <w:rPr>
          <w:rFonts w:eastAsiaTheme="minorEastAsia"/>
          <w:lang w:val="ru"/>
        </w:rPr>
        <w:t>маркетинга</w:t>
      </w:r>
    </w:p>
    <w:p w14:paraId="59671497" w14:textId="77777777" w:rsidR="001C454B" w:rsidRDefault="001C454B" w:rsidP="001C454B">
      <w:pPr>
        <w:rPr>
          <w:rFonts w:eastAsiaTheme="minorEastAsia"/>
        </w:rPr>
      </w:pPr>
      <w:r>
        <w:rPr>
          <w:rFonts w:eastAsiaTheme="minorEastAsia"/>
          <w:lang w:val="ru"/>
        </w:rPr>
        <w:t>2.4.3</w:t>
      </w:r>
      <w:r>
        <w:rPr>
          <w:rFonts w:eastAsiaTheme="minorEastAsia"/>
          <w:lang w:val="ru"/>
        </w:rPr>
        <w:tab/>
        <w:t xml:space="preserve">Процедуры и </w:t>
      </w:r>
      <w:r w:rsidR="003E4B9F">
        <w:rPr>
          <w:rFonts w:eastAsiaTheme="minorEastAsia"/>
          <w:lang w:val="ru"/>
        </w:rPr>
        <w:t>методы</w:t>
      </w:r>
      <w:r>
        <w:rPr>
          <w:rFonts w:eastAsiaTheme="minorEastAsia"/>
          <w:lang w:val="ru"/>
        </w:rPr>
        <w:t xml:space="preserve">, используемые поставщиками услуг </w:t>
      </w:r>
    </w:p>
    <w:p w14:paraId="628DB7A7" w14:textId="77777777" w:rsidR="001C454B" w:rsidRDefault="001C454B" w:rsidP="001C454B">
      <w:pPr>
        <w:rPr>
          <w:rFonts w:eastAsiaTheme="minorEastAsia"/>
        </w:rPr>
      </w:pPr>
      <w:r>
        <w:rPr>
          <w:rFonts w:eastAsiaTheme="minorEastAsia"/>
          <w:lang w:val="ru"/>
        </w:rPr>
        <w:t>2.4.4</w:t>
      </w:r>
      <w:r>
        <w:rPr>
          <w:rFonts w:eastAsiaTheme="minorEastAsia"/>
          <w:lang w:val="ru"/>
        </w:rPr>
        <w:tab/>
        <w:t>Аукционы по продаже спектра</w:t>
      </w:r>
    </w:p>
    <w:p w14:paraId="71CB677E" w14:textId="77777777" w:rsidR="001C454B" w:rsidRDefault="001C454B" w:rsidP="001C454B">
      <w:pPr>
        <w:rPr>
          <w:rFonts w:eastAsiaTheme="minorEastAsia"/>
        </w:rPr>
      </w:pPr>
      <w:bookmarkStart w:id="64" w:name="_Toc10203709"/>
      <w:bookmarkStart w:id="65" w:name="_Toc530469878"/>
      <w:r>
        <w:rPr>
          <w:rFonts w:eastAsiaTheme="minorEastAsia"/>
          <w:lang w:val="ru"/>
        </w:rPr>
        <w:t>2.5</w:t>
      </w:r>
      <w:r>
        <w:rPr>
          <w:rFonts w:eastAsiaTheme="minorEastAsia"/>
          <w:lang w:val="ru"/>
        </w:rPr>
        <w:tab/>
        <w:t>Влияние новых услуг и технологий</w:t>
      </w:r>
      <w:bookmarkEnd w:id="64"/>
      <w:bookmarkEnd w:id="65"/>
    </w:p>
    <w:p w14:paraId="234E4735" w14:textId="77777777" w:rsidR="001C454B" w:rsidRDefault="001C454B" w:rsidP="001C454B">
      <w:pPr>
        <w:rPr>
          <w:rFonts w:eastAsiaTheme="minorEastAsia"/>
        </w:rPr>
      </w:pPr>
      <w:bookmarkStart w:id="66" w:name="_Toc10203710"/>
      <w:bookmarkStart w:id="67" w:name="_Toc530469879"/>
      <w:r>
        <w:rPr>
          <w:rFonts w:eastAsiaTheme="minorEastAsia"/>
          <w:lang w:val="ru"/>
        </w:rPr>
        <w:t>3</w:t>
      </w:r>
      <w:r>
        <w:rPr>
          <w:rFonts w:eastAsiaTheme="minorEastAsia"/>
          <w:lang w:val="ru"/>
        </w:rPr>
        <w:tab/>
        <w:t>Социальные факторы</w:t>
      </w:r>
      <w:bookmarkEnd w:id="66"/>
      <w:bookmarkEnd w:id="67"/>
    </w:p>
    <w:p w14:paraId="0D0E8E9B" w14:textId="77777777" w:rsidR="001C454B" w:rsidRDefault="001C454B" w:rsidP="001C454B">
      <w:pPr>
        <w:rPr>
          <w:rFonts w:eastAsiaTheme="minorEastAsia"/>
        </w:rPr>
      </w:pPr>
      <w:r>
        <w:rPr>
          <w:rFonts w:eastAsiaTheme="minorEastAsia"/>
          <w:lang w:val="ru"/>
        </w:rPr>
        <w:t>3.1</w:t>
      </w:r>
      <w:r>
        <w:rPr>
          <w:rFonts w:eastAsiaTheme="minorEastAsia"/>
          <w:lang w:val="ru"/>
        </w:rPr>
        <w:tab/>
      </w:r>
      <w:r w:rsidR="003E4B9F">
        <w:rPr>
          <w:rFonts w:eastAsiaTheme="minorEastAsia"/>
          <w:lang w:val="ru"/>
        </w:rPr>
        <w:t>Измене</w:t>
      </w:r>
      <w:r>
        <w:rPr>
          <w:rFonts w:eastAsiaTheme="minorEastAsia"/>
          <w:lang w:val="ru"/>
        </w:rPr>
        <w:t xml:space="preserve">ния спроса </w:t>
      </w:r>
      <w:r w:rsidR="003E4B9F">
        <w:rPr>
          <w:rFonts w:eastAsiaTheme="minorEastAsia"/>
          <w:lang w:val="ru"/>
        </w:rPr>
        <w:t>как</w:t>
      </w:r>
      <w:r>
        <w:rPr>
          <w:rFonts w:eastAsiaTheme="minorEastAsia"/>
          <w:lang w:val="ru"/>
        </w:rPr>
        <w:t xml:space="preserve"> результат изменений в социальной структуре</w:t>
      </w:r>
    </w:p>
    <w:p w14:paraId="02817554" w14:textId="77777777" w:rsidR="001C454B" w:rsidRDefault="001C454B" w:rsidP="005A1C82">
      <w:pPr>
        <w:ind w:left="794" w:hanging="794"/>
        <w:rPr>
          <w:rFonts w:eastAsiaTheme="minorEastAsia"/>
        </w:rPr>
      </w:pPr>
      <w:r>
        <w:rPr>
          <w:rFonts w:eastAsiaTheme="minorEastAsia"/>
          <w:lang w:val="ru"/>
        </w:rPr>
        <w:t>3.2</w:t>
      </w:r>
      <w:r>
        <w:rPr>
          <w:rFonts w:eastAsiaTheme="minorEastAsia"/>
          <w:lang w:val="ru"/>
        </w:rPr>
        <w:tab/>
      </w:r>
      <w:r w:rsidR="003E4B9F">
        <w:rPr>
          <w:rFonts w:eastAsiaTheme="minorEastAsia"/>
          <w:lang w:val="ru"/>
        </w:rPr>
        <w:t>Измене</w:t>
      </w:r>
      <w:r>
        <w:rPr>
          <w:rFonts w:eastAsiaTheme="minorEastAsia"/>
          <w:lang w:val="ru"/>
        </w:rPr>
        <w:t xml:space="preserve">ния спроса </w:t>
      </w:r>
      <w:r w:rsidR="003E4B9F">
        <w:rPr>
          <w:rFonts w:eastAsiaTheme="minorEastAsia"/>
          <w:lang w:val="ru"/>
        </w:rPr>
        <w:t>как</w:t>
      </w:r>
      <w:r>
        <w:rPr>
          <w:rFonts w:eastAsiaTheme="minorEastAsia"/>
          <w:lang w:val="ru"/>
        </w:rPr>
        <w:t xml:space="preserve"> результат изменений продолжительности рабочего дня и суммарного рабочего времени</w:t>
      </w:r>
    </w:p>
    <w:p w14:paraId="3B7EC0A7" w14:textId="77777777" w:rsidR="001C454B" w:rsidRDefault="001C454B" w:rsidP="001C454B">
      <w:pPr>
        <w:rPr>
          <w:rFonts w:eastAsiaTheme="minorEastAsia"/>
        </w:rPr>
      </w:pPr>
      <w:r>
        <w:rPr>
          <w:rFonts w:eastAsiaTheme="minorEastAsia"/>
          <w:lang w:val="ru"/>
        </w:rPr>
        <w:t>3.3</w:t>
      </w:r>
      <w:r>
        <w:rPr>
          <w:rFonts w:eastAsiaTheme="minorEastAsia"/>
          <w:lang w:val="ru"/>
        </w:rPr>
        <w:tab/>
        <w:t>Защита информации и общественная безопасность</w:t>
      </w:r>
    </w:p>
    <w:p w14:paraId="08B195CC" w14:textId="53477615" w:rsidR="001C454B" w:rsidRDefault="001C454B" w:rsidP="001C454B">
      <w:pPr>
        <w:rPr>
          <w:rFonts w:eastAsiaTheme="minorEastAsia"/>
        </w:rPr>
      </w:pPr>
      <w:r>
        <w:rPr>
          <w:rFonts w:eastAsiaTheme="minorEastAsia"/>
          <w:lang w:val="ru"/>
        </w:rPr>
        <w:t>3.4</w:t>
      </w:r>
      <w:r>
        <w:rPr>
          <w:rFonts w:eastAsiaTheme="minorEastAsia"/>
          <w:lang w:val="ru"/>
        </w:rPr>
        <w:tab/>
        <w:t xml:space="preserve">Общественное признание </w:t>
      </w:r>
      <w:r w:rsidR="002D2653">
        <w:rPr>
          <w:rFonts w:eastAsiaTheme="minorEastAsia"/>
          <w:lang w:val="ru"/>
        </w:rPr>
        <w:t>применений</w:t>
      </w:r>
      <w:r>
        <w:rPr>
          <w:rFonts w:eastAsiaTheme="minorEastAsia"/>
          <w:lang w:val="ru"/>
        </w:rPr>
        <w:t xml:space="preserve"> радиосвязи</w:t>
      </w:r>
    </w:p>
    <w:p w14:paraId="1FCC7666" w14:textId="77777777" w:rsidR="001C454B" w:rsidRDefault="001C454B" w:rsidP="001C454B">
      <w:pPr>
        <w:rPr>
          <w:rFonts w:eastAsiaTheme="minorEastAsia"/>
        </w:rPr>
      </w:pPr>
      <w:bookmarkStart w:id="68" w:name="_Toc10203711"/>
      <w:bookmarkStart w:id="69" w:name="_Toc530469880"/>
      <w:r>
        <w:rPr>
          <w:rFonts w:eastAsiaTheme="minorEastAsia"/>
          <w:lang w:val="ru"/>
        </w:rPr>
        <w:t>4</w:t>
      </w:r>
      <w:r>
        <w:rPr>
          <w:rFonts w:eastAsiaTheme="minorEastAsia"/>
          <w:lang w:val="ru"/>
        </w:rPr>
        <w:tab/>
        <w:t>Экологические факторы</w:t>
      </w:r>
      <w:bookmarkEnd w:id="68"/>
      <w:bookmarkEnd w:id="69"/>
    </w:p>
    <w:p w14:paraId="01E6DEE1" w14:textId="7B1A09E5" w:rsidR="001C454B" w:rsidRDefault="001C454B" w:rsidP="001C454B">
      <w:pPr>
        <w:rPr>
          <w:rFonts w:eastAsiaTheme="minorEastAsia"/>
        </w:rPr>
      </w:pPr>
      <w:r>
        <w:rPr>
          <w:rFonts w:eastAsiaTheme="minorEastAsia"/>
          <w:lang w:val="ru"/>
        </w:rPr>
        <w:t>4.1</w:t>
      </w:r>
      <w:r>
        <w:rPr>
          <w:rFonts w:eastAsiaTheme="minorEastAsia"/>
          <w:lang w:val="ru"/>
        </w:rPr>
        <w:tab/>
        <w:t xml:space="preserve">Электромагнитное </w:t>
      </w:r>
      <w:r w:rsidR="002D2653">
        <w:rPr>
          <w:rFonts w:eastAsiaTheme="minorEastAsia"/>
          <w:lang w:val="ru"/>
        </w:rPr>
        <w:t>излучение</w:t>
      </w:r>
      <w:r>
        <w:rPr>
          <w:rFonts w:eastAsiaTheme="minorEastAsia"/>
          <w:lang w:val="ru"/>
        </w:rPr>
        <w:t xml:space="preserve"> и радиочастотные помехи</w:t>
      </w:r>
    </w:p>
    <w:p w14:paraId="11011D95" w14:textId="77777777" w:rsidR="001C454B" w:rsidRDefault="001C454B" w:rsidP="005A1C82">
      <w:pPr>
        <w:ind w:left="794" w:hanging="794"/>
        <w:rPr>
          <w:rFonts w:eastAsiaTheme="minorEastAsia"/>
        </w:rPr>
      </w:pPr>
      <w:r>
        <w:rPr>
          <w:rFonts w:eastAsiaTheme="minorEastAsia"/>
          <w:lang w:val="ru"/>
        </w:rPr>
        <w:t>4.2</w:t>
      </w:r>
      <w:r>
        <w:rPr>
          <w:rFonts w:eastAsiaTheme="minorEastAsia"/>
          <w:lang w:val="ru"/>
        </w:rPr>
        <w:tab/>
        <w:t>Неприя</w:t>
      </w:r>
      <w:r w:rsidR="003E4B9F">
        <w:rPr>
          <w:rFonts w:eastAsiaTheme="minorEastAsia"/>
          <w:lang w:val="ru"/>
        </w:rPr>
        <w:t>ти</w:t>
      </w:r>
      <w:r>
        <w:rPr>
          <w:rFonts w:eastAsiaTheme="minorEastAsia"/>
          <w:lang w:val="ru"/>
        </w:rPr>
        <w:t xml:space="preserve">е </w:t>
      </w:r>
      <w:r w:rsidR="003E4B9F">
        <w:rPr>
          <w:rFonts w:eastAsiaTheme="minorEastAsia"/>
          <w:lang w:val="ru"/>
        </w:rPr>
        <w:t>общественностью</w:t>
      </w:r>
      <w:r>
        <w:rPr>
          <w:rFonts w:eastAsiaTheme="minorEastAsia"/>
          <w:lang w:val="ru"/>
        </w:rPr>
        <w:t xml:space="preserve"> крупногабаритны</w:t>
      </w:r>
      <w:r w:rsidR="003E4B9F">
        <w:rPr>
          <w:rFonts w:eastAsiaTheme="minorEastAsia"/>
          <w:lang w:val="ru"/>
        </w:rPr>
        <w:t>х</w:t>
      </w:r>
      <w:r>
        <w:rPr>
          <w:rFonts w:eastAsiaTheme="minorEastAsia"/>
          <w:lang w:val="ru"/>
        </w:rPr>
        <w:t xml:space="preserve"> антенны</w:t>
      </w:r>
      <w:r w:rsidR="003E4B9F">
        <w:rPr>
          <w:rFonts w:eastAsiaTheme="minorEastAsia"/>
          <w:lang w:val="ru"/>
        </w:rPr>
        <w:t>х</w:t>
      </w:r>
      <w:r>
        <w:rPr>
          <w:rFonts w:eastAsiaTheme="minorEastAsia"/>
          <w:lang w:val="ru"/>
        </w:rPr>
        <w:t xml:space="preserve"> конструкци</w:t>
      </w:r>
      <w:r w:rsidR="003E4B9F">
        <w:rPr>
          <w:rFonts w:eastAsiaTheme="minorEastAsia"/>
          <w:lang w:val="ru"/>
        </w:rPr>
        <w:t>й</w:t>
      </w:r>
      <w:r>
        <w:rPr>
          <w:rFonts w:eastAsiaTheme="minorEastAsia"/>
          <w:lang w:val="ru"/>
        </w:rPr>
        <w:t xml:space="preserve"> и увеличени</w:t>
      </w:r>
      <w:r w:rsidR="003E4B9F">
        <w:rPr>
          <w:rFonts w:eastAsiaTheme="minorEastAsia"/>
          <w:lang w:val="ru"/>
        </w:rPr>
        <w:t>я</w:t>
      </w:r>
      <w:r>
        <w:rPr>
          <w:rFonts w:eastAsiaTheme="minorEastAsia"/>
          <w:lang w:val="ru"/>
        </w:rPr>
        <w:t xml:space="preserve"> количества </w:t>
      </w:r>
      <w:r w:rsidR="003E4B9F">
        <w:rPr>
          <w:rFonts w:eastAsiaTheme="minorEastAsia"/>
          <w:lang w:val="ru"/>
        </w:rPr>
        <w:t>станций</w:t>
      </w:r>
    </w:p>
    <w:p w14:paraId="72D88750" w14:textId="77777777" w:rsidR="001C454B" w:rsidRDefault="001C454B" w:rsidP="001C454B">
      <w:pPr>
        <w:rPr>
          <w:rFonts w:eastAsiaTheme="minorEastAsia"/>
        </w:rPr>
      </w:pPr>
      <w:r>
        <w:rPr>
          <w:rFonts w:eastAsiaTheme="minorEastAsia"/>
          <w:lang w:val="ru"/>
        </w:rPr>
        <w:t>4.3</w:t>
      </w:r>
      <w:r>
        <w:rPr>
          <w:rFonts w:eastAsiaTheme="minorEastAsia"/>
          <w:lang w:val="ru"/>
        </w:rPr>
        <w:tab/>
      </w:r>
      <w:r w:rsidR="003E4B9F">
        <w:rPr>
          <w:rFonts w:eastAsiaTheme="minorEastAsia"/>
          <w:lang w:val="ru"/>
        </w:rPr>
        <w:t>К</w:t>
      </w:r>
      <w:r>
        <w:rPr>
          <w:rFonts w:eastAsiaTheme="minorEastAsia"/>
          <w:lang w:val="ru"/>
        </w:rPr>
        <w:t>осм</w:t>
      </w:r>
      <w:r w:rsidR="003E4B9F">
        <w:rPr>
          <w:rFonts w:eastAsiaTheme="minorEastAsia"/>
          <w:lang w:val="ru"/>
        </w:rPr>
        <w:t>ический мусор</w:t>
      </w:r>
    </w:p>
    <w:p w14:paraId="77CC0304" w14:textId="77777777" w:rsidR="001C454B" w:rsidRDefault="001C454B" w:rsidP="001C454B">
      <w:pPr>
        <w:rPr>
          <w:rFonts w:eastAsiaTheme="minorEastAsia"/>
        </w:rPr>
      </w:pPr>
      <w:bookmarkStart w:id="70" w:name="_Toc10203712"/>
      <w:bookmarkStart w:id="71" w:name="_Toc530469881"/>
      <w:r>
        <w:rPr>
          <w:rFonts w:eastAsiaTheme="minorEastAsia"/>
          <w:lang w:val="ru"/>
        </w:rPr>
        <w:t>5</w:t>
      </w:r>
      <w:r>
        <w:rPr>
          <w:rFonts w:eastAsiaTheme="minorEastAsia"/>
          <w:lang w:val="ru"/>
        </w:rPr>
        <w:tab/>
        <w:t>Технические факторы</w:t>
      </w:r>
      <w:bookmarkEnd w:id="70"/>
      <w:bookmarkEnd w:id="71"/>
    </w:p>
    <w:p w14:paraId="689CB380" w14:textId="77777777" w:rsidR="001C454B" w:rsidRDefault="001C454B" w:rsidP="001C454B">
      <w:pPr>
        <w:rPr>
          <w:rFonts w:eastAsiaTheme="minorEastAsia"/>
        </w:rPr>
      </w:pPr>
      <w:bookmarkStart w:id="72" w:name="_Toc10203713"/>
      <w:bookmarkStart w:id="73" w:name="_Toc530469882"/>
      <w:r>
        <w:rPr>
          <w:rFonts w:eastAsiaTheme="minorEastAsia"/>
          <w:lang w:val="ru"/>
        </w:rPr>
        <w:t>5.1</w:t>
      </w:r>
      <w:r>
        <w:rPr>
          <w:rFonts w:eastAsiaTheme="minorEastAsia"/>
          <w:lang w:val="ru"/>
        </w:rPr>
        <w:tab/>
      </w:r>
      <w:r w:rsidR="003E4B9F">
        <w:rPr>
          <w:rFonts w:eastAsiaTheme="minorEastAsia"/>
          <w:lang w:val="ru"/>
        </w:rPr>
        <w:t>Базов</w:t>
      </w:r>
      <w:r>
        <w:rPr>
          <w:rFonts w:eastAsiaTheme="minorEastAsia"/>
          <w:lang w:val="ru"/>
        </w:rPr>
        <w:t>ые технологии</w:t>
      </w:r>
      <w:bookmarkEnd w:id="72"/>
      <w:bookmarkEnd w:id="73"/>
    </w:p>
    <w:p w14:paraId="5E9F29DD" w14:textId="77777777" w:rsidR="001C454B" w:rsidRDefault="001C454B" w:rsidP="001C454B">
      <w:pPr>
        <w:rPr>
          <w:rFonts w:eastAsiaTheme="minorEastAsia"/>
        </w:rPr>
      </w:pPr>
      <w:r>
        <w:rPr>
          <w:rFonts w:eastAsiaTheme="minorEastAsia"/>
          <w:lang w:val="ru"/>
        </w:rPr>
        <w:t>5.1.1</w:t>
      </w:r>
      <w:r>
        <w:rPr>
          <w:rFonts w:eastAsiaTheme="minorEastAsia"/>
          <w:lang w:val="ru"/>
        </w:rPr>
        <w:tab/>
        <w:t>Микроэлектроника</w:t>
      </w:r>
    </w:p>
    <w:p w14:paraId="1B15E080" w14:textId="77777777" w:rsidR="001C454B" w:rsidRDefault="001C454B" w:rsidP="001C454B">
      <w:pPr>
        <w:rPr>
          <w:rFonts w:eastAsiaTheme="minorEastAsia"/>
        </w:rPr>
      </w:pPr>
      <w:r>
        <w:rPr>
          <w:rFonts w:eastAsiaTheme="minorEastAsia"/>
          <w:lang w:val="ru"/>
        </w:rPr>
        <w:t>5.1.2</w:t>
      </w:r>
      <w:r>
        <w:rPr>
          <w:rFonts w:eastAsiaTheme="minorEastAsia"/>
          <w:lang w:val="ru"/>
        </w:rPr>
        <w:tab/>
        <w:t>Обработка сигналов</w:t>
      </w:r>
    </w:p>
    <w:p w14:paraId="3152407A" w14:textId="77777777" w:rsidR="001C454B" w:rsidRDefault="001C454B" w:rsidP="001C454B">
      <w:pPr>
        <w:rPr>
          <w:rFonts w:eastAsiaTheme="minorEastAsia"/>
        </w:rPr>
      </w:pPr>
      <w:r>
        <w:rPr>
          <w:rFonts w:eastAsiaTheme="minorEastAsia"/>
          <w:lang w:val="ru"/>
        </w:rPr>
        <w:t>5.1.3</w:t>
      </w:r>
      <w:r>
        <w:rPr>
          <w:rFonts w:eastAsiaTheme="minorEastAsia"/>
          <w:lang w:val="ru"/>
        </w:rPr>
        <w:tab/>
        <w:t>Компоненты оборудования</w:t>
      </w:r>
    </w:p>
    <w:p w14:paraId="3B806814" w14:textId="77777777" w:rsidR="001C454B" w:rsidRDefault="001C454B" w:rsidP="001C454B">
      <w:pPr>
        <w:rPr>
          <w:rFonts w:eastAsiaTheme="minorEastAsia"/>
        </w:rPr>
      </w:pPr>
      <w:r>
        <w:rPr>
          <w:rFonts w:eastAsiaTheme="minorEastAsia"/>
          <w:lang w:val="ru"/>
        </w:rPr>
        <w:t xml:space="preserve">5.1.3.1 </w:t>
      </w:r>
      <w:r>
        <w:rPr>
          <w:rFonts w:eastAsiaTheme="minorEastAsia"/>
          <w:lang w:val="ru"/>
        </w:rPr>
        <w:tab/>
        <w:t>Источники питания</w:t>
      </w:r>
    </w:p>
    <w:p w14:paraId="4825A659" w14:textId="77777777" w:rsidR="001C454B" w:rsidRDefault="001C454B" w:rsidP="001C454B">
      <w:pPr>
        <w:rPr>
          <w:rFonts w:eastAsiaTheme="minorEastAsia"/>
        </w:rPr>
      </w:pPr>
      <w:r>
        <w:rPr>
          <w:rFonts w:eastAsiaTheme="minorEastAsia"/>
          <w:lang w:val="ru"/>
        </w:rPr>
        <w:t xml:space="preserve">5.1.3.2 </w:t>
      </w:r>
      <w:r>
        <w:rPr>
          <w:rFonts w:eastAsiaTheme="minorEastAsia"/>
          <w:lang w:val="ru"/>
        </w:rPr>
        <w:tab/>
        <w:t>Батареи</w:t>
      </w:r>
    </w:p>
    <w:p w14:paraId="676B916D" w14:textId="199B6DD1" w:rsidR="001C454B" w:rsidRDefault="001C454B" w:rsidP="001C454B">
      <w:pPr>
        <w:rPr>
          <w:rFonts w:eastAsiaTheme="minorEastAsia"/>
        </w:rPr>
      </w:pPr>
      <w:r>
        <w:rPr>
          <w:rFonts w:eastAsiaTheme="minorEastAsia"/>
          <w:lang w:val="ru"/>
        </w:rPr>
        <w:t>5.1.4</w:t>
      </w:r>
      <w:r>
        <w:rPr>
          <w:rFonts w:eastAsiaTheme="minorEastAsia"/>
          <w:lang w:val="ru"/>
        </w:rPr>
        <w:tab/>
      </w:r>
      <w:r w:rsidR="002D2653">
        <w:rPr>
          <w:rFonts w:eastAsiaTheme="minorEastAsia"/>
          <w:lang w:val="ru"/>
        </w:rPr>
        <w:t>Среда</w:t>
      </w:r>
      <w:r>
        <w:rPr>
          <w:rFonts w:eastAsiaTheme="minorEastAsia"/>
          <w:lang w:val="ru"/>
        </w:rPr>
        <w:t xml:space="preserve"> связи</w:t>
      </w:r>
    </w:p>
    <w:p w14:paraId="24B6EE6C" w14:textId="77777777" w:rsidR="001C454B" w:rsidRDefault="001C454B" w:rsidP="001C454B">
      <w:pPr>
        <w:rPr>
          <w:rFonts w:eastAsiaTheme="minorEastAsia"/>
        </w:rPr>
      </w:pPr>
      <w:bookmarkStart w:id="74" w:name="_Toc10203714"/>
      <w:bookmarkStart w:id="75" w:name="_Toc530469883"/>
      <w:r>
        <w:rPr>
          <w:rFonts w:eastAsiaTheme="minorEastAsia"/>
          <w:lang w:val="ru"/>
        </w:rPr>
        <w:t>5.2</w:t>
      </w:r>
      <w:r>
        <w:rPr>
          <w:rFonts w:eastAsiaTheme="minorEastAsia"/>
          <w:lang w:val="ru"/>
        </w:rPr>
        <w:tab/>
        <w:t>Методы кодирования и модуляции</w:t>
      </w:r>
      <w:bookmarkEnd w:id="74"/>
      <w:bookmarkEnd w:id="75"/>
    </w:p>
    <w:p w14:paraId="18E56753" w14:textId="77777777" w:rsidR="001C454B" w:rsidRDefault="001C454B" w:rsidP="001C454B">
      <w:pPr>
        <w:rPr>
          <w:rFonts w:eastAsiaTheme="minorEastAsia"/>
        </w:rPr>
      </w:pPr>
      <w:r>
        <w:rPr>
          <w:rFonts w:eastAsiaTheme="minorEastAsia"/>
          <w:lang w:val="ru"/>
        </w:rPr>
        <w:t>5.2.1</w:t>
      </w:r>
      <w:r>
        <w:rPr>
          <w:rFonts w:eastAsiaTheme="minorEastAsia"/>
          <w:lang w:val="ru"/>
        </w:rPr>
        <w:tab/>
        <w:t>Кодирование источника</w:t>
      </w:r>
    </w:p>
    <w:p w14:paraId="33B99692" w14:textId="77777777" w:rsidR="001C454B" w:rsidRDefault="001C454B" w:rsidP="001C454B">
      <w:pPr>
        <w:rPr>
          <w:rFonts w:eastAsiaTheme="minorEastAsia"/>
        </w:rPr>
      </w:pPr>
      <w:r>
        <w:rPr>
          <w:rFonts w:eastAsiaTheme="minorEastAsia"/>
          <w:lang w:val="ru"/>
        </w:rPr>
        <w:t>5.2.2</w:t>
      </w:r>
      <w:r>
        <w:rPr>
          <w:rFonts w:eastAsiaTheme="minorEastAsia"/>
          <w:lang w:val="ru"/>
        </w:rPr>
        <w:tab/>
        <w:t>Кодирование канала</w:t>
      </w:r>
    </w:p>
    <w:p w14:paraId="71D23A73" w14:textId="77777777" w:rsidR="001C454B" w:rsidRDefault="001C454B" w:rsidP="001C454B">
      <w:pPr>
        <w:rPr>
          <w:rFonts w:eastAsiaTheme="minorEastAsia"/>
        </w:rPr>
      </w:pPr>
      <w:r>
        <w:rPr>
          <w:rFonts w:eastAsiaTheme="minorEastAsia"/>
          <w:lang w:val="ru"/>
        </w:rPr>
        <w:t>5.2.3</w:t>
      </w:r>
      <w:r>
        <w:rPr>
          <w:rFonts w:eastAsiaTheme="minorEastAsia"/>
          <w:lang w:val="ru"/>
        </w:rPr>
        <w:tab/>
        <w:t>Методы модуляции</w:t>
      </w:r>
    </w:p>
    <w:p w14:paraId="29193EB2" w14:textId="77777777" w:rsidR="001C454B" w:rsidRDefault="001C454B" w:rsidP="001C454B">
      <w:pPr>
        <w:rPr>
          <w:rFonts w:eastAsiaTheme="minorEastAsia"/>
        </w:rPr>
      </w:pPr>
      <w:bookmarkStart w:id="76" w:name="_Toc530469884"/>
      <w:bookmarkStart w:id="77" w:name="_Toc10203715"/>
      <w:r>
        <w:rPr>
          <w:rFonts w:eastAsiaTheme="minorEastAsia"/>
          <w:lang w:val="ru"/>
        </w:rPr>
        <w:t>5.3</w:t>
      </w:r>
      <w:r>
        <w:rPr>
          <w:rFonts w:eastAsiaTheme="minorEastAsia"/>
          <w:lang w:val="ru"/>
        </w:rPr>
        <w:tab/>
      </w:r>
      <w:r w:rsidR="003E4B9F">
        <w:rPr>
          <w:rFonts w:eastAsiaTheme="minorEastAsia"/>
          <w:lang w:val="ru"/>
        </w:rPr>
        <w:t>Методы</w:t>
      </w:r>
      <w:r>
        <w:rPr>
          <w:rFonts w:eastAsiaTheme="minorEastAsia"/>
          <w:lang w:val="ru"/>
        </w:rPr>
        <w:t xml:space="preserve"> канал</w:t>
      </w:r>
      <w:bookmarkEnd w:id="76"/>
      <w:bookmarkEnd w:id="77"/>
      <w:r w:rsidR="003E4B9F">
        <w:rPr>
          <w:rFonts w:eastAsiaTheme="minorEastAsia"/>
          <w:lang w:val="ru"/>
        </w:rPr>
        <w:t>ьного</w:t>
      </w:r>
      <w:r>
        <w:rPr>
          <w:rFonts w:eastAsiaTheme="minorEastAsia"/>
          <w:lang w:val="ru"/>
        </w:rPr>
        <w:t xml:space="preserve"> </w:t>
      </w:r>
      <w:r w:rsidR="003E4B9F">
        <w:rPr>
          <w:rFonts w:eastAsiaTheme="minorEastAsia"/>
          <w:lang w:val="ru"/>
        </w:rPr>
        <w:t>доступа</w:t>
      </w:r>
    </w:p>
    <w:p w14:paraId="48870250" w14:textId="6A6CF002" w:rsidR="001C454B" w:rsidRDefault="001C454B" w:rsidP="001C454B">
      <w:pPr>
        <w:rPr>
          <w:rFonts w:eastAsiaTheme="minorEastAsia"/>
        </w:rPr>
      </w:pPr>
      <w:r>
        <w:rPr>
          <w:rFonts w:eastAsiaTheme="minorEastAsia"/>
          <w:lang w:val="ru"/>
        </w:rPr>
        <w:t>5.3.1</w:t>
      </w:r>
      <w:r>
        <w:rPr>
          <w:rFonts w:eastAsiaTheme="minorEastAsia"/>
          <w:lang w:val="ru"/>
        </w:rPr>
        <w:tab/>
        <w:t>Многостанционный доступ с временн</w:t>
      </w:r>
      <w:r w:rsidR="002D2653">
        <w:rPr>
          <w:rFonts w:eastAsiaTheme="minorEastAsia"/>
          <w:lang w:val="ru"/>
        </w:rPr>
        <w:t>ы</w:t>
      </w:r>
      <w:r>
        <w:rPr>
          <w:rFonts w:eastAsiaTheme="minorEastAsia"/>
          <w:lang w:val="ru"/>
        </w:rPr>
        <w:t>м разделением каналов (TDMA)</w:t>
      </w:r>
    </w:p>
    <w:p w14:paraId="7E70941F" w14:textId="77777777" w:rsidR="001C454B" w:rsidRDefault="001C454B" w:rsidP="001C454B">
      <w:pPr>
        <w:rPr>
          <w:rFonts w:eastAsiaTheme="minorEastAsia"/>
        </w:rPr>
      </w:pPr>
      <w:r>
        <w:rPr>
          <w:rFonts w:eastAsiaTheme="minorEastAsia"/>
          <w:lang w:val="ru"/>
        </w:rPr>
        <w:t>5.3.2</w:t>
      </w:r>
      <w:r>
        <w:rPr>
          <w:rFonts w:eastAsiaTheme="minorEastAsia"/>
          <w:lang w:val="ru"/>
        </w:rPr>
        <w:tab/>
        <w:t>Многостанционный доступ с частотным разделением каналов (FDMA)</w:t>
      </w:r>
    </w:p>
    <w:p w14:paraId="3FEF5A07" w14:textId="77777777" w:rsidR="001C454B" w:rsidRPr="001C454B" w:rsidRDefault="001C454B" w:rsidP="001C454B">
      <w:pPr>
        <w:rPr>
          <w:rFonts w:eastAsiaTheme="minorEastAsia"/>
        </w:rPr>
      </w:pPr>
      <w:r>
        <w:rPr>
          <w:rFonts w:eastAsiaTheme="minorEastAsia"/>
          <w:lang w:val="ru"/>
        </w:rPr>
        <w:t>5.3.3</w:t>
      </w:r>
      <w:r>
        <w:rPr>
          <w:rFonts w:eastAsiaTheme="minorEastAsia"/>
          <w:lang w:val="ru"/>
        </w:rPr>
        <w:tab/>
        <w:t>Многостанционный доступ с кодовым разделением (CDMA)</w:t>
      </w:r>
    </w:p>
    <w:p w14:paraId="5C5DA69E" w14:textId="77777777" w:rsidR="001C454B" w:rsidRDefault="001C454B" w:rsidP="001C454B">
      <w:pPr>
        <w:rPr>
          <w:rFonts w:eastAsiaTheme="minorEastAsia"/>
        </w:rPr>
      </w:pPr>
      <w:r>
        <w:rPr>
          <w:rFonts w:eastAsiaTheme="minorEastAsia"/>
          <w:lang w:val="ru"/>
        </w:rPr>
        <w:t>5.3.4</w:t>
      </w:r>
      <w:r>
        <w:rPr>
          <w:rFonts w:eastAsiaTheme="minorEastAsia"/>
          <w:lang w:val="ru"/>
        </w:rPr>
        <w:tab/>
        <w:t>Многостанционный доступ с ортогональным частотным разделением (OFDMA)</w:t>
      </w:r>
    </w:p>
    <w:p w14:paraId="0FCDE0B4" w14:textId="77777777" w:rsidR="001C454B" w:rsidRDefault="001C454B" w:rsidP="001C454B">
      <w:pPr>
        <w:rPr>
          <w:rFonts w:eastAsiaTheme="minorEastAsia"/>
        </w:rPr>
      </w:pPr>
      <w:bookmarkStart w:id="78" w:name="_Toc530469885"/>
      <w:bookmarkStart w:id="79" w:name="_Toc10203716"/>
      <w:r>
        <w:rPr>
          <w:rFonts w:eastAsiaTheme="minorEastAsia"/>
          <w:lang w:val="ru"/>
        </w:rPr>
        <w:t>5.4</w:t>
      </w:r>
      <w:r>
        <w:rPr>
          <w:rFonts w:eastAsiaTheme="minorEastAsia"/>
          <w:lang w:val="ru"/>
        </w:rPr>
        <w:tab/>
        <w:t>Режимы передачи</w:t>
      </w:r>
      <w:bookmarkEnd w:id="78"/>
      <w:bookmarkEnd w:id="79"/>
      <w:r>
        <w:rPr>
          <w:rFonts w:eastAsiaTheme="minorEastAsia"/>
          <w:lang w:val="ru"/>
        </w:rPr>
        <w:t xml:space="preserve"> </w:t>
      </w:r>
    </w:p>
    <w:p w14:paraId="6832230B" w14:textId="77777777" w:rsidR="001C454B" w:rsidRDefault="001C454B" w:rsidP="001C454B">
      <w:pPr>
        <w:rPr>
          <w:rFonts w:eastAsiaTheme="minorEastAsia"/>
        </w:rPr>
      </w:pPr>
      <w:bookmarkStart w:id="80" w:name="_Toc10203717"/>
      <w:bookmarkStart w:id="81" w:name="_Toc530469886"/>
      <w:r>
        <w:rPr>
          <w:rFonts w:eastAsiaTheme="minorEastAsia"/>
          <w:lang w:val="ru"/>
        </w:rPr>
        <w:t>5.4.1</w:t>
      </w:r>
      <w:r>
        <w:rPr>
          <w:rFonts w:eastAsiaTheme="minorEastAsia"/>
          <w:lang w:val="ru"/>
        </w:rPr>
        <w:tab/>
        <w:t>Методы разнесения</w:t>
      </w:r>
      <w:bookmarkEnd w:id="80"/>
      <w:bookmarkEnd w:id="81"/>
    </w:p>
    <w:p w14:paraId="66774C0A" w14:textId="77777777" w:rsidR="001C454B" w:rsidRDefault="001C454B" w:rsidP="001C454B">
      <w:pPr>
        <w:rPr>
          <w:rFonts w:eastAsiaTheme="minorEastAsia"/>
        </w:rPr>
      </w:pPr>
      <w:r>
        <w:rPr>
          <w:rFonts w:eastAsiaTheme="minorEastAsia"/>
          <w:lang w:val="ru"/>
        </w:rPr>
        <w:t>5.4.1.1</w:t>
      </w:r>
      <w:r>
        <w:rPr>
          <w:rFonts w:eastAsiaTheme="minorEastAsia"/>
          <w:lang w:val="ru"/>
        </w:rPr>
        <w:tab/>
        <w:t>Временное разнесение</w:t>
      </w:r>
    </w:p>
    <w:p w14:paraId="09ACFCD2" w14:textId="77777777" w:rsidR="001C454B" w:rsidRDefault="001C454B" w:rsidP="001C454B">
      <w:pPr>
        <w:rPr>
          <w:rFonts w:eastAsiaTheme="minorEastAsia"/>
        </w:rPr>
      </w:pPr>
      <w:r>
        <w:rPr>
          <w:rFonts w:eastAsiaTheme="minorEastAsia"/>
          <w:lang w:val="ru"/>
        </w:rPr>
        <w:t>5.4.1.2</w:t>
      </w:r>
      <w:r>
        <w:rPr>
          <w:rFonts w:eastAsiaTheme="minorEastAsia"/>
          <w:lang w:val="ru"/>
        </w:rPr>
        <w:tab/>
        <w:t>Частотное разнесение</w:t>
      </w:r>
    </w:p>
    <w:p w14:paraId="4C6BA7F4" w14:textId="77777777" w:rsidR="001C454B" w:rsidRDefault="001C454B" w:rsidP="001C454B">
      <w:pPr>
        <w:rPr>
          <w:rFonts w:eastAsiaTheme="minorEastAsia"/>
        </w:rPr>
      </w:pPr>
      <w:r>
        <w:rPr>
          <w:rFonts w:eastAsiaTheme="minorEastAsia"/>
          <w:lang w:val="ru"/>
        </w:rPr>
        <w:t>5.4.1.3</w:t>
      </w:r>
      <w:r>
        <w:rPr>
          <w:rFonts w:eastAsiaTheme="minorEastAsia"/>
          <w:lang w:val="ru"/>
        </w:rPr>
        <w:tab/>
        <w:t>Разнесение антенн</w:t>
      </w:r>
    </w:p>
    <w:p w14:paraId="59172729" w14:textId="77777777" w:rsidR="001C454B" w:rsidRDefault="001C454B" w:rsidP="001C454B">
      <w:pPr>
        <w:rPr>
          <w:rFonts w:eastAsiaTheme="minorEastAsia"/>
        </w:rPr>
      </w:pPr>
      <w:r>
        <w:rPr>
          <w:rFonts w:eastAsiaTheme="minorEastAsia"/>
          <w:lang w:val="ru"/>
        </w:rPr>
        <w:lastRenderedPageBreak/>
        <w:t>5.4.1.4</w:t>
      </w:r>
      <w:r>
        <w:rPr>
          <w:rFonts w:eastAsiaTheme="minorEastAsia"/>
          <w:lang w:val="ru"/>
        </w:rPr>
        <w:tab/>
        <w:t>Пространственное разнесение</w:t>
      </w:r>
    </w:p>
    <w:p w14:paraId="684642D5" w14:textId="77777777" w:rsidR="001C454B" w:rsidRDefault="001C454B" w:rsidP="001C454B">
      <w:pPr>
        <w:rPr>
          <w:rFonts w:eastAsiaTheme="minorEastAsia"/>
        </w:rPr>
      </w:pPr>
      <w:r>
        <w:rPr>
          <w:rFonts w:eastAsiaTheme="minorEastAsia"/>
          <w:lang w:val="ru"/>
        </w:rPr>
        <w:t>5.4.1.5</w:t>
      </w:r>
      <w:r>
        <w:rPr>
          <w:rFonts w:eastAsiaTheme="minorEastAsia"/>
          <w:lang w:val="ru"/>
        </w:rPr>
        <w:tab/>
        <w:t>Разнесение по направлению</w:t>
      </w:r>
    </w:p>
    <w:p w14:paraId="6A7ED7A4" w14:textId="77777777" w:rsidR="001C454B" w:rsidRDefault="001C454B" w:rsidP="00CE4729">
      <w:pPr>
        <w:rPr>
          <w:rFonts w:eastAsiaTheme="minorEastAsia"/>
        </w:rPr>
      </w:pPr>
      <w:bookmarkStart w:id="82" w:name="_Toc10203718"/>
      <w:bookmarkStart w:id="83" w:name="_Toc530469887"/>
      <w:r>
        <w:rPr>
          <w:rFonts w:eastAsiaTheme="minorEastAsia"/>
          <w:lang w:val="ru"/>
        </w:rPr>
        <w:t>5.4.2</w:t>
      </w:r>
      <w:r>
        <w:rPr>
          <w:rFonts w:eastAsiaTheme="minorEastAsia"/>
          <w:lang w:val="ru"/>
        </w:rPr>
        <w:tab/>
        <w:t>Методы пространственного уплотнения</w:t>
      </w:r>
      <w:bookmarkEnd w:id="82"/>
      <w:bookmarkEnd w:id="83"/>
    </w:p>
    <w:p w14:paraId="1F23AEDC" w14:textId="77777777" w:rsidR="001C454B" w:rsidRDefault="001C454B" w:rsidP="001C454B">
      <w:pPr>
        <w:rPr>
          <w:rFonts w:eastAsiaTheme="minorEastAsia"/>
        </w:rPr>
      </w:pPr>
      <w:r>
        <w:rPr>
          <w:rFonts w:eastAsiaTheme="minorEastAsia"/>
          <w:lang w:val="ru"/>
        </w:rPr>
        <w:t xml:space="preserve">5.4.2.1 </w:t>
      </w:r>
      <w:r>
        <w:rPr>
          <w:rFonts w:eastAsiaTheme="minorEastAsia"/>
          <w:lang w:val="ru"/>
        </w:rPr>
        <w:tab/>
        <w:t>Прямое уплотнение</w:t>
      </w:r>
    </w:p>
    <w:p w14:paraId="36F7E033" w14:textId="77777777" w:rsidR="001C454B" w:rsidRDefault="001C454B" w:rsidP="001C454B">
      <w:pPr>
        <w:rPr>
          <w:rFonts w:eastAsiaTheme="minorEastAsia"/>
        </w:rPr>
      </w:pPr>
      <w:r>
        <w:rPr>
          <w:rFonts w:eastAsiaTheme="minorEastAsia"/>
          <w:lang w:val="ru"/>
        </w:rPr>
        <w:t xml:space="preserve">5.4.2.2 </w:t>
      </w:r>
      <w:r>
        <w:rPr>
          <w:rFonts w:eastAsiaTheme="minorEastAsia"/>
          <w:lang w:val="ru"/>
        </w:rPr>
        <w:tab/>
        <w:t>Методы формирования передающих лучей</w:t>
      </w:r>
    </w:p>
    <w:p w14:paraId="5E60D9CB" w14:textId="77777777" w:rsidR="001C454B" w:rsidRDefault="001C454B" w:rsidP="001C454B">
      <w:pPr>
        <w:rPr>
          <w:rFonts w:eastAsiaTheme="minorEastAsia"/>
        </w:rPr>
      </w:pPr>
      <w:bookmarkStart w:id="84" w:name="_Toc10203719"/>
      <w:bookmarkStart w:id="85" w:name="_Toc530469888"/>
      <w:r>
        <w:rPr>
          <w:rFonts w:eastAsiaTheme="minorEastAsia"/>
          <w:lang w:val="ru"/>
        </w:rPr>
        <w:t>5.4.3</w:t>
      </w:r>
      <w:r>
        <w:rPr>
          <w:rFonts w:eastAsiaTheme="minorEastAsia"/>
          <w:lang w:val="ru"/>
        </w:rPr>
        <w:tab/>
        <w:t>Методы расширения спектра</w:t>
      </w:r>
      <w:bookmarkEnd w:id="84"/>
      <w:bookmarkEnd w:id="85"/>
    </w:p>
    <w:p w14:paraId="449035B6" w14:textId="77777777" w:rsidR="001C454B" w:rsidRDefault="001C454B" w:rsidP="001C454B">
      <w:pPr>
        <w:rPr>
          <w:rFonts w:eastAsiaTheme="minorEastAsia"/>
        </w:rPr>
      </w:pPr>
      <w:bookmarkStart w:id="86" w:name="_Toc10203720"/>
      <w:bookmarkStart w:id="87" w:name="_Toc530469889"/>
      <w:r>
        <w:rPr>
          <w:rFonts w:eastAsiaTheme="minorEastAsia"/>
          <w:lang w:val="ru"/>
        </w:rPr>
        <w:t>5.5</w:t>
      </w:r>
      <w:r>
        <w:rPr>
          <w:rFonts w:eastAsiaTheme="minorEastAsia"/>
          <w:lang w:val="ru"/>
        </w:rPr>
        <w:tab/>
        <w:t>Антенны</w:t>
      </w:r>
      <w:bookmarkEnd w:id="86"/>
      <w:bookmarkEnd w:id="87"/>
    </w:p>
    <w:p w14:paraId="6B694F59" w14:textId="77777777" w:rsidR="001C454B" w:rsidRDefault="001C454B" w:rsidP="001C454B">
      <w:pPr>
        <w:rPr>
          <w:rFonts w:eastAsiaTheme="minorEastAsia"/>
        </w:rPr>
      </w:pPr>
      <w:r>
        <w:rPr>
          <w:rFonts w:eastAsiaTheme="minorEastAsia"/>
          <w:lang w:val="ru"/>
        </w:rPr>
        <w:t>5.5.1</w:t>
      </w:r>
      <w:r>
        <w:rPr>
          <w:rFonts w:eastAsiaTheme="minorEastAsia"/>
          <w:lang w:val="ru"/>
        </w:rPr>
        <w:tab/>
        <w:t>Оптимизация антенн</w:t>
      </w:r>
    </w:p>
    <w:p w14:paraId="4215E711" w14:textId="77777777" w:rsidR="001C454B" w:rsidRDefault="001C454B" w:rsidP="00B02169">
      <w:pPr>
        <w:ind w:left="794" w:hanging="794"/>
        <w:rPr>
          <w:rFonts w:eastAsiaTheme="minorEastAsia"/>
        </w:rPr>
      </w:pPr>
      <w:r>
        <w:rPr>
          <w:rFonts w:eastAsiaTheme="minorEastAsia"/>
          <w:lang w:val="ru"/>
        </w:rPr>
        <w:t>5.5.1.1</w:t>
      </w:r>
      <w:r>
        <w:rPr>
          <w:rFonts w:eastAsiaTheme="minorEastAsia"/>
          <w:lang w:val="ru"/>
        </w:rPr>
        <w:tab/>
        <w:t xml:space="preserve">Использование новых технологий и способов производства для </w:t>
      </w:r>
      <w:r w:rsidR="003E4B9F">
        <w:rPr>
          <w:rFonts w:eastAsiaTheme="minorEastAsia"/>
          <w:lang w:val="ru"/>
        </w:rPr>
        <w:t>уменьшения излучения по</w:t>
      </w:r>
      <w:r>
        <w:rPr>
          <w:rFonts w:eastAsiaTheme="minorEastAsia"/>
          <w:lang w:val="ru"/>
        </w:rPr>
        <w:t xml:space="preserve"> боковы</w:t>
      </w:r>
      <w:r w:rsidR="003E4B9F">
        <w:rPr>
          <w:rFonts w:eastAsiaTheme="minorEastAsia"/>
          <w:lang w:val="ru"/>
        </w:rPr>
        <w:t>м</w:t>
      </w:r>
      <w:r>
        <w:rPr>
          <w:rFonts w:eastAsiaTheme="minorEastAsia"/>
          <w:lang w:val="ru"/>
        </w:rPr>
        <w:t xml:space="preserve"> лепестк</w:t>
      </w:r>
      <w:r w:rsidR="003E4B9F">
        <w:rPr>
          <w:rFonts w:eastAsiaTheme="minorEastAsia"/>
          <w:lang w:val="ru"/>
        </w:rPr>
        <w:t>ам</w:t>
      </w:r>
      <w:r>
        <w:rPr>
          <w:rFonts w:eastAsiaTheme="minorEastAsia"/>
          <w:lang w:val="ru"/>
        </w:rPr>
        <w:t xml:space="preserve"> и уменьшения корреляции между антеннами</w:t>
      </w:r>
    </w:p>
    <w:p w14:paraId="5D4E5A01" w14:textId="77777777" w:rsidR="001C454B" w:rsidRDefault="001C454B" w:rsidP="001C454B">
      <w:pPr>
        <w:rPr>
          <w:rFonts w:eastAsiaTheme="minorEastAsia"/>
        </w:rPr>
      </w:pPr>
      <w:r>
        <w:rPr>
          <w:rFonts w:eastAsiaTheme="minorEastAsia"/>
          <w:lang w:val="ru"/>
        </w:rPr>
        <w:t xml:space="preserve">5.5.1.2 </w:t>
      </w:r>
      <w:r>
        <w:rPr>
          <w:rFonts w:eastAsiaTheme="minorEastAsia"/>
          <w:lang w:val="ru"/>
        </w:rPr>
        <w:tab/>
        <w:t>Новые методы разработки антенн</w:t>
      </w:r>
    </w:p>
    <w:p w14:paraId="21DFC89C" w14:textId="77777777" w:rsidR="001C454B" w:rsidRDefault="001C454B" w:rsidP="001C454B">
      <w:pPr>
        <w:rPr>
          <w:rFonts w:eastAsiaTheme="minorEastAsia"/>
        </w:rPr>
      </w:pPr>
      <w:r>
        <w:rPr>
          <w:rFonts w:eastAsiaTheme="minorEastAsia"/>
          <w:lang w:val="ru"/>
        </w:rPr>
        <w:t>5.5.1.3</w:t>
      </w:r>
      <w:r>
        <w:rPr>
          <w:rFonts w:eastAsiaTheme="minorEastAsia"/>
          <w:lang w:val="ru"/>
        </w:rPr>
        <w:tab/>
        <w:t xml:space="preserve">Массивы антенн с многоканальным входом и многоканальным выходом (MIMO) </w:t>
      </w:r>
    </w:p>
    <w:p w14:paraId="211FBFE5" w14:textId="6F12E197" w:rsidR="001C454B" w:rsidRDefault="001C454B" w:rsidP="001C454B">
      <w:pPr>
        <w:rPr>
          <w:rFonts w:eastAsiaTheme="minorEastAsia"/>
          <w:lang w:val="ru"/>
        </w:rPr>
      </w:pPr>
      <w:bookmarkStart w:id="88" w:name="_Toc10203721"/>
      <w:bookmarkStart w:id="89" w:name="_Toc530469890"/>
      <w:r>
        <w:rPr>
          <w:rFonts w:eastAsiaTheme="minorEastAsia"/>
          <w:lang w:val="ru"/>
        </w:rPr>
        <w:t>5.6</w:t>
      </w:r>
      <w:r>
        <w:rPr>
          <w:rFonts w:eastAsiaTheme="minorEastAsia"/>
          <w:lang w:val="ru"/>
        </w:rPr>
        <w:tab/>
        <w:t>Обработка данных в системах электросвязи</w:t>
      </w:r>
      <w:bookmarkEnd w:id="88"/>
      <w:bookmarkEnd w:id="89"/>
    </w:p>
    <w:p w14:paraId="426560D5" w14:textId="6E813BD8" w:rsidR="00CE4729" w:rsidRDefault="00CE4729" w:rsidP="001C454B">
      <w:pPr>
        <w:rPr>
          <w:rFonts w:eastAsiaTheme="minorEastAsia"/>
        </w:rPr>
      </w:pPr>
    </w:p>
    <w:p w14:paraId="6EE1C846" w14:textId="1FDF7A68" w:rsidR="00CE4729" w:rsidRDefault="00CE4729" w:rsidP="001C454B">
      <w:pPr>
        <w:rPr>
          <w:rFonts w:eastAsiaTheme="minorEastAsia"/>
        </w:rPr>
      </w:pPr>
    </w:p>
    <w:p w14:paraId="5B67BB40" w14:textId="77777777" w:rsidR="00CE4729" w:rsidRDefault="00CE4729" w:rsidP="001C454B">
      <w:pPr>
        <w:rPr>
          <w:rFonts w:eastAsiaTheme="minorEastAsia"/>
        </w:rPr>
      </w:pPr>
    </w:p>
    <w:p w14:paraId="4703427B" w14:textId="0FBA7FA3" w:rsidR="001C454B" w:rsidRPr="00B02169" w:rsidRDefault="001C454B" w:rsidP="005A1C82">
      <w:pPr>
        <w:pStyle w:val="AnnexNoTitle"/>
        <w:spacing w:before="240"/>
        <w:rPr>
          <w:rFonts w:eastAsiaTheme="minorEastAsia"/>
          <w:caps/>
        </w:rPr>
      </w:pPr>
      <w:bookmarkStart w:id="90" w:name="_Toc10203722"/>
      <w:bookmarkStart w:id="91" w:name="_Toc45553972"/>
      <w:r>
        <w:rPr>
          <w:rFonts w:eastAsiaTheme="minorEastAsia"/>
          <w:bCs/>
          <w:lang w:val="ru"/>
        </w:rPr>
        <w:t>Приложение 2</w:t>
      </w:r>
      <w:r>
        <w:rPr>
          <w:rFonts w:eastAsiaTheme="minorEastAsia"/>
          <w:b w:val="0"/>
          <w:lang w:val="ru"/>
        </w:rPr>
        <w:t xml:space="preserve"> </w:t>
      </w:r>
      <w:r>
        <w:rPr>
          <w:rFonts w:eastAsiaTheme="minorEastAsia"/>
          <w:b w:val="0"/>
          <w:lang w:val="ru"/>
        </w:rPr>
        <w:br/>
      </w:r>
      <w:r>
        <w:rPr>
          <w:rFonts w:eastAsiaTheme="minorEastAsia"/>
          <w:bCs/>
          <w:lang w:val="ru"/>
        </w:rPr>
        <w:t xml:space="preserve">к </w:t>
      </w:r>
      <w:r w:rsidR="003E4B9F">
        <w:rPr>
          <w:rFonts w:eastAsiaTheme="minorEastAsia"/>
          <w:bCs/>
          <w:lang w:val="ru"/>
        </w:rPr>
        <w:t>г</w:t>
      </w:r>
      <w:r>
        <w:rPr>
          <w:rFonts w:eastAsiaTheme="minorEastAsia"/>
          <w:bCs/>
          <w:lang w:val="ru"/>
        </w:rPr>
        <w:t>лаве 1</w:t>
      </w:r>
      <w:bookmarkEnd w:id="90"/>
      <w:r>
        <w:rPr>
          <w:rFonts w:eastAsiaTheme="minorEastAsia"/>
          <w:b w:val="0"/>
          <w:lang w:val="ru"/>
        </w:rPr>
        <w:br/>
      </w:r>
      <w:r>
        <w:rPr>
          <w:rFonts w:eastAsiaTheme="minorEastAsia"/>
          <w:b w:val="0"/>
          <w:lang w:val="ru"/>
        </w:rPr>
        <w:br/>
      </w:r>
      <w:r>
        <w:rPr>
          <w:rFonts w:eastAsiaTheme="minorEastAsia"/>
          <w:bCs/>
          <w:lang w:val="ru"/>
        </w:rPr>
        <w:t>Методика разработки долгосрочного плана управления использованием спектра</w:t>
      </w:r>
      <w:bookmarkEnd w:id="91"/>
    </w:p>
    <w:p w14:paraId="631A4452" w14:textId="77777777" w:rsidR="001C454B" w:rsidRDefault="001C454B" w:rsidP="001C454B">
      <w:pPr>
        <w:spacing w:before="280"/>
        <w:rPr>
          <w:rFonts w:eastAsiaTheme="minorEastAsia"/>
        </w:rPr>
      </w:pPr>
      <w:r>
        <w:rPr>
          <w:rFonts w:eastAsiaTheme="minorEastAsia"/>
          <w:lang w:val="ru"/>
        </w:rPr>
        <w:t xml:space="preserve">Основной целью разработки долгосрочного плана управления использованием спектра является повышение эффективности использования частот. В зависимости от поставленных задач </w:t>
      </w:r>
      <w:r w:rsidR="00C65697">
        <w:rPr>
          <w:rFonts w:eastAsiaTheme="minorEastAsia"/>
          <w:lang w:val="ru"/>
        </w:rPr>
        <w:t>а</w:t>
      </w:r>
      <w:r>
        <w:rPr>
          <w:rFonts w:eastAsiaTheme="minorEastAsia"/>
          <w:lang w:val="ru"/>
        </w:rPr>
        <w:t xml:space="preserve">дминистрация может выбирать технические, экономические и программно-нормативные критерии эффективности. </w:t>
      </w:r>
    </w:p>
    <w:p w14:paraId="01BBDD40" w14:textId="77777777" w:rsidR="001C454B" w:rsidRPr="00E001D1" w:rsidRDefault="001C454B" w:rsidP="001C454B">
      <w:pPr>
        <w:rPr>
          <w:rFonts w:eastAsiaTheme="minorEastAsia"/>
          <w:lang w:val="ru-RU"/>
        </w:rPr>
      </w:pPr>
      <w:r>
        <w:rPr>
          <w:rFonts w:eastAsiaTheme="minorEastAsia"/>
          <w:lang w:val="ru"/>
        </w:rPr>
        <w:t>Процесс разработки долгосрочного плана управления использованием спектра включа</w:t>
      </w:r>
      <w:r w:rsidR="00CA5264">
        <w:rPr>
          <w:rFonts w:eastAsiaTheme="minorEastAsia"/>
          <w:lang w:val="ru"/>
        </w:rPr>
        <w:t>ет следующие этапы (см. рисунок</w:t>
      </w:r>
      <w:r w:rsidR="00E001D1">
        <w:rPr>
          <w:rFonts w:eastAsiaTheme="minorEastAsia"/>
          <w:lang w:val="ru"/>
        </w:rPr>
        <w:t xml:space="preserve"> 1)</w:t>
      </w:r>
      <w:r w:rsidR="00E001D1">
        <w:rPr>
          <w:rFonts w:eastAsiaTheme="minorEastAsia"/>
          <w:lang w:val="ru-RU"/>
        </w:rPr>
        <w:t>:</w:t>
      </w:r>
    </w:p>
    <w:p w14:paraId="1F23A377" w14:textId="2C619724" w:rsidR="001C454B" w:rsidRPr="00CE4729" w:rsidRDefault="001C454B" w:rsidP="00CE4729">
      <w:pPr>
        <w:pStyle w:val="enumlev1"/>
        <w:rPr>
          <w:rFonts w:eastAsiaTheme="minorEastAsia"/>
        </w:rPr>
      </w:pPr>
      <w:r>
        <w:rPr>
          <w:rFonts w:eastAsiaTheme="minorEastAsia"/>
          <w:lang w:val="ru"/>
        </w:rPr>
        <w:t>1</w:t>
      </w:r>
      <w:r>
        <w:rPr>
          <w:rFonts w:eastAsiaTheme="minorEastAsia"/>
          <w:lang w:val="ru"/>
        </w:rPr>
        <w:tab/>
      </w:r>
      <w:r w:rsidR="00CA5264">
        <w:rPr>
          <w:rFonts w:eastAsiaTheme="minorEastAsia"/>
          <w:lang w:val="ru"/>
        </w:rPr>
        <w:t>о</w:t>
      </w:r>
      <w:r>
        <w:rPr>
          <w:rFonts w:eastAsiaTheme="minorEastAsia"/>
          <w:lang w:val="ru"/>
        </w:rPr>
        <w:t>ценка текущего и</w:t>
      </w:r>
      <w:proofErr w:type="spellStart"/>
      <w:r w:rsidRPr="00CE4729">
        <w:rPr>
          <w:rFonts w:eastAsiaTheme="minorEastAsia"/>
        </w:rPr>
        <w:t>спользования</w:t>
      </w:r>
      <w:proofErr w:type="spellEnd"/>
      <w:r w:rsidRPr="00CE4729">
        <w:rPr>
          <w:rFonts w:eastAsiaTheme="minorEastAsia"/>
        </w:rPr>
        <w:t xml:space="preserve"> </w:t>
      </w:r>
      <w:proofErr w:type="spellStart"/>
      <w:r w:rsidRPr="00CE4729">
        <w:rPr>
          <w:rFonts w:eastAsiaTheme="minorEastAsia"/>
        </w:rPr>
        <w:t>спектра</w:t>
      </w:r>
      <w:proofErr w:type="spellEnd"/>
      <w:r w:rsidRPr="00CE4729">
        <w:rPr>
          <w:rFonts w:eastAsiaTheme="minorEastAsia"/>
        </w:rPr>
        <w:t xml:space="preserve"> </w:t>
      </w:r>
      <w:proofErr w:type="spellStart"/>
      <w:r w:rsidR="005B2EED" w:rsidRPr="00CE4729">
        <w:rPr>
          <w:rFonts w:eastAsiaTheme="minorEastAsia"/>
        </w:rPr>
        <w:t>для</w:t>
      </w:r>
      <w:proofErr w:type="spellEnd"/>
      <w:r w:rsidR="005B2EED" w:rsidRPr="00CE4729">
        <w:rPr>
          <w:rFonts w:eastAsiaTheme="minorEastAsia"/>
        </w:rPr>
        <w:t xml:space="preserve"> </w:t>
      </w:r>
      <w:proofErr w:type="spellStart"/>
      <w:r w:rsidRPr="00CE4729">
        <w:rPr>
          <w:rFonts w:eastAsiaTheme="minorEastAsia"/>
        </w:rPr>
        <w:t>различны</w:t>
      </w:r>
      <w:r w:rsidR="005B2EED" w:rsidRPr="00CE4729">
        <w:rPr>
          <w:rFonts w:eastAsiaTheme="minorEastAsia"/>
        </w:rPr>
        <w:t>х</w:t>
      </w:r>
      <w:proofErr w:type="spellEnd"/>
      <w:r w:rsidRPr="00CE4729">
        <w:rPr>
          <w:rFonts w:eastAsiaTheme="minorEastAsia"/>
        </w:rPr>
        <w:t xml:space="preserve"> </w:t>
      </w:r>
      <w:proofErr w:type="spellStart"/>
      <w:r w:rsidRPr="00CE4729">
        <w:rPr>
          <w:rFonts w:eastAsiaTheme="minorEastAsia"/>
        </w:rPr>
        <w:t>технологи</w:t>
      </w:r>
      <w:r w:rsidR="005B2EED" w:rsidRPr="00CE4729">
        <w:rPr>
          <w:rFonts w:eastAsiaTheme="minorEastAsia"/>
        </w:rPr>
        <w:t>й</w:t>
      </w:r>
      <w:proofErr w:type="spellEnd"/>
      <w:r w:rsidRPr="00CE4729">
        <w:rPr>
          <w:rFonts w:eastAsiaTheme="minorEastAsia"/>
        </w:rPr>
        <w:t xml:space="preserve"> и </w:t>
      </w:r>
      <w:proofErr w:type="spellStart"/>
      <w:r w:rsidRPr="00CE4729">
        <w:rPr>
          <w:rFonts w:eastAsiaTheme="minorEastAsia"/>
        </w:rPr>
        <w:t>при</w:t>
      </w:r>
      <w:r w:rsidR="002D2653" w:rsidRPr="00CE4729">
        <w:rPr>
          <w:rFonts w:eastAsiaTheme="minorEastAsia"/>
        </w:rPr>
        <w:t>менени</w:t>
      </w:r>
      <w:r w:rsidR="005B2EED" w:rsidRPr="00CE4729">
        <w:rPr>
          <w:rFonts w:eastAsiaTheme="minorEastAsia"/>
        </w:rPr>
        <w:t>й</w:t>
      </w:r>
      <w:proofErr w:type="spellEnd"/>
      <w:r w:rsidR="00CA5264" w:rsidRPr="00CE4729">
        <w:rPr>
          <w:rFonts w:eastAsiaTheme="minorEastAsia"/>
        </w:rPr>
        <w:t>;</w:t>
      </w:r>
    </w:p>
    <w:p w14:paraId="3542BD16" w14:textId="77777777" w:rsidR="001C454B" w:rsidRPr="00CE4729" w:rsidRDefault="001C454B" w:rsidP="00CE4729">
      <w:pPr>
        <w:pStyle w:val="enumlev1"/>
        <w:rPr>
          <w:rFonts w:eastAsiaTheme="minorEastAsia"/>
        </w:rPr>
      </w:pPr>
      <w:r w:rsidRPr="00CE4729">
        <w:rPr>
          <w:rFonts w:eastAsiaTheme="minorEastAsia"/>
        </w:rPr>
        <w:t>2</w:t>
      </w:r>
      <w:r w:rsidRPr="00CE4729">
        <w:rPr>
          <w:rFonts w:eastAsiaTheme="minorEastAsia"/>
        </w:rPr>
        <w:tab/>
      </w:r>
      <w:proofErr w:type="spellStart"/>
      <w:r w:rsidR="00CA5264" w:rsidRPr="00CE4729">
        <w:rPr>
          <w:rFonts w:eastAsiaTheme="minorEastAsia"/>
        </w:rPr>
        <w:t>р</w:t>
      </w:r>
      <w:r w:rsidRPr="00CE4729">
        <w:rPr>
          <w:rFonts w:eastAsiaTheme="minorEastAsia"/>
        </w:rPr>
        <w:t>азработка</w:t>
      </w:r>
      <w:proofErr w:type="spellEnd"/>
      <w:r w:rsidRPr="00CE4729">
        <w:rPr>
          <w:rFonts w:eastAsiaTheme="minorEastAsia"/>
        </w:rPr>
        <w:t xml:space="preserve"> </w:t>
      </w:r>
      <w:proofErr w:type="spellStart"/>
      <w:r w:rsidRPr="00CE4729">
        <w:rPr>
          <w:rFonts w:eastAsiaTheme="minorEastAsia"/>
        </w:rPr>
        <w:t>п</w:t>
      </w:r>
      <w:r w:rsidR="00CA5264" w:rsidRPr="00CE4729">
        <w:rPr>
          <w:rFonts w:eastAsiaTheme="minorEastAsia"/>
        </w:rPr>
        <w:t>еречня</w:t>
      </w:r>
      <w:proofErr w:type="spellEnd"/>
      <w:r w:rsidR="00CA5264" w:rsidRPr="00CE4729">
        <w:rPr>
          <w:rFonts w:eastAsiaTheme="minorEastAsia"/>
        </w:rPr>
        <w:t xml:space="preserve"> </w:t>
      </w:r>
      <w:proofErr w:type="spellStart"/>
      <w:r w:rsidR="00CA5264" w:rsidRPr="00CE4729">
        <w:rPr>
          <w:rFonts w:eastAsiaTheme="minorEastAsia"/>
        </w:rPr>
        <w:t>перспективных</w:t>
      </w:r>
      <w:proofErr w:type="spellEnd"/>
      <w:r w:rsidR="00CA5264" w:rsidRPr="00CE4729">
        <w:rPr>
          <w:rFonts w:eastAsiaTheme="minorEastAsia"/>
        </w:rPr>
        <w:t xml:space="preserve"> </w:t>
      </w:r>
      <w:proofErr w:type="spellStart"/>
      <w:proofErr w:type="gramStart"/>
      <w:r w:rsidR="00CA5264" w:rsidRPr="00CE4729">
        <w:rPr>
          <w:rFonts w:eastAsiaTheme="minorEastAsia"/>
        </w:rPr>
        <w:t>технологий</w:t>
      </w:r>
      <w:proofErr w:type="spellEnd"/>
      <w:r w:rsidR="00CA5264" w:rsidRPr="00CE4729">
        <w:rPr>
          <w:rFonts w:eastAsiaTheme="minorEastAsia"/>
        </w:rPr>
        <w:t>;</w:t>
      </w:r>
      <w:proofErr w:type="gramEnd"/>
    </w:p>
    <w:p w14:paraId="5C5CCFF4" w14:textId="1C6B498F" w:rsidR="001C454B" w:rsidRPr="00CE4729" w:rsidRDefault="001C454B" w:rsidP="00CE4729">
      <w:pPr>
        <w:pStyle w:val="enumlev1"/>
        <w:rPr>
          <w:rFonts w:eastAsiaTheme="minorEastAsia"/>
        </w:rPr>
      </w:pPr>
      <w:r w:rsidRPr="00CE4729">
        <w:rPr>
          <w:rFonts w:eastAsiaTheme="minorEastAsia"/>
        </w:rPr>
        <w:t>3</w:t>
      </w:r>
      <w:r w:rsidRPr="00CE4729">
        <w:rPr>
          <w:rFonts w:eastAsiaTheme="minorEastAsia"/>
        </w:rPr>
        <w:tab/>
      </w:r>
      <w:proofErr w:type="spellStart"/>
      <w:r w:rsidR="00CA5264" w:rsidRPr="00CE4729">
        <w:rPr>
          <w:rFonts w:eastAsiaTheme="minorEastAsia"/>
        </w:rPr>
        <w:t>о</w:t>
      </w:r>
      <w:r w:rsidRPr="00CE4729">
        <w:rPr>
          <w:rFonts w:eastAsiaTheme="minorEastAsia"/>
        </w:rPr>
        <w:t>ценка</w:t>
      </w:r>
      <w:proofErr w:type="spellEnd"/>
      <w:r w:rsidRPr="00CE4729">
        <w:rPr>
          <w:rFonts w:eastAsiaTheme="minorEastAsia"/>
        </w:rPr>
        <w:t xml:space="preserve"> </w:t>
      </w:r>
      <w:proofErr w:type="spellStart"/>
      <w:r w:rsidRPr="00CE4729">
        <w:rPr>
          <w:rFonts w:eastAsiaTheme="minorEastAsia"/>
        </w:rPr>
        <w:t>частотного</w:t>
      </w:r>
      <w:proofErr w:type="spellEnd"/>
      <w:r w:rsidRPr="00CE4729">
        <w:rPr>
          <w:rFonts w:eastAsiaTheme="minorEastAsia"/>
        </w:rPr>
        <w:t xml:space="preserve"> </w:t>
      </w:r>
      <w:proofErr w:type="spellStart"/>
      <w:r w:rsidRPr="00CE4729">
        <w:rPr>
          <w:rFonts w:eastAsiaTheme="minorEastAsia"/>
        </w:rPr>
        <w:t>ресурса</w:t>
      </w:r>
      <w:proofErr w:type="spellEnd"/>
      <w:r w:rsidRPr="00CE4729">
        <w:rPr>
          <w:rFonts w:eastAsiaTheme="minorEastAsia"/>
        </w:rPr>
        <w:t xml:space="preserve">, </w:t>
      </w:r>
      <w:proofErr w:type="spellStart"/>
      <w:r w:rsidRPr="00CE4729">
        <w:rPr>
          <w:rFonts w:eastAsiaTheme="minorEastAsia"/>
        </w:rPr>
        <w:t>необходимого</w:t>
      </w:r>
      <w:proofErr w:type="spellEnd"/>
      <w:r w:rsidRPr="00CE4729">
        <w:rPr>
          <w:rFonts w:eastAsiaTheme="minorEastAsia"/>
        </w:rPr>
        <w:t xml:space="preserve"> и </w:t>
      </w:r>
      <w:proofErr w:type="spellStart"/>
      <w:r w:rsidRPr="00CE4729">
        <w:rPr>
          <w:rFonts w:eastAsiaTheme="minorEastAsia"/>
        </w:rPr>
        <w:t>достаточного</w:t>
      </w:r>
      <w:proofErr w:type="spellEnd"/>
      <w:r w:rsidRPr="00CE4729">
        <w:rPr>
          <w:rFonts w:eastAsiaTheme="minorEastAsia"/>
        </w:rPr>
        <w:t xml:space="preserve"> </w:t>
      </w:r>
      <w:proofErr w:type="spellStart"/>
      <w:r w:rsidRPr="00CE4729">
        <w:rPr>
          <w:rFonts w:eastAsiaTheme="minorEastAsia"/>
        </w:rPr>
        <w:t>для</w:t>
      </w:r>
      <w:proofErr w:type="spellEnd"/>
      <w:r w:rsidRPr="00CE4729">
        <w:rPr>
          <w:rFonts w:eastAsiaTheme="minorEastAsia"/>
        </w:rPr>
        <w:t xml:space="preserve"> </w:t>
      </w:r>
      <w:proofErr w:type="spellStart"/>
      <w:r w:rsidRPr="00CE4729">
        <w:rPr>
          <w:rFonts w:eastAsiaTheme="minorEastAsia"/>
        </w:rPr>
        <w:t>систем</w:t>
      </w:r>
      <w:proofErr w:type="spellEnd"/>
      <w:r w:rsidRPr="00CE4729">
        <w:rPr>
          <w:rFonts w:eastAsiaTheme="minorEastAsia"/>
        </w:rPr>
        <w:t xml:space="preserve"> и </w:t>
      </w:r>
      <w:proofErr w:type="spellStart"/>
      <w:r w:rsidR="002D2653" w:rsidRPr="00CE4729">
        <w:rPr>
          <w:rFonts w:eastAsiaTheme="minorEastAsia"/>
        </w:rPr>
        <w:t>применений</w:t>
      </w:r>
      <w:proofErr w:type="spellEnd"/>
      <w:r w:rsidRPr="00CE4729">
        <w:rPr>
          <w:rFonts w:eastAsiaTheme="minorEastAsia"/>
        </w:rPr>
        <w:t xml:space="preserve"> </w:t>
      </w:r>
      <w:proofErr w:type="spellStart"/>
      <w:r w:rsidR="002D2653" w:rsidRPr="00CE4729">
        <w:rPr>
          <w:rFonts w:eastAsiaTheme="minorEastAsia"/>
        </w:rPr>
        <w:t>подвижной</w:t>
      </w:r>
      <w:proofErr w:type="spellEnd"/>
      <w:r w:rsidRPr="00CE4729">
        <w:rPr>
          <w:rFonts w:eastAsiaTheme="minorEastAsia"/>
        </w:rPr>
        <w:t xml:space="preserve">, </w:t>
      </w:r>
      <w:proofErr w:type="spellStart"/>
      <w:r w:rsidRPr="00CE4729">
        <w:rPr>
          <w:rFonts w:eastAsiaTheme="minorEastAsia"/>
        </w:rPr>
        <w:t>фиксированн</w:t>
      </w:r>
      <w:r w:rsidR="005E6429" w:rsidRPr="00CE4729">
        <w:rPr>
          <w:rFonts w:eastAsiaTheme="minorEastAsia"/>
        </w:rPr>
        <w:t>ой</w:t>
      </w:r>
      <w:proofErr w:type="spellEnd"/>
      <w:r w:rsidRPr="00CE4729">
        <w:rPr>
          <w:rFonts w:eastAsiaTheme="minorEastAsia"/>
        </w:rPr>
        <w:t xml:space="preserve">, </w:t>
      </w:r>
      <w:proofErr w:type="spellStart"/>
      <w:r w:rsidRPr="00CE4729">
        <w:rPr>
          <w:rFonts w:eastAsiaTheme="minorEastAsia"/>
        </w:rPr>
        <w:t>радиовещательн</w:t>
      </w:r>
      <w:r w:rsidR="005E6429" w:rsidRPr="00CE4729">
        <w:rPr>
          <w:rFonts w:eastAsiaTheme="minorEastAsia"/>
        </w:rPr>
        <w:t>ой</w:t>
      </w:r>
      <w:proofErr w:type="spellEnd"/>
      <w:r w:rsidRPr="00CE4729">
        <w:rPr>
          <w:rFonts w:eastAsiaTheme="minorEastAsia"/>
        </w:rPr>
        <w:t xml:space="preserve">, </w:t>
      </w:r>
      <w:proofErr w:type="spellStart"/>
      <w:r w:rsidRPr="00CE4729">
        <w:rPr>
          <w:rFonts w:eastAsiaTheme="minorEastAsia"/>
        </w:rPr>
        <w:t>спутников</w:t>
      </w:r>
      <w:r w:rsidR="005E6429" w:rsidRPr="00CE4729">
        <w:rPr>
          <w:rFonts w:eastAsiaTheme="minorEastAsia"/>
        </w:rPr>
        <w:t>ой</w:t>
      </w:r>
      <w:proofErr w:type="spellEnd"/>
      <w:r w:rsidR="005E6429" w:rsidRPr="00CE4729">
        <w:rPr>
          <w:rFonts w:eastAsiaTheme="minorEastAsia"/>
        </w:rPr>
        <w:t xml:space="preserve"> </w:t>
      </w:r>
      <w:proofErr w:type="spellStart"/>
      <w:r w:rsidR="005E6429" w:rsidRPr="00CE4729">
        <w:rPr>
          <w:rFonts w:eastAsiaTheme="minorEastAsia"/>
        </w:rPr>
        <w:t>связи</w:t>
      </w:r>
      <w:proofErr w:type="spellEnd"/>
      <w:r w:rsidR="005E6429" w:rsidRPr="00CE4729">
        <w:rPr>
          <w:rFonts w:eastAsiaTheme="minorEastAsia"/>
        </w:rPr>
        <w:t xml:space="preserve"> и</w:t>
      </w:r>
      <w:r w:rsidRPr="00CE4729">
        <w:rPr>
          <w:rFonts w:eastAsiaTheme="minorEastAsia"/>
        </w:rPr>
        <w:t xml:space="preserve"> </w:t>
      </w:r>
      <w:proofErr w:type="spellStart"/>
      <w:r w:rsidRPr="00CE4729">
        <w:rPr>
          <w:rFonts w:eastAsiaTheme="minorEastAsia"/>
        </w:rPr>
        <w:t>устройст</w:t>
      </w:r>
      <w:r w:rsidR="00CA5264" w:rsidRPr="00CE4729">
        <w:rPr>
          <w:rFonts w:eastAsiaTheme="minorEastAsia"/>
        </w:rPr>
        <w:t>в</w:t>
      </w:r>
      <w:proofErr w:type="spellEnd"/>
      <w:r w:rsidR="00CA5264" w:rsidRPr="00CE4729">
        <w:rPr>
          <w:rFonts w:eastAsiaTheme="minorEastAsia"/>
        </w:rPr>
        <w:t xml:space="preserve"> </w:t>
      </w:r>
      <w:proofErr w:type="spellStart"/>
      <w:r w:rsidR="00CA5264" w:rsidRPr="00CE4729">
        <w:rPr>
          <w:rFonts w:eastAsiaTheme="minorEastAsia"/>
        </w:rPr>
        <w:t>малого</w:t>
      </w:r>
      <w:proofErr w:type="spellEnd"/>
      <w:r w:rsidR="00CA5264" w:rsidRPr="00CE4729">
        <w:rPr>
          <w:rFonts w:eastAsiaTheme="minorEastAsia"/>
        </w:rPr>
        <w:t xml:space="preserve"> </w:t>
      </w:r>
      <w:proofErr w:type="spellStart"/>
      <w:r w:rsidR="00CA5264" w:rsidRPr="00CE4729">
        <w:rPr>
          <w:rFonts w:eastAsiaTheme="minorEastAsia"/>
        </w:rPr>
        <w:t>радиуса</w:t>
      </w:r>
      <w:proofErr w:type="spellEnd"/>
      <w:r w:rsidR="00CA5264" w:rsidRPr="00CE4729">
        <w:rPr>
          <w:rFonts w:eastAsiaTheme="minorEastAsia"/>
        </w:rPr>
        <w:t xml:space="preserve"> </w:t>
      </w:r>
      <w:proofErr w:type="spellStart"/>
      <w:r w:rsidR="00CA5264" w:rsidRPr="00CE4729">
        <w:rPr>
          <w:rFonts w:eastAsiaTheme="minorEastAsia"/>
        </w:rPr>
        <w:t>действия</w:t>
      </w:r>
      <w:proofErr w:type="spellEnd"/>
      <w:r w:rsidR="00CA5264" w:rsidRPr="00CE4729">
        <w:rPr>
          <w:rFonts w:eastAsiaTheme="minorEastAsia"/>
        </w:rPr>
        <w:t xml:space="preserve"> (SRD</w:t>
      </w:r>
      <w:proofErr w:type="gramStart"/>
      <w:r w:rsidR="00CA5264" w:rsidRPr="00CE4729">
        <w:rPr>
          <w:rFonts w:eastAsiaTheme="minorEastAsia"/>
        </w:rPr>
        <w:t>);</w:t>
      </w:r>
      <w:proofErr w:type="gramEnd"/>
    </w:p>
    <w:p w14:paraId="6FA2B11C" w14:textId="77777777" w:rsidR="001C454B" w:rsidRDefault="001C454B" w:rsidP="00CE4729">
      <w:pPr>
        <w:pStyle w:val="enumlev1"/>
        <w:rPr>
          <w:rFonts w:eastAsiaTheme="minorEastAsia"/>
        </w:rPr>
      </w:pPr>
      <w:r w:rsidRPr="00CE4729">
        <w:rPr>
          <w:rFonts w:eastAsiaTheme="minorEastAsia"/>
        </w:rPr>
        <w:t>4</w:t>
      </w:r>
      <w:r w:rsidRPr="00CE4729">
        <w:rPr>
          <w:rFonts w:eastAsiaTheme="minorEastAsia"/>
        </w:rPr>
        <w:tab/>
      </w:r>
      <w:proofErr w:type="spellStart"/>
      <w:r w:rsidR="00CA5264" w:rsidRPr="00CE4729">
        <w:rPr>
          <w:rFonts w:eastAsiaTheme="minorEastAsia"/>
        </w:rPr>
        <w:t>р</w:t>
      </w:r>
      <w:r w:rsidRPr="00CE4729">
        <w:rPr>
          <w:rFonts w:eastAsiaTheme="minorEastAsia"/>
        </w:rPr>
        <w:t>азработка</w:t>
      </w:r>
      <w:proofErr w:type="spellEnd"/>
      <w:r w:rsidRPr="00CE4729">
        <w:rPr>
          <w:rFonts w:eastAsiaTheme="minorEastAsia"/>
        </w:rPr>
        <w:t xml:space="preserve"> </w:t>
      </w:r>
      <w:r>
        <w:rPr>
          <w:rFonts w:eastAsiaTheme="minorEastAsia"/>
          <w:lang w:val="ru"/>
        </w:rPr>
        <w:t>мер по обеспечению перспективных технологий достаточным объемом спектра.</w:t>
      </w:r>
    </w:p>
    <w:p w14:paraId="4F716779" w14:textId="77777777" w:rsidR="001C454B" w:rsidRPr="00C50FAF" w:rsidRDefault="001C454B" w:rsidP="00CE4729">
      <w:pPr>
        <w:pStyle w:val="FigureNo"/>
        <w:rPr>
          <w:rFonts w:eastAsiaTheme="minorEastAsia"/>
        </w:rPr>
      </w:pPr>
      <w:r w:rsidRPr="00C50FAF">
        <w:rPr>
          <w:rFonts w:eastAsiaTheme="minorEastAsia"/>
          <w:lang w:val="ru"/>
        </w:rPr>
        <w:lastRenderedPageBreak/>
        <w:t>Рисунок 1</w:t>
      </w:r>
    </w:p>
    <w:p w14:paraId="4C9B60CD" w14:textId="539D397D" w:rsidR="00B02169" w:rsidRPr="00C50FAF" w:rsidRDefault="005A1C82" w:rsidP="00CE4729">
      <w:pPr>
        <w:pStyle w:val="Figuretitle"/>
        <w:keepLines/>
        <w:rPr>
          <w:rFonts w:eastAsiaTheme="minorEastAsia"/>
          <w:lang w:val="ru-RU"/>
        </w:rPr>
      </w:pPr>
      <w:proofErr w:type="spellStart"/>
      <w:r w:rsidRPr="00C50FAF">
        <w:t>Оценка</w:t>
      </w:r>
      <w:proofErr w:type="spellEnd"/>
      <w:r w:rsidRPr="00C50FAF">
        <w:t xml:space="preserve"> </w:t>
      </w:r>
      <w:proofErr w:type="spellStart"/>
      <w:r w:rsidRPr="00C50FAF">
        <w:t>текущего</w:t>
      </w:r>
      <w:proofErr w:type="spellEnd"/>
      <w:r w:rsidRPr="00C50FAF">
        <w:t xml:space="preserve"> </w:t>
      </w:r>
      <w:proofErr w:type="spellStart"/>
      <w:r w:rsidRPr="00C50FAF">
        <w:t>использования</w:t>
      </w:r>
      <w:proofErr w:type="spellEnd"/>
      <w:r w:rsidRPr="00C50FAF">
        <w:t xml:space="preserve"> </w:t>
      </w:r>
      <w:proofErr w:type="spellStart"/>
      <w:r w:rsidRPr="00C50FAF">
        <w:t>спектра</w:t>
      </w:r>
      <w:proofErr w:type="spellEnd"/>
      <w:r w:rsidRPr="00C50FAF">
        <w:t xml:space="preserve"> </w:t>
      </w:r>
      <w:proofErr w:type="spellStart"/>
      <w:r w:rsidRPr="00C50FAF">
        <w:t>для</w:t>
      </w:r>
      <w:proofErr w:type="spellEnd"/>
      <w:r w:rsidRPr="00C50FAF">
        <w:t xml:space="preserve"> </w:t>
      </w:r>
      <w:proofErr w:type="spellStart"/>
      <w:r w:rsidRPr="00C50FAF">
        <w:t>различных</w:t>
      </w:r>
      <w:proofErr w:type="spellEnd"/>
      <w:r w:rsidRPr="00C50FAF">
        <w:t xml:space="preserve"> </w:t>
      </w:r>
      <w:proofErr w:type="spellStart"/>
      <w:r w:rsidRPr="00C50FAF">
        <w:t>технологий</w:t>
      </w:r>
      <w:proofErr w:type="spellEnd"/>
      <w:r w:rsidRPr="00C50FAF">
        <w:t xml:space="preserve"> и </w:t>
      </w:r>
      <w:r w:rsidR="005B2EED" w:rsidRPr="00C50FAF">
        <w:rPr>
          <w:lang w:val="ru-RU"/>
        </w:rPr>
        <w:t>применений</w:t>
      </w:r>
    </w:p>
    <w:p w14:paraId="7FDD7C20" w14:textId="498954C8" w:rsidR="001C454B" w:rsidRPr="00C50FAF" w:rsidRDefault="00CE4729" w:rsidP="00814901">
      <w:pPr>
        <w:pStyle w:val="Figure"/>
        <w:keepLines w:val="0"/>
        <w:rPr>
          <w:rFonts w:eastAsiaTheme="minorEastAsia"/>
        </w:rPr>
      </w:pPr>
      <w:r>
        <w:object w:dxaOrig="10619" w:dyaOrig="4640" w14:anchorId="00385DE9">
          <v:shape id="_x0000_i1026" type="#_x0000_t75" style="width:413.5pt;height:170.95pt" o:ole="">
            <v:imagedata r:id="rId15" o:title="" cropbottom="3544f"/>
          </v:shape>
          <o:OLEObject Type="Embed" ProgID="CorelDraw.Graphic.20" ShapeID="_x0000_i1026" DrawAspect="Content" ObjectID="_1656224647" r:id="rId16"/>
        </w:object>
      </w:r>
    </w:p>
    <w:p w14:paraId="7FD08D6F" w14:textId="5EC2D2DC" w:rsidR="001C454B" w:rsidRDefault="001C454B" w:rsidP="00B02169">
      <w:pPr>
        <w:pStyle w:val="Normalaftertitle"/>
        <w:rPr>
          <w:rFonts w:eastAsiaTheme="minorEastAsia"/>
        </w:rPr>
      </w:pPr>
      <w:r>
        <w:rPr>
          <w:rFonts w:eastAsiaTheme="minorEastAsia"/>
          <w:lang w:val="ru"/>
        </w:rPr>
        <w:t xml:space="preserve">Ниже приведены основные задачи на этапе оценки текущего использования спектра </w:t>
      </w:r>
      <w:r w:rsidR="003F533B">
        <w:rPr>
          <w:rFonts w:eastAsiaTheme="minorEastAsia"/>
          <w:lang w:val="ru"/>
        </w:rPr>
        <w:t xml:space="preserve">для </w:t>
      </w:r>
      <w:r>
        <w:rPr>
          <w:rFonts w:eastAsiaTheme="minorEastAsia"/>
          <w:lang w:val="ru"/>
        </w:rPr>
        <w:t>различны</w:t>
      </w:r>
      <w:r w:rsidR="003F533B">
        <w:rPr>
          <w:rFonts w:eastAsiaTheme="minorEastAsia"/>
          <w:lang w:val="ru"/>
        </w:rPr>
        <w:t>х</w:t>
      </w:r>
      <w:r>
        <w:rPr>
          <w:rFonts w:eastAsiaTheme="minorEastAsia"/>
          <w:lang w:val="ru"/>
        </w:rPr>
        <w:t xml:space="preserve"> технологи</w:t>
      </w:r>
      <w:r w:rsidR="003F533B">
        <w:rPr>
          <w:rFonts w:eastAsiaTheme="minorEastAsia"/>
          <w:lang w:val="ru"/>
        </w:rPr>
        <w:t>й</w:t>
      </w:r>
      <w:r>
        <w:rPr>
          <w:rFonts w:eastAsiaTheme="minorEastAsia"/>
          <w:lang w:val="ru"/>
        </w:rPr>
        <w:t xml:space="preserve"> и </w:t>
      </w:r>
      <w:r w:rsidR="0076392A">
        <w:rPr>
          <w:rFonts w:eastAsiaTheme="minorEastAsia"/>
          <w:lang w:val="ru"/>
        </w:rPr>
        <w:t>применений</w:t>
      </w:r>
      <w:r>
        <w:rPr>
          <w:rFonts w:eastAsiaTheme="minorEastAsia"/>
          <w:lang w:val="ru"/>
        </w:rPr>
        <w:t>:</w:t>
      </w:r>
    </w:p>
    <w:p w14:paraId="7ECEE1AB" w14:textId="4696C1D3" w:rsidR="001C454B" w:rsidRDefault="00E21B7F" w:rsidP="00CE4729">
      <w:pPr>
        <w:pStyle w:val="enumlev1"/>
        <w:rPr>
          <w:rFonts w:eastAsiaTheme="minorEastAsia"/>
        </w:rPr>
      </w:pPr>
      <w:r>
        <w:rPr>
          <w:rFonts w:eastAsiaTheme="minorEastAsia"/>
          <w:lang w:val="ru"/>
        </w:rPr>
        <w:t>–</w:t>
      </w:r>
      <w:r w:rsidR="001C454B">
        <w:rPr>
          <w:rFonts w:eastAsiaTheme="minorEastAsia"/>
          <w:lang w:val="ru"/>
        </w:rPr>
        <w:tab/>
      </w:r>
      <w:r w:rsidR="003F533B">
        <w:rPr>
          <w:rFonts w:eastAsiaTheme="minorEastAsia"/>
          <w:lang w:val="ru"/>
        </w:rPr>
        <w:t>о</w:t>
      </w:r>
      <w:r w:rsidR="001C454B">
        <w:rPr>
          <w:rFonts w:eastAsiaTheme="minorEastAsia"/>
          <w:lang w:val="ru"/>
        </w:rPr>
        <w:t xml:space="preserve">ценка фактического использования спектра </w:t>
      </w:r>
      <w:r w:rsidR="0076392A">
        <w:rPr>
          <w:rFonts w:eastAsiaTheme="minorEastAsia"/>
          <w:lang w:val="ru"/>
        </w:rPr>
        <w:t>применениями</w:t>
      </w:r>
      <w:r w:rsidR="003F533B">
        <w:rPr>
          <w:rFonts w:eastAsiaTheme="minorEastAsia"/>
          <w:lang w:val="ru"/>
        </w:rPr>
        <w:t xml:space="preserve"> и системами </w:t>
      </w:r>
      <w:r w:rsidR="0076392A">
        <w:rPr>
          <w:rFonts w:eastAsiaTheme="minorEastAsia"/>
          <w:lang w:val="ru"/>
        </w:rPr>
        <w:t>подвижной</w:t>
      </w:r>
      <w:r w:rsidR="001C454B">
        <w:rPr>
          <w:rFonts w:eastAsiaTheme="minorEastAsia"/>
          <w:lang w:val="ru"/>
        </w:rPr>
        <w:t>, фиксированн</w:t>
      </w:r>
      <w:r w:rsidR="003F533B">
        <w:rPr>
          <w:rFonts w:eastAsiaTheme="minorEastAsia"/>
          <w:lang w:val="ru"/>
        </w:rPr>
        <w:t>ой</w:t>
      </w:r>
      <w:r w:rsidR="001C454B">
        <w:rPr>
          <w:rFonts w:eastAsiaTheme="minorEastAsia"/>
          <w:lang w:val="ru"/>
        </w:rPr>
        <w:t xml:space="preserve">, </w:t>
      </w:r>
      <w:proofErr w:type="spellStart"/>
      <w:r w:rsidR="001C454B" w:rsidRPr="00CE4729">
        <w:rPr>
          <w:rFonts w:eastAsiaTheme="minorEastAsia"/>
        </w:rPr>
        <w:t>радиовещательн</w:t>
      </w:r>
      <w:r w:rsidR="003F533B" w:rsidRPr="00CE4729">
        <w:rPr>
          <w:rFonts w:eastAsiaTheme="minorEastAsia"/>
        </w:rPr>
        <w:t>ой</w:t>
      </w:r>
      <w:proofErr w:type="spellEnd"/>
      <w:r w:rsidR="001C454B">
        <w:rPr>
          <w:rFonts w:eastAsiaTheme="minorEastAsia"/>
          <w:lang w:val="ru"/>
        </w:rPr>
        <w:t>, спутников</w:t>
      </w:r>
      <w:r w:rsidR="003F533B">
        <w:rPr>
          <w:rFonts w:eastAsiaTheme="minorEastAsia"/>
          <w:lang w:val="ru"/>
        </w:rPr>
        <w:t>ой связи</w:t>
      </w:r>
      <w:r w:rsidR="001C454B">
        <w:rPr>
          <w:rFonts w:eastAsiaTheme="minorEastAsia"/>
          <w:lang w:val="ru"/>
        </w:rPr>
        <w:t>, а также SRD;</w:t>
      </w:r>
    </w:p>
    <w:p w14:paraId="61B4512F" w14:textId="647B1DE6" w:rsidR="001C454B" w:rsidRPr="00CE4729" w:rsidRDefault="00E21B7F" w:rsidP="00CE4729">
      <w:pPr>
        <w:pStyle w:val="enumlev1"/>
        <w:rPr>
          <w:rFonts w:eastAsiaTheme="minorEastAsia"/>
        </w:rPr>
      </w:pPr>
      <w:r>
        <w:rPr>
          <w:rFonts w:eastAsiaTheme="minorEastAsia"/>
          <w:lang w:val="ru"/>
        </w:rPr>
        <w:t>–</w:t>
      </w:r>
      <w:r w:rsidR="001C454B">
        <w:rPr>
          <w:rFonts w:eastAsiaTheme="minorEastAsia"/>
          <w:lang w:val="ru"/>
        </w:rPr>
        <w:tab/>
      </w:r>
      <w:proofErr w:type="spellStart"/>
      <w:r w:rsidR="003F533B" w:rsidRPr="00CE4729">
        <w:rPr>
          <w:rFonts w:eastAsiaTheme="minorEastAsia"/>
        </w:rPr>
        <w:t>о</w:t>
      </w:r>
      <w:r w:rsidR="001C454B" w:rsidRPr="00CE4729">
        <w:rPr>
          <w:rFonts w:eastAsiaTheme="minorEastAsia"/>
        </w:rPr>
        <w:t>пределение</w:t>
      </w:r>
      <w:proofErr w:type="spellEnd"/>
      <w:r w:rsidR="001C454B" w:rsidRPr="00CE4729">
        <w:rPr>
          <w:rFonts w:eastAsiaTheme="minorEastAsia"/>
        </w:rPr>
        <w:t xml:space="preserve"> </w:t>
      </w:r>
      <w:proofErr w:type="spellStart"/>
      <w:r w:rsidR="001C454B" w:rsidRPr="00CE4729">
        <w:rPr>
          <w:rFonts w:eastAsiaTheme="minorEastAsia"/>
        </w:rPr>
        <w:t>полос</w:t>
      </w:r>
      <w:proofErr w:type="spellEnd"/>
      <w:r w:rsidR="001C454B" w:rsidRPr="00CE4729">
        <w:rPr>
          <w:rFonts w:eastAsiaTheme="minorEastAsia"/>
        </w:rPr>
        <w:t xml:space="preserve"> </w:t>
      </w:r>
      <w:proofErr w:type="spellStart"/>
      <w:r w:rsidR="001C454B" w:rsidRPr="00CE4729">
        <w:rPr>
          <w:rFonts w:eastAsiaTheme="minorEastAsia"/>
        </w:rPr>
        <w:t>частот</w:t>
      </w:r>
      <w:proofErr w:type="spellEnd"/>
      <w:r w:rsidR="001C454B" w:rsidRPr="00CE4729">
        <w:rPr>
          <w:rFonts w:eastAsiaTheme="minorEastAsia"/>
        </w:rPr>
        <w:t xml:space="preserve">, в </w:t>
      </w:r>
      <w:proofErr w:type="spellStart"/>
      <w:r w:rsidR="001C454B" w:rsidRPr="00CE4729">
        <w:rPr>
          <w:rFonts w:eastAsiaTheme="minorEastAsia"/>
        </w:rPr>
        <w:t>которых</w:t>
      </w:r>
      <w:proofErr w:type="spellEnd"/>
      <w:r w:rsidR="001C454B" w:rsidRPr="00CE4729">
        <w:rPr>
          <w:rFonts w:eastAsiaTheme="minorEastAsia"/>
        </w:rPr>
        <w:t xml:space="preserve"> </w:t>
      </w:r>
      <w:proofErr w:type="spellStart"/>
      <w:r w:rsidR="001C454B" w:rsidRPr="00CE4729">
        <w:rPr>
          <w:rFonts w:eastAsiaTheme="minorEastAsia"/>
        </w:rPr>
        <w:t>могут</w:t>
      </w:r>
      <w:proofErr w:type="spellEnd"/>
      <w:r w:rsidR="001C454B" w:rsidRPr="00CE4729">
        <w:rPr>
          <w:rFonts w:eastAsiaTheme="minorEastAsia"/>
        </w:rPr>
        <w:t xml:space="preserve"> </w:t>
      </w:r>
      <w:proofErr w:type="spellStart"/>
      <w:r w:rsidR="001C454B" w:rsidRPr="00CE4729">
        <w:rPr>
          <w:rFonts w:eastAsiaTheme="minorEastAsia"/>
        </w:rPr>
        <w:t>быть</w:t>
      </w:r>
      <w:proofErr w:type="spellEnd"/>
      <w:r w:rsidR="001C454B" w:rsidRPr="00CE4729">
        <w:rPr>
          <w:rFonts w:eastAsiaTheme="minorEastAsia"/>
        </w:rPr>
        <w:t xml:space="preserve"> </w:t>
      </w:r>
      <w:proofErr w:type="spellStart"/>
      <w:r w:rsidR="003F533B" w:rsidRPr="00CE4729">
        <w:rPr>
          <w:rFonts w:eastAsiaTheme="minorEastAsia"/>
        </w:rPr>
        <w:t>развернуты</w:t>
      </w:r>
      <w:proofErr w:type="spellEnd"/>
      <w:r w:rsidR="001C454B" w:rsidRPr="00CE4729">
        <w:rPr>
          <w:rFonts w:eastAsiaTheme="minorEastAsia"/>
        </w:rPr>
        <w:t xml:space="preserve"> </w:t>
      </w:r>
      <w:proofErr w:type="spellStart"/>
      <w:r w:rsidR="001C454B" w:rsidRPr="00CE4729">
        <w:rPr>
          <w:rFonts w:eastAsiaTheme="minorEastAsia"/>
        </w:rPr>
        <w:t>новые</w:t>
      </w:r>
      <w:proofErr w:type="spellEnd"/>
      <w:r w:rsidR="001C454B" w:rsidRPr="00CE4729">
        <w:rPr>
          <w:rFonts w:eastAsiaTheme="minorEastAsia"/>
        </w:rPr>
        <w:t xml:space="preserve"> </w:t>
      </w:r>
      <w:proofErr w:type="spellStart"/>
      <w:r w:rsidR="001C454B" w:rsidRPr="00CE4729">
        <w:rPr>
          <w:rFonts w:eastAsiaTheme="minorEastAsia"/>
        </w:rPr>
        <w:t>технологии</w:t>
      </w:r>
      <w:proofErr w:type="spellEnd"/>
      <w:r w:rsidR="001C454B" w:rsidRPr="00CE4729">
        <w:rPr>
          <w:rFonts w:eastAsiaTheme="minorEastAsia"/>
        </w:rPr>
        <w:t xml:space="preserve"> и </w:t>
      </w:r>
      <w:proofErr w:type="spellStart"/>
      <w:r w:rsidR="0076392A" w:rsidRPr="00CE4729">
        <w:rPr>
          <w:rFonts w:eastAsiaTheme="minorEastAsia"/>
        </w:rPr>
        <w:t>применения</w:t>
      </w:r>
      <w:proofErr w:type="spellEnd"/>
      <w:r w:rsidR="001C454B" w:rsidRPr="00CE4729">
        <w:rPr>
          <w:rFonts w:eastAsiaTheme="minorEastAsia"/>
        </w:rPr>
        <w:t>;</w:t>
      </w:r>
    </w:p>
    <w:p w14:paraId="5D9B5FD9" w14:textId="77777777" w:rsidR="001C454B" w:rsidRDefault="00E21B7F" w:rsidP="00CE4729">
      <w:pPr>
        <w:pStyle w:val="enumlev1"/>
        <w:rPr>
          <w:rFonts w:eastAsiaTheme="minorEastAsia"/>
        </w:rPr>
      </w:pPr>
      <w:r w:rsidRPr="00CE4729">
        <w:rPr>
          <w:rFonts w:eastAsiaTheme="minorEastAsia"/>
        </w:rPr>
        <w:t>–</w:t>
      </w:r>
      <w:r w:rsidR="001C454B" w:rsidRPr="00CE4729">
        <w:rPr>
          <w:rFonts w:eastAsiaTheme="minorEastAsia"/>
        </w:rPr>
        <w:tab/>
      </w:r>
      <w:proofErr w:type="spellStart"/>
      <w:r w:rsidR="003F533B" w:rsidRPr="00CE4729">
        <w:rPr>
          <w:rFonts w:eastAsiaTheme="minorEastAsia"/>
        </w:rPr>
        <w:t>о</w:t>
      </w:r>
      <w:r w:rsidR="001C454B" w:rsidRPr="00CE4729">
        <w:rPr>
          <w:rFonts w:eastAsiaTheme="minorEastAsia"/>
        </w:rPr>
        <w:t>пре</w:t>
      </w:r>
      <w:proofErr w:type="spellEnd"/>
      <w:r w:rsidR="001C454B">
        <w:rPr>
          <w:rFonts w:eastAsiaTheme="minorEastAsia"/>
          <w:lang w:val="ru"/>
        </w:rPr>
        <w:t>деление полос частот</w:t>
      </w:r>
      <w:r w:rsidR="003F533B">
        <w:rPr>
          <w:rFonts w:eastAsiaTheme="minorEastAsia"/>
          <w:lang w:val="ru"/>
        </w:rPr>
        <w:t>, которые используются</w:t>
      </w:r>
      <w:r w:rsidR="003F533B" w:rsidRPr="003F533B">
        <w:rPr>
          <w:rFonts w:eastAsiaTheme="minorEastAsia"/>
          <w:lang w:val="ru"/>
        </w:rPr>
        <w:t xml:space="preserve"> </w:t>
      </w:r>
      <w:r w:rsidR="003F533B">
        <w:rPr>
          <w:rFonts w:eastAsiaTheme="minorEastAsia"/>
          <w:lang w:val="ru"/>
        </w:rPr>
        <w:t>неэффективно</w:t>
      </w:r>
      <w:r w:rsidR="001C454B">
        <w:rPr>
          <w:rFonts w:eastAsiaTheme="minorEastAsia"/>
          <w:lang w:val="ru"/>
        </w:rPr>
        <w:t>.</w:t>
      </w:r>
    </w:p>
    <w:p w14:paraId="2CB8F7A0" w14:textId="2DA5C8B2" w:rsidR="001C454B" w:rsidRDefault="005B2EED" w:rsidP="001C454B">
      <w:pPr>
        <w:pStyle w:val="Headingb"/>
        <w:rPr>
          <w:rFonts w:eastAsiaTheme="minorEastAsia"/>
        </w:rPr>
      </w:pPr>
      <w:r>
        <w:rPr>
          <w:rFonts w:eastAsiaTheme="minorEastAsia"/>
          <w:bCs/>
          <w:lang w:val="ru"/>
        </w:rPr>
        <w:t>Разработка</w:t>
      </w:r>
      <w:r w:rsidR="001C454B">
        <w:rPr>
          <w:rFonts w:eastAsiaTheme="minorEastAsia"/>
          <w:bCs/>
          <w:lang w:val="ru"/>
        </w:rPr>
        <w:t xml:space="preserve"> </w:t>
      </w:r>
      <w:r w:rsidR="0076392A">
        <w:rPr>
          <w:rFonts w:eastAsiaTheme="minorEastAsia"/>
          <w:bCs/>
          <w:lang w:val="ru"/>
        </w:rPr>
        <w:t>перечня</w:t>
      </w:r>
      <w:r w:rsidR="001C454B">
        <w:rPr>
          <w:rFonts w:eastAsiaTheme="minorEastAsia"/>
          <w:bCs/>
          <w:lang w:val="ru"/>
        </w:rPr>
        <w:t xml:space="preserve"> перспективных технологий</w:t>
      </w:r>
    </w:p>
    <w:p w14:paraId="4F008F43" w14:textId="5DC391F7" w:rsidR="001C454B" w:rsidRDefault="001C454B" w:rsidP="001C454B">
      <w:pPr>
        <w:rPr>
          <w:rFonts w:eastAsiaTheme="minorEastAsia"/>
        </w:rPr>
      </w:pPr>
      <w:r>
        <w:rPr>
          <w:rFonts w:eastAsiaTheme="minorEastAsia"/>
          <w:lang w:val="ru"/>
        </w:rPr>
        <w:t xml:space="preserve">Для </w:t>
      </w:r>
      <w:r w:rsidR="005B2EED">
        <w:rPr>
          <w:rFonts w:eastAsiaTheme="minorEastAsia"/>
          <w:lang w:val="ru"/>
        </w:rPr>
        <w:t>разработки</w:t>
      </w:r>
      <w:r>
        <w:rPr>
          <w:rFonts w:eastAsiaTheme="minorEastAsia"/>
          <w:lang w:val="ru"/>
        </w:rPr>
        <w:t xml:space="preserve"> </w:t>
      </w:r>
      <w:r w:rsidR="0076392A">
        <w:rPr>
          <w:rFonts w:eastAsiaTheme="minorEastAsia"/>
          <w:lang w:val="ru"/>
        </w:rPr>
        <w:t>перечня</w:t>
      </w:r>
      <w:r>
        <w:rPr>
          <w:rFonts w:eastAsiaTheme="minorEastAsia"/>
          <w:lang w:val="ru"/>
        </w:rPr>
        <w:t xml:space="preserve"> перспективных технологий мо</w:t>
      </w:r>
      <w:r w:rsidR="003F533B">
        <w:rPr>
          <w:rFonts w:eastAsiaTheme="minorEastAsia"/>
          <w:lang w:val="ru"/>
        </w:rPr>
        <w:t>же</w:t>
      </w:r>
      <w:r>
        <w:rPr>
          <w:rFonts w:eastAsiaTheme="minorEastAsia"/>
          <w:lang w:val="ru"/>
        </w:rPr>
        <w:t>т использоваться метод</w:t>
      </w:r>
      <w:r w:rsidR="00C65697" w:rsidRPr="00C65697">
        <w:rPr>
          <w:rFonts w:eastAsiaTheme="minorEastAsia"/>
          <w:lang w:val="ru"/>
        </w:rPr>
        <w:t xml:space="preserve"> </w:t>
      </w:r>
      <w:r w:rsidR="00C65697">
        <w:rPr>
          <w:rFonts w:eastAsiaTheme="minorEastAsia"/>
          <w:lang w:val="ru"/>
        </w:rPr>
        <w:t>экспертных оценок</w:t>
      </w:r>
      <w:r>
        <w:rPr>
          <w:rFonts w:eastAsiaTheme="minorEastAsia"/>
          <w:lang w:val="ru"/>
        </w:rPr>
        <w:t>. Эт</w:t>
      </w:r>
      <w:r w:rsidR="0076392A">
        <w:rPr>
          <w:rFonts w:eastAsiaTheme="minorEastAsia"/>
          <w:lang w:val="ru"/>
        </w:rPr>
        <w:t>от</w:t>
      </w:r>
      <w:r>
        <w:rPr>
          <w:rFonts w:eastAsiaTheme="minorEastAsia"/>
          <w:lang w:val="ru"/>
        </w:rPr>
        <w:t xml:space="preserve"> </w:t>
      </w:r>
      <w:r w:rsidR="00C65697">
        <w:rPr>
          <w:rFonts w:eastAsiaTheme="minorEastAsia"/>
          <w:lang w:val="ru"/>
        </w:rPr>
        <w:t>метод</w:t>
      </w:r>
      <w:r>
        <w:rPr>
          <w:rFonts w:eastAsiaTheme="minorEastAsia"/>
          <w:lang w:val="ru"/>
        </w:rPr>
        <w:t xml:space="preserve"> был выбран </w:t>
      </w:r>
      <w:r w:rsidR="000B00C3">
        <w:rPr>
          <w:rFonts w:eastAsiaTheme="minorEastAsia"/>
          <w:lang w:val="ru"/>
        </w:rPr>
        <w:t>вследствие</w:t>
      </w:r>
      <w:r>
        <w:rPr>
          <w:rFonts w:eastAsiaTheme="minorEastAsia"/>
          <w:lang w:val="ru"/>
        </w:rPr>
        <w:t xml:space="preserve"> недостаточности статистических данных </w:t>
      </w:r>
      <w:r w:rsidR="0076392A">
        <w:rPr>
          <w:rFonts w:eastAsiaTheme="minorEastAsia"/>
          <w:lang w:val="ru"/>
        </w:rPr>
        <w:t>об</w:t>
      </w:r>
      <w:r>
        <w:rPr>
          <w:rFonts w:eastAsiaTheme="minorEastAsia"/>
          <w:lang w:val="ru"/>
        </w:rPr>
        <w:t xml:space="preserve"> использовани</w:t>
      </w:r>
      <w:r w:rsidR="0076392A">
        <w:rPr>
          <w:rFonts w:eastAsiaTheme="minorEastAsia"/>
          <w:lang w:val="ru"/>
        </w:rPr>
        <w:t>и</w:t>
      </w:r>
      <w:r>
        <w:rPr>
          <w:rFonts w:eastAsiaTheme="minorEastAsia"/>
          <w:lang w:val="ru"/>
        </w:rPr>
        <w:t xml:space="preserve"> новых технологий, если таковые</w:t>
      </w:r>
      <w:r w:rsidR="000B00C3">
        <w:rPr>
          <w:rFonts w:eastAsiaTheme="minorEastAsia"/>
          <w:lang w:val="ru"/>
        </w:rPr>
        <w:t xml:space="preserve"> </w:t>
      </w:r>
      <w:r w:rsidR="0076392A">
        <w:rPr>
          <w:rFonts w:eastAsiaTheme="minorEastAsia"/>
          <w:lang w:val="ru"/>
        </w:rPr>
        <w:t>применяются</w:t>
      </w:r>
      <w:r>
        <w:rPr>
          <w:rFonts w:eastAsiaTheme="minorEastAsia"/>
          <w:lang w:val="ru"/>
        </w:rPr>
        <w:t>.</w:t>
      </w:r>
    </w:p>
    <w:p w14:paraId="6384EAE2" w14:textId="77777777" w:rsidR="001C454B" w:rsidRDefault="001C454B" w:rsidP="001C454B">
      <w:pPr>
        <w:rPr>
          <w:rFonts w:eastAsiaTheme="minorEastAsia"/>
        </w:rPr>
      </w:pPr>
      <w:r>
        <w:rPr>
          <w:rFonts w:eastAsiaTheme="minorEastAsia"/>
          <w:lang w:val="ru"/>
        </w:rPr>
        <w:t>Необходимая информация может быть собрана при помощи обсуждений или опросных листов.</w:t>
      </w:r>
    </w:p>
    <w:p w14:paraId="7D33CF5E" w14:textId="77777777" w:rsidR="001C454B" w:rsidRDefault="001C454B" w:rsidP="001C454B">
      <w:pPr>
        <w:rPr>
          <w:rFonts w:eastAsiaTheme="minorEastAsia"/>
        </w:rPr>
      </w:pPr>
      <w:r>
        <w:rPr>
          <w:rFonts w:eastAsiaTheme="minorEastAsia"/>
          <w:lang w:val="ru"/>
        </w:rPr>
        <w:t xml:space="preserve">Экспертные суждения </w:t>
      </w:r>
      <w:r w:rsidR="00E21B7F">
        <w:rPr>
          <w:rFonts w:eastAsiaTheme="minorEastAsia"/>
          <w:lang w:val="ru"/>
        </w:rPr>
        <w:t>–</w:t>
      </w:r>
      <w:r>
        <w:rPr>
          <w:rFonts w:eastAsiaTheme="minorEastAsia"/>
          <w:lang w:val="ru"/>
        </w:rPr>
        <w:t xml:space="preserve"> это мнения высококвалифицированных специалистов, выраженные в виде качественных или количественных оценок объекта, которые в дальнейшем используются в процессе принятия решений. </w:t>
      </w:r>
    </w:p>
    <w:p w14:paraId="47A73F3C" w14:textId="55479C33" w:rsidR="001C454B" w:rsidRPr="00207045" w:rsidRDefault="00701408" w:rsidP="00701408">
      <w:pPr>
        <w:rPr>
          <w:rFonts w:eastAsiaTheme="minorEastAsia"/>
          <w:spacing w:val="-2"/>
        </w:rPr>
      </w:pPr>
      <w:r w:rsidRPr="00207045">
        <w:rPr>
          <w:rFonts w:eastAsiaTheme="minorEastAsia"/>
          <w:spacing w:val="-2"/>
          <w:lang w:val="ru"/>
        </w:rPr>
        <w:t xml:space="preserve">Для оценки качественных показателей может быть использована вербально-числовая шкала, которая </w:t>
      </w:r>
      <w:r w:rsidR="000B00C3" w:rsidRPr="00207045">
        <w:rPr>
          <w:rFonts w:eastAsiaTheme="minorEastAsia"/>
          <w:spacing w:val="-2"/>
          <w:lang w:val="ru"/>
        </w:rPr>
        <w:t>включает содержательное</w:t>
      </w:r>
      <w:r w:rsidRPr="00207045">
        <w:rPr>
          <w:rFonts w:eastAsiaTheme="minorEastAsia"/>
          <w:spacing w:val="-2"/>
          <w:lang w:val="ru"/>
        </w:rPr>
        <w:t xml:space="preserve"> описание </w:t>
      </w:r>
      <w:r w:rsidR="00207045" w:rsidRPr="00207045">
        <w:rPr>
          <w:rFonts w:eastAsiaTheme="minorEastAsia"/>
          <w:spacing w:val="-2"/>
          <w:lang w:val="ru"/>
        </w:rPr>
        <w:t xml:space="preserve">ее </w:t>
      </w:r>
      <w:r w:rsidRPr="00207045">
        <w:rPr>
          <w:rFonts w:eastAsiaTheme="minorEastAsia"/>
          <w:spacing w:val="-2"/>
          <w:lang w:val="ru"/>
        </w:rPr>
        <w:t>уровней и соответствующи</w:t>
      </w:r>
      <w:r w:rsidR="00207045" w:rsidRPr="00207045">
        <w:rPr>
          <w:rFonts w:eastAsiaTheme="minorEastAsia"/>
          <w:spacing w:val="-2"/>
          <w:lang w:val="ru"/>
        </w:rPr>
        <w:t>х</w:t>
      </w:r>
      <w:r w:rsidRPr="00207045">
        <w:rPr>
          <w:rFonts w:eastAsiaTheme="minorEastAsia"/>
          <w:spacing w:val="-2"/>
          <w:lang w:val="ru"/>
        </w:rPr>
        <w:t xml:space="preserve"> числовы</w:t>
      </w:r>
      <w:r w:rsidR="00207045" w:rsidRPr="00207045">
        <w:rPr>
          <w:rFonts w:eastAsiaTheme="minorEastAsia"/>
          <w:spacing w:val="-2"/>
          <w:lang w:val="ru"/>
        </w:rPr>
        <w:t>х</w:t>
      </w:r>
      <w:r w:rsidRPr="00207045">
        <w:rPr>
          <w:rFonts w:eastAsiaTheme="minorEastAsia"/>
          <w:spacing w:val="-2"/>
          <w:lang w:val="ru"/>
        </w:rPr>
        <w:t xml:space="preserve"> значени</w:t>
      </w:r>
      <w:r w:rsidR="00207045" w:rsidRPr="00207045">
        <w:rPr>
          <w:rFonts w:eastAsiaTheme="minorEastAsia"/>
          <w:spacing w:val="-2"/>
          <w:lang w:val="ru"/>
        </w:rPr>
        <w:t>й</w:t>
      </w:r>
      <w:r w:rsidRPr="00207045">
        <w:rPr>
          <w:rFonts w:eastAsiaTheme="minorEastAsia"/>
          <w:spacing w:val="-2"/>
          <w:lang w:val="ru"/>
        </w:rPr>
        <w:t xml:space="preserve"> или диапазон</w:t>
      </w:r>
      <w:r w:rsidR="00207045" w:rsidRPr="00207045">
        <w:rPr>
          <w:rFonts w:eastAsiaTheme="minorEastAsia"/>
          <w:spacing w:val="-2"/>
          <w:lang w:val="ru"/>
        </w:rPr>
        <w:t>ов</w:t>
      </w:r>
      <w:r w:rsidRPr="00207045">
        <w:rPr>
          <w:rFonts w:eastAsiaTheme="minorEastAsia"/>
          <w:spacing w:val="-2"/>
          <w:lang w:val="ru"/>
        </w:rPr>
        <w:t>.</w:t>
      </w:r>
    </w:p>
    <w:p w14:paraId="7631C4D3" w14:textId="11BE6EF4" w:rsidR="001C454B" w:rsidRDefault="001C454B" w:rsidP="001C454B">
      <w:pPr>
        <w:rPr>
          <w:rFonts w:eastAsiaTheme="minorEastAsia"/>
        </w:rPr>
      </w:pPr>
      <w:r>
        <w:rPr>
          <w:rFonts w:eastAsiaTheme="minorEastAsia"/>
          <w:lang w:val="ru"/>
        </w:rPr>
        <w:t>Экспертиза может быть индивидуальной или коллективной, состоя</w:t>
      </w:r>
      <w:r w:rsidR="000B00C3">
        <w:rPr>
          <w:rFonts w:eastAsiaTheme="minorEastAsia"/>
          <w:lang w:val="ru"/>
        </w:rPr>
        <w:t>ть</w:t>
      </w:r>
      <w:r>
        <w:rPr>
          <w:rFonts w:eastAsiaTheme="minorEastAsia"/>
          <w:lang w:val="ru"/>
        </w:rPr>
        <w:t xml:space="preserve"> из одного или нескольких раундов, что позволяет экспертам обмениваться информацией друг с другом или </w:t>
      </w:r>
      <w:r w:rsidR="000B00C3">
        <w:rPr>
          <w:rFonts w:eastAsiaTheme="minorEastAsia"/>
          <w:lang w:val="ru"/>
        </w:rPr>
        <w:t>отказаться от такого</w:t>
      </w:r>
      <w:r>
        <w:rPr>
          <w:rFonts w:eastAsiaTheme="minorEastAsia"/>
          <w:lang w:val="ru"/>
        </w:rPr>
        <w:t xml:space="preserve"> обмен</w:t>
      </w:r>
      <w:r w:rsidR="000B00C3">
        <w:rPr>
          <w:rFonts w:eastAsiaTheme="minorEastAsia"/>
          <w:lang w:val="ru"/>
        </w:rPr>
        <w:t>а</w:t>
      </w:r>
      <w:r>
        <w:rPr>
          <w:rFonts w:eastAsiaTheme="minorEastAsia"/>
          <w:lang w:val="ru"/>
        </w:rPr>
        <w:t xml:space="preserve">. Экспертиза может быть открытой или анонимной. </w:t>
      </w:r>
      <w:r w:rsidR="000B00C3">
        <w:rPr>
          <w:rFonts w:eastAsiaTheme="minorEastAsia"/>
          <w:lang w:val="ru"/>
        </w:rPr>
        <w:t>М</w:t>
      </w:r>
      <w:r>
        <w:rPr>
          <w:rFonts w:eastAsiaTheme="minorEastAsia"/>
          <w:lang w:val="ru"/>
        </w:rPr>
        <w:t xml:space="preserve">етоды </w:t>
      </w:r>
      <w:r w:rsidR="000B00C3">
        <w:rPr>
          <w:rFonts w:eastAsiaTheme="minorEastAsia"/>
          <w:lang w:val="ru"/>
        </w:rPr>
        <w:t xml:space="preserve">экспертных оценок многообразны и гибки и поэтому </w:t>
      </w:r>
      <w:r>
        <w:rPr>
          <w:rFonts w:eastAsiaTheme="minorEastAsia"/>
          <w:lang w:val="ru"/>
        </w:rPr>
        <w:t>могут использ</w:t>
      </w:r>
      <w:r w:rsidR="000B00C3">
        <w:rPr>
          <w:rFonts w:eastAsiaTheme="minorEastAsia"/>
          <w:lang w:val="ru"/>
        </w:rPr>
        <w:t>оваться в самых разных областях</w:t>
      </w:r>
      <w:r>
        <w:rPr>
          <w:rFonts w:eastAsiaTheme="minorEastAsia"/>
          <w:lang w:val="ru"/>
        </w:rPr>
        <w:t xml:space="preserve">. Тем не менее </w:t>
      </w:r>
      <w:r w:rsidR="000B00C3">
        <w:rPr>
          <w:rFonts w:eastAsiaTheme="minorEastAsia"/>
          <w:lang w:val="ru"/>
        </w:rPr>
        <w:t>воспользоваться какой-либо схемой из числа</w:t>
      </w:r>
      <w:r>
        <w:rPr>
          <w:rFonts w:eastAsiaTheme="minorEastAsia"/>
          <w:lang w:val="ru"/>
        </w:rPr>
        <w:t xml:space="preserve"> наиболее известных и распространенных не всегда возможн</w:t>
      </w:r>
      <w:r w:rsidR="000B00C3">
        <w:rPr>
          <w:rFonts w:eastAsiaTheme="minorEastAsia"/>
          <w:lang w:val="ru"/>
        </w:rPr>
        <w:t>о</w:t>
      </w:r>
      <w:r>
        <w:rPr>
          <w:rFonts w:eastAsiaTheme="minorEastAsia"/>
          <w:lang w:val="ru"/>
        </w:rPr>
        <w:t xml:space="preserve">. Следовательно, при реализации сложной и нетривиальной экспертизы </w:t>
      </w:r>
      <w:r w:rsidR="00C65697">
        <w:rPr>
          <w:rFonts w:eastAsiaTheme="minorEastAsia"/>
          <w:lang w:val="ru"/>
        </w:rPr>
        <w:t>а</w:t>
      </w:r>
      <w:r>
        <w:rPr>
          <w:rFonts w:eastAsiaTheme="minorEastAsia"/>
          <w:lang w:val="ru"/>
        </w:rPr>
        <w:t xml:space="preserve">дминистрациям рекомендуется проявлять творческий подход к использованию общеизвестных методов </w:t>
      </w:r>
      <w:r w:rsidR="000B00C3">
        <w:rPr>
          <w:rFonts w:eastAsiaTheme="minorEastAsia"/>
          <w:lang w:val="ru"/>
        </w:rPr>
        <w:t xml:space="preserve">экспертных оценок </w:t>
      </w:r>
      <w:r>
        <w:rPr>
          <w:rFonts w:eastAsiaTheme="minorEastAsia"/>
          <w:lang w:val="ru"/>
        </w:rPr>
        <w:t xml:space="preserve">и сочетать функциональные возможности каждого из них. В ряде случаев может быть разработан новый подход к проведению экспертизы. Наиболее простые и известные методы </w:t>
      </w:r>
      <w:r w:rsidR="00E21B7F">
        <w:rPr>
          <w:rFonts w:eastAsiaTheme="minorEastAsia"/>
          <w:lang w:val="ru"/>
        </w:rPr>
        <w:t>–</w:t>
      </w:r>
      <w:r w:rsidR="00207045">
        <w:rPr>
          <w:rFonts w:eastAsiaTheme="minorEastAsia"/>
          <w:lang w:val="ru"/>
        </w:rPr>
        <w:t xml:space="preserve"> </w:t>
      </w:r>
      <w:r w:rsidR="000B00C3">
        <w:rPr>
          <w:rFonts w:eastAsiaTheme="minorEastAsia"/>
          <w:lang w:val="ru"/>
        </w:rPr>
        <w:t>работа</w:t>
      </w:r>
      <w:r>
        <w:rPr>
          <w:rFonts w:eastAsiaTheme="minorEastAsia"/>
          <w:lang w:val="ru"/>
        </w:rPr>
        <w:t xml:space="preserve"> комиссий, коллективное мнение экспертов и мозговой штурм. Первый метод представляет собой комплекс открытых дискуссий по той или иной теме для выработки единого мнения. Второй метод (коллективное мнение экспертов) предполагает, что экспертиза проводится по аналогии с судебным разбирательством.</w:t>
      </w:r>
    </w:p>
    <w:p w14:paraId="6E58BF4C" w14:textId="77777777" w:rsidR="001C454B" w:rsidRDefault="001C454B" w:rsidP="001C454B">
      <w:pPr>
        <w:rPr>
          <w:rFonts w:eastAsiaTheme="minorEastAsia"/>
        </w:rPr>
      </w:pPr>
      <w:r>
        <w:rPr>
          <w:rFonts w:eastAsiaTheme="minorEastAsia"/>
          <w:lang w:val="ru"/>
        </w:rPr>
        <w:t xml:space="preserve">При </w:t>
      </w:r>
      <w:r w:rsidR="000B00C3">
        <w:rPr>
          <w:rFonts w:eastAsiaTheme="minorEastAsia"/>
          <w:lang w:val="ru"/>
        </w:rPr>
        <w:t xml:space="preserve">проведении </w:t>
      </w:r>
      <w:r>
        <w:rPr>
          <w:rFonts w:eastAsiaTheme="minorEastAsia"/>
          <w:lang w:val="ru"/>
        </w:rPr>
        <w:t>мозгово</w:t>
      </w:r>
      <w:r w:rsidR="000B00C3">
        <w:rPr>
          <w:rFonts w:eastAsiaTheme="minorEastAsia"/>
          <w:lang w:val="ru"/>
        </w:rPr>
        <w:t>го</w:t>
      </w:r>
      <w:r>
        <w:rPr>
          <w:rFonts w:eastAsiaTheme="minorEastAsia"/>
          <w:lang w:val="ru"/>
        </w:rPr>
        <w:t xml:space="preserve"> штурм</w:t>
      </w:r>
      <w:r w:rsidR="000B00C3">
        <w:rPr>
          <w:rFonts w:eastAsiaTheme="minorEastAsia"/>
          <w:lang w:val="ru"/>
        </w:rPr>
        <w:t>а</w:t>
      </w:r>
      <w:r>
        <w:rPr>
          <w:rFonts w:eastAsiaTheme="minorEastAsia"/>
          <w:lang w:val="ru"/>
        </w:rPr>
        <w:t xml:space="preserve"> каждая идея должна обсуждаться и не может быть отклонена. Администратор экспертизы знает конечную цель обсуждения и </w:t>
      </w:r>
      <w:r w:rsidR="000B00C3">
        <w:rPr>
          <w:rFonts w:eastAsiaTheme="minorEastAsia"/>
          <w:lang w:val="ru"/>
        </w:rPr>
        <w:t xml:space="preserve">руководит </w:t>
      </w:r>
      <w:r>
        <w:rPr>
          <w:rFonts w:eastAsiaTheme="minorEastAsia"/>
          <w:lang w:val="ru"/>
        </w:rPr>
        <w:t>процесс</w:t>
      </w:r>
      <w:r w:rsidR="000B00C3">
        <w:rPr>
          <w:rFonts w:eastAsiaTheme="minorEastAsia"/>
          <w:lang w:val="ru"/>
        </w:rPr>
        <w:t>ом</w:t>
      </w:r>
      <w:r>
        <w:rPr>
          <w:rFonts w:eastAsiaTheme="minorEastAsia"/>
          <w:lang w:val="ru"/>
        </w:rPr>
        <w:t>.</w:t>
      </w:r>
    </w:p>
    <w:p w14:paraId="5DAFAF22" w14:textId="77777777" w:rsidR="001C454B" w:rsidRDefault="001C454B" w:rsidP="001C454B">
      <w:pPr>
        <w:rPr>
          <w:rFonts w:eastAsiaTheme="minorEastAsia"/>
        </w:rPr>
      </w:pPr>
      <w:r>
        <w:rPr>
          <w:rFonts w:eastAsiaTheme="minorEastAsia"/>
          <w:lang w:val="ru"/>
        </w:rPr>
        <w:t xml:space="preserve">Каждая технология, выбранная экспертами, </w:t>
      </w:r>
      <w:r w:rsidR="000B00C3">
        <w:rPr>
          <w:rFonts w:eastAsiaTheme="minorEastAsia"/>
          <w:lang w:val="ru"/>
        </w:rPr>
        <w:t>проходит</w:t>
      </w:r>
      <w:r>
        <w:rPr>
          <w:rFonts w:eastAsiaTheme="minorEastAsia"/>
          <w:lang w:val="ru"/>
        </w:rPr>
        <w:t xml:space="preserve"> оценку перспективности. Для </w:t>
      </w:r>
      <w:r w:rsidR="000B00C3">
        <w:rPr>
          <w:rFonts w:eastAsiaTheme="minorEastAsia"/>
          <w:lang w:val="ru"/>
        </w:rPr>
        <w:t xml:space="preserve">такой </w:t>
      </w:r>
      <w:r>
        <w:rPr>
          <w:rFonts w:eastAsiaTheme="minorEastAsia"/>
          <w:lang w:val="ru"/>
        </w:rPr>
        <w:t xml:space="preserve">оценки может использоваться популярный метод </w:t>
      </w:r>
      <w:proofErr w:type="spellStart"/>
      <w:r w:rsidR="000B00C3">
        <w:rPr>
          <w:rFonts w:eastAsiaTheme="minorEastAsia"/>
          <w:lang w:val="ru"/>
        </w:rPr>
        <w:t>Дельфи</w:t>
      </w:r>
      <w:proofErr w:type="spellEnd"/>
      <w:r w:rsidR="003A1830">
        <w:rPr>
          <w:rFonts w:eastAsiaTheme="minorEastAsia"/>
          <w:lang w:val="ru"/>
        </w:rPr>
        <w:t>, который</w:t>
      </w:r>
      <w:r>
        <w:rPr>
          <w:rFonts w:eastAsiaTheme="minorEastAsia"/>
          <w:lang w:val="ru"/>
        </w:rPr>
        <w:t xml:space="preserve"> позволяет учитывать независимое мнение </w:t>
      </w:r>
      <w:r>
        <w:rPr>
          <w:rFonts w:eastAsiaTheme="minorEastAsia"/>
          <w:lang w:val="ru"/>
        </w:rPr>
        <w:lastRenderedPageBreak/>
        <w:t>каждого эксперта</w:t>
      </w:r>
      <w:r w:rsidR="000B00C3">
        <w:rPr>
          <w:rFonts w:eastAsiaTheme="minorEastAsia"/>
          <w:lang w:val="ru"/>
        </w:rPr>
        <w:t xml:space="preserve"> путем</w:t>
      </w:r>
      <w:r>
        <w:rPr>
          <w:rFonts w:eastAsiaTheme="minorEastAsia"/>
          <w:lang w:val="ru"/>
        </w:rPr>
        <w:t xml:space="preserve"> последовательно</w:t>
      </w:r>
      <w:r w:rsidR="000B00C3">
        <w:rPr>
          <w:rFonts w:eastAsiaTheme="minorEastAsia"/>
          <w:lang w:val="ru"/>
        </w:rPr>
        <w:t>го</w:t>
      </w:r>
      <w:r>
        <w:rPr>
          <w:rFonts w:eastAsiaTheme="minorEastAsia"/>
          <w:lang w:val="ru"/>
        </w:rPr>
        <w:t xml:space="preserve"> обобщени</w:t>
      </w:r>
      <w:r w:rsidR="000B00C3">
        <w:rPr>
          <w:rFonts w:eastAsiaTheme="minorEastAsia"/>
          <w:lang w:val="ru"/>
        </w:rPr>
        <w:t>я</w:t>
      </w:r>
      <w:r>
        <w:rPr>
          <w:rFonts w:eastAsiaTheme="minorEastAsia"/>
          <w:lang w:val="ru"/>
        </w:rPr>
        <w:t xml:space="preserve"> идей, выводов и предложений и приходить к единому мнению. Основой данного метода являются анонимные групповые интервью, которые проводятся в несколько раундов.</w:t>
      </w:r>
    </w:p>
    <w:p w14:paraId="37DE942D" w14:textId="77777777" w:rsidR="001C454B" w:rsidRDefault="000B00C3" w:rsidP="001C454B">
      <w:pPr>
        <w:rPr>
          <w:rFonts w:eastAsiaTheme="minorEastAsia"/>
        </w:rPr>
      </w:pPr>
      <w:r>
        <w:rPr>
          <w:rFonts w:eastAsiaTheme="minorEastAsia"/>
          <w:lang w:val="ru"/>
        </w:rPr>
        <w:t xml:space="preserve">Метод </w:t>
      </w:r>
      <w:proofErr w:type="spellStart"/>
      <w:r>
        <w:rPr>
          <w:rFonts w:eastAsiaTheme="minorEastAsia"/>
          <w:lang w:val="ru"/>
        </w:rPr>
        <w:t>Дельфи</w:t>
      </w:r>
      <w:proofErr w:type="spellEnd"/>
      <w:r w:rsidR="001C454B">
        <w:rPr>
          <w:rFonts w:eastAsiaTheme="minorEastAsia"/>
          <w:lang w:val="ru"/>
        </w:rPr>
        <w:t xml:space="preserve"> </w:t>
      </w:r>
      <w:r w:rsidR="00E21B7F">
        <w:rPr>
          <w:rFonts w:eastAsiaTheme="minorEastAsia"/>
          <w:lang w:val="ru"/>
        </w:rPr>
        <w:t>–</w:t>
      </w:r>
      <w:r w:rsidR="001C454B">
        <w:rPr>
          <w:rFonts w:eastAsiaTheme="minorEastAsia"/>
          <w:lang w:val="ru"/>
        </w:rPr>
        <w:t xml:space="preserve"> это </w:t>
      </w:r>
      <w:r>
        <w:rPr>
          <w:rFonts w:eastAsiaTheme="minorEastAsia"/>
          <w:lang w:val="ru"/>
        </w:rPr>
        <w:t>комплекс процедур</w:t>
      </w:r>
      <w:r w:rsidR="001C454B">
        <w:rPr>
          <w:rFonts w:eastAsiaTheme="minorEastAsia"/>
          <w:lang w:val="ru"/>
        </w:rPr>
        <w:t>, объединенных общими требованиями к организации</w:t>
      </w:r>
      <w:r w:rsidR="003B4867">
        <w:rPr>
          <w:rFonts w:eastAsiaTheme="minorEastAsia"/>
          <w:lang w:val="ru"/>
        </w:rPr>
        <w:t xml:space="preserve"> </w:t>
      </w:r>
      <w:r w:rsidR="001C454B">
        <w:rPr>
          <w:rFonts w:eastAsiaTheme="minorEastAsia"/>
          <w:lang w:val="ru"/>
        </w:rPr>
        <w:t>проце</w:t>
      </w:r>
      <w:r>
        <w:rPr>
          <w:rFonts w:eastAsiaTheme="minorEastAsia"/>
          <w:lang w:val="ru"/>
        </w:rPr>
        <w:t>сса</w:t>
      </w:r>
      <w:r w:rsidR="001C454B">
        <w:rPr>
          <w:rFonts w:eastAsiaTheme="minorEastAsia"/>
          <w:lang w:val="ru"/>
        </w:rPr>
        <w:t xml:space="preserve"> и формами получения экспертной оценки. Эффективность работы эксперта обеспечивается анонимностью процедуры и возможностью получить более полную информацию о предмете экспертизы. Как правило, </w:t>
      </w:r>
      <w:r>
        <w:rPr>
          <w:rFonts w:eastAsiaTheme="minorEastAsia"/>
          <w:lang w:val="ru"/>
        </w:rPr>
        <w:t xml:space="preserve">для получения отзывов </w:t>
      </w:r>
      <w:r w:rsidR="001C454B">
        <w:rPr>
          <w:rFonts w:eastAsiaTheme="minorEastAsia"/>
          <w:lang w:val="ru"/>
        </w:rPr>
        <w:t xml:space="preserve">экспертиза проводится в несколько раундов, что позволяет экспертам корректировать свое мнение с учетом промежуточных средних оценок и экспертных разъяснений. На сегодняшний день не существует </w:t>
      </w:r>
      <w:r>
        <w:rPr>
          <w:rFonts w:eastAsiaTheme="minorEastAsia"/>
          <w:lang w:val="ru"/>
        </w:rPr>
        <w:t>единого мнения</w:t>
      </w:r>
      <w:r w:rsidR="001C454B">
        <w:rPr>
          <w:rFonts w:eastAsiaTheme="minorEastAsia"/>
          <w:lang w:val="ru"/>
        </w:rPr>
        <w:t xml:space="preserve"> о количестве раундов процедуры </w:t>
      </w:r>
      <w:proofErr w:type="spellStart"/>
      <w:r>
        <w:rPr>
          <w:rFonts w:eastAsiaTheme="minorEastAsia"/>
          <w:lang w:val="ru"/>
        </w:rPr>
        <w:t>Дельфи</w:t>
      </w:r>
      <w:proofErr w:type="spellEnd"/>
      <w:r w:rsidR="001C454B">
        <w:rPr>
          <w:rFonts w:eastAsiaTheme="minorEastAsia"/>
          <w:lang w:val="ru"/>
        </w:rPr>
        <w:t>,</w:t>
      </w:r>
      <w:r w:rsidR="003B4867">
        <w:rPr>
          <w:rFonts w:eastAsiaTheme="minorEastAsia"/>
          <w:lang w:val="ru"/>
        </w:rPr>
        <w:t xml:space="preserve"> </w:t>
      </w:r>
      <w:r w:rsidR="001C454B">
        <w:rPr>
          <w:rFonts w:eastAsiaTheme="minorEastAsia"/>
          <w:lang w:val="ru"/>
        </w:rPr>
        <w:t xml:space="preserve">которое зависит от особенностей и целей экспертизы. Как правило, оценки не изменяются после второго </w:t>
      </w:r>
      <w:r>
        <w:rPr>
          <w:rFonts w:eastAsiaTheme="minorEastAsia"/>
          <w:lang w:val="ru"/>
        </w:rPr>
        <w:t>раунда</w:t>
      </w:r>
      <w:r w:rsidR="001C454B">
        <w:rPr>
          <w:rFonts w:eastAsiaTheme="minorEastAsia"/>
          <w:lang w:val="ru"/>
        </w:rPr>
        <w:t xml:space="preserve">. </w:t>
      </w:r>
    </w:p>
    <w:p w14:paraId="70E7609B" w14:textId="0821F52A" w:rsidR="001C454B" w:rsidRDefault="001C454B" w:rsidP="001C454B">
      <w:pPr>
        <w:rPr>
          <w:rFonts w:eastAsiaTheme="minorEastAsia"/>
        </w:rPr>
      </w:pPr>
      <w:r>
        <w:rPr>
          <w:rFonts w:eastAsiaTheme="minorEastAsia"/>
          <w:lang w:val="ru"/>
        </w:rPr>
        <w:t xml:space="preserve">Каждый шаг </w:t>
      </w:r>
      <w:r w:rsidR="004C18B8">
        <w:rPr>
          <w:rFonts w:eastAsiaTheme="minorEastAsia"/>
          <w:lang w:val="ru"/>
        </w:rPr>
        <w:t xml:space="preserve">предусматривает </w:t>
      </w:r>
      <w:r>
        <w:rPr>
          <w:rFonts w:eastAsiaTheme="minorEastAsia"/>
          <w:lang w:val="ru"/>
        </w:rPr>
        <w:t xml:space="preserve">типовые процедуры. </w:t>
      </w:r>
      <w:r w:rsidR="004C18B8">
        <w:rPr>
          <w:rFonts w:eastAsiaTheme="minorEastAsia"/>
          <w:lang w:val="ru"/>
        </w:rPr>
        <w:t xml:space="preserve">Чтобы </w:t>
      </w:r>
      <w:r>
        <w:rPr>
          <w:rFonts w:eastAsiaTheme="minorEastAsia"/>
          <w:lang w:val="ru"/>
        </w:rPr>
        <w:t xml:space="preserve">дать качественную оценку предмета, </w:t>
      </w:r>
      <w:r w:rsidR="004C18B8">
        <w:rPr>
          <w:rFonts w:eastAsiaTheme="minorEastAsia"/>
          <w:lang w:val="ru"/>
        </w:rPr>
        <w:t xml:space="preserve">экспертов просят </w:t>
      </w:r>
      <w:r>
        <w:rPr>
          <w:rFonts w:eastAsiaTheme="minorEastAsia"/>
          <w:lang w:val="ru"/>
        </w:rPr>
        <w:t>отве</w:t>
      </w:r>
      <w:r w:rsidR="004C18B8">
        <w:rPr>
          <w:rFonts w:eastAsiaTheme="minorEastAsia"/>
          <w:lang w:val="ru"/>
        </w:rPr>
        <w:t>тить</w:t>
      </w:r>
      <w:r>
        <w:rPr>
          <w:rFonts w:eastAsiaTheme="minorEastAsia"/>
          <w:lang w:val="ru"/>
        </w:rPr>
        <w:t xml:space="preserve"> на следующие вопросы: ожидаемое время того или иного события, значимость характеристик в баллах и т. д. После получения ответов от экспертов данные </w:t>
      </w:r>
      <w:r w:rsidR="004C18B8">
        <w:rPr>
          <w:rFonts w:eastAsiaTheme="minorEastAsia"/>
          <w:lang w:val="ru"/>
        </w:rPr>
        <w:t>систематизируются</w:t>
      </w:r>
      <w:r>
        <w:rPr>
          <w:rFonts w:eastAsiaTheme="minorEastAsia"/>
          <w:lang w:val="ru"/>
        </w:rPr>
        <w:t>, после чего рассчитываются медиана и квартили</w:t>
      </w:r>
      <w:r w:rsidR="004C18B8">
        <w:rPr>
          <w:rFonts w:eastAsiaTheme="minorEastAsia"/>
          <w:lang w:val="ru"/>
        </w:rPr>
        <w:t xml:space="preserve"> упорядоченных данных</w:t>
      </w:r>
      <w:r>
        <w:rPr>
          <w:rFonts w:eastAsiaTheme="minorEastAsia"/>
          <w:lang w:val="ru"/>
        </w:rPr>
        <w:t xml:space="preserve">. Результаты предоставляются экспертам, </w:t>
      </w:r>
      <w:r w:rsidR="004C18B8">
        <w:rPr>
          <w:rFonts w:eastAsiaTheme="minorEastAsia"/>
          <w:lang w:val="ru"/>
        </w:rPr>
        <w:t xml:space="preserve">которым предлагается </w:t>
      </w:r>
      <w:r>
        <w:rPr>
          <w:rFonts w:eastAsiaTheme="minorEastAsia"/>
          <w:lang w:val="ru"/>
        </w:rPr>
        <w:t xml:space="preserve">уточнить свое мнение. </w:t>
      </w:r>
      <w:r w:rsidR="00207045">
        <w:rPr>
          <w:rFonts w:eastAsiaTheme="minorEastAsia"/>
          <w:lang w:val="ru"/>
        </w:rPr>
        <w:t>В</w:t>
      </w:r>
      <w:r w:rsidR="00207045">
        <w:rPr>
          <w:rFonts w:eastAsiaTheme="minorEastAsia"/>
          <w:lang w:val="en-US"/>
        </w:rPr>
        <w:t> </w:t>
      </w:r>
      <w:r w:rsidR="00207045">
        <w:rPr>
          <w:rFonts w:eastAsiaTheme="minorEastAsia"/>
          <w:lang w:val="ru-RU"/>
        </w:rPr>
        <w:t>особенности</w:t>
      </w:r>
      <w:r>
        <w:rPr>
          <w:rFonts w:eastAsiaTheme="minorEastAsia"/>
          <w:lang w:val="ru"/>
        </w:rPr>
        <w:t xml:space="preserve"> это касается экспертов, оценки которых выходят за пределы квартилей. Перед началом процедуры эксперты получают всю имеющуюся информацию по предмету экспертизы. </w:t>
      </w:r>
    </w:p>
    <w:p w14:paraId="7772077A" w14:textId="77777777" w:rsidR="001C454B" w:rsidRDefault="001C454B" w:rsidP="001C454B">
      <w:pPr>
        <w:rPr>
          <w:rFonts w:eastAsiaTheme="minorEastAsia"/>
        </w:rPr>
      </w:pPr>
      <w:r>
        <w:rPr>
          <w:rFonts w:eastAsiaTheme="minorEastAsia"/>
          <w:lang w:val="ru"/>
        </w:rPr>
        <w:t>Каждый из них получает опросный лист. Сложные вопросы должны сопровождаться пояснительной запиской. На рисунке 2 приведена схема оценки перспективности технологии.</w:t>
      </w:r>
    </w:p>
    <w:p w14:paraId="6C95C62F" w14:textId="77777777" w:rsidR="001C454B" w:rsidRPr="00C50FAF" w:rsidRDefault="001C454B" w:rsidP="001C454B">
      <w:pPr>
        <w:pStyle w:val="FigureNo"/>
        <w:rPr>
          <w:rFonts w:eastAsiaTheme="minorEastAsia"/>
          <w:b/>
        </w:rPr>
      </w:pPr>
      <w:r w:rsidRPr="00C50FAF">
        <w:rPr>
          <w:rFonts w:eastAsiaTheme="minorEastAsia"/>
          <w:lang w:val="ru"/>
        </w:rPr>
        <w:t>Рисунок 2</w:t>
      </w:r>
    </w:p>
    <w:p w14:paraId="48E0E472" w14:textId="77777777" w:rsidR="001C454B" w:rsidRPr="00C50FAF" w:rsidRDefault="001C454B" w:rsidP="001C454B">
      <w:pPr>
        <w:pStyle w:val="Figuretitle"/>
      </w:pPr>
      <w:r w:rsidRPr="00C50FAF">
        <w:rPr>
          <w:bCs/>
          <w:lang w:val="ru"/>
        </w:rPr>
        <w:t>Оценка перспективности технологии</w:t>
      </w:r>
    </w:p>
    <w:p w14:paraId="76A8CE7D" w14:textId="5E1FD141" w:rsidR="001C454B" w:rsidRPr="00C50FAF" w:rsidRDefault="00CE4729" w:rsidP="001C454B">
      <w:pPr>
        <w:pStyle w:val="Figure"/>
        <w:keepLines w:val="0"/>
        <w:rPr>
          <w:rFonts w:eastAsiaTheme="minorEastAsia"/>
        </w:rPr>
      </w:pPr>
      <w:r>
        <w:object w:dxaOrig="10650" w:dyaOrig="5096" w14:anchorId="50A86597">
          <v:shape id="_x0000_i1027" type="#_x0000_t75" style="width:395.05pt;height:164.4pt" o:ole="">
            <v:imagedata r:id="rId17" o:title="" cropbottom="8606f"/>
          </v:shape>
          <o:OLEObject Type="Embed" ProgID="CorelDraw.Graphic.20" ShapeID="_x0000_i1027" DrawAspect="Content" ObjectID="_1656224648" r:id="rId18"/>
        </w:object>
      </w:r>
    </w:p>
    <w:p w14:paraId="450692E3" w14:textId="0DD4BB57" w:rsidR="001C454B" w:rsidRDefault="001C454B" w:rsidP="001C454B">
      <w:pPr>
        <w:pStyle w:val="Normalaftertitle"/>
        <w:rPr>
          <w:rFonts w:eastAsiaTheme="minorEastAsia"/>
        </w:rPr>
      </w:pPr>
      <w:r>
        <w:rPr>
          <w:rFonts w:eastAsiaTheme="minorEastAsia"/>
          <w:lang w:val="ru"/>
        </w:rPr>
        <w:t xml:space="preserve">На рисунке 3 показан алгоритм получения исходных данных для оценки перспективности технологии по методу </w:t>
      </w:r>
      <w:proofErr w:type="spellStart"/>
      <w:r w:rsidR="004C18B8">
        <w:rPr>
          <w:rFonts w:eastAsiaTheme="minorEastAsia"/>
          <w:lang w:val="ru"/>
        </w:rPr>
        <w:t>Дельфи</w:t>
      </w:r>
      <w:proofErr w:type="spellEnd"/>
      <w:r>
        <w:rPr>
          <w:rFonts w:eastAsiaTheme="minorEastAsia"/>
          <w:lang w:val="ru"/>
        </w:rPr>
        <w:t>.</w:t>
      </w:r>
    </w:p>
    <w:p w14:paraId="283DE383" w14:textId="77777777" w:rsidR="001C454B" w:rsidRDefault="001C454B" w:rsidP="001C454B">
      <w:pPr>
        <w:pStyle w:val="FigureNo"/>
        <w:rPr>
          <w:rFonts w:eastAsiaTheme="minorEastAsia"/>
        </w:rPr>
      </w:pPr>
      <w:r>
        <w:rPr>
          <w:rFonts w:eastAsiaTheme="minorEastAsia"/>
          <w:lang w:val="ru"/>
        </w:rPr>
        <w:lastRenderedPageBreak/>
        <w:t>Рисунок 3</w:t>
      </w:r>
    </w:p>
    <w:p w14:paraId="694DD248" w14:textId="77777777" w:rsidR="001C454B" w:rsidRPr="001257C8" w:rsidRDefault="001C454B" w:rsidP="001C454B">
      <w:pPr>
        <w:pStyle w:val="Figuretitle"/>
        <w:rPr>
          <w:lang w:val="ru-RU"/>
        </w:rPr>
      </w:pPr>
      <w:r>
        <w:rPr>
          <w:bCs/>
          <w:lang w:val="ru"/>
        </w:rPr>
        <w:t xml:space="preserve">Алгоритм проведения экспертного опроса по методу </w:t>
      </w:r>
      <w:proofErr w:type="spellStart"/>
      <w:r w:rsidR="004C18B8">
        <w:rPr>
          <w:bCs/>
          <w:lang w:val="ru-RU"/>
        </w:rPr>
        <w:t>Дельфи</w:t>
      </w:r>
      <w:proofErr w:type="spellEnd"/>
      <w:r w:rsidR="003A1830" w:rsidRPr="001257C8">
        <w:rPr>
          <w:bCs/>
          <w:lang w:val="ru-RU"/>
        </w:rPr>
        <w:t xml:space="preserve"> </w:t>
      </w:r>
    </w:p>
    <w:p w14:paraId="69890F1D" w14:textId="1F896141" w:rsidR="001C454B" w:rsidRDefault="00CE4729" w:rsidP="001C454B">
      <w:pPr>
        <w:pStyle w:val="Figure"/>
        <w:rPr>
          <w:rFonts w:eastAsiaTheme="minorEastAsia"/>
        </w:rPr>
      </w:pPr>
      <w:r>
        <w:object w:dxaOrig="8434" w:dyaOrig="9270" w14:anchorId="2E718BF4">
          <v:shape id="_x0000_i1028" type="#_x0000_t75" style="width:473.2pt;height:509.4pt" o:ole="">
            <v:imagedata r:id="rId19" o:title="" cropbottom="1262f"/>
          </v:shape>
          <o:OLEObject Type="Embed" ProgID="CorelDRAW.Graphic.12" ShapeID="_x0000_i1028" DrawAspect="Content" ObjectID="_1656224649" r:id="rId20"/>
        </w:object>
      </w:r>
    </w:p>
    <w:p w14:paraId="4A15A825" w14:textId="6483556A" w:rsidR="001C454B" w:rsidRDefault="001C454B" w:rsidP="00B02169">
      <w:pPr>
        <w:pStyle w:val="Normalaftertitle"/>
        <w:rPr>
          <w:rFonts w:eastAsiaTheme="minorEastAsia"/>
        </w:rPr>
      </w:pPr>
      <w:r>
        <w:rPr>
          <w:rFonts w:eastAsiaTheme="minorEastAsia"/>
          <w:lang w:val="ru"/>
        </w:rPr>
        <w:t>С</w:t>
      </w:r>
      <w:r w:rsidR="00E923F1">
        <w:rPr>
          <w:rFonts w:eastAsiaTheme="minorEastAsia"/>
          <w:lang w:val="ru"/>
        </w:rPr>
        <w:t>огласно разработанной процедуре</w:t>
      </w:r>
      <w:r w:rsidR="004C4CE8">
        <w:rPr>
          <w:rFonts w:eastAsiaTheme="minorEastAsia"/>
          <w:lang w:val="ru"/>
        </w:rPr>
        <w:t>,</w:t>
      </w:r>
      <w:r>
        <w:rPr>
          <w:rFonts w:eastAsiaTheme="minorEastAsia"/>
          <w:lang w:val="ru"/>
        </w:rPr>
        <w:t xml:space="preserve"> </w:t>
      </w:r>
      <w:r w:rsidR="004C18B8">
        <w:rPr>
          <w:rFonts w:eastAsiaTheme="minorEastAsia"/>
          <w:lang w:val="ru"/>
        </w:rPr>
        <w:t xml:space="preserve">группа экспертов </w:t>
      </w:r>
      <w:r w:rsidR="004C4CE8">
        <w:rPr>
          <w:rFonts w:eastAsiaTheme="minorEastAsia"/>
          <w:lang w:val="ru"/>
        </w:rPr>
        <w:t xml:space="preserve">формируется </w:t>
      </w:r>
      <w:r>
        <w:rPr>
          <w:rFonts w:eastAsiaTheme="minorEastAsia"/>
          <w:lang w:val="ru"/>
        </w:rPr>
        <w:t xml:space="preserve">на первом этапе. </w:t>
      </w:r>
      <w:r w:rsidR="004C18B8">
        <w:rPr>
          <w:rFonts w:eastAsiaTheme="minorEastAsia"/>
          <w:lang w:val="ru"/>
        </w:rPr>
        <w:t>Численность</w:t>
      </w:r>
      <w:r>
        <w:rPr>
          <w:rFonts w:eastAsiaTheme="minorEastAsia"/>
          <w:lang w:val="ru"/>
        </w:rPr>
        <w:t xml:space="preserve"> экспертов, необходим</w:t>
      </w:r>
      <w:r w:rsidR="004C18B8">
        <w:rPr>
          <w:rFonts w:eastAsiaTheme="minorEastAsia"/>
          <w:lang w:val="ru"/>
        </w:rPr>
        <w:t>ая</w:t>
      </w:r>
      <w:r>
        <w:rPr>
          <w:rFonts w:eastAsiaTheme="minorEastAsia"/>
          <w:lang w:val="ru"/>
        </w:rPr>
        <w:t xml:space="preserve"> для получения достоверных результатов, оп</w:t>
      </w:r>
      <w:r w:rsidR="00E923F1">
        <w:rPr>
          <w:rFonts w:eastAsiaTheme="minorEastAsia"/>
          <w:lang w:val="ru"/>
        </w:rPr>
        <w:t>ределяется по следующей формуле:</w:t>
      </w:r>
    </w:p>
    <w:p w14:paraId="3BE080C3" w14:textId="77777777" w:rsidR="001C454B" w:rsidRDefault="001C454B" w:rsidP="001C454B">
      <w:pPr>
        <w:pStyle w:val="Equation"/>
        <w:rPr>
          <w:rFonts w:eastAsiaTheme="minorEastAsia"/>
        </w:rPr>
      </w:pPr>
      <w:r>
        <w:rPr>
          <w:rFonts w:eastAsiaTheme="minorEastAsia"/>
          <w:lang w:val="ru"/>
        </w:rPr>
        <w:tab/>
      </w:r>
      <w:r>
        <w:rPr>
          <w:rFonts w:eastAsiaTheme="minorEastAsia"/>
          <w:lang w:val="ru"/>
        </w:rPr>
        <w:tab/>
      </w:r>
      <m:oMath>
        <m:r>
          <w:rPr>
            <w:rFonts w:ascii="Cambria Math" w:eastAsiaTheme="minorEastAsia" w:hAnsi="Cambria Math"/>
            <w:sz w:val="24"/>
            <w:szCs w:val="24"/>
            <w:lang w:val="ru"/>
          </w:rPr>
          <m:t xml:space="preserve">n= </m:t>
        </m:r>
        <m:f>
          <m:fPr>
            <m:ctrlPr>
              <w:rPr>
                <w:rFonts w:ascii="Cambria Math" w:eastAsiaTheme="minorEastAsia" w:hAnsi="Cambria Math"/>
                <w:i/>
                <w:sz w:val="24"/>
                <w:szCs w:val="24"/>
                <w:lang w:val="ru"/>
              </w:rPr>
            </m:ctrlPr>
          </m:fPr>
          <m:num>
            <m:sSubSup>
              <m:sSubSupPr>
                <m:ctrlPr>
                  <w:rPr>
                    <w:rFonts w:ascii="Cambria Math" w:eastAsiaTheme="minorEastAsia" w:hAnsi="Cambria Math"/>
                    <w:i/>
                    <w:sz w:val="24"/>
                    <w:szCs w:val="24"/>
                    <w:lang w:val="ru"/>
                  </w:rPr>
                </m:ctrlPr>
              </m:sSubSupPr>
              <m:e>
                <m:r>
                  <w:rPr>
                    <w:rFonts w:ascii="Cambria Math" w:eastAsiaTheme="minorEastAsia" w:hAnsi="Cambria Math"/>
                    <w:sz w:val="24"/>
                    <w:szCs w:val="24"/>
                    <w:lang w:val="ru"/>
                  </w:rPr>
                  <m:t>z</m:t>
                </m:r>
              </m:e>
              <m:sub>
                <m:r>
                  <w:rPr>
                    <w:rFonts w:ascii="Cambria Math" w:eastAsiaTheme="minorEastAsia" w:hAnsi="Cambria Math"/>
                    <w:sz w:val="24"/>
                    <w:szCs w:val="24"/>
                    <w:lang w:val="ru"/>
                  </w:rPr>
                  <m:t xml:space="preserve">P </m:t>
                </m:r>
              </m:sub>
              <m:sup>
                <m:r>
                  <w:rPr>
                    <w:rFonts w:ascii="Cambria Math" w:eastAsiaTheme="minorEastAsia" w:hAnsi="Cambria Math"/>
                    <w:sz w:val="24"/>
                    <w:szCs w:val="24"/>
                    <w:lang w:val="ru"/>
                  </w:rPr>
                  <m:t>2</m:t>
                </m:r>
              </m:sup>
            </m:sSubSup>
            <m:r>
              <w:rPr>
                <w:rFonts w:ascii="Cambria Math" w:eastAsiaTheme="minorEastAsia" w:hAnsi="Cambria Math"/>
                <w:sz w:val="24"/>
                <w:szCs w:val="24"/>
                <w:lang w:val="ru"/>
              </w:rPr>
              <m:t xml:space="preserve">∙ </m:t>
            </m:r>
            <m:sSup>
              <m:sSupPr>
                <m:ctrlPr>
                  <w:rPr>
                    <w:rFonts w:ascii="Cambria Math" w:eastAsiaTheme="minorEastAsia" w:hAnsi="Cambria Math"/>
                    <w:i/>
                    <w:sz w:val="24"/>
                    <w:szCs w:val="24"/>
                    <w:lang w:val="ru"/>
                  </w:rPr>
                </m:ctrlPr>
              </m:sSupPr>
              <m:e>
                <m:r>
                  <m:rPr>
                    <m:sty m:val="p"/>
                  </m:rPr>
                  <w:rPr>
                    <w:rFonts w:ascii="Cambria Math" w:eastAsiaTheme="minorEastAsia" w:hAnsi="Cambria Math"/>
                    <w:sz w:val="24"/>
                    <w:szCs w:val="24"/>
                    <w:lang w:val="ru"/>
                  </w:rPr>
                  <m:t>σ</m:t>
                </m:r>
              </m:e>
              <m:sup>
                <m:r>
                  <w:rPr>
                    <w:rFonts w:ascii="Cambria Math" w:eastAsiaTheme="minorEastAsia" w:hAnsi="Cambria Math"/>
                    <w:sz w:val="24"/>
                    <w:szCs w:val="24"/>
                    <w:lang w:val="ru"/>
                  </w:rPr>
                  <m:t>2</m:t>
                </m:r>
              </m:sup>
            </m:sSup>
          </m:num>
          <m:den>
            <m:sSup>
              <m:sSupPr>
                <m:ctrlPr>
                  <w:rPr>
                    <w:rFonts w:ascii="Cambria Math" w:eastAsiaTheme="minorEastAsia" w:hAnsi="Cambria Math"/>
                    <w:i/>
                    <w:sz w:val="24"/>
                    <w:szCs w:val="24"/>
                    <w:lang w:val="ru"/>
                  </w:rPr>
                </m:ctrlPr>
              </m:sSupPr>
              <m:e>
                <m:r>
                  <w:rPr>
                    <w:rFonts w:ascii="Cambria Math" w:eastAsiaTheme="minorEastAsia" w:hAnsi="Cambria Math"/>
                    <w:sz w:val="24"/>
                    <w:szCs w:val="24"/>
                    <w:lang w:val="ru"/>
                  </w:rPr>
                  <m:t>∆</m:t>
                </m:r>
              </m:e>
              <m:sup>
                <m:r>
                  <w:rPr>
                    <w:rFonts w:ascii="Cambria Math" w:eastAsiaTheme="minorEastAsia" w:hAnsi="Cambria Math"/>
                    <w:sz w:val="24"/>
                    <w:szCs w:val="24"/>
                    <w:lang w:val="ru"/>
                  </w:rPr>
                  <m:t>2</m:t>
                </m:r>
              </m:sup>
            </m:sSup>
          </m:den>
        </m:f>
      </m:oMath>
      <w:r w:rsidR="00C65697">
        <w:rPr>
          <w:rFonts w:eastAsiaTheme="minorEastAsia"/>
          <w:lang w:val="ru-RU"/>
        </w:rPr>
        <w:t>.</w:t>
      </w:r>
      <w:r>
        <w:rPr>
          <w:rFonts w:eastAsiaTheme="minorEastAsia"/>
          <w:lang w:val="ru"/>
        </w:rPr>
        <w:tab/>
        <w:t>(1)</w:t>
      </w:r>
    </w:p>
    <w:p w14:paraId="2EB89334" w14:textId="77777777" w:rsidR="001C454B" w:rsidRDefault="001C454B" w:rsidP="001C454B">
      <w:pPr>
        <w:rPr>
          <w:rFonts w:eastAsiaTheme="minorEastAsia"/>
        </w:rPr>
      </w:pPr>
      <w:r>
        <w:rPr>
          <w:rFonts w:eastAsiaTheme="minorEastAsia"/>
          <w:lang w:val="ru"/>
        </w:rPr>
        <w:t>Здесь</w:t>
      </w:r>
      <w:r w:rsidR="00736B2A">
        <w:rPr>
          <w:rFonts w:eastAsiaTheme="minorEastAsia"/>
          <w:lang w:val="ru"/>
        </w:rPr>
        <w:t xml:space="preserve"> </w:t>
      </w:r>
      <m:oMath>
        <m:sSub>
          <m:sSubPr>
            <m:ctrlPr>
              <w:rPr>
                <w:rFonts w:ascii="Cambria Math" w:eastAsiaTheme="minorEastAsia" w:hAnsi="Cambria Math"/>
                <w:i/>
                <w:lang w:val="ru"/>
              </w:rPr>
            </m:ctrlPr>
          </m:sSubPr>
          <m:e>
            <m:r>
              <w:rPr>
                <w:rFonts w:ascii="Cambria Math" w:eastAsiaTheme="minorEastAsia" w:hAnsi="Cambria Math"/>
                <w:lang w:val="ru"/>
              </w:rPr>
              <m:t>z</m:t>
            </m:r>
          </m:e>
          <m:sub>
            <m:r>
              <w:rPr>
                <w:rFonts w:ascii="Cambria Math" w:eastAsiaTheme="minorEastAsia" w:hAnsi="Cambria Math"/>
                <w:lang w:val="ru"/>
              </w:rPr>
              <m:t>P</m:t>
            </m:r>
          </m:sub>
        </m:sSub>
      </m:oMath>
      <w:r>
        <w:rPr>
          <w:rFonts w:eastAsiaTheme="minorEastAsia"/>
          <w:lang w:val="ru"/>
        </w:rPr>
        <w:t xml:space="preserve"> определяется в соответствии с таблицей по значению доверительной вероятности 1</w:t>
      </w:r>
      <w:r w:rsidR="00D8608A">
        <w:rPr>
          <w:rFonts w:eastAsiaTheme="minorEastAsia"/>
          <w:lang w:val="ru"/>
        </w:rPr>
        <w:t> </w:t>
      </w:r>
      <w:r w:rsidR="00E21B7F">
        <w:rPr>
          <w:rFonts w:eastAsiaTheme="minorEastAsia"/>
          <w:lang w:val="ru"/>
        </w:rPr>
        <w:t>–</w:t>
      </w:r>
      <w:r w:rsidR="00D8608A">
        <w:rPr>
          <w:rFonts w:eastAsiaTheme="minorEastAsia"/>
          <w:lang w:val="ru"/>
        </w:rPr>
        <w:t> </w:t>
      </w:r>
      <w:r>
        <w:rPr>
          <w:rFonts w:eastAsiaTheme="minorEastAsia"/>
          <w:lang w:val="ru"/>
        </w:rPr>
        <w:t xml:space="preserve">α. </w:t>
      </w:r>
      <w:r w:rsidR="00780A62">
        <w:rPr>
          <w:rFonts w:eastAsiaTheme="minorEastAsia"/>
          <w:lang w:val="ru"/>
        </w:rPr>
        <w:br/>
      </w:r>
      <w:r>
        <w:rPr>
          <w:rFonts w:eastAsiaTheme="minorEastAsia"/>
          <w:lang w:val="ru"/>
        </w:rPr>
        <w:t>При 1</w:t>
      </w:r>
      <w:r w:rsidR="00D8608A">
        <w:rPr>
          <w:rFonts w:eastAsiaTheme="minorEastAsia"/>
          <w:lang w:val="ru"/>
        </w:rPr>
        <w:t> </w:t>
      </w:r>
      <w:r w:rsidR="00E21B7F">
        <w:rPr>
          <w:rFonts w:eastAsiaTheme="minorEastAsia"/>
          <w:lang w:val="ru"/>
        </w:rPr>
        <w:t>–</w:t>
      </w:r>
      <w:r w:rsidR="00D8608A">
        <w:rPr>
          <w:rFonts w:eastAsiaTheme="minorEastAsia"/>
          <w:lang w:val="ru"/>
        </w:rPr>
        <w:t xml:space="preserve"> </w:t>
      </w:r>
      <w:r>
        <w:rPr>
          <w:rFonts w:eastAsiaTheme="minorEastAsia"/>
          <w:lang w:val="ru"/>
        </w:rPr>
        <w:t>α</w:t>
      </w:r>
      <w:r w:rsidR="00D8608A">
        <w:rPr>
          <w:rFonts w:eastAsiaTheme="minorEastAsia"/>
          <w:lang w:val="ru"/>
        </w:rPr>
        <w:t xml:space="preserve"> </w:t>
      </w:r>
      <w:r>
        <w:rPr>
          <w:rFonts w:eastAsiaTheme="minorEastAsia"/>
          <w:lang w:val="ru"/>
        </w:rPr>
        <w:t>=</w:t>
      </w:r>
      <w:r w:rsidR="00D8608A">
        <w:rPr>
          <w:rFonts w:eastAsiaTheme="minorEastAsia"/>
          <w:lang w:val="ru"/>
        </w:rPr>
        <w:t xml:space="preserve"> </w:t>
      </w:r>
      <w:r>
        <w:rPr>
          <w:rFonts w:eastAsiaTheme="minorEastAsia"/>
          <w:lang w:val="ru"/>
        </w:rPr>
        <w:t xml:space="preserve">0,95 </w:t>
      </w:r>
      <m:oMath>
        <m:sSub>
          <m:sSubPr>
            <m:ctrlPr>
              <w:rPr>
                <w:rFonts w:ascii="Cambria Math" w:eastAsiaTheme="minorEastAsia" w:hAnsi="Cambria Math"/>
                <w:i/>
                <w:lang w:val="ru"/>
              </w:rPr>
            </m:ctrlPr>
          </m:sSubPr>
          <m:e>
            <m:r>
              <w:rPr>
                <w:rFonts w:ascii="Cambria Math" w:eastAsiaTheme="minorEastAsia" w:hAnsi="Cambria Math"/>
                <w:lang w:val="ru"/>
              </w:rPr>
              <m:t>z</m:t>
            </m:r>
          </m:e>
          <m:sub>
            <m:r>
              <w:rPr>
                <w:rFonts w:ascii="Cambria Math" w:eastAsiaTheme="minorEastAsia" w:hAnsi="Cambria Math"/>
                <w:lang w:val="ru"/>
              </w:rPr>
              <m:t>P</m:t>
            </m:r>
          </m:sub>
        </m:sSub>
      </m:oMath>
      <w:r w:rsidR="00736B2A" w:rsidRPr="00736B2A">
        <w:rPr>
          <w:rFonts w:eastAsiaTheme="minorEastAsia"/>
          <w:lang w:val="ru-RU"/>
        </w:rPr>
        <w:t xml:space="preserve"> </w:t>
      </w:r>
      <w:r>
        <w:rPr>
          <w:rFonts w:eastAsiaTheme="minorEastAsia"/>
          <w:lang w:val="ru"/>
        </w:rPr>
        <w:t>=</w:t>
      </w:r>
      <w:r w:rsidR="00D8608A">
        <w:rPr>
          <w:rFonts w:eastAsiaTheme="minorEastAsia"/>
          <w:lang w:val="ru"/>
        </w:rPr>
        <w:t> </w:t>
      </w:r>
      <w:r>
        <w:rPr>
          <w:rFonts w:eastAsiaTheme="minorEastAsia"/>
          <w:lang w:val="ru"/>
        </w:rPr>
        <w:t>1,96;</w:t>
      </w:r>
      <w:r w:rsidR="00736B2A" w:rsidRPr="00736B2A">
        <w:rPr>
          <w:rFonts w:eastAsiaTheme="minorEastAsia"/>
          <w:lang w:val="ru-RU"/>
        </w:rPr>
        <w:t xml:space="preserve"> </w:t>
      </w:r>
      <m:oMath>
        <m:sSup>
          <m:sSupPr>
            <m:ctrlPr>
              <w:rPr>
                <w:rFonts w:ascii="Cambria Math" w:eastAsiaTheme="minorEastAsia" w:hAnsi="Cambria Math"/>
                <w:i/>
                <w:lang w:val="ru-RU"/>
              </w:rPr>
            </m:ctrlPr>
          </m:sSupPr>
          <m:e>
            <m:r>
              <m:rPr>
                <m:sty m:val="p"/>
              </m:rPr>
              <w:rPr>
                <w:rFonts w:ascii="Cambria Math" w:eastAsiaTheme="minorEastAsia" w:hAnsi="Cambria Math"/>
                <w:lang w:val="ru-RU"/>
              </w:rPr>
              <m:t>σ</m:t>
            </m:r>
          </m:e>
          <m:sup>
            <m:r>
              <w:rPr>
                <w:rFonts w:ascii="Cambria Math" w:eastAsiaTheme="minorEastAsia" w:hAnsi="Cambria Math"/>
                <w:lang w:val="ru-RU"/>
              </w:rPr>
              <m:t>2</m:t>
            </m:r>
          </m:sup>
        </m:sSup>
      </m:oMath>
      <w:r w:rsidR="00736B2A" w:rsidRPr="00736B2A">
        <w:rPr>
          <w:rFonts w:eastAsiaTheme="minorEastAsia"/>
          <w:lang w:val="ru-RU"/>
        </w:rPr>
        <w:t xml:space="preserve"> </w:t>
      </w:r>
      <w:r w:rsidR="00E21B7F">
        <w:rPr>
          <w:rFonts w:eastAsiaTheme="minorEastAsia"/>
          <w:lang w:val="ru"/>
        </w:rPr>
        <w:t>–</w:t>
      </w:r>
      <w:r>
        <w:rPr>
          <w:rFonts w:eastAsiaTheme="minorEastAsia"/>
          <w:lang w:val="ru"/>
        </w:rPr>
        <w:t xml:space="preserve"> дисперсия оценок экспертов; </w:t>
      </w:r>
      <m:oMath>
        <m:r>
          <w:rPr>
            <w:rFonts w:ascii="Cambria Math" w:eastAsiaTheme="minorEastAsia" w:hAnsi="Cambria Math"/>
            <w:lang w:val="ru"/>
          </w:rPr>
          <m:t>∆</m:t>
        </m:r>
      </m:oMath>
      <w:r w:rsidR="00736B2A" w:rsidRPr="00736B2A">
        <w:rPr>
          <w:rFonts w:eastAsiaTheme="minorEastAsia"/>
          <w:lang w:val="ru-RU"/>
        </w:rPr>
        <w:t xml:space="preserve"> </w:t>
      </w:r>
      <w:r w:rsidR="00E21B7F">
        <w:rPr>
          <w:rFonts w:eastAsiaTheme="minorEastAsia"/>
          <w:lang w:val="ru"/>
        </w:rPr>
        <w:t>–</w:t>
      </w:r>
      <w:r>
        <w:rPr>
          <w:rFonts w:eastAsiaTheme="minorEastAsia"/>
          <w:lang w:val="ru"/>
        </w:rPr>
        <w:t xml:space="preserve"> точность оценки.</w:t>
      </w:r>
    </w:p>
    <w:p w14:paraId="79F40DF9" w14:textId="77777777" w:rsidR="001C454B" w:rsidRDefault="001C454B" w:rsidP="00CE4729">
      <w:pPr>
        <w:keepNext/>
        <w:keepLines/>
        <w:rPr>
          <w:rFonts w:eastAsiaTheme="minorEastAsia"/>
        </w:rPr>
      </w:pPr>
      <w:r>
        <w:rPr>
          <w:rFonts w:eastAsiaTheme="minorEastAsia"/>
          <w:lang w:val="ru"/>
        </w:rPr>
        <w:lastRenderedPageBreak/>
        <w:t>На данном этапе эксперты также определяют критерии оценки перспективности технологии. Существует три группы критериев:</w:t>
      </w:r>
    </w:p>
    <w:p w14:paraId="22C912BA" w14:textId="77777777" w:rsidR="001C454B" w:rsidRDefault="00E21B7F" w:rsidP="00CE4729">
      <w:pPr>
        <w:pStyle w:val="enumlev1"/>
        <w:keepNext/>
        <w:keepLines/>
        <w:rPr>
          <w:rFonts w:eastAsiaTheme="minorEastAsia"/>
        </w:rPr>
      </w:pPr>
      <w:r>
        <w:rPr>
          <w:rFonts w:eastAsiaTheme="minorEastAsia"/>
          <w:lang w:val="ru"/>
        </w:rPr>
        <w:t>–</w:t>
      </w:r>
      <w:r w:rsidR="001C454B">
        <w:rPr>
          <w:rFonts w:eastAsiaTheme="minorEastAsia"/>
          <w:lang w:val="ru"/>
        </w:rPr>
        <w:tab/>
      </w:r>
      <w:r w:rsidR="004C18B8">
        <w:rPr>
          <w:rFonts w:eastAsiaTheme="minorEastAsia"/>
          <w:lang w:val="ru"/>
        </w:rPr>
        <w:t>т</w:t>
      </w:r>
      <w:r w:rsidR="001C454B">
        <w:rPr>
          <w:rFonts w:eastAsiaTheme="minorEastAsia"/>
          <w:lang w:val="ru"/>
        </w:rPr>
        <w:t>ехнические;</w:t>
      </w:r>
    </w:p>
    <w:p w14:paraId="16E03A6C"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4C18B8">
        <w:rPr>
          <w:rFonts w:eastAsiaTheme="minorEastAsia"/>
          <w:lang w:val="ru"/>
        </w:rPr>
        <w:t>р</w:t>
      </w:r>
      <w:r w:rsidR="001C454B">
        <w:rPr>
          <w:rFonts w:eastAsiaTheme="minorEastAsia"/>
          <w:lang w:val="ru"/>
        </w:rPr>
        <w:t>ыночные;</w:t>
      </w:r>
    </w:p>
    <w:p w14:paraId="332DF456"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4C18B8">
        <w:rPr>
          <w:rFonts w:eastAsiaTheme="minorEastAsia"/>
          <w:lang w:val="ru"/>
        </w:rPr>
        <w:t>э</w:t>
      </w:r>
      <w:r w:rsidR="001C454B">
        <w:rPr>
          <w:rFonts w:eastAsiaTheme="minorEastAsia"/>
          <w:lang w:val="ru"/>
        </w:rPr>
        <w:t>кономические.</w:t>
      </w:r>
    </w:p>
    <w:p w14:paraId="05035C71" w14:textId="77777777" w:rsidR="001C454B" w:rsidRDefault="004C18B8" w:rsidP="001C454B">
      <w:pPr>
        <w:rPr>
          <w:rFonts w:eastAsiaTheme="minorEastAsia"/>
        </w:rPr>
      </w:pPr>
      <w:r>
        <w:rPr>
          <w:rFonts w:eastAsiaTheme="minorEastAsia"/>
          <w:lang w:val="ru"/>
        </w:rPr>
        <w:t>Ниже п</w:t>
      </w:r>
      <w:r w:rsidR="001C454B">
        <w:rPr>
          <w:rFonts w:eastAsiaTheme="minorEastAsia"/>
          <w:lang w:val="ru"/>
        </w:rPr>
        <w:t xml:space="preserve">риведены </w:t>
      </w:r>
      <w:r>
        <w:rPr>
          <w:rFonts w:eastAsiaTheme="minorEastAsia"/>
          <w:lang w:val="ru"/>
        </w:rPr>
        <w:t>примеры для каждой группы критериев</w:t>
      </w:r>
      <w:r w:rsidR="001C454B">
        <w:rPr>
          <w:rFonts w:eastAsiaTheme="minorEastAsia"/>
          <w:lang w:val="ru"/>
        </w:rPr>
        <w:t>.</w:t>
      </w:r>
    </w:p>
    <w:p w14:paraId="6CFDFC51" w14:textId="26D8DDA7" w:rsidR="001C454B" w:rsidRPr="00CE4729" w:rsidRDefault="00C65697" w:rsidP="001C454B">
      <w:pPr>
        <w:rPr>
          <w:rFonts w:eastAsia="Batang"/>
          <w:lang w:val="en-GB"/>
        </w:rPr>
      </w:pPr>
      <w:r>
        <w:rPr>
          <w:rFonts w:eastAsia="Batang"/>
          <w:lang w:val="ru"/>
        </w:rPr>
        <w:t>Технические критерии</w:t>
      </w:r>
      <w:r w:rsidR="00CE4729">
        <w:rPr>
          <w:rFonts w:eastAsia="Batang"/>
          <w:lang w:val="en-GB"/>
        </w:rPr>
        <w:t>:</w:t>
      </w:r>
    </w:p>
    <w:tbl>
      <w:tblPr>
        <w:tblW w:w="9639" w:type="dxa"/>
        <w:jc w:val="center"/>
        <w:tblLook w:val="01E0" w:firstRow="1" w:lastRow="1" w:firstColumn="1" w:lastColumn="1" w:noHBand="0" w:noVBand="0"/>
      </w:tblPr>
      <w:tblGrid>
        <w:gridCol w:w="528"/>
        <w:gridCol w:w="440"/>
        <w:gridCol w:w="8671"/>
      </w:tblGrid>
      <w:tr w:rsidR="001C454B" w14:paraId="33907723" w14:textId="77777777" w:rsidTr="001C454B">
        <w:trPr>
          <w:jc w:val="center"/>
        </w:trPr>
        <w:tc>
          <w:tcPr>
            <w:tcW w:w="274" w:type="pct"/>
            <w:hideMark/>
          </w:tcPr>
          <w:p w14:paraId="66C5A224" w14:textId="77777777" w:rsidR="001C454B" w:rsidRDefault="001C454B">
            <w:pPr>
              <w:pStyle w:val="Tabletext"/>
              <w:jc w:val="center"/>
              <w:rPr>
                <w:rFonts w:eastAsiaTheme="minorEastAsia"/>
                <w:i/>
                <w:iCs/>
              </w:rPr>
            </w:pPr>
            <w:r>
              <w:rPr>
                <w:rFonts w:eastAsiaTheme="minorEastAsia"/>
                <w:i/>
                <w:iCs/>
                <w:lang w:val="ru"/>
              </w:rPr>
              <w:t>К</w:t>
            </w:r>
            <w:r>
              <w:rPr>
                <w:rFonts w:eastAsiaTheme="minorEastAsia"/>
                <w:i/>
                <w:iCs/>
                <w:vertAlign w:val="subscript"/>
                <w:lang w:val="ru"/>
              </w:rPr>
              <w:t>V</w:t>
            </w:r>
          </w:p>
        </w:tc>
        <w:tc>
          <w:tcPr>
            <w:tcW w:w="228" w:type="pct"/>
            <w:hideMark/>
          </w:tcPr>
          <w:p w14:paraId="46EA1C83" w14:textId="77777777" w:rsidR="001C454B" w:rsidRDefault="00E21B7F">
            <w:pPr>
              <w:pStyle w:val="Tabletext"/>
              <w:jc w:val="center"/>
              <w:rPr>
                <w:rFonts w:eastAsiaTheme="minorEastAsia"/>
              </w:rPr>
            </w:pPr>
            <w:r>
              <w:rPr>
                <w:rFonts w:eastAsiaTheme="minorEastAsia"/>
                <w:lang w:val="ru"/>
              </w:rPr>
              <w:t>–</w:t>
            </w:r>
          </w:p>
        </w:tc>
        <w:tc>
          <w:tcPr>
            <w:tcW w:w="4498" w:type="pct"/>
            <w:hideMark/>
          </w:tcPr>
          <w:p w14:paraId="1E54BAD6" w14:textId="09AF1471" w:rsidR="001C454B" w:rsidRDefault="001C454B">
            <w:pPr>
              <w:pStyle w:val="Tabletext"/>
              <w:rPr>
                <w:rFonts w:eastAsiaTheme="minorEastAsia"/>
              </w:rPr>
            </w:pPr>
            <w:r>
              <w:rPr>
                <w:rFonts w:eastAsiaTheme="minorEastAsia"/>
                <w:lang w:val="ru"/>
              </w:rPr>
              <w:t xml:space="preserve">ожидаемый срок высвобождения спектра. Этот параметр имеет большое значение не только для оператора, но и для государственных органов. Срок высвобождения спектра определяет срок внедрения новой технологии и получения эффекта от внедрения. Чем раньше произойдет высвобождение спектра, тем </w:t>
            </w:r>
            <w:r w:rsidR="004C4CE8">
              <w:rPr>
                <w:rFonts w:eastAsiaTheme="minorEastAsia"/>
                <w:lang w:val="ru"/>
              </w:rPr>
              <w:t>шире</w:t>
            </w:r>
            <w:r>
              <w:rPr>
                <w:rFonts w:eastAsiaTheme="minorEastAsia"/>
                <w:lang w:val="ru"/>
              </w:rPr>
              <w:t xml:space="preserve"> перспектив</w:t>
            </w:r>
            <w:r w:rsidR="004C4CE8">
              <w:rPr>
                <w:rFonts w:eastAsiaTheme="minorEastAsia"/>
                <w:lang w:val="ru"/>
              </w:rPr>
              <w:t>ы</w:t>
            </w:r>
            <w:r>
              <w:rPr>
                <w:rFonts w:eastAsiaTheme="minorEastAsia"/>
                <w:lang w:val="ru"/>
              </w:rPr>
              <w:t xml:space="preserve"> для развития рассматриваемой технологии (высокая оценка</w:t>
            </w:r>
            <w:r w:rsidR="004C18B8">
              <w:rPr>
                <w:rFonts w:eastAsiaTheme="minorEastAsia"/>
                <w:lang w:val="ru"/>
              </w:rPr>
              <w:t xml:space="preserve"> в баллах</w:t>
            </w:r>
            <w:r>
              <w:rPr>
                <w:rFonts w:eastAsiaTheme="minorEastAsia"/>
                <w:lang w:val="ru"/>
              </w:rPr>
              <w:t>).</w:t>
            </w:r>
          </w:p>
        </w:tc>
      </w:tr>
      <w:tr w:rsidR="001C454B" w14:paraId="16E96E9D" w14:textId="77777777" w:rsidTr="001C454B">
        <w:trPr>
          <w:jc w:val="center"/>
        </w:trPr>
        <w:tc>
          <w:tcPr>
            <w:tcW w:w="274" w:type="pct"/>
            <w:hideMark/>
          </w:tcPr>
          <w:p w14:paraId="483759EC" w14:textId="77777777" w:rsidR="001C454B" w:rsidRDefault="001C454B">
            <w:pPr>
              <w:pStyle w:val="Tabletext"/>
              <w:jc w:val="center"/>
              <w:rPr>
                <w:rFonts w:eastAsiaTheme="minorEastAsia"/>
                <w:i/>
                <w:iCs/>
              </w:rPr>
            </w:pPr>
            <w:r>
              <w:rPr>
                <w:rFonts w:eastAsiaTheme="minorEastAsia"/>
                <w:i/>
                <w:iCs/>
                <w:lang w:val="ru"/>
              </w:rPr>
              <w:t>К</w:t>
            </w:r>
            <w:r>
              <w:rPr>
                <w:rFonts w:eastAsiaTheme="minorEastAsia"/>
                <w:i/>
                <w:iCs/>
                <w:vertAlign w:val="subscript"/>
                <w:lang w:val="ru"/>
              </w:rPr>
              <w:t>D</w:t>
            </w:r>
          </w:p>
        </w:tc>
        <w:tc>
          <w:tcPr>
            <w:tcW w:w="228" w:type="pct"/>
            <w:hideMark/>
          </w:tcPr>
          <w:p w14:paraId="0E819545" w14:textId="77777777" w:rsidR="001C454B" w:rsidRDefault="00E21B7F">
            <w:pPr>
              <w:pStyle w:val="Tabletext"/>
              <w:jc w:val="center"/>
              <w:rPr>
                <w:rFonts w:eastAsiaTheme="minorEastAsia"/>
              </w:rPr>
            </w:pPr>
            <w:r>
              <w:rPr>
                <w:rFonts w:eastAsiaTheme="minorEastAsia"/>
                <w:lang w:val="ru"/>
              </w:rPr>
              <w:t>–</w:t>
            </w:r>
          </w:p>
        </w:tc>
        <w:tc>
          <w:tcPr>
            <w:tcW w:w="4498" w:type="pct"/>
            <w:hideMark/>
          </w:tcPr>
          <w:p w14:paraId="1C482613" w14:textId="51187944" w:rsidR="001C454B" w:rsidRDefault="004C4CE8">
            <w:pPr>
              <w:pStyle w:val="Tabletext"/>
              <w:rPr>
                <w:rFonts w:eastAsiaTheme="minorEastAsia"/>
              </w:rPr>
            </w:pPr>
            <w:r>
              <w:rPr>
                <w:rFonts w:eastAsiaTheme="minorEastAsia"/>
                <w:lang w:val="ru"/>
              </w:rPr>
              <w:t>к</w:t>
            </w:r>
            <w:r w:rsidR="001C454B">
              <w:rPr>
                <w:rFonts w:eastAsiaTheme="minorEastAsia"/>
                <w:lang w:val="ru"/>
              </w:rPr>
              <w:t>оличество типов устройств, которые удаляются из полосы. Данный показатель отображает сложность и продолжительность мероприятий по перегруппированию спектра. Чем больше типов устройств удаляется, тем меньше перспектив для развития рассматриваемой технологии (низкая оценка</w:t>
            </w:r>
            <w:r w:rsidR="004C18B8">
              <w:rPr>
                <w:rFonts w:eastAsiaTheme="minorEastAsia"/>
                <w:lang w:val="ru"/>
              </w:rPr>
              <w:t xml:space="preserve"> в баллах</w:t>
            </w:r>
            <w:r w:rsidR="001C454B">
              <w:rPr>
                <w:rFonts w:eastAsiaTheme="minorEastAsia"/>
                <w:lang w:val="ru"/>
              </w:rPr>
              <w:t>)</w:t>
            </w:r>
            <w:r>
              <w:rPr>
                <w:rFonts w:eastAsiaTheme="minorEastAsia"/>
                <w:lang w:val="ru"/>
              </w:rPr>
              <w:t>.</w:t>
            </w:r>
          </w:p>
        </w:tc>
      </w:tr>
      <w:tr w:rsidR="001C454B" w14:paraId="4A774485" w14:textId="77777777" w:rsidTr="001C454B">
        <w:trPr>
          <w:jc w:val="center"/>
        </w:trPr>
        <w:tc>
          <w:tcPr>
            <w:tcW w:w="274" w:type="pct"/>
            <w:hideMark/>
          </w:tcPr>
          <w:p w14:paraId="144529FF" w14:textId="77777777" w:rsidR="001C454B" w:rsidRDefault="001C454B">
            <w:pPr>
              <w:pStyle w:val="Tabletext"/>
              <w:jc w:val="center"/>
              <w:rPr>
                <w:rFonts w:eastAsiaTheme="minorEastAsia"/>
                <w:i/>
                <w:iCs/>
              </w:rPr>
            </w:pPr>
            <w:r>
              <w:rPr>
                <w:rFonts w:eastAsiaTheme="minorEastAsia"/>
                <w:i/>
                <w:iCs/>
                <w:lang w:val="ru"/>
              </w:rPr>
              <w:t>К</w:t>
            </w:r>
            <w:r>
              <w:rPr>
                <w:rFonts w:eastAsiaTheme="minorEastAsia"/>
                <w:i/>
                <w:iCs/>
                <w:vertAlign w:val="subscript"/>
                <w:lang w:val="ru"/>
              </w:rPr>
              <w:t>H</w:t>
            </w:r>
          </w:p>
        </w:tc>
        <w:tc>
          <w:tcPr>
            <w:tcW w:w="228" w:type="pct"/>
            <w:hideMark/>
          </w:tcPr>
          <w:p w14:paraId="3C68CE83" w14:textId="77777777" w:rsidR="001C454B" w:rsidRDefault="00E21B7F">
            <w:pPr>
              <w:pStyle w:val="Tabletext"/>
              <w:jc w:val="center"/>
              <w:rPr>
                <w:rFonts w:eastAsiaTheme="minorEastAsia"/>
              </w:rPr>
            </w:pPr>
            <w:r>
              <w:rPr>
                <w:rFonts w:eastAsiaTheme="minorEastAsia"/>
                <w:lang w:val="ru"/>
              </w:rPr>
              <w:t>–</w:t>
            </w:r>
          </w:p>
        </w:tc>
        <w:tc>
          <w:tcPr>
            <w:tcW w:w="4498" w:type="pct"/>
            <w:hideMark/>
          </w:tcPr>
          <w:p w14:paraId="1BC75E3E" w14:textId="65667906" w:rsidR="001C454B" w:rsidRDefault="005D63E8">
            <w:pPr>
              <w:pStyle w:val="Tabletext"/>
              <w:rPr>
                <w:rFonts w:eastAsiaTheme="minorEastAsia"/>
              </w:rPr>
            </w:pPr>
            <w:r>
              <w:rPr>
                <w:rFonts w:eastAsiaTheme="minorEastAsia"/>
                <w:lang w:val="ru"/>
              </w:rPr>
              <w:t>п</w:t>
            </w:r>
            <w:r w:rsidR="001C454B">
              <w:rPr>
                <w:rFonts w:eastAsiaTheme="minorEastAsia"/>
                <w:lang w:val="ru"/>
              </w:rPr>
              <w:t xml:space="preserve">омехозащищенность устройств, </w:t>
            </w:r>
            <w:r w:rsidR="004C4CE8">
              <w:rPr>
                <w:rFonts w:eastAsiaTheme="minorEastAsia"/>
                <w:lang w:val="ru"/>
              </w:rPr>
              <w:t xml:space="preserve">в которых </w:t>
            </w:r>
            <w:r w:rsidR="001C454B">
              <w:rPr>
                <w:rFonts w:eastAsiaTheme="minorEastAsia"/>
                <w:lang w:val="ru"/>
              </w:rPr>
              <w:t>использу</w:t>
            </w:r>
            <w:r w:rsidR="004C4CE8">
              <w:rPr>
                <w:rFonts w:eastAsiaTheme="minorEastAsia"/>
                <w:lang w:val="ru"/>
              </w:rPr>
              <w:t>ется</w:t>
            </w:r>
            <w:r w:rsidR="001C454B">
              <w:rPr>
                <w:rFonts w:eastAsiaTheme="minorEastAsia"/>
                <w:lang w:val="ru"/>
              </w:rPr>
              <w:t xml:space="preserve"> нов</w:t>
            </w:r>
            <w:r w:rsidR="004C4CE8">
              <w:rPr>
                <w:rFonts w:eastAsiaTheme="minorEastAsia"/>
                <w:lang w:val="ru"/>
              </w:rPr>
              <w:t>ая</w:t>
            </w:r>
            <w:r w:rsidR="001C454B">
              <w:rPr>
                <w:rFonts w:eastAsiaTheme="minorEastAsia"/>
                <w:lang w:val="ru"/>
              </w:rPr>
              <w:t xml:space="preserve"> технологи</w:t>
            </w:r>
            <w:r w:rsidR="004C4CE8">
              <w:rPr>
                <w:rFonts w:eastAsiaTheme="minorEastAsia"/>
                <w:lang w:val="ru"/>
              </w:rPr>
              <w:t>я</w:t>
            </w:r>
            <w:r w:rsidR="001C454B">
              <w:rPr>
                <w:rFonts w:eastAsiaTheme="minorEastAsia"/>
                <w:lang w:val="ru"/>
              </w:rPr>
              <w:t>, отображает совместимость перспективных технологий в доступной полосе частот. Чем выше помехозащищенность, тем более перспективной является технология (высокая оценка</w:t>
            </w:r>
            <w:r w:rsidR="004C18B8">
              <w:rPr>
                <w:rFonts w:eastAsiaTheme="minorEastAsia"/>
                <w:lang w:val="ru"/>
              </w:rPr>
              <w:t xml:space="preserve"> в баллах</w:t>
            </w:r>
            <w:r w:rsidR="001C454B">
              <w:rPr>
                <w:rFonts w:eastAsiaTheme="minorEastAsia"/>
                <w:lang w:val="ru"/>
              </w:rPr>
              <w:t>).</w:t>
            </w:r>
          </w:p>
        </w:tc>
      </w:tr>
      <w:tr w:rsidR="001C454B" w14:paraId="17C1D0D8" w14:textId="77777777" w:rsidTr="001C454B">
        <w:trPr>
          <w:jc w:val="center"/>
        </w:trPr>
        <w:tc>
          <w:tcPr>
            <w:tcW w:w="274" w:type="pct"/>
            <w:hideMark/>
          </w:tcPr>
          <w:p w14:paraId="5C8C6D8B" w14:textId="77777777" w:rsidR="001C454B" w:rsidRDefault="001C454B">
            <w:pPr>
              <w:pStyle w:val="Tabletext"/>
              <w:jc w:val="center"/>
              <w:rPr>
                <w:rFonts w:eastAsiaTheme="minorEastAsia"/>
                <w:i/>
                <w:iCs/>
              </w:rPr>
            </w:pPr>
            <w:r>
              <w:rPr>
                <w:rFonts w:eastAsiaTheme="minorEastAsia"/>
                <w:i/>
                <w:iCs/>
                <w:lang w:val="ru"/>
              </w:rPr>
              <w:t>К</w:t>
            </w:r>
            <w:r>
              <w:rPr>
                <w:rFonts w:eastAsiaTheme="minorEastAsia"/>
                <w:i/>
                <w:iCs/>
                <w:vertAlign w:val="subscript"/>
                <w:lang w:val="ru"/>
              </w:rPr>
              <w:t>S</w:t>
            </w:r>
          </w:p>
        </w:tc>
        <w:tc>
          <w:tcPr>
            <w:tcW w:w="228" w:type="pct"/>
            <w:hideMark/>
          </w:tcPr>
          <w:p w14:paraId="1253556D" w14:textId="77777777" w:rsidR="001C454B" w:rsidRDefault="00E21B7F">
            <w:pPr>
              <w:pStyle w:val="Tabletext"/>
              <w:jc w:val="center"/>
              <w:rPr>
                <w:rFonts w:eastAsiaTheme="minorEastAsia"/>
              </w:rPr>
            </w:pPr>
            <w:r>
              <w:rPr>
                <w:rFonts w:eastAsiaTheme="minorEastAsia"/>
                <w:lang w:val="ru"/>
              </w:rPr>
              <w:t>–</w:t>
            </w:r>
          </w:p>
        </w:tc>
        <w:tc>
          <w:tcPr>
            <w:tcW w:w="4498" w:type="pct"/>
            <w:hideMark/>
          </w:tcPr>
          <w:p w14:paraId="2200E79A" w14:textId="77777777" w:rsidR="001C454B" w:rsidRDefault="005D63E8" w:rsidP="004C18B8">
            <w:pPr>
              <w:pStyle w:val="Tabletext"/>
              <w:rPr>
                <w:rFonts w:eastAsiaTheme="minorEastAsia"/>
              </w:rPr>
            </w:pPr>
            <w:r>
              <w:rPr>
                <w:rFonts w:eastAsiaTheme="minorEastAsia"/>
                <w:lang w:val="ru"/>
              </w:rPr>
              <w:t>э</w:t>
            </w:r>
            <w:r w:rsidR="001C454B">
              <w:rPr>
                <w:rFonts w:eastAsiaTheme="minorEastAsia"/>
                <w:lang w:val="ru"/>
              </w:rPr>
              <w:t xml:space="preserve">ффективность </w:t>
            </w:r>
            <w:r w:rsidR="004C18B8">
              <w:rPr>
                <w:rFonts w:eastAsiaTheme="minorEastAsia"/>
                <w:lang w:val="ru"/>
              </w:rPr>
              <w:t xml:space="preserve">использования спектра </w:t>
            </w:r>
            <w:r w:rsidR="001C454B">
              <w:rPr>
                <w:rFonts w:eastAsiaTheme="minorEastAsia"/>
                <w:lang w:val="ru"/>
              </w:rPr>
              <w:t>перспективной технологи</w:t>
            </w:r>
            <w:r w:rsidR="004C18B8">
              <w:rPr>
                <w:rFonts w:eastAsiaTheme="minorEastAsia"/>
                <w:lang w:val="ru"/>
              </w:rPr>
              <w:t>ей</w:t>
            </w:r>
            <w:r w:rsidR="001C454B">
              <w:rPr>
                <w:rFonts w:eastAsiaTheme="minorEastAsia"/>
                <w:lang w:val="ru"/>
              </w:rPr>
              <w:t>. Данный критерий отображает эффективность использования спектра перспективными технологиями. Чем выше эффективность использования спектра, тем более перспективной является технология (высокая оценка</w:t>
            </w:r>
            <w:r w:rsidR="004C18B8">
              <w:rPr>
                <w:rFonts w:eastAsiaTheme="minorEastAsia"/>
                <w:lang w:val="ru"/>
              </w:rPr>
              <w:t xml:space="preserve"> в баллах</w:t>
            </w:r>
            <w:r w:rsidR="001C454B">
              <w:rPr>
                <w:rFonts w:eastAsiaTheme="minorEastAsia"/>
                <w:lang w:val="ru"/>
              </w:rPr>
              <w:t>).</w:t>
            </w:r>
          </w:p>
        </w:tc>
      </w:tr>
    </w:tbl>
    <w:p w14:paraId="0175B667" w14:textId="07D1E705" w:rsidR="001C454B" w:rsidRPr="00CE4729" w:rsidRDefault="005D63E8" w:rsidP="001C454B">
      <w:pPr>
        <w:rPr>
          <w:rFonts w:eastAsiaTheme="minorEastAsia"/>
          <w:lang w:val="en-GB"/>
        </w:rPr>
      </w:pPr>
      <w:r>
        <w:rPr>
          <w:rFonts w:eastAsiaTheme="minorEastAsia"/>
          <w:lang w:val="ru"/>
        </w:rPr>
        <w:t>Рыночные критерии</w:t>
      </w:r>
      <w:r w:rsidR="00CE4729">
        <w:rPr>
          <w:rFonts w:eastAsiaTheme="minorEastAsia"/>
          <w:lang w:val="en-GB"/>
        </w:rPr>
        <w:t>:</w:t>
      </w:r>
    </w:p>
    <w:tbl>
      <w:tblPr>
        <w:tblW w:w="9639" w:type="dxa"/>
        <w:jc w:val="center"/>
        <w:tblLook w:val="01E0" w:firstRow="1" w:lastRow="1" w:firstColumn="1" w:lastColumn="1" w:noHBand="0" w:noVBand="0"/>
      </w:tblPr>
      <w:tblGrid>
        <w:gridCol w:w="567"/>
        <w:gridCol w:w="426"/>
        <w:gridCol w:w="8646"/>
      </w:tblGrid>
      <w:tr w:rsidR="001C454B" w14:paraId="2004CB44" w14:textId="77777777" w:rsidTr="001C454B">
        <w:trPr>
          <w:jc w:val="center"/>
        </w:trPr>
        <w:tc>
          <w:tcPr>
            <w:tcW w:w="294" w:type="pct"/>
            <w:hideMark/>
          </w:tcPr>
          <w:p w14:paraId="1BE34F48" w14:textId="77777777" w:rsidR="001C454B" w:rsidRDefault="001C454B">
            <w:pPr>
              <w:pStyle w:val="Tabletext"/>
              <w:jc w:val="center"/>
              <w:rPr>
                <w:rFonts w:eastAsiaTheme="minorEastAsia"/>
                <w:i/>
                <w:iCs/>
              </w:rPr>
            </w:pPr>
            <w:r>
              <w:rPr>
                <w:rFonts w:eastAsiaTheme="minorEastAsia"/>
                <w:i/>
                <w:iCs/>
                <w:lang w:val="ru"/>
              </w:rPr>
              <w:t>К</w:t>
            </w:r>
            <w:r>
              <w:rPr>
                <w:rFonts w:eastAsiaTheme="minorEastAsia"/>
                <w:i/>
                <w:iCs/>
                <w:vertAlign w:val="subscript"/>
                <w:lang w:val="ru"/>
              </w:rPr>
              <w:t>R</w:t>
            </w:r>
          </w:p>
        </w:tc>
        <w:tc>
          <w:tcPr>
            <w:tcW w:w="221" w:type="pct"/>
            <w:hideMark/>
          </w:tcPr>
          <w:p w14:paraId="7A654A08" w14:textId="77777777" w:rsidR="001C454B" w:rsidRDefault="00E21B7F">
            <w:pPr>
              <w:pStyle w:val="Tabletext"/>
              <w:jc w:val="center"/>
              <w:rPr>
                <w:rFonts w:eastAsiaTheme="minorEastAsia"/>
                <w:bCs/>
              </w:rPr>
            </w:pPr>
            <w:r>
              <w:rPr>
                <w:rFonts w:eastAsiaTheme="minorEastAsia"/>
                <w:lang w:val="ru"/>
              </w:rPr>
              <w:t>–</w:t>
            </w:r>
          </w:p>
        </w:tc>
        <w:tc>
          <w:tcPr>
            <w:tcW w:w="4485" w:type="pct"/>
            <w:hideMark/>
          </w:tcPr>
          <w:p w14:paraId="1AD60830" w14:textId="77777777" w:rsidR="001C454B" w:rsidRDefault="005D63E8">
            <w:pPr>
              <w:pStyle w:val="Tabletext"/>
              <w:rPr>
                <w:rFonts w:eastAsiaTheme="minorEastAsia"/>
                <w:bCs/>
              </w:rPr>
            </w:pPr>
            <w:r>
              <w:rPr>
                <w:rFonts w:eastAsiaTheme="minorEastAsia"/>
                <w:lang w:val="ru"/>
              </w:rPr>
              <w:t>н</w:t>
            </w:r>
            <w:r w:rsidR="001C454B">
              <w:rPr>
                <w:rFonts w:eastAsiaTheme="minorEastAsia"/>
                <w:lang w:val="ru"/>
              </w:rPr>
              <w:t>аличие утвержденных стандартов и регламента. Данный показатель отражает наличие технологических стандартов, утвержденных международными и региональными организациями по стандартизации, что</w:t>
            </w:r>
            <w:r w:rsidR="003B4867">
              <w:rPr>
                <w:rFonts w:eastAsiaTheme="minorEastAsia"/>
                <w:lang w:val="ru"/>
              </w:rPr>
              <w:t xml:space="preserve"> </w:t>
            </w:r>
            <w:r w:rsidR="001C454B">
              <w:rPr>
                <w:rFonts w:eastAsiaTheme="minorEastAsia"/>
                <w:lang w:val="ru"/>
              </w:rPr>
              <w:t xml:space="preserve">способствует развитию технологий. </w:t>
            </w:r>
          </w:p>
        </w:tc>
      </w:tr>
      <w:tr w:rsidR="001C454B" w14:paraId="23221D91" w14:textId="77777777" w:rsidTr="001C454B">
        <w:trPr>
          <w:jc w:val="center"/>
        </w:trPr>
        <w:tc>
          <w:tcPr>
            <w:tcW w:w="294" w:type="pct"/>
            <w:hideMark/>
          </w:tcPr>
          <w:p w14:paraId="72F6C186" w14:textId="77777777" w:rsidR="001C454B" w:rsidRDefault="001C454B">
            <w:pPr>
              <w:pStyle w:val="Tabletext"/>
              <w:jc w:val="center"/>
              <w:rPr>
                <w:rFonts w:eastAsiaTheme="minorEastAsia"/>
                <w:i/>
                <w:iCs/>
              </w:rPr>
            </w:pPr>
            <w:r>
              <w:rPr>
                <w:rFonts w:eastAsiaTheme="minorEastAsia"/>
                <w:i/>
                <w:iCs/>
                <w:lang w:val="ru"/>
              </w:rPr>
              <w:t>К</w:t>
            </w:r>
            <w:r>
              <w:rPr>
                <w:rFonts w:eastAsiaTheme="minorEastAsia"/>
                <w:i/>
                <w:iCs/>
                <w:vertAlign w:val="subscript"/>
                <w:lang w:val="ru"/>
              </w:rPr>
              <w:t>K</w:t>
            </w:r>
          </w:p>
        </w:tc>
        <w:tc>
          <w:tcPr>
            <w:tcW w:w="221" w:type="pct"/>
            <w:hideMark/>
          </w:tcPr>
          <w:p w14:paraId="7F6B1901" w14:textId="77777777" w:rsidR="001C454B" w:rsidRDefault="00E21B7F">
            <w:pPr>
              <w:pStyle w:val="Tabletext"/>
              <w:jc w:val="center"/>
              <w:rPr>
                <w:rFonts w:eastAsiaTheme="minorEastAsia"/>
                <w:bCs/>
              </w:rPr>
            </w:pPr>
            <w:r>
              <w:rPr>
                <w:rFonts w:eastAsiaTheme="minorEastAsia"/>
                <w:lang w:val="ru"/>
              </w:rPr>
              <w:t>–</w:t>
            </w:r>
          </w:p>
        </w:tc>
        <w:tc>
          <w:tcPr>
            <w:tcW w:w="4485" w:type="pct"/>
            <w:hideMark/>
          </w:tcPr>
          <w:p w14:paraId="4AAB27C9" w14:textId="26D8B296" w:rsidR="001C454B" w:rsidRDefault="005D63E8" w:rsidP="005D63E8">
            <w:pPr>
              <w:pStyle w:val="Tabletext"/>
              <w:rPr>
                <w:rFonts w:eastAsiaTheme="minorEastAsia"/>
                <w:bCs/>
              </w:rPr>
            </w:pPr>
            <w:r>
              <w:rPr>
                <w:rFonts w:eastAsiaTheme="minorEastAsia"/>
                <w:lang w:val="ru"/>
              </w:rPr>
              <w:t>р</w:t>
            </w:r>
            <w:r w:rsidR="001C454B">
              <w:rPr>
                <w:rFonts w:eastAsiaTheme="minorEastAsia"/>
                <w:lang w:val="ru"/>
              </w:rPr>
              <w:t xml:space="preserve">ыночная конкуренция между производителями. Данный фактор характеризует перспективность развития технологии под влиянием рыночной конкуренции между поставщиками. Особенности рыночного ценообразования и закон спроса и предложения определяют </w:t>
            </w:r>
            <w:r w:rsidR="004C18B8">
              <w:rPr>
                <w:rFonts w:eastAsiaTheme="minorEastAsia"/>
                <w:lang w:val="ru"/>
              </w:rPr>
              <w:t>обратн</w:t>
            </w:r>
            <w:r w:rsidR="001C454B">
              <w:rPr>
                <w:rFonts w:eastAsiaTheme="minorEastAsia"/>
                <w:lang w:val="ru"/>
              </w:rPr>
              <w:t xml:space="preserve">ую зависимость </w:t>
            </w:r>
            <w:r w:rsidR="004C18B8">
              <w:rPr>
                <w:rFonts w:eastAsiaTheme="minorEastAsia"/>
                <w:lang w:val="ru"/>
              </w:rPr>
              <w:t>цен на устройства от количества</w:t>
            </w:r>
            <w:r w:rsidR="001C454B">
              <w:rPr>
                <w:rFonts w:eastAsiaTheme="minorEastAsia"/>
                <w:lang w:val="ru"/>
              </w:rPr>
              <w:t xml:space="preserve"> поставщиков</w:t>
            </w:r>
            <w:r w:rsidR="004C18B8">
              <w:rPr>
                <w:rFonts w:eastAsiaTheme="minorEastAsia"/>
                <w:lang w:val="ru"/>
              </w:rPr>
              <w:t xml:space="preserve"> на рынке</w:t>
            </w:r>
            <w:r w:rsidR="001C454B">
              <w:rPr>
                <w:rFonts w:eastAsiaTheme="minorEastAsia"/>
                <w:lang w:val="ru"/>
              </w:rPr>
              <w:t xml:space="preserve">. Чем выше конкуренция на рынке, тем </w:t>
            </w:r>
            <w:r w:rsidR="003B6708">
              <w:rPr>
                <w:rFonts w:eastAsiaTheme="minorEastAsia"/>
                <w:lang w:val="ru"/>
              </w:rPr>
              <w:t>шире</w:t>
            </w:r>
            <w:r w:rsidR="001C454B">
              <w:rPr>
                <w:rFonts w:eastAsiaTheme="minorEastAsia"/>
                <w:lang w:val="ru"/>
              </w:rPr>
              <w:t xml:space="preserve"> перспектив</w:t>
            </w:r>
            <w:r w:rsidR="003B6708">
              <w:rPr>
                <w:rFonts w:eastAsiaTheme="minorEastAsia"/>
                <w:lang w:val="ru"/>
              </w:rPr>
              <w:t>ы</w:t>
            </w:r>
            <w:r w:rsidR="001C454B">
              <w:rPr>
                <w:rFonts w:eastAsiaTheme="minorEastAsia"/>
                <w:lang w:val="ru"/>
              </w:rPr>
              <w:t xml:space="preserve"> для развития рассматриваемой технологии (высокая оценка</w:t>
            </w:r>
            <w:r w:rsidR="004C18B8">
              <w:rPr>
                <w:rFonts w:eastAsiaTheme="minorEastAsia"/>
                <w:lang w:val="ru"/>
              </w:rPr>
              <w:t xml:space="preserve"> в баллах</w:t>
            </w:r>
            <w:r w:rsidR="001C454B">
              <w:rPr>
                <w:rFonts w:eastAsiaTheme="minorEastAsia"/>
                <w:lang w:val="ru"/>
              </w:rPr>
              <w:t>).</w:t>
            </w:r>
          </w:p>
        </w:tc>
      </w:tr>
      <w:tr w:rsidR="001C454B" w14:paraId="685D4E41" w14:textId="77777777" w:rsidTr="001C454B">
        <w:trPr>
          <w:jc w:val="center"/>
        </w:trPr>
        <w:tc>
          <w:tcPr>
            <w:tcW w:w="294" w:type="pct"/>
            <w:hideMark/>
          </w:tcPr>
          <w:p w14:paraId="6ED50B74" w14:textId="77777777" w:rsidR="001C454B" w:rsidRDefault="001C454B">
            <w:pPr>
              <w:pStyle w:val="Tabletext"/>
              <w:jc w:val="center"/>
              <w:rPr>
                <w:rFonts w:eastAsiaTheme="minorEastAsia"/>
                <w:i/>
                <w:iCs/>
              </w:rPr>
            </w:pPr>
            <w:r>
              <w:rPr>
                <w:rFonts w:eastAsiaTheme="minorEastAsia"/>
                <w:i/>
                <w:iCs/>
                <w:lang w:val="ru"/>
              </w:rPr>
              <w:t>К</w:t>
            </w:r>
            <w:r>
              <w:rPr>
                <w:rFonts w:eastAsiaTheme="minorEastAsia"/>
                <w:i/>
                <w:iCs/>
                <w:vertAlign w:val="subscript"/>
                <w:lang w:val="ru"/>
              </w:rPr>
              <w:t>E</w:t>
            </w:r>
          </w:p>
        </w:tc>
        <w:tc>
          <w:tcPr>
            <w:tcW w:w="221" w:type="pct"/>
            <w:hideMark/>
          </w:tcPr>
          <w:p w14:paraId="7E2561CA" w14:textId="77777777" w:rsidR="001C454B" w:rsidRDefault="00E21B7F">
            <w:pPr>
              <w:pStyle w:val="Tabletext"/>
              <w:jc w:val="center"/>
              <w:rPr>
                <w:rFonts w:eastAsiaTheme="minorEastAsia"/>
                <w:bCs/>
              </w:rPr>
            </w:pPr>
            <w:r>
              <w:rPr>
                <w:rFonts w:eastAsiaTheme="minorEastAsia"/>
                <w:lang w:val="ru"/>
              </w:rPr>
              <w:t>–</w:t>
            </w:r>
          </w:p>
        </w:tc>
        <w:tc>
          <w:tcPr>
            <w:tcW w:w="4485" w:type="pct"/>
            <w:hideMark/>
          </w:tcPr>
          <w:p w14:paraId="7B257DF0" w14:textId="77777777" w:rsidR="001C454B" w:rsidRDefault="005D63E8" w:rsidP="00DE5C37">
            <w:pPr>
              <w:pStyle w:val="Tabletext"/>
              <w:rPr>
                <w:rFonts w:eastAsiaTheme="minorEastAsia"/>
              </w:rPr>
            </w:pPr>
            <w:r>
              <w:rPr>
                <w:rFonts w:eastAsiaTheme="minorEastAsia"/>
                <w:lang w:val="ru"/>
              </w:rPr>
              <w:t>о</w:t>
            </w:r>
            <w:r w:rsidR="001C454B">
              <w:rPr>
                <w:rFonts w:eastAsiaTheme="minorEastAsia"/>
                <w:lang w:val="ru"/>
              </w:rPr>
              <w:t xml:space="preserve">пыт использования новых технологий. Наличие опыта использования ускоряет развертывание новых технологий и позволяет учесть эксплуатационные особенности </w:t>
            </w:r>
            <w:r w:rsidR="00DE5C37">
              <w:rPr>
                <w:rFonts w:eastAsiaTheme="minorEastAsia"/>
                <w:lang w:val="ru"/>
              </w:rPr>
              <w:t>эксперименталь</w:t>
            </w:r>
            <w:r w:rsidR="001C454B">
              <w:rPr>
                <w:rFonts w:eastAsiaTheme="minorEastAsia"/>
                <w:lang w:val="ru"/>
              </w:rPr>
              <w:t>ных и коммерческих сетей.</w:t>
            </w:r>
          </w:p>
        </w:tc>
      </w:tr>
    </w:tbl>
    <w:p w14:paraId="5E900D5F" w14:textId="4C4F82A3" w:rsidR="001C454B" w:rsidRPr="00CE4729" w:rsidRDefault="005D63E8" w:rsidP="001C454B">
      <w:pPr>
        <w:rPr>
          <w:rFonts w:eastAsiaTheme="minorEastAsia"/>
          <w:lang w:val="en-GB"/>
        </w:rPr>
      </w:pPr>
      <w:r>
        <w:rPr>
          <w:rFonts w:eastAsiaTheme="minorEastAsia"/>
          <w:lang w:val="ru"/>
        </w:rPr>
        <w:t>Экономические критерии</w:t>
      </w:r>
      <w:r w:rsidR="00CE4729">
        <w:rPr>
          <w:rFonts w:eastAsiaTheme="minorEastAsia"/>
          <w:lang w:val="en-GB"/>
        </w:rPr>
        <w:t>:</w:t>
      </w:r>
    </w:p>
    <w:tbl>
      <w:tblPr>
        <w:tblW w:w="9639" w:type="dxa"/>
        <w:jc w:val="center"/>
        <w:tblLook w:val="01E0" w:firstRow="1" w:lastRow="1" w:firstColumn="1" w:lastColumn="1" w:noHBand="0" w:noVBand="0"/>
      </w:tblPr>
      <w:tblGrid>
        <w:gridCol w:w="567"/>
        <w:gridCol w:w="426"/>
        <w:gridCol w:w="8646"/>
      </w:tblGrid>
      <w:tr w:rsidR="001C454B" w14:paraId="0C853999" w14:textId="77777777" w:rsidTr="001C454B">
        <w:trPr>
          <w:jc w:val="center"/>
        </w:trPr>
        <w:tc>
          <w:tcPr>
            <w:tcW w:w="294" w:type="pct"/>
            <w:hideMark/>
          </w:tcPr>
          <w:p w14:paraId="575DD5B8" w14:textId="77777777" w:rsidR="001C454B" w:rsidRDefault="001C454B">
            <w:pPr>
              <w:pStyle w:val="Tabletext"/>
              <w:jc w:val="center"/>
              <w:rPr>
                <w:rFonts w:eastAsiaTheme="minorEastAsia"/>
                <w:i/>
                <w:iCs/>
              </w:rPr>
            </w:pPr>
            <w:proofErr w:type="spellStart"/>
            <w:r>
              <w:rPr>
                <w:rFonts w:eastAsiaTheme="minorEastAsia"/>
                <w:i/>
                <w:iCs/>
                <w:lang w:val="ru"/>
              </w:rPr>
              <w:t>К</w:t>
            </w:r>
            <w:r>
              <w:rPr>
                <w:rFonts w:eastAsiaTheme="minorEastAsia"/>
                <w:i/>
                <w:iCs/>
                <w:vertAlign w:val="subscript"/>
                <w:lang w:val="ru"/>
              </w:rPr>
              <w:t>дох</w:t>
            </w:r>
            <w:proofErr w:type="spellEnd"/>
          </w:p>
        </w:tc>
        <w:tc>
          <w:tcPr>
            <w:tcW w:w="221" w:type="pct"/>
            <w:hideMark/>
          </w:tcPr>
          <w:p w14:paraId="45DCD660" w14:textId="77777777" w:rsidR="001C454B" w:rsidRDefault="00E21B7F">
            <w:pPr>
              <w:pStyle w:val="Tabletext"/>
              <w:jc w:val="center"/>
              <w:rPr>
                <w:rFonts w:eastAsiaTheme="minorEastAsia"/>
                <w:bCs/>
              </w:rPr>
            </w:pPr>
            <w:r>
              <w:rPr>
                <w:rFonts w:eastAsiaTheme="minorEastAsia"/>
                <w:lang w:val="ru"/>
              </w:rPr>
              <w:t>–</w:t>
            </w:r>
          </w:p>
        </w:tc>
        <w:tc>
          <w:tcPr>
            <w:tcW w:w="4485" w:type="pct"/>
            <w:hideMark/>
          </w:tcPr>
          <w:p w14:paraId="4418F53F" w14:textId="24963FDC" w:rsidR="001C454B" w:rsidRDefault="005D63E8">
            <w:pPr>
              <w:pStyle w:val="Tabletext"/>
              <w:rPr>
                <w:rFonts w:eastAsiaTheme="minorEastAsia"/>
                <w:bCs/>
              </w:rPr>
            </w:pPr>
            <w:r>
              <w:rPr>
                <w:rFonts w:eastAsiaTheme="minorEastAsia"/>
                <w:lang w:val="ru"/>
              </w:rPr>
              <w:t>э</w:t>
            </w:r>
            <w:r w:rsidR="001C454B">
              <w:rPr>
                <w:rFonts w:eastAsiaTheme="minorEastAsia"/>
                <w:lang w:val="ru"/>
              </w:rPr>
              <w:t xml:space="preserve">кономическая эффективность (рентабельность) использования новых технологий. Данный показатель отображает экономическую эффективность использования спектра различными технологиями. Чем выше эффективность, тем </w:t>
            </w:r>
            <w:r w:rsidR="003B6708">
              <w:rPr>
                <w:rFonts w:eastAsiaTheme="minorEastAsia"/>
                <w:lang w:val="ru"/>
              </w:rPr>
              <w:t>шире</w:t>
            </w:r>
            <w:r w:rsidR="001C454B">
              <w:rPr>
                <w:rFonts w:eastAsiaTheme="minorEastAsia"/>
                <w:lang w:val="ru"/>
              </w:rPr>
              <w:t xml:space="preserve"> перспектив</w:t>
            </w:r>
            <w:r w:rsidR="003B6708">
              <w:rPr>
                <w:rFonts w:eastAsiaTheme="minorEastAsia"/>
                <w:lang w:val="ru"/>
              </w:rPr>
              <w:t>ы</w:t>
            </w:r>
            <w:r w:rsidR="001C454B">
              <w:rPr>
                <w:rFonts w:eastAsiaTheme="minorEastAsia"/>
                <w:lang w:val="ru"/>
              </w:rPr>
              <w:t xml:space="preserve"> для развития технологии (высокая оценка</w:t>
            </w:r>
            <w:r w:rsidR="00DE5C37">
              <w:rPr>
                <w:rFonts w:eastAsiaTheme="minorEastAsia"/>
                <w:lang w:val="ru"/>
              </w:rPr>
              <w:t xml:space="preserve"> в баллах</w:t>
            </w:r>
            <w:r w:rsidR="001C454B">
              <w:rPr>
                <w:rFonts w:eastAsiaTheme="minorEastAsia"/>
                <w:lang w:val="ru"/>
              </w:rPr>
              <w:t>).</w:t>
            </w:r>
          </w:p>
        </w:tc>
      </w:tr>
    </w:tbl>
    <w:p w14:paraId="6DFF4F89" w14:textId="77777777" w:rsidR="001C454B" w:rsidRDefault="00DE5C37" w:rsidP="001C454B">
      <w:pPr>
        <w:rPr>
          <w:rFonts w:eastAsiaTheme="minorEastAsia"/>
        </w:rPr>
      </w:pPr>
      <w:r>
        <w:rPr>
          <w:rFonts w:eastAsiaTheme="minorEastAsia"/>
          <w:lang w:val="ru"/>
        </w:rPr>
        <w:t>Выбранные</w:t>
      </w:r>
      <w:r w:rsidR="001C454B">
        <w:rPr>
          <w:rFonts w:eastAsiaTheme="minorEastAsia"/>
          <w:lang w:val="ru"/>
        </w:rPr>
        <w:t xml:space="preserve"> критерии </w:t>
      </w:r>
      <w:r>
        <w:rPr>
          <w:rFonts w:eastAsiaTheme="minorEastAsia"/>
          <w:lang w:val="ru"/>
        </w:rPr>
        <w:t>систематизиру</w:t>
      </w:r>
      <w:r w:rsidR="001C454B">
        <w:rPr>
          <w:rFonts w:eastAsiaTheme="minorEastAsia"/>
          <w:lang w:val="ru"/>
        </w:rPr>
        <w:t>ются в опросн</w:t>
      </w:r>
      <w:r>
        <w:rPr>
          <w:rFonts w:eastAsiaTheme="minorEastAsia"/>
          <w:lang w:val="ru"/>
        </w:rPr>
        <w:t>ом</w:t>
      </w:r>
      <w:r w:rsidR="001C454B">
        <w:rPr>
          <w:rFonts w:eastAsiaTheme="minorEastAsia"/>
          <w:lang w:val="ru"/>
        </w:rPr>
        <w:t xml:space="preserve"> лист</w:t>
      </w:r>
      <w:r>
        <w:rPr>
          <w:rFonts w:eastAsiaTheme="minorEastAsia"/>
          <w:lang w:val="ru"/>
        </w:rPr>
        <w:t>е</w:t>
      </w:r>
      <w:r w:rsidR="001C454B">
        <w:rPr>
          <w:rFonts w:eastAsiaTheme="minorEastAsia"/>
          <w:lang w:val="ru"/>
        </w:rPr>
        <w:t xml:space="preserve">, </w:t>
      </w:r>
      <w:r>
        <w:rPr>
          <w:rFonts w:eastAsiaTheme="minorEastAsia"/>
          <w:lang w:val="ru"/>
        </w:rPr>
        <w:t>и</w:t>
      </w:r>
      <w:r w:rsidR="001C454B">
        <w:rPr>
          <w:rFonts w:eastAsiaTheme="minorEastAsia"/>
          <w:lang w:val="ru"/>
        </w:rPr>
        <w:t xml:space="preserve"> эксперт</w:t>
      </w:r>
      <w:r>
        <w:rPr>
          <w:rFonts w:eastAsiaTheme="minorEastAsia"/>
          <w:lang w:val="ru"/>
        </w:rPr>
        <w:t>ам</w:t>
      </w:r>
      <w:r w:rsidR="001C454B">
        <w:rPr>
          <w:rFonts w:eastAsiaTheme="minorEastAsia"/>
          <w:lang w:val="ru"/>
        </w:rPr>
        <w:t xml:space="preserve"> </w:t>
      </w:r>
      <w:r>
        <w:rPr>
          <w:rFonts w:eastAsiaTheme="minorEastAsia"/>
          <w:lang w:val="ru"/>
        </w:rPr>
        <w:t>предлагается</w:t>
      </w:r>
      <w:r w:rsidR="001C454B">
        <w:rPr>
          <w:rFonts w:eastAsiaTheme="minorEastAsia"/>
          <w:lang w:val="ru"/>
        </w:rPr>
        <w:t xml:space="preserve"> дать оценку технологиям по этим критериям </w:t>
      </w:r>
      <w:r>
        <w:rPr>
          <w:rFonts w:eastAsiaTheme="minorEastAsia"/>
          <w:lang w:val="ru"/>
        </w:rPr>
        <w:t xml:space="preserve">в баллах </w:t>
      </w:r>
      <w:r w:rsidR="001C454B">
        <w:rPr>
          <w:rFonts w:eastAsiaTheme="minorEastAsia"/>
          <w:lang w:val="ru"/>
        </w:rPr>
        <w:t xml:space="preserve">(от 0 до 10). В первую очередь специалистам предлагается дать оценку </w:t>
      </w:r>
      <w:r>
        <w:rPr>
          <w:rFonts w:eastAsiaTheme="minorEastAsia"/>
          <w:lang w:val="ru"/>
        </w:rPr>
        <w:t>воздействия</w:t>
      </w:r>
      <w:r w:rsidR="001C454B">
        <w:rPr>
          <w:rFonts w:eastAsiaTheme="minorEastAsia"/>
          <w:lang w:val="ru"/>
        </w:rPr>
        <w:t>:</w:t>
      </w:r>
    </w:p>
    <w:p w14:paraId="769B3A5F" w14:textId="77777777" w:rsidR="001C454B" w:rsidRPr="00730747" w:rsidRDefault="00E21B7F" w:rsidP="00730747">
      <w:pPr>
        <w:pStyle w:val="enumlev1"/>
        <w:rPr>
          <w:rFonts w:eastAsiaTheme="minorEastAsia"/>
        </w:rPr>
      </w:pPr>
      <w:r>
        <w:rPr>
          <w:rFonts w:eastAsiaTheme="minorEastAsia"/>
          <w:lang w:val="ru"/>
        </w:rPr>
        <w:t>–</w:t>
      </w:r>
      <w:r w:rsidR="001C454B">
        <w:rPr>
          <w:rFonts w:eastAsiaTheme="minorEastAsia"/>
          <w:lang w:val="ru"/>
        </w:rPr>
        <w:tab/>
        <w:t xml:space="preserve">определенных групп </w:t>
      </w:r>
      <w:proofErr w:type="spellStart"/>
      <w:r w:rsidR="001C454B">
        <w:rPr>
          <w:rFonts w:eastAsiaTheme="minorEastAsia"/>
          <w:lang w:val="ru"/>
        </w:rPr>
        <w:t>критерие</w:t>
      </w:r>
      <w:proofErr w:type="spellEnd"/>
      <w:r w:rsidR="001C454B" w:rsidRPr="00730747">
        <w:rPr>
          <w:rFonts w:eastAsiaTheme="minorEastAsia"/>
        </w:rPr>
        <w:t xml:space="preserve">в </w:t>
      </w:r>
      <w:proofErr w:type="spellStart"/>
      <w:r w:rsidR="001C454B" w:rsidRPr="00730747">
        <w:rPr>
          <w:rFonts w:eastAsiaTheme="minorEastAsia"/>
        </w:rPr>
        <w:t>на</w:t>
      </w:r>
      <w:proofErr w:type="spellEnd"/>
      <w:r w:rsidR="001C454B" w:rsidRPr="00730747">
        <w:rPr>
          <w:rFonts w:eastAsiaTheme="minorEastAsia"/>
        </w:rPr>
        <w:t xml:space="preserve"> </w:t>
      </w:r>
      <w:proofErr w:type="spellStart"/>
      <w:r w:rsidR="001C454B" w:rsidRPr="00730747">
        <w:rPr>
          <w:rFonts w:eastAsiaTheme="minorEastAsia"/>
        </w:rPr>
        <w:t>перспективы</w:t>
      </w:r>
      <w:proofErr w:type="spellEnd"/>
      <w:r w:rsidR="001C454B" w:rsidRPr="00730747">
        <w:rPr>
          <w:rFonts w:eastAsiaTheme="minorEastAsia"/>
        </w:rPr>
        <w:t xml:space="preserve"> </w:t>
      </w:r>
      <w:proofErr w:type="spellStart"/>
      <w:r w:rsidR="001C454B" w:rsidRPr="00730747">
        <w:rPr>
          <w:rFonts w:eastAsiaTheme="minorEastAsia"/>
        </w:rPr>
        <w:t>развития</w:t>
      </w:r>
      <w:proofErr w:type="spellEnd"/>
      <w:r w:rsidR="001C454B" w:rsidRPr="00730747">
        <w:rPr>
          <w:rFonts w:eastAsiaTheme="minorEastAsia"/>
        </w:rPr>
        <w:t xml:space="preserve"> </w:t>
      </w:r>
      <w:proofErr w:type="spellStart"/>
      <w:r w:rsidR="001C454B" w:rsidRPr="00730747">
        <w:rPr>
          <w:rFonts w:eastAsiaTheme="minorEastAsia"/>
        </w:rPr>
        <w:t>технологий</w:t>
      </w:r>
      <w:proofErr w:type="spellEnd"/>
      <w:r w:rsidR="001C454B" w:rsidRPr="00730747">
        <w:rPr>
          <w:rFonts w:eastAsiaTheme="minorEastAsia"/>
        </w:rPr>
        <w:t xml:space="preserve"> в </w:t>
      </w:r>
      <w:proofErr w:type="spellStart"/>
      <w:r w:rsidR="001C454B" w:rsidRPr="00730747">
        <w:rPr>
          <w:rFonts w:eastAsiaTheme="minorEastAsia"/>
        </w:rPr>
        <w:t>целом</w:t>
      </w:r>
      <w:proofErr w:type="spellEnd"/>
      <w:r w:rsidR="001C454B" w:rsidRPr="00730747">
        <w:rPr>
          <w:rFonts w:eastAsiaTheme="minorEastAsia"/>
        </w:rPr>
        <w:t>;</w:t>
      </w:r>
    </w:p>
    <w:p w14:paraId="3C1B353D" w14:textId="77777777" w:rsidR="001C454B" w:rsidRPr="00730747" w:rsidRDefault="00E21B7F" w:rsidP="00730747">
      <w:pPr>
        <w:pStyle w:val="enumlev1"/>
        <w:rPr>
          <w:rFonts w:eastAsiaTheme="minorEastAsia"/>
        </w:rPr>
      </w:pPr>
      <w:r w:rsidRPr="00730747">
        <w:rPr>
          <w:rFonts w:eastAsiaTheme="minorEastAsia"/>
        </w:rPr>
        <w:t>–</w:t>
      </w:r>
      <w:r w:rsidR="001C454B" w:rsidRPr="00730747">
        <w:rPr>
          <w:rFonts w:eastAsiaTheme="minorEastAsia"/>
        </w:rPr>
        <w:tab/>
      </w:r>
      <w:proofErr w:type="spellStart"/>
      <w:r w:rsidR="001C454B" w:rsidRPr="00730747">
        <w:rPr>
          <w:rFonts w:eastAsiaTheme="minorEastAsia"/>
        </w:rPr>
        <w:t>каждого</w:t>
      </w:r>
      <w:proofErr w:type="spellEnd"/>
      <w:r w:rsidR="001C454B" w:rsidRPr="00730747">
        <w:rPr>
          <w:rFonts w:eastAsiaTheme="minorEastAsia"/>
        </w:rPr>
        <w:t xml:space="preserve"> </w:t>
      </w:r>
      <w:proofErr w:type="spellStart"/>
      <w:r w:rsidR="001C454B" w:rsidRPr="00730747">
        <w:rPr>
          <w:rFonts w:eastAsiaTheme="minorEastAsia"/>
        </w:rPr>
        <w:t>из</w:t>
      </w:r>
      <w:proofErr w:type="spellEnd"/>
      <w:r w:rsidR="001C454B" w:rsidRPr="00730747">
        <w:rPr>
          <w:rFonts w:eastAsiaTheme="minorEastAsia"/>
        </w:rPr>
        <w:t xml:space="preserve"> </w:t>
      </w:r>
      <w:proofErr w:type="spellStart"/>
      <w:r w:rsidR="001C454B" w:rsidRPr="00730747">
        <w:rPr>
          <w:rFonts w:eastAsiaTheme="minorEastAsia"/>
        </w:rPr>
        <w:t>факторов</w:t>
      </w:r>
      <w:proofErr w:type="spellEnd"/>
      <w:r w:rsidR="001C454B" w:rsidRPr="00730747">
        <w:rPr>
          <w:rFonts w:eastAsiaTheme="minorEastAsia"/>
        </w:rPr>
        <w:t xml:space="preserve"> </w:t>
      </w:r>
      <w:proofErr w:type="spellStart"/>
      <w:r w:rsidR="001C454B" w:rsidRPr="00730747">
        <w:rPr>
          <w:rFonts w:eastAsiaTheme="minorEastAsia"/>
        </w:rPr>
        <w:t>на</w:t>
      </w:r>
      <w:proofErr w:type="spellEnd"/>
      <w:r w:rsidR="001C454B" w:rsidRPr="00730747">
        <w:rPr>
          <w:rFonts w:eastAsiaTheme="minorEastAsia"/>
        </w:rPr>
        <w:t xml:space="preserve"> </w:t>
      </w:r>
      <w:proofErr w:type="spellStart"/>
      <w:r w:rsidR="001C454B" w:rsidRPr="00730747">
        <w:rPr>
          <w:rFonts w:eastAsiaTheme="minorEastAsia"/>
        </w:rPr>
        <w:t>перспективы</w:t>
      </w:r>
      <w:proofErr w:type="spellEnd"/>
      <w:r w:rsidR="001C454B" w:rsidRPr="00730747">
        <w:rPr>
          <w:rFonts w:eastAsiaTheme="minorEastAsia"/>
        </w:rPr>
        <w:t xml:space="preserve"> </w:t>
      </w:r>
      <w:proofErr w:type="spellStart"/>
      <w:r w:rsidR="001C454B" w:rsidRPr="00730747">
        <w:rPr>
          <w:rFonts w:eastAsiaTheme="minorEastAsia"/>
        </w:rPr>
        <w:t>развития</w:t>
      </w:r>
      <w:proofErr w:type="spellEnd"/>
      <w:r w:rsidR="001C454B" w:rsidRPr="00730747">
        <w:rPr>
          <w:rFonts w:eastAsiaTheme="minorEastAsia"/>
        </w:rPr>
        <w:t xml:space="preserve"> </w:t>
      </w:r>
      <w:proofErr w:type="spellStart"/>
      <w:r w:rsidR="001C454B" w:rsidRPr="00730747">
        <w:rPr>
          <w:rFonts w:eastAsiaTheme="minorEastAsia"/>
        </w:rPr>
        <w:t>технологий</w:t>
      </w:r>
      <w:proofErr w:type="spellEnd"/>
      <w:r w:rsidR="001C454B" w:rsidRPr="00730747">
        <w:rPr>
          <w:rFonts w:eastAsiaTheme="minorEastAsia"/>
        </w:rPr>
        <w:t xml:space="preserve"> в </w:t>
      </w:r>
      <w:proofErr w:type="spellStart"/>
      <w:r w:rsidR="001C454B" w:rsidRPr="00730747">
        <w:rPr>
          <w:rFonts w:eastAsiaTheme="minorEastAsia"/>
        </w:rPr>
        <w:t>рамках</w:t>
      </w:r>
      <w:proofErr w:type="spellEnd"/>
      <w:r w:rsidR="001C454B" w:rsidRPr="00730747">
        <w:rPr>
          <w:rFonts w:eastAsiaTheme="minorEastAsia"/>
        </w:rPr>
        <w:t xml:space="preserve"> </w:t>
      </w:r>
      <w:proofErr w:type="spellStart"/>
      <w:r w:rsidR="001C454B" w:rsidRPr="00730747">
        <w:rPr>
          <w:rFonts w:eastAsiaTheme="minorEastAsia"/>
        </w:rPr>
        <w:t>выбранной</w:t>
      </w:r>
      <w:proofErr w:type="spellEnd"/>
      <w:r w:rsidR="001C454B" w:rsidRPr="00730747">
        <w:rPr>
          <w:rFonts w:eastAsiaTheme="minorEastAsia"/>
        </w:rPr>
        <w:t xml:space="preserve"> </w:t>
      </w:r>
      <w:proofErr w:type="spellStart"/>
      <w:proofErr w:type="gramStart"/>
      <w:r w:rsidR="001C454B" w:rsidRPr="00730747">
        <w:rPr>
          <w:rFonts w:eastAsiaTheme="minorEastAsia"/>
        </w:rPr>
        <w:t>группы</w:t>
      </w:r>
      <w:proofErr w:type="spellEnd"/>
      <w:r w:rsidR="001C454B" w:rsidRPr="00730747">
        <w:rPr>
          <w:rFonts w:eastAsiaTheme="minorEastAsia"/>
        </w:rPr>
        <w:t>;</w:t>
      </w:r>
      <w:proofErr w:type="gramEnd"/>
    </w:p>
    <w:p w14:paraId="7AD64032" w14:textId="77777777" w:rsidR="001C454B" w:rsidRDefault="00E21B7F" w:rsidP="00730747">
      <w:pPr>
        <w:pStyle w:val="enumlev1"/>
        <w:rPr>
          <w:rFonts w:eastAsiaTheme="minorEastAsia"/>
        </w:rPr>
      </w:pPr>
      <w:r w:rsidRPr="00730747">
        <w:rPr>
          <w:rFonts w:eastAsiaTheme="minorEastAsia"/>
        </w:rPr>
        <w:t>–</w:t>
      </w:r>
      <w:r w:rsidR="001C454B" w:rsidRPr="00730747">
        <w:rPr>
          <w:rFonts w:eastAsiaTheme="minorEastAsia"/>
        </w:rPr>
        <w:tab/>
      </w:r>
      <w:proofErr w:type="spellStart"/>
      <w:r w:rsidR="001C454B" w:rsidRPr="00730747">
        <w:rPr>
          <w:rFonts w:eastAsiaTheme="minorEastAsia"/>
        </w:rPr>
        <w:t>каждого</w:t>
      </w:r>
      <w:proofErr w:type="spellEnd"/>
      <w:r w:rsidR="001C454B" w:rsidRPr="00730747">
        <w:rPr>
          <w:rFonts w:eastAsiaTheme="minorEastAsia"/>
        </w:rPr>
        <w:t xml:space="preserve"> </w:t>
      </w:r>
      <w:proofErr w:type="spellStart"/>
      <w:r w:rsidR="001C454B" w:rsidRPr="00730747">
        <w:rPr>
          <w:rFonts w:eastAsiaTheme="minorEastAsia"/>
        </w:rPr>
        <w:t>из</w:t>
      </w:r>
      <w:proofErr w:type="spellEnd"/>
      <w:r w:rsidR="001C454B" w:rsidRPr="00730747">
        <w:rPr>
          <w:rFonts w:eastAsiaTheme="minorEastAsia"/>
        </w:rPr>
        <w:t xml:space="preserve"> </w:t>
      </w:r>
      <w:proofErr w:type="spellStart"/>
      <w:r w:rsidR="001C454B" w:rsidRPr="00730747">
        <w:rPr>
          <w:rFonts w:eastAsiaTheme="minorEastAsia"/>
        </w:rPr>
        <w:t>факторов</w:t>
      </w:r>
      <w:proofErr w:type="spellEnd"/>
      <w:r w:rsidR="001C454B" w:rsidRPr="00730747">
        <w:rPr>
          <w:rFonts w:eastAsiaTheme="minorEastAsia"/>
        </w:rPr>
        <w:t xml:space="preserve"> </w:t>
      </w:r>
      <w:proofErr w:type="spellStart"/>
      <w:r w:rsidR="001C454B" w:rsidRPr="00730747">
        <w:rPr>
          <w:rFonts w:eastAsiaTheme="minorEastAsia"/>
        </w:rPr>
        <w:t>на</w:t>
      </w:r>
      <w:proofErr w:type="spellEnd"/>
      <w:r w:rsidR="001C454B" w:rsidRPr="00730747">
        <w:rPr>
          <w:rFonts w:eastAsiaTheme="minorEastAsia"/>
        </w:rPr>
        <w:t xml:space="preserve"> </w:t>
      </w:r>
      <w:proofErr w:type="spellStart"/>
      <w:r w:rsidR="001C454B" w:rsidRPr="00730747">
        <w:rPr>
          <w:rFonts w:eastAsiaTheme="minorEastAsia"/>
        </w:rPr>
        <w:t>перспективы</w:t>
      </w:r>
      <w:proofErr w:type="spellEnd"/>
      <w:r w:rsidR="001C454B" w:rsidRPr="00730747">
        <w:rPr>
          <w:rFonts w:eastAsiaTheme="minorEastAsia"/>
        </w:rPr>
        <w:t xml:space="preserve"> </w:t>
      </w:r>
      <w:r w:rsidR="001C454B">
        <w:rPr>
          <w:rFonts w:eastAsiaTheme="minorEastAsia"/>
          <w:lang w:val="ru"/>
        </w:rPr>
        <w:t>развития каждой рассматриваемой технологии радиосвязи.</w:t>
      </w:r>
    </w:p>
    <w:p w14:paraId="0869B29B" w14:textId="77777777" w:rsidR="001C454B" w:rsidRDefault="001C454B" w:rsidP="001C454B">
      <w:pPr>
        <w:rPr>
          <w:rFonts w:eastAsiaTheme="minorEastAsia"/>
        </w:rPr>
      </w:pPr>
      <w:r>
        <w:rPr>
          <w:rFonts w:eastAsiaTheme="minorEastAsia"/>
          <w:lang w:val="ru"/>
        </w:rPr>
        <w:t>Второй этап представляет собой собственно процедуру опроса, которая проводится в два раунда.</w:t>
      </w:r>
    </w:p>
    <w:p w14:paraId="59F5A246" w14:textId="007F2DA4" w:rsidR="001C454B" w:rsidRPr="003B6708" w:rsidRDefault="001C454B" w:rsidP="001C454B">
      <w:pPr>
        <w:rPr>
          <w:rFonts w:eastAsiaTheme="minorEastAsia"/>
          <w:spacing w:val="-2"/>
        </w:rPr>
      </w:pPr>
      <w:r w:rsidRPr="003B6708">
        <w:rPr>
          <w:rFonts w:eastAsiaTheme="minorEastAsia"/>
          <w:spacing w:val="-2"/>
          <w:lang w:val="ru"/>
        </w:rPr>
        <w:t xml:space="preserve">На третьем этапе проводится статистический анализ полученных результатов. Для этого этапа </w:t>
      </w:r>
      <w:r w:rsidR="00913B34" w:rsidRPr="003B6708">
        <w:rPr>
          <w:rFonts w:eastAsiaTheme="minorEastAsia"/>
          <w:spacing w:val="-2"/>
          <w:lang w:val="ru"/>
        </w:rPr>
        <w:t xml:space="preserve">вводится </w:t>
      </w:r>
      <w:r w:rsidRPr="003B6708">
        <w:rPr>
          <w:rFonts w:eastAsiaTheme="minorEastAsia"/>
          <w:spacing w:val="-2"/>
          <w:lang w:val="ru"/>
        </w:rPr>
        <w:t xml:space="preserve">следующее условие: если для какой-либо технологии важность одного из критериев получает от экспертов оценку "0", то эта технология </w:t>
      </w:r>
      <w:r w:rsidR="003B6708" w:rsidRPr="003B6708">
        <w:rPr>
          <w:rFonts w:eastAsiaTheme="minorEastAsia"/>
          <w:spacing w:val="-2"/>
          <w:lang w:val="ru"/>
        </w:rPr>
        <w:t xml:space="preserve">радиосвязи </w:t>
      </w:r>
      <w:r w:rsidRPr="003B6708">
        <w:rPr>
          <w:rFonts w:eastAsiaTheme="minorEastAsia"/>
          <w:spacing w:val="-2"/>
          <w:lang w:val="ru"/>
        </w:rPr>
        <w:t>исключается из дальнейших расчетов.</w:t>
      </w:r>
    </w:p>
    <w:p w14:paraId="3F5F3996" w14:textId="77777777" w:rsidR="001C454B" w:rsidRDefault="001C454B" w:rsidP="00E923F1">
      <w:pPr>
        <w:keepNext/>
        <w:rPr>
          <w:rFonts w:eastAsiaTheme="minorEastAsia"/>
        </w:rPr>
      </w:pPr>
      <w:r>
        <w:rPr>
          <w:rFonts w:eastAsiaTheme="minorEastAsia"/>
          <w:lang w:val="ru"/>
        </w:rPr>
        <w:lastRenderedPageBreak/>
        <w:t>Для обработки данных может</w:t>
      </w:r>
      <w:r w:rsidR="00E923F1">
        <w:rPr>
          <w:rFonts w:eastAsiaTheme="minorEastAsia"/>
          <w:lang w:val="ru"/>
        </w:rPr>
        <w:t xml:space="preserve"> применяться следующий алгоритм.</w:t>
      </w:r>
    </w:p>
    <w:p w14:paraId="43310762" w14:textId="4608F2AD" w:rsidR="001C454B" w:rsidRDefault="001C454B" w:rsidP="001C454B">
      <w:pPr>
        <w:pStyle w:val="enumlev1"/>
        <w:rPr>
          <w:rFonts w:eastAsiaTheme="minorEastAsia"/>
        </w:rPr>
      </w:pPr>
      <w:r>
        <w:rPr>
          <w:rFonts w:eastAsiaTheme="minorEastAsia"/>
          <w:lang w:val="ru"/>
        </w:rPr>
        <w:t>1</w:t>
      </w:r>
      <w:r>
        <w:rPr>
          <w:rFonts w:eastAsiaTheme="minorEastAsia"/>
          <w:lang w:val="ru"/>
        </w:rPr>
        <w:tab/>
        <w:t xml:space="preserve">Среднее значение экспертных оценок совокупного </w:t>
      </w:r>
      <w:r w:rsidR="00913B34">
        <w:rPr>
          <w:rFonts w:eastAsiaTheme="minorEastAsia"/>
          <w:lang w:val="ru"/>
        </w:rPr>
        <w:t>воздействия установленных</w:t>
      </w:r>
      <w:r>
        <w:rPr>
          <w:rFonts w:eastAsiaTheme="minorEastAsia"/>
          <w:lang w:val="ru"/>
        </w:rPr>
        <w:t xml:space="preserve"> групп критериев на перспективы развития технологий</w:t>
      </w:r>
      <w:r w:rsidR="00387866">
        <w:rPr>
          <w:rFonts w:eastAsiaTheme="minorEastAsia"/>
          <w:lang w:val="ru"/>
        </w:rPr>
        <w:t xml:space="preserve"> радиосвязи</w:t>
      </w:r>
      <w:r>
        <w:rPr>
          <w:rFonts w:eastAsiaTheme="minorEastAsia"/>
          <w:lang w:val="ru"/>
        </w:rPr>
        <w:t xml:space="preserve"> (</w:t>
      </w:r>
      <m:oMath>
        <m:sSub>
          <m:sSubPr>
            <m:ctrlPr>
              <w:rPr>
                <w:rFonts w:ascii="Cambria Math" w:eastAsiaTheme="minorEastAsia" w:hAnsi="Cambria Math"/>
                <w:i/>
                <w:sz w:val="26"/>
                <w:szCs w:val="26"/>
                <w:lang w:val="ru"/>
              </w:rPr>
            </m:ctrlPr>
          </m:sSubPr>
          <m:e>
            <m:acc>
              <m:accPr>
                <m:chr m:val="̅"/>
                <m:ctrlPr>
                  <w:rPr>
                    <w:rFonts w:ascii="Cambria Math" w:eastAsiaTheme="minorEastAsia" w:hAnsi="Cambria Math"/>
                    <w:i/>
                    <w:sz w:val="26"/>
                    <w:szCs w:val="26"/>
                    <w:lang w:val="ru"/>
                  </w:rPr>
                </m:ctrlPr>
              </m:accPr>
              <m:e>
                <m:r>
                  <m:rPr>
                    <m:sty m:val="p"/>
                  </m:rPr>
                  <w:rPr>
                    <w:rFonts w:ascii="Cambria Math" w:eastAsiaTheme="minorEastAsia" w:hAnsi="Cambria Math"/>
                    <w:sz w:val="26"/>
                    <w:szCs w:val="26"/>
                    <w:lang w:val="ru"/>
                  </w:rPr>
                  <m:t>α</m:t>
                </m:r>
              </m:e>
            </m:acc>
          </m:e>
          <m:sub>
            <m:r>
              <w:rPr>
                <w:rFonts w:ascii="Cambria Math" w:eastAsiaTheme="minorEastAsia" w:hAnsi="Cambria Math"/>
                <w:sz w:val="26"/>
                <w:szCs w:val="26"/>
                <w:lang w:val="en-US"/>
              </w:rPr>
              <m:t>l</m:t>
            </m:r>
          </m:sub>
        </m:sSub>
      </m:oMath>
      <w:r>
        <w:rPr>
          <w:rFonts w:eastAsiaTheme="minorEastAsia"/>
          <w:lang w:val="ru"/>
        </w:rPr>
        <w:t>):</w:t>
      </w:r>
    </w:p>
    <w:p w14:paraId="4AF516EA" w14:textId="442C9E0D" w:rsidR="001C454B" w:rsidRDefault="001C454B" w:rsidP="001C454B">
      <w:pPr>
        <w:pStyle w:val="Equation"/>
        <w:rPr>
          <w:rFonts w:eastAsiaTheme="minorEastAsia"/>
        </w:rPr>
      </w:pPr>
      <w:r>
        <w:rPr>
          <w:rFonts w:eastAsiaTheme="minorEastAsia"/>
          <w:lang w:val="ru"/>
        </w:rPr>
        <w:tab/>
      </w:r>
      <w:r>
        <w:rPr>
          <w:rFonts w:eastAsiaTheme="minorEastAsia"/>
          <w:lang w:val="ru"/>
        </w:rPr>
        <w:tab/>
      </w:r>
      <w:r w:rsidR="00730747" w:rsidRPr="00E17F4E">
        <w:rPr>
          <w:rFonts w:eastAsia="SimSun"/>
          <w:noProof/>
          <w:position w:val="-24"/>
          <w:lang w:val="en-GB" w:eastAsia="en-GB"/>
        </w:rPr>
        <w:drawing>
          <wp:inline distT="0" distB="0" distL="0" distR="0" wp14:anchorId="7813718B" wp14:editId="1CF7CDD8">
            <wp:extent cx="809625" cy="714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inline>
        </w:drawing>
      </w:r>
      <w:r w:rsidR="00730747">
        <w:rPr>
          <w:rFonts w:eastAsiaTheme="minorEastAsia"/>
          <w:lang w:val="en-GB"/>
        </w:rPr>
        <w:t>,</w:t>
      </w:r>
      <w:r>
        <w:rPr>
          <w:rFonts w:eastAsiaTheme="minorEastAsia"/>
          <w:lang w:val="ru"/>
        </w:rPr>
        <w:tab/>
        <w:t>(2)</w:t>
      </w:r>
    </w:p>
    <w:p w14:paraId="377CE075" w14:textId="40993673" w:rsidR="001C454B" w:rsidRDefault="00E923F1" w:rsidP="001C454B">
      <w:pPr>
        <w:spacing w:before="240"/>
        <w:rPr>
          <w:rFonts w:eastAsiaTheme="minorEastAsia"/>
        </w:rPr>
      </w:pPr>
      <w:r>
        <w:rPr>
          <w:rFonts w:eastAsiaTheme="minorEastAsia"/>
          <w:lang w:val="ru"/>
        </w:rPr>
        <w:t>г</w:t>
      </w:r>
      <w:r w:rsidR="001C454B">
        <w:rPr>
          <w:rFonts w:eastAsiaTheme="minorEastAsia"/>
          <w:lang w:val="ru"/>
        </w:rPr>
        <w:t>де</w:t>
      </w:r>
      <w:r w:rsidR="00736B2A" w:rsidRPr="00736B2A">
        <w:rPr>
          <w:rFonts w:eastAsiaTheme="minorEastAsia"/>
          <w:lang w:val="ru-RU"/>
        </w:rPr>
        <w:t xml:space="preserve"> </w:t>
      </w:r>
      <m:oMath>
        <m:sSub>
          <m:sSubPr>
            <m:ctrlPr>
              <w:rPr>
                <w:rFonts w:ascii="Cambria Math" w:eastAsiaTheme="minorEastAsia" w:hAnsi="Cambria Math"/>
                <w:i/>
                <w:lang w:val="ru-RU"/>
              </w:rPr>
            </m:ctrlPr>
          </m:sSubPr>
          <m:e>
            <m:r>
              <w:rPr>
                <w:rFonts w:ascii="Cambria Math" w:eastAsiaTheme="minorEastAsia" w:hAnsi="Cambria Math"/>
                <w:lang w:val="ru-RU"/>
              </w:rPr>
              <m:t>α</m:t>
            </m:r>
          </m:e>
          <m:sub>
            <m:r>
              <w:rPr>
                <w:rFonts w:ascii="Cambria Math" w:eastAsiaTheme="minorEastAsia" w:hAnsi="Cambria Math"/>
                <w:lang w:val="ru-RU"/>
              </w:rPr>
              <m:t>l, j</m:t>
            </m:r>
          </m:sub>
        </m:sSub>
      </m:oMath>
      <w:r w:rsidR="001C454B">
        <w:rPr>
          <w:rFonts w:eastAsiaTheme="minorEastAsia"/>
          <w:lang w:val="ru"/>
        </w:rPr>
        <w:t xml:space="preserve"> </w:t>
      </w:r>
      <w:r w:rsidR="00E21B7F">
        <w:rPr>
          <w:rFonts w:eastAsiaTheme="minorEastAsia"/>
          <w:lang w:val="ru"/>
        </w:rPr>
        <w:t>–</w:t>
      </w:r>
      <w:r w:rsidR="001C454B">
        <w:rPr>
          <w:rFonts w:eastAsiaTheme="minorEastAsia"/>
          <w:lang w:val="ru"/>
        </w:rPr>
        <w:t xml:space="preserve"> оценка</w:t>
      </w:r>
      <w:r w:rsidR="00913B34">
        <w:rPr>
          <w:rFonts w:eastAsiaTheme="minorEastAsia"/>
          <w:lang w:val="ru"/>
        </w:rPr>
        <w:t xml:space="preserve"> в баллах</w:t>
      </w:r>
      <w:r w:rsidR="001C454B">
        <w:rPr>
          <w:rFonts w:eastAsiaTheme="minorEastAsia"/>
          <w:lang w:val="ru"/>
        </w:rPr>
        <w:t xml:space="preserve"> для группы критериев </w:t>
      </w:r>
      <w:r w:rsidR="001C454B">
        <w:rPr>
          <w:rFonts w:eastAsiaTheme="minorEastAsia"/>
          <w:i/>
          <w:iCs/>
          <w:lang w:val="ru"/>
        </w:rPr>
        <w:t>l</w:t>
      </w:r>
      <w:r w:rsidR="001C454B">
        <w:rPr>
          <w:rFonts w:eastAsiaTheme="minorEastAsia"/>
          <w:lang w:val="ru"/>
        </w:rPr>
        <w:t xml:space="preserve">, данная экспертом </w:t>
      </w:r>
      <w:r w:rsidR="001C454B">
        <w:rPr>
          <w:rFonts w:eastAsiaTheme="minorEastAsia"/>
          <w:i/>
          <w:iCs/>
          <w:lang w:val="ru"/>
        </w:rPr>
        <w:t xml:space="preserve">j </w:t>
      </w:r>
      <w:r w:rsidR="001C454B">
        <w:rPr>
          <w:rFonts w:eastAsiaTheme="minorEastAsia"/>
          <w:lang w:val="ru"/>
        </w:rPr>
        <w:t>(</w:t>
      </w:r>
      <w:r w:rsidR="001C454B">
        <w:rPr>
          <w:rFonts w:eastAsiaTheme="minorEastAsia"/>
          <w:i/>
          <w:iCs/>
          <w:lang w:val="ru"/>
        </w:rPr>
        <w:t>j</w:t>
      </w:r>
      <w:r w:rsidR="00FD0B47">
        <w:rPr>
          <w:rFonts w:eastAsiaTheme="minorEastAsia"/>
          <w:i/>
          <w:iCs/>
          <w:lang w:val="en-US"/>
        </w:rPr>
        <w:t> </w:t>
      </w:r>
      <w:r w:rsidR="001C454B">
        <w:rPr>
          <w:rFonts w:eastAsiaTheme="minorEastAsia"/>
          <w:lang w:val="ru"/>
        </w:rPr>
        <w:t>=</w:t>
      </w:r>
      <w:r w:rsidR="00FD0B47">
        <w:rPr>
          <w:rFonts w:eastAsiaTheme="minorEastAsia"/>
          <w:lang w:val="en-US"/>
        </w:rPr>
        <w:t> </w:t>
      </w:r>
      <w:r w:rsidR="001C454B">
        <w:rPr>
          <w:rFonts w:eastAsiaTheme="minorEastAsia"/>
          <w:lang w:val="ru"/>
        </w:rPr>
        <w:t>1</w:t>
      </w:r>
      <w:r w:rsidR="00FD0B47">
        <w:rPr>
          <w:rFonts w:eastAsiaTheme="minorEastAsia"/>
          <w:lang w:val="en-US"/>
        </w:rPr>
        <w:t> </w:t>
      </w:r>
      <w:r w:rsidR="001C454B">
        <w:rPr>
          <w:rFonts w:eastAsiaTheme="minorEastAsia"/>
          <w:lang w:val="ru"/>
        </w:rPr>
        <w:t>÷</w:t>
      </w:r>
      <w:r w:rsidR="00FD0B47">
        <w:rPr>
          <w:rFonts w:eastAsiaTheme="minorEastAsia"/>
          <w:lang w:val="en-US"/>
        </w:rPr>
        <w:t> </w:t>
      </w:r>
      <w:r w:rsidR="001C454B">
        <w:rPr>
          <w:rFonts w:eastAsiaTheme="minorEastAsia"/>
          <w:i/>
          <w:iCs/>
          <w:lang w:val="ru"/>
        </w:rPr>
        <w:t>n</w:t>
      </w:r>
      <w:r w:rsidR="001C454B">
        <w:rPr>
          <w:rFonts w:eastAsiaTheme="minorEastAsia"/>
          <w:lang w:val="ru"/>
        </w:rPr>
        <w:t xml:space="preserve">, </w:t>
      </w:r>
      <w:r w:rsidR="001C454B">
        <w:rPr>
          <w:rFonts w:eastAsiaTheme="minorEastAsia"/>
          <w:i/>
          <w:iCs/>
          <w:lang w:val="ru"/>
        </w:rPr>
        <w:t>n</w:t>
      </w:r>
      <w:r w:rsidR="001C454B">
        <w:rPr>
          <w:rFonts w:eastAsiaTheme="minorEastAsia"/>
          <w:lang w:val="ru"/>
        </w:rPr>
        <w:t xml:space="preserve"> </w:t>
      </w:r>
      <w:r w:rsidR="00E21B7F">
        <w:rPr>
          <w:rFonts w:eastAsiaTheme="minorEastAsia"/>
          <w:lang w:val="ru"/>
        </w:rPr>
        <w:t>–</w:t>
      </w:r>
      <w:r w:rsidR="001C454B">
        <w:rPr>
          <w:rFonts w:eastAsiaTheme="minorEastAsia"/>
          <w:lang w:val="ru"/>
        </w:rPr>
        <w:t xml:space="preserve"> </w:t>
      </w:r>
      <w:r w:rsidR="00387866">
        <w:rPr>
          <w:rFonts w:eastAsiaTheme="minorEastAsia"/>
          <w:lang w:val="ru"/>
        </w:rPr>
        <w:t>число</w:t>
      </w:r>
      <w:r w:rsidR="001C454B">
        <w:rPr>
          <w:rFonts w:eastAsiaTheme="minorEastAsia"/>
          <w:lang w:val="ru"/>
        </w:rPr>
        <w:t xml:space="preserve"> экспертов).</w:t>
      </w:r>
    </w:p>
    <w:p w14:paraId="4CBBACFD" w14:textId="77777777" w:rsidR="001C454B" w:rsidRDefault="001C454B" w:rsidP="001C454B">
      <w:pPr>
        <w:shd w:val="clear" w:color="auto" w:fill="FFFFFF"/>
        <w:rPr>
          <w:rFonts w:eastAsiaTheme="minorEastAsia"/>
          <w:szCs w:val="24"/>
        </w:rPr>
      </w:pPr>
      <w:r>
        <w:rPr>
          <w:rFonts w:eastAsiaTheme="minorEastAsia"/>
          <w:szCs w:val="24"/>
          <w:lang w:val="ru"/>
        </w:rPr>
        <w:t>Для перехода от оценок в баллах к относительным единицам рассчитывается относительный вес значимости каждой группы критериев в совокупности:</w:t>
      </w:r>
    </w:p>
    <w:p w14:paraId="56E8407F" w14:textId="69DBEC5D" w:rsidR="001C454B" w:rsidRDefault="001C454B" w:rsidP="001C454B">
      <w:pPr>
        <w:pStyle w:val="Equation"/>
        <w:rPr>
          <w:rFonts w:eastAsiaTheme="minorEastAsia"/>
        </w:rPr>
      </w:pPr>
      <w:r>
        <w:rPr>
          <w:rFonts w:eastAsiaTheme="minorEastAsia"/>
          <w:lang w:val="ru"/>
        </w:rPr>
        <w:tab/>
      </w:r>
      <w:r>
        <w:rPr>
          <w:rFonts w:eastAsiaTheme="minorEastAsia"/>
          <w:lang w:val="ru"/>
        </w:rPr>
        <w:tab/>
      </w:r>
      <w:r w:rsidR="00730747" w:rsidRPr="00E17F4E">
        <w:rPr>
          <w:rFonts w:eastAsia="SimSun"/>
          <w:noProof/>
          <w:position w:val="-72"/>
          <w:lang w:val="en-GB" w:eastAsia="en-GB"/>
        </w:rPr>
        <w:drawing>
          <wp:inline distT="0" distB="0" distL="0" distR="0" wp14:anchorId="6535A156" wp14:editId="557B3FED">
            <wp:extent cx="695325"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rsidR="00730747">
        <w:rPr>
          <w:rFonts w:eastAsiaTheme="minorEastAsia"/>
          <w:lang w:val="en-GB"/>
        </w:rPr>
        <w:t>,</w:t>
      </w:r>
      <w:r>
        <w:rPr>
          <w:rFonts w:eastAsiaTheme="minorEastAsia"/>
          <w:lang w:val="ru"/>
        </w:rPr>
        <w:tab/>
        <w:t>(3)</w:t>
      </w:r>
    </w:p>
    <w:p w14:paraId="26FF3921" w14:textId="77777777" w:rsidR="001C454B" w:rsidRDefault="001C454B" w:rsidP="001C454B">
      <w:pPr>
        <w:rPr>
          <w:rFonts w:eastAsiaTheme="minorEastAsia"/>
        </w:rPr>
      </w:pPr>
      <w:r>
        <w:rPr>
          <w:rFonts w:eastAsiaTheme="minorEastAsia"/>
          <w:lang w:val="ru"/>
        </w:rPr>
        <w:t xml:space="preserve">где </w:t>
      </w:r>
      <w:r w:rsidRPr="00FD0B47">
        <w:rPr>
          <w:rFonts w:eastAsiaTheme="minorEastAsia"/>
          <w:position w:val="-14"/>
          <w:lang w:val="ru"/>
        </w:rPr>
        <w:object w:dxaOrig="270" w:dyaOrig="390" w14:anchorId="5512EC8D">
          <v:shape id="_x0000_i1029" type="#_x0000_t75" style="width:14.25pt;height:19.25pt" o:ole="">
            <v:imagedata r:id="rId23" o:title=""/>
          </v:shape>
          <o:OLEObject Type="Embed" ProgID="Equation.3" ShapeID="_x0000_i1029" DrawAspect="Content" ObjectID="_1656224650" r:id="rId24"/>
        </w:object>
      </w:r>
      <w:r>
        <w:rPr>
          <w:rFonts w:eastAsiaTheme="minorEastAsia"/>
          <w:lang w:val="ru"/>
        </w:rPr>
        <w:t xml:space="preserve"> </w:t>
      </w:r>
      <w:r w:rsidR="00E21B7F">
        <w:rPr>
          <w:rFonts w:eastAsiaTheme="minorEastAsia"/>
          <w:lang w:val="ru"/>
        </w:rPr>
        <w:t>–</w:t>
      </w:r>
      <w:r>
        <w:rPr>
          <w:rFonts w:eastAsiaTheme="minorEastAsia"/>
          <w:lang w:val="ru"/>
        </w:rPr>
        <w:t xml:space="preserve"> вес значимости группы </w:t>
      </w:r>
      <w:r>
        <w:rPr>
          <w:rFonts w:eastAsiaTheme="minorEastAsia"/>
          <w:i/>
          <w:iCs/>
          <w:lang w:val="ru"/>
        </w:rPr>
        <w:t>l</w:t>
      </w:r>
      <w:r>
        <w:rPr>
          <w:rFonts w:eastAsiaTheme="minorEastAsia"/>
          <w:lang w:val="ru"/>
        </w:rPr>
        <w:t xml:space="preserve"> в относительных единицах;</w:t>
      </w:r>
      <w:r w:rsidR="00BF51C9">
        <w:rPr>
          <w:rFonts w:eastAsiaTheme="minorEastAsia"/>
          <w:lang w:val="ru"/>
        </w:rPr>
        <w:t xml:space="preserve"> </w:t>
      </w:r>
      <m:oMath>
        <m:sSub>
          <m:sSubPr>
            <m:ctrlPr>
              <w:rPr>
                <w:rFonts w:ascii="Cambria Math" w:eastAsiaTheme="minorEastAsia" w:hAnsi="Cambria Math"/>
                <w:i/>
                <w:sz w:val="24"/>
                <w:szCs w:val="24"/>
                <w:lang w:val="ru"/>
              </w:rPr>
            </m:ctrlPr>
          </m:sSubPr>
          <m:e>
            <m:acc>
              <m:accPr>
                <m:chr m:val="̅"/>
                <m:ctrlPr>
                  <w:rPr>
                    <w:rFonts w:ascii="Cambria Math" w:eastAsiaTheme="minorEastAsia" w:hAnsi="Cambria Math"/>
                    <w:i/>
                    <w:sz w:val="24"/>
                    <w:szCs w:val="24"/>
                    <w:lang w:val="ru"/>
                  </w:rPr>
                </m:ctrlPr>
              </m:accPr>
              <m:e>
                <m:r>
                  <m:rPr>
                    <m:sty m:val="p"/>
                  </m:rPr>
                  <w:rPr>
                    <w:rFonts w:ascii="Cambria Math" w:eastAsiaTheme="minorEastAsia" w:hAnsi="Cambria Math"/>
                    <w:sz w:val="24"/>
                    <w:szCs w:val="24"/>
                    <w:lang w:val="ru"/>
                  </w:rPr>
                  <m:t>α</m:t>
                </m:r>
              </m:e>
            </m:acc>
          </m:e>
          <m:sub>
            <m:r>
              <w:rPr>
                <w:rFonts w:ascii="Cambria Math" w:eastAsiaTheme="minorEastAsia" w:hAnsi="Cambria Math"/>
                <w:sz w:val="24"/>
                <w:szCs w:val="24"/>
                <w:lang w:val="en-US"/>
              </w:rPr>
              <m:t>l</m:t>
            </m:r>
          </m:sub>
        </m:sSub>
      </m:oMath>
      <w:r w:rsidR="00BF51C9">
        <w:rPr>
          <w:rFonts w:eastAsiaTheme="minorEastAsia"/>
          <w:sz w:val="24"/>
          <w:szCs w:val="24"/>
          <w:lang w:val="ru"/>
        </w:rPr>
        <w:t> </w:t>
      </w:r>
      <w:r w:rsidR="00E21B7F">
        <w:rPr>
          <w:rFonts w:eastAsiaTheme="minorEastAsia"/>
          <w:lang w:val="ru"/>
        </w:rPr>
        <w:t>–</w:t>
      </w:r>
      <w:r>
        <w:rPr>
          <w:rFonts w:eastAsiaTheme="minorEastAsia"/>
          <w:lang w:val="ru"/>
        </w:rPr>
        <w:t xml:space="preserve"> среднее значение экспертных оценок для группы </w:t>
      </w:r>
      <w:r>
        <w:rPr>
          <w:rFonts w:eastAsiaTheme="minorEastAsia"/>
          <w:i/>
          <w:iCs/>
          <w:lang w:val="ru"/>
        </w:rPr>
        <w:t>l</w:t>
      </w:r>
      <w:r>
        <w:rPr>
          <w:rFonts w:eastAsiaTheme="minorEastAsia"/>
          <w:lang w:val="ru"/>
        </w:rPr>
        <w:t xml:space="preserve"> в баллах (</w:t>
      </w:r>
      <w:r>
        <w:rPr>
          <w:rFonts w:eastAsiaTheme="minorEastAsia"/>
          <w:i/>
          <w:iCs/>
          <w:lang w:val="ru"/>
        </w:rPr>
        <w:t>l</w:t>
      </w:r>
      <w:r w:rsidR="004F4171" w:rsidRPr="004F4171">
        <w:rPr>
          <w:rFonts w:eastAsiaTheme="minorEastAsia"/>
          <w:i/>
          <w:iCs/>
          <w:lang w:val="ru-RU"/>
        </w:rPr>
        <w:t xml:space="preserve"> </w:t>
      </w:r>
      <w:r>
        <w:rPr>
          <w:rFonts w:eastAsiaTheme="minorEastAsia"/>
          <w:i/>
          <w:iCs/>
          <w:lang w:val="ru"/>
        </w:rPr>
        <w:t>=</w:t>
      </w:r>
      <w:r w:rsidR="004F4171" w:rsidRPr="004F4171">
        <w:rPr>
          <w:rFonts w:eastAsiaTheme="minorEastAsia"/>
          <w:i/>
          <w:iCs/>
          <w:lang w:val="ru-RU"/>
        </w:rPr>
        <w:t xml:space="preserve"> </w:t>
      </w:r>
      <w:r w:rsidRPr="00BF51C9">
        <w:rPr>
          <w:rFonts w:eastAsiaTheme="minorEastAsia"/>
          <w:iCs/>
          <w:lang w:val="ru"/>
        </w:rPr>
        <w:t>1</w:t>
      </w:r>
      <w:r w:rsidR="004F4171" w:rsidRPr="004F4171">
        <w:rPr>
          <w:rFonts w:eastAsiaTheme="minorEastAsia"/>
          <w:i/>
          <w:iCs/>
          <w:lang w:val="ru-RU"/>
        </w:rPr>
        <w:t xml:space="preserve"> </w:t>
      </w:r>
      <w:r>
        <w:rPr>
          <w:rFonts w:eastAsiaTheme="minorEastAsia"/>
          <w:i/>
          <w:iCs/>
          <w:lang w:val="ru"/>
        </w:rPr>
        <w:t>÷</w:t>
      </w:r>
      <w:r w:rsidR="004F4171" w:rsidRPr="004F4171">
        <w:rPr>
          <w:rFonts w:eastAsiaTheme="minorEastAsia"/>
          <w:i/>
          <w:iCs/>
          <w:lang w:val="ru-RU"/>
        </w:rPr>
        <w:t xml:space="preserve"> </w:t>
      </w:r>
      <w:r>
        <w:rPr>
          <w:rFonts w:eastAsiaTheme="minorEastAsia"/>
          <w:i/>
          <w:iCs/>
          <w:lang w:val="ru"/>
        </w:rPr>
        <w:t>k</w:t>
      </w:r>
      <w:r w:rsidRPr="00BF51C9">
        <w:rPr>
          <w:rFonts w:eastAsiaTheme="minorEastAsia"/>
          <w:iCs/>
          <w:lang w:val="ru"/>
        </w:rPr>
        <w:t>1</w:t>
      </w:r>
      <w:r>
        <w:rPr>
          <w:rFonts w:eastAsiaTheme="minorEastAsia"/>
          <w:lang w:val="ru"/>
        </w:rPr>
        <w:t xml:space="preserve">, </w:t>
      </w:r>
      <w:r>
        <w:rPr>
          <w:rFonts w:eastAsiaTheme="minorEastAsia"/>
          <w:i/>
          <w:iCs/>
          <w:lang w:val="ru"/>
        </w:rPr>
        <w:t>k</w:t>
      </w:r>
      <w:r w:rsidRPr="00BF51C9">
        <w:rPr>
          <w:rFonts w:eastAsiaTheme="minorEastAsia"/>
          <w:iCs/>
          <w:lang w:val="ru"/>
        </w:rPr>
        <w:t>1</w:t>
      </w:r>
      <w:r>
        <w:rPr>
          <w:rFonts w:eastAsiaTheme="minorEastAsia"/>
          <w:i/>
          <w:iCs/>
          <w:lang w:val="ru"/>
        </w:rPr>
        <w:t xml:space="preserve"> </w:t>
      </w:r>
      <w:r w:rsidR="00E21B7F">
        <w:rPr>
          <w:rFonts w:eastAsiaTheme="minorEastAsia"/>
          <w:i/>
          <w:iCs/>
          <w:lang w:val="ru"/>
        </w:rPr>
        <w:t>–</w:t>
      </w:r>
      <w:r>
        <w:rPr>
          <w:rFonts w:eastAsiaTheme="minorEastAsia"/>
          <w:i/>
          <w:iCs/>
          <w:lang w:val="ru"/>
        </w:rPr>
        <w:t xml:space="preserve"> </w:t>
      </w:r>
      <w:r>
        <w:rPr>
          <w:rFonts w:eastAsiaTheme="minorEastAsia"/>
          <w:lang w:val="ru"/>
        </w:rPr>
        <w:t xml:space="preserve">количество групп критериев, </w:t>
      </w:r>
      <w:r>
        <w:rPr>
          <w:rFonts w:eastAsiaTheme="minorEastAsia"/>
          <w:i/>
          <w:iCs/>
          <w:lang w:val="ru"/>
        </w:rPr>
        <w:t>k</w:t>
      </w:r>
      <w:r w:rsidRPr="00BF51C9">
        <w:rPr>
          <w:rFonts w:eastAsiaTheme="minorEastAsia"/>
          <w:iCs/>
          <w:lang w:val="ru"/>
        </w:rPr>
        <w:t>1</w:t>
      </w:r>
      <w:r w:rsidR="004F4171" w:rsidRPr="004F4171">
        <w:rPr>
          <w:rFonts w:eastAsiaTheme="minorEastAsia"/>
          <w:i/>
          <w:iCs/>
          <w:lang w:val="ru-RU"/>
        </w:rPr>
        <w:t xml:space="preserve"> </w:t>
      </w:r>
      <w:r>
        <w:rPr>
          <w:rFonts w:eastAsiaTheme="minorEastAsia"/>
          <w:i/>
          <w:iCs/>
          <w:lang w:val="ru"/>
        </w:rPr>
        <w:t>=</w:t>
      </w:r>
      <w:r w:rsidR="004F4171" w:rsidRPr="004F4171">
        <w:rPr>
          <w:rFonts w:eastAsiaTheme="minorEastAsia"/>
          <w:i/>
          <w:iCs/>
          <w:lang w:val="ru-RU"/>
        </w:rPr>
        <w:t xml:space="preserve"> </w:t>
      </w:r>
      <w:r>
        <w:rPr>
          <w:rFonts w:eastAsiaTheme="minorEastAsia"/>
          <w:lang w:val="ru"/>
        </w:rPr>
        <w:t xml:space="preserve">3). </w:t>
      </w:r>
      <m:oMath>
        <m:sSub>
          <m:sSubPr>
            <m:ctrlPr>
              <w:rPr>
                <w:rFonts w:ascii="Cambria Math" w:eastAsiaTheme="minorEastAsia" w:hAnsi="Cambria Math"/>
                <w:i/>
                <w:sz w:val="24"/>
                <w:szCs w:val="24"/>
                <w:lang w:val="ru"/>
              </w:rPr>
            </m:ctrlPr>
          </m:sSubPr>
          <m:e>
            <m:acc>
              <m:accPr>
                <m:chr m:val="̅"/>
                <m:ctrlPr>
                  <w:rPr>
                    <w:rFonts w:ascii="Cambria Math" w:eastAsiaTheme="minorEastAsia" w:hAnsi="Cambria Math"/>
                    <w:i/>
                    <w:sz w:val="24"/>
                    <w:szCs w:val="24"/>
                    <w:lang w:val="ru"/>
                  </w:rPr>
                </m:ctrlPr>
              </m:accPr>
              <m:e>
                <m:r>
                  <m:rPr>
                    <m:sty m:val="p"/>
                  </m:rPr>
                  <w:rPr>
                    <w:rFonts w:ascii="Cambria Math" w:eastAsiaTheme="minorEastAsia" w:hAnsi="Cambria Math"/>
                    <w:sz w:val="24"/>
                    <w:szCs w:val="24"/>
                    <w:lang w:val="ru"/>
                  </w:rPr>
                  <m:t>α</m:t>
                </m:r>
              </m:e>
            </m:acc>
          </m:e>
          <m:sub>
            <m:r>
              <w:rPr>
                <w:rFonts w:ascii="Cambria Math" w:eastAsiaTheme="minorEastAsia" w:hAnsi="Cambria Math"/>
                <w:sz w:val="24"/>
                <w:szCs w:val="24"/>
                <w:lang w:val="en-US"/>
              </w:rPr>
              <m:t>l</m:t>
            </m:r>
          </m:sub>
        </m:sSub>
      </m:oMath>
      <w:r>
        <w:rPr>
          <w:rFonts w:eastAsiaTheme="minorEastAsia"/>
          <w:lang w:val="ru"/>
        </w:rPr>
        <w:t xml:space="preserve"> рассчитывается по формуле (2).</w:t>
      </w:r>
    </w:p>
    <w:p w14:paraId="283F7D88" w14:textId="65BB83E6" w:rsidR="001C454B" w:rsidRPr="004F4171" w:rsidRDefault="001C454B" w:rsidP="001C454B">
      <w:pPr>
        <w:pStyle w:val="enumlev1"/>
        <w:rPr>
          <w:rFonts w:eastAsiaTheme="minorEastAsia"/>
          <w:lang w:val="ru-RU"/>
        </w:rPr>
      </w:pPr>
      <w:r>
        <w:rPr>
          <w:rFonts w:eastAsiaTheme="minorEastAsia"/>
          <w:lang w:val="ru"/>
        </w:rPr>
        <w:t>2</w:t>
      </w:r>
      <w:r>
        <w:rPr>
          <w:rFonts w:eastAsiaTheme="minorEastAsia"/>
          <w:lang w:val="ru"/>
        </w:rPr>
        <w:tab/>
        <w:t>Рассчитывается среднее значение экспертной оценки каждого критерия перспектив развития технологий</w:t>
      </w:r>
      <w:r w:rsidR="00387866">
        <w:rPr>
          <w:rFonts w:eastAsiaTheme="minorEastAsia"/>
          <w:lang w:val="ru"/>
        </w:rPr>
        <w:t xml:space="preserve"> радиосвязи</w:t>
      </w:r>
      <w:r w:rsidR="004F4171">
        <w:rPr>
          <w:rFonts w:eastAsiaTheme="minorEastAsia"/>
          <w:lang w:val="ru-RU"/>
        </w:rPr>
        <w:t>:</w:t>
      </w:r>
    </w:p>
    <w:p w14:paraId="26BF9C61" w14:textId="335F2DCC" w:rsidR="001C454B" w:rsidRPr="00730747" w:rsidRDefault="001C454B" w:rsidP="001C454B">
      <w:pPr>
        <w:pStyle w:val="Equation"/>
        <w:rPr>
          <w:rFonts w:eastAsiaTheme="minorEastAsia"/>
          <w:position w:val="30"/>
          <w:lang w:val="en-GB"/>
        </w:rPr>
      </w:pPr>
      <w:r>
        <w:rPr>
          <w:rFonts w:eastAsiaTheme="minorEastAsia"/>
          <w:lang w:val="ru"/>
        </w:rPr>
        <w:tab/>
      </w:r>
      <w:r>
        <w:rPr>
          <w:rFonts w:eastAsiaTheme="minorEastAsia"/>
          <w:lang w:val="ru"/>
        </w:rPr>
        <w:tab/>
      </w:r>
      <w:r w:rsidR="00730747" w:rsidRPr="00E17F4E">
        <w:rPr>
          <w:rFonts w:eastAsia="SimSun"/>
          <w:noProof/>
          <w:lang w:val="en-GB" w:eastAsia="en-GB"/>
        </w:rPr>
        <w:drawing>
          <wp:inline distT="0" distB="0" distL="0" distR="0" wp14:anchorId="180C4D03" wp14:editId="2AF3227D">
            <wp:extent cx="1047750" cy="70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00730747" w:rsidRPr="00730747">
        <w:rPr>
          <w:rFonts w:eastAsiaTheme="minorEastAsia"/>
          <w:position w:val="30"/>
          <w:lang w:val="en-GB"/>
        </w:rPr>
        <w:t>,</w:t>
      </w:r>
      <w:r w:rsidRPr="00730747">
        <w:rPr>
          <w:rFonts w:eastAsiaTheme="minorEastAsia"/>
          <w:position w:val="30"/>
          <w:lang w:val="en-GB"/>
        </w:rPr>
        <w:tab/>
        <w:t>(4)</w:t>
      </w:r>
    </w:p>
    <w:p w14:paraId="1FDF0424" w14:textId="77777777" w:rsidR="001C454B" w:rsidRDefault="001C454B" w:rsidP="001C454B">
      <w:pPr>
        <w:rPr>
          <w:rFonts w:eastAsiaTheme="minorEastAsia"/>
        </w:rPr>
      </w:pPr>
      <w:r>
        <w:rPr>
          <w:rFonts w:eastAsiaTheme="minorEastAsia"/>
          <w:lang w:val="ru"/>
        </w:rPr>
        <w:t>где</w:t>
      </w:r>
      <w:r w:rsidR="004F4171" w:rsidRPr="004F4171">
        <w:rPr>
          <w:rFonts w:eastAsiaTheme="minorEastAsia"/>
          <w:lang w:val="ru-RU"/>
        </w:rPr>
        <w:t xml:space="preserve"> </w:t>
      </w:r>
      <m:oMath>
        <m:sSub>
          <m:sSubPr>
            <m:ctrlPr>
              <w:rPr>
                <w:rFonts w:ascii="Cambria Math" w:eastAsiaTheme="minorEastAsia" w:hAnsi="Cambria Math"/>
                <w:i/>
                <w:szCs w:val="22"/>
                <w:lang w:val="ru"/>
              </w:rPr>
            </m:ctrlPr>
          </m:sSubPr>
          <m:e>
            <m:r>
              <w:rPr>
                <w:rFonts w:ascii="Cambria Math" w:eastAsiaTheme="minorEastAsia" w:hAnsi="Cambria Math"/>
                <w:szCs w:val="22"/>
                <w:lang w:val="ru"/>
              </w:rPr>
              <m:t>y</m:t>
            </m:r>
          </m:e>
          <m:sub>
            <m:r>
              <w:rPr>
                <w:rFonts w:ascii="Cambria Math" w:eastAsiaTheme="minorEastAsia" w:hAnsi="Cambria Math"/>
                <w:szCs w:val="22"/>
                <w:lang w:val="ru"/>
              </w:rPr>
              <m:t>l, m, j</m:t>
            </m:r>
          </m:sub>
        </m:sSub>
      </m:oMath>
      <w:r>
        <w:rPr>
          <w:rFonts w:eastAsiaTheme="minorEastAsia"/>
          <w:lang w:val="ru"/>
        </w:rPr>
        <w:t xml:space="preserve"> </w:t>
      </w:r>
      <w:r w:rsidR="00E21B7F">
        <w:rPr>
          <w:rFonts w:eastAsiaTheme="minorEastAsia"/>
          <w:lang w:val="ru"/>
        </w:rPr>
        <w:t>–</w:t>
      </w:r>
      <w:r>
        <w:rPr>
          <w:rFonts w:eastAsiaTheme="minorEastAsia"/>
          <w:lang w:val="ru"/>
        </w:rPr>
        <w:t xml:space="preserve"> оценка</w:t>
      </w:r>
      <w:r w:rsidR="00913B34">
        <w:rPr>
          <w:rFonts w:eastAsiaTheme="minorEastAsia"/>
          <w:lang w:val="ru"/>
        </w:rPr>
        <w:t xml:space="preserve"> в баллах</w:t>
      </w:r>
      <w:r>
        <w:rPr>
          <w:rFonts w:eastAsiaTheme="minorEastAsia"/>
          <w:lang w:val="ru"/>
        </w:rPr>
        <w:t xml:space="preserve">, данная критерию </w:t>
      </w:r>
      <w:r>
        <w:rPr>
          <w:rFonts w:eastAsiaTheme="minorEastAsia"/>
          <w:i/>
          <w:iCs/>
          <w:lang w:val="ru"/>
        </w:rPr>
        <w:t>m</w:t>
      </w:r>
      <w:r>
        <w:rPr>
          <w:rFonts w:eastAsiaTheme="minorEastAsia"/>
          <w:lang w:val="ru"/>
        </w:rPr>
        <w:t xml:space="preserve"> в группе </w:t>
      </w:r>
      <w:r>
        <w:rPr>
          <w:rFonts w:eastAsiaTheme="minorEastAsia"/>
          <w:i/>
          <w:iCs/>
          <w:lang w:val="ru"/>
        </w:rPr>
        <w:t>l</w:t>
      </w:r>
      <w:r>
        <w:rPr>
          <w:rFonts w:eastAsiaTheme="minorEastAsia"/>
          <w:lang w:val="ru"/>
        </w:rPr>
        <w:t xml:space="preserve"> экспертом </w:t>
      </w:r>
      <w:r>
        <w:rPr>
          <w:rFonts w:eastAsiaTheme="minorEastAsia"/>
          <w:i/>
          <w:iCs/>
          <w:lang w:val="ru"/>
        </w:rPr>
        <w:t>j</w:t>
      </w:r>
      <w:r>
        <w:rPr>
          <w:rFonts w:eastAsiaTheme="minorEastAsia"/>
          <w:lang w:val="ru"/>
        </w:rPr>
        <w:t>.</w:t>
      </w:r>
    </w:p>
    <w:p w14:paraId="49AE96D2" w14:textId="77777777" w:rsidR="001C454B" w:rsidRDefault="001C454B" w:rsidP="001C454B">
      <w:pPr>
        <w:rPr>
          <w:rFonts w:eastAsiaTheme="minorEastAsia"/>
        </w:rPr>
      </w:pPr>
      <w:r>
        <w:rPr>
          <w:rFonts w:eastAsiaTheme="minorEastAsia"/>
          <w:lang w:val="ru"/>
        </w:rPr>
        <w:t>Для перевода баллов в относительные единицы рассчитывается ве</w:t>
      </w:r>
      <w:r w:rsidR="00BF51C9">
        <w:rPr>
          <w:rFonts w:eastAsiaTheme="minorEastAsia"/>
          <w:lang w:val="ru"/>
        </w:rPr>
        <w:t>с для каждого критерия в группе:</w:t>
      </w:r>
    </w:p>
    <w:p w14:paraId="49DCC38A" w14:textId="7D41A783" w:rsidR="001C454B" w:rsidRDefault="001C454B" w:rsidP="001C454B">
      <w:pPr>
        <w:pStyle w:val="Equation"/>
        <w:rPr>
          <w:rFonts w:eastAsiaTheme="minorEastAsia"/>
        </w:rPr>
      </w:pPr>
      <w:r>
        <w:rPr>
          <w:rFonts w:eastAsiaTheme="minorEastAsia"/>
          <w:lang w:val="ru"/>
        </w:rPr>
        <w:tab/>
      </w:r>
      <w:r>
        <w:rPr>
          <w:rFonts w:eastAsiaTheme="minorEastAsia"/>
          <w:lang w:val="ru"/>
        </w:rPr>
        <w:tab/>
      </w:r>
      <w:r w:rsidR="00730747" w:rsidRPr="00E17F4E">
        <w:rPr>
          <w:rFonts w:eastAsia="SimSun"/>
          <w:noProof/>
          <w:lang w:val="en-GB" w:eastAsia="en-GB"/>
        </w:rPr>
        <w:drawing>
          <wp:inline distT="0" distB="0" distL="0" distR="0" wp14:anchorId="69A5F7EF" wp14:editId="1F256DE8">
            <wp:extent cx="1076325"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r w:rsidR="00730747" w:rsidRPr="00730747">
        <w:rPr>
          <w:rFonts w:eastAsiaTheme="minorEastAsia"/>
          <w:position w:val="70"/>
          <w:lang w:val="en-GB"/>
        </w:rPr>
        <w:t>,</w:t>
      </w:r>
      <w:r w:rsidRPr="00730747">
        <w:rPr>
          <w:rFonts w:eastAsiaTheme="minorEastAsia"/>
          <w:position w:val="70"/>
          <w:lang w:val="en-GB"/>
        </w:rPr>
        <w:tab/>
        <w:t>(5)</w:t>
      </w:r>
    </w:p>
    <w:p w14:paraId="35466963" w14:textId="77777777" w:rsidR="001C454B" w:rsidRDefault="00BF51C9" w:rsidP="001C454B">
      <w:pPr>
        <w:rPr>
          <w:rFonts w:eastAsiaTheme="minorEastAsia"/>
        </w:rPr>
      </w:pPr>
      <w:r>
        <w:rPr>
          <w:rFonts w:eastAsiaTheme="minorEastAsia"/>
          <w:lang w:val="ru"/>
        </w:rPr>
        <w:t>г</w:t>
      </w:r>
      <w:r w:rsidR="001C454B">
        <w:rPr>
          <w:rFonts w:eastAsiaTheme="minorEastAsia"/>
          <w:lang w:val="ru"/>
        </w:rPr>
        <w:t>де</w:t>
      </w:r>
      <w:r w:rsidR="0034666A" w:rsidRPr="0034666A">
        <w:rPr>
          <w:rFonts w:eastAsiaTheme="minorEastAsia"/>
          <w:lang w:val="ru-RU"/>
        </w:rPr>
        <w:t xml:space="preserve"> </w:t>
      </w:r>
      <m:oMath>
        <m:sSub>
          <m:sSubPr>
            <m:ctrlPr>
              <w:rPr>
                <w:rFonts w:ascii="Cambria Math" w:eastAsiaTheme="minorEastAsia" w:hAnsi="Cambria Math"/>
                <w:i/>
                <w:sz w:val="24"/>
                <w:szCs w:val="24"/>
                <w:lang w:val="ru"/>
              </w:rPr>
            </m:ctrlPr>
          </m:sSubPr>
          <m:e>
            <m:r>
              <w:rPr>
                <w:rFonts w:ascii="Cambria Math" w:eastAsiaTheme="minorEastAsia" w:hAnsi="Cambria Math"/>
                <w:sz w:val="24"/>
                <w:szCs w:val="24"/>
                <w:lang w:val="en-US"/>
              </w:rPr>
              <m:t>v</m:t>
            </m:r>
          </m:e>
          <m:sub>
            <m:r>
              <w:rPr>
                <w:rFonts w:ascii="Cambria Math" w:eastAsiaTheme="minorEastAsia" w:hAnsi="Cambria Math"/>
                <w:sz w:val="24"/>
                <w:szCs w:val="24"/>
                <w:lang w:val="ru"/>
              </w:rPr>
              <m:t>l, m</m:t>
            </m:r>
          </m:sub>
        </m:sSub>
      </m:oMath>
      <w:r w:rsidR="001C454B">
        <w:rPr>
          <w:rFonts w:eastAsiaTheme="minorEastAsia"/>
          <w:lang w:val="ru"/>
        </w:rPr>
        <w:t xml:space="preserve"> </w:t>
      </w:r>
      <w:r w:rsidR="00E21B7F">
        <w:rPr>
          <w:rFonts w:eastAsiaTheme="minorEastAsia"/>
          <w:lang w:val="ru"/>
        </w:rPr>
        <w:t>–</w:t>
      </w:r>
      <w:r w:rsidR="001C454B">
        <w:rPr>
          <w:rFonts w:eastAsiaTheme="minorEastAsia"/>
          <w:lang w:val="ru"/>
        </w:rPr>
        <w:t xml:space="preserve"> вес критерия </w:t>
      </w:r>
      <w:r w:rsidR="001C454B" w:rsidRPr="00AB133E">
        <w:rPr>
          <w:rFonts w:eastAsiaTheme="minorEastAsia"/>
          <w:i/>
          <w:lang w:val="ru"/>
        </w:rPr>
        <w:t>m</w:t>
      </w:r>
      <w:r w:rsidR="001C454B">
        <w:rPr>
          <w:rFonts w:eastAsiaTheme="minorEastAsia"/>
          <w:lang w:val="ru"/>
        </w:rPr>
        <w:t xml:space="preserve"> в относительных единицах (</w:t>
      </w:r>
      <w:r w:rsidR="001C454B">
        <w:rPr>
          <w:rFonts w:eastAsiaTheme="minorEastAsia"/>
          <w:i/>
          <w:iCs/>
          <w:lang w:val="ru"/>
        </w:rPr>
        <w:t>m</w:t>
      </w:r>
      <w:r w:rsidR="00F333F4">
        <w:rPr>
          <w:rFonts w:eastAsiaTheme="minorEastAsia"/>
          <w:i/>
          <w:iCs/>
          <w:lang w:val="en-US"/>
        </w:rPr>
        <w:t> </w:t>
      </w:r>
      <w:r w:rsidR="001C454B">
        <w:rPr>
          <w:rFonts w:eastAsiaTheme="minorEastAsia"/>
          <w:i/>
          <w:iCs/>
          <w:lang w:val="ru"/>
        </w:rPr>
        <w:t>=</w:t>
      </w:r>
      <w:r w:rsidR="00F333F4">
        <w:rPr>
          <w:rFonts w:eastAsiaTheme="minorEastAsia"/>
          <w:i/>
          <w:iCs/>
          <w:lang w:val="en-US"/>
        </w:rPr>
        <w:t> </w:t>
      </w:r>
      <w:r w:rsidR="001C454B">
        <w:rPr>
          <w:rFonts w:eastAsiaTheme="minorEastAsia"/>
          <w:lang w:val="ru"/>
        </w:rPr>
        <w:t>1</w:t>
      </w:r>
      <w:r w:rsidR="00F333F4">
        <w:rPr>
          <w:rFonts w:eastAsiaTheme="minorEastAsia"/>
          <w:lang w:val="en-US"/>
        </w:rPr>
        <w:t> </w:t>
      </w:r>
      <w:r w:rsidR="001C454B">
        <w:rPr>
          <w:rFonts w:eastAsiaTheme="minorEastAsia"/>
          <w:i/>
          <w:iCs/>
          <w:lang w:val="ru"/>
        </w:rPr>
        <w:t>÷</w:t>
      </w:r>
      <w:r w:rsidR="00F333F4">
        <w:rPr>
          <w:rFonts w:eastAsiaTheme="minorEastAsia"/>
          <w:i/>
          <w:iCs/>
          <w:lang w:val="en-US"/>
        </w:rPr>
        <w:t> </w:t>
      </w:r>
      <w:r w:rsidR="001C454B">
        <w:rPr>
          <w:rFonts w:eastAsiaTheme="minorEastAsia"/>
          <w:i/>
          <w:iCs/>
          <w:lang w:val="ru"/>
        </w:rPr>
        <w:t>k</w:t>
      </w:r>
      <w:r w:rsidR="001C454B">
        <w:rPr>
          <w:rFonts w:eastAsiaTheme="minorEastAsia"/>
          <w:lang w:val="ru"/>
        </w:rPr>
        <w:t>2</w:t>
      </w:r>
      <w:r w:rsidR="001C454B">
        <w:rPr>
          <w:rFonts w:eastAsiaTheme="minorEastAsia"/>
          <w:i/>
          <w:iCs/>
          <w:lang w:val="ru"/>
        </w:rPr>
        <w:t>, k</w:t>
      </w:r>
      <w:r w:rsidR="001C454B">
        <w:rPr>
          <w:rFonts w:eastAsiaTheme="minorEastAsia"/>
          <w:lang w:val="ru"/>
        </w:rPr>
        <w:t>2</w:t>
      </w:r>
      <w:r w:rsidR="001C454B">
        <w:rPr>
          <w:rFonts w:eastAsiaTheme="minorEastAsia"/>
          <w:i/>
          <w:iCs/>
          <w:lang w:val="ru"/>
        </w:rPr>
        <w:t xml:space="preserve"> </w:t>
      </w:r>
      <w:r w:rsidR="00E21B7F">
        <w:rPr>
          <w:rFonts w:eastAsiaTheme="minorEastAsia"/>
          <w:i/>
          <w:iCs/>
          <w:lang w:val="ru"/>
        </w:rPr>
        <w:t>–</w:t>
      </w:r>
      <w:r w:rsidR="001C454B">
        <w:rPr>
          <w:rFonts w:eastAsiaTheme="minorEastAsia"/>
          <w:lang w:val="ru"/>
        </w:rPr>
        <w:t xml:space="preserve"> количество </w:t>
      </w:r>
      <w:r w:rsidR="00913B34">
        <w:rPr>
          <w:rFonts w:eastAsiaTheme="minorEastAsia"/>
          <w:lang w:val="ru"/>
        </w:rPr>
        <w:t xml:space="preserve">технических или экономических </w:t>
      </w:r>
      <w:r w:rsidR="001C454B">
        <w:rPr>
          <w:rFonts w:eastAsiaTheme="minorEastAsia"/>
          <w:lang w:val="ru"/>
        </w:rPr>
        <w:t xml:space="preserve">критериев в рассматриваемой группе); </w:t>
      </w:r>
      <m:oMath>
        <m:sSub>
          <m:sSubPr>
            <m:ctrlPr>
              <w:rPr>
                <w:rFonts w:ascii="Cambria Math" w:eastAsiaTheme="minorEastAsia" w:hAnsi="Cambria Math"/>
                <w:i/>
                <w:sz w:val="24"/>
                <w:szCs w:val="24"/>
                <w:lang w:val="ru"/>
              </w:rPr>
            </m:ctrlPr>
          </m:sSubPr>
          <m:e>
            <m:acc>
              <m:accPr>
                <m:chr m:val="̅"/>
                <m:ctrlPr>
                  <w:rPr>
                    <w:rFonts w:ascii="Cambria Math" w:eastAsiaTheme="minorEastAsia" w:hAnsi="Cambria Math"/>
                    <w:i/>
                    <w:sz w:val="24"/>
                    <w:szCs w:val="24"/>
                    <w:lang w:val="ru"/>
                  </w:rPr>
                </m:ctrlPr>
              </m:accPr>
              <m:e>
                <m:r>
                  <w:rPr>
                    <w:rFonts w:ascii="Cambria Math" w:eastAsiaTheme="minorEastAsia" w:hAnsi="Cambria Math"/>
                    <w:sz w:val="24"/>
                    <w:szCs w:val="24"/>
                    <w:lang w:val="ru"/>
                  </w:rPr>
                  <m:t>y</m:t>
                </m:r>
              </m:e>
            </m:acc>
          </m:e>
          <m:sub>
            <m:r>
              <w:rPr>
                <w:rFonts w:ascii="Cambria Math" w:eastAsiaTheme="minorEastAsia" w:hAnsi="Cambria Math"/>
                <w:sz w:val="24"/>
                <w:szCs w:val="24"/>
                <w:lang w:val="ru"/>
              </w:rPr>
              <m:t>l,  m</m:t>
            </m:r>
          </m:sub>
        </m:sSub>
      </m:oMath>
      <w:r w:rsidR="001C454B">
        <w:rPr>
          <w:rFonts w:eastAsiaTheme="minorEastAsia"/>
          <w:lang w:val="ru"/>
        </w:rPr>
        <w:t xml:space="preserve"> </w:t>
      </w:r>
      <w:r w:rsidR="00E21B7F">
        <w:rPr>
          <w:rFonts w:eastAsiaTheme="minorEastAsia"/>
          <w:lang w:val="ru"/>
        </w:rPr>
        <w:t>–</w:t>
      </w:r>
      <w:r w:rsidR="001C454B">
        <w:rPr>
          <w:rFonts w:eastAsiaTheme="minorEastAsia"/>
          <w:lang w:val="ru"/>
        </w:rPr>
        <w:t xml:space="preserve"> средний балл по критерию </w:t>
      </w:r>
      <w:r w:rsidR="001C454B">
        <w:rPr>
          <w:rFonts w:eastAsiaTheme="minorEastAsia"/>
          <w:i/>
          <w:iCs/>
          <w:lang w:val="ru"/>
        </w:rPr>
        <w:t>m</w:t>
      </w:r>
      <w:r w:rsidR="001C454B">
        <w:rPr>
          <w:rFonts w:eastAsiaTheme="minorEastAsia"/>
          <w:lang w:val="ru"/>
        </w:rPr>
        <w:t xml:space="preserve">. </w:t>
      </w:r>
      <m:oMath>
        <m:r>
          <m:rPr>
            <m:sty m:val="p"/>
          </m:rPr>
          <w:rPr>
            <w:rFonts w:ascii="Cambria Math" w:eastAsiaTheme="minorEastAsia" w:hAnsi="Cambria Math"/>
            <w:lang w:val="ru-RU"/>
          </w:rPr>
          <w:br/>
        </m:r>
        <m:sSub>
          <m:sSubPr>
            <m:ctrlPr>
              <w:rPr>
                <w:rFonts w:ascii="Cambria Math" w:eastAsiaTheme="minorEastAsia" w:hAnsi="Cambria Math"/>
                <w:i/>
                <w:sz w:val="24"/>
                <w:szCs w:val="24"/>
                <w:lang w:val="ru"/>
              </w:rPr>
            </m:ctrlPr>
          </m:sSubPr>
          <m:e>
            <m:acc>
              <m:accPr>
                <m:chr m:val="̅"/>
                <m:ctrlPr>
                  <w:rPr>
                    <w:rFonts w:ascii="Cambria Math" w:eastAsiaTheme="minorEastAsia" w:hAnsi="Cambria Math"/>
                    <w:i/>
                    <w:sz w:val="24"/>
                    <w:szCs w:val="24"/>
                    <w:lang w:val="ru"/>
                  </w:rPr>
                </m:ctrlPr>
              </m:accPr>
              <m:e>
                <m:r>
                  <w:rPr>
                    <w:rFonts w:ascii="Cambria Math" w:eastAsiaTheme="minorEastAsia" w:hAnsi="Cambria Math"/>
                    <w:sz w:val="24"/>
                    <w:szCs w:val="24"/>
                    <w:lang w:val="ru"/>
                  </w:rPr>
                  <m:t>y</m:t>
                </m:r>
              </m:e>
            </m:acc>
          </m:e>
          <m:sub>
            <m:r>
              <w:rPr>
                <w:rFonts w:ascii="Cambria Math" w:eastAsiaTheme="minorEastAsia" w:hAnsi="Cambria Math"/>
                <w:sz w:val="24"/>
                <w:szCs w:val="24"/>
                <w:lang w:val="ru"/>
              </w:rPr>
              <m:t>l,  m</m:t>
            </m:r>
          </m:sub>
        </m:sSub>
      </m:oMath>
      <w:r w:rsidR="001C454B">
        <w:rPr>
          <w:rFonts w:eastAsiaTheme="minorEastAsia"/>
          <w:lang w:val="ru"/>
        </w:rPr>
        <w:t xml:space="preserve"> определяется по формуле (4).</w:t>
      </w:r>
    </w:p>
    <w:p w14:paraId="6945D626" w14:textId="110FAEF1" w:rsidR="001C454B" w:rsidRPr="00AB133E" w:rsidRDefault="001C454B" w:rsidP="001C454B">
      <w:pPr>
        <w:pStyle w:val="enumlev1"/>
        <w:rPr>
          <w:rFonts w:eastAsiaTheme="minorEastAsia"/>
          <w:lang w:val="ru-RU"/>
        </w:rPr>
      </w:pPr>
      <w:r>
        <w:rPr>
          <w:rFonts w:eastAsiaTheme="minorEastAsia"/>
          <w:lang w:val="ru"/>
        </w:rPr>
        <w:t>3</w:t>
      </w:r>
      <w:r>
        <w:rPr>
          <w:rFonts w:eastAsiaTheme="minorEastAsia"/>
          <w:lang w:val="ru"/>
        </w:rPr>
        <w:tab/>
        <w:t>Рассчитывается средняя оценка</w:t>
      </w:r>
      <w:r w:rsidR="00913B34">
        <w:rPr>
          <w:rFonts w:eastAsiaTheme="minorEastAsia"/>
          <w:lang w:val="ru"/>
        </w:rPr>
        <w:t xml:space="preserve"> в баллах</w:t>
      </w:r>
      <w:r>
        <w:rPr>
          <w:rFonts w:eastAsiaTheme="minorEastAsia"/>
          <w:lang w:val="ru"/>
        </w:rPr>
        <w:t xml:space="preserve"> по каждому критерию для каждой технологии. </w:t>
      </w:r>
      <w:r w:rsidR="00780A62">
        <w:rPr>
          <w:rFonts w:eastAsiaTheme="minorEastAsia"/>
          <w:lang w:val="ru"/>
        </w:rPr>
        <w:br/>
      </w:r>
      <w:r>
        <w:rPr>
          <w:rFonts w:eastAsiaTheme="minorEastAsia"/>
          <w:lang w:val="ru"/>
        </w:rPr>
        <w:t xml:space="preserve">Для удобства </w:t>
      </w:r>
      <w:r w:rsidR="00913B34">
        <w:rPr>
          <w:rFonts w:eastAsiaTheme="minorEastAsia"/>
          <w:lang w:val="ru"/>
        </w:rPr>
        <w:t>баллы</w:t>
      </w:r>
      <w:r>
        <w:rPr>
          <w:rFonts w:eastAsiaTheme="minorEastAsia"/>
          <w:lang w:val="ru"/>
        </w:rPr>
        <w:t>, д</w:t>
      </w:r>
      <w:r w:rsidR="00AB133E">
        <w:rPr>
          <w:rFonts w:eastAsiaTheme="minorEastAsia"/>
          <w:lang w:val="ru"/>
        </w:rPr>
        <w:t>анные экспертами, делятся на 10</w:t>
      </w:r>
      <w:r w:rsidR="00AB133E">
        <w:rPr>
          <w:rFonts w:eastAsiaTheme="minorEastAsia"/>
          <w:lang w:val="ru-RU"/>
        </w:rPr>
        <w:t>:</w:t>
      </w:r>
    </w:p>
    <w:p w14:paraId="3735722E" w14:textId="6A6606A8" w:rsidR="001C454B" w:rsidRPr="00730747" w:rsidRDefault="001C454B" w:rsidP="001C454B">
      <w:pPr>
        <w:pStyle w:val="Equation"/>
        <w:rPr>
          <w:rFonts w:eastAsiaTheme="minorEastAsia"/>
          <w:position w:val="26"/>
          <w:lang w:val="ru"/>
        </w:rPr>
      </w:pPr>
      <w:r>
        <w:rPr>
          <w:rFonts w:eastAsiaTheme="minorEastAsia"/>
          <w:lang w:val="ru"/>
        </w:rPr>
        <w:tab/>
      </w:r>
      <w:r>
        <w:rPr>
          <w:rFonts w:eastAsiaTheme="minorEastAsia"/>
          <w:lang w:val="ru"/>
        </w:rPr>
        <w:tab/>
      </w:r>
      <w:r w:rsidR="00730747" w:rsidRPr="00E17F4E">
        <w:rPr>
          <w:rFonts w:eastAsia="SimSun"/>
          <w:noProof/>
          <w:lang w:val="en-GB" w:eastAsia="en-GB"/>
        </w:rPr>
        <w:drawing>
          <wp:inline distT="0" distB="0" distL="0" distR="0" wp14:anchorId="717F90E1" wp14:editId="45E608FD">
            <wp:extent cx="1085850" cy="657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657225"/>
                    </a:xfrm>
                    <a:prstGeom prst="rect">
                      <a:avLst/>
                    </a:prstGeom>
                    <a:noFill/>
                    <a:ln>
                      <a:noFill/>
                    </a:ln>
                  </pic:spPr>
                </pic:pic>
              </a:graphicData>
            </a:graphic>
          </wp:inline>
        </w:drawing>
      </w:r>
      <w:r w:rsidR="00730747" w:rsidRPr="00730747">
        <w:rPr>
          <w:rFonts w:eastAsiaTheme="minorEastAsia"/>
          <w:position w:val="30"/>
          <w:lang w:val="en-GB"/>
        </w:rPr>
        <w:t>,</w:t>
      </w:r>
      <w:r w:rsidRPr="00730747">
        <w:rPr>
          <w:rFonts w:eastAsiaTheme="minorEastAsia"/>
          <w:position w:val="26"/>
          <w:lang w:val="ru"/>
        </w:rPr>
        <w:tab/>
        <w:t>(6)</w:t>
      </w:r>
    </w:p>
    <w:p w14:paraId="186A2AA7" w14:textId="77777777" w:rsidR="001C454B" w:rsidRDefault="001C454B" w:rsidP="001C454B">
      <w:pPr>
        <w:rPr>
          <w:rFonts w:eastAsiaTheme="minorEastAsia"/>
        </w:rPr>
      </w:pPr>
      <w:r>
        <w:rPr>
          <w:rFonts w:eastAsiaTheme="minorEastAsia"/>
          <w:lang w:val="ru"/>
        </w:rPr>
        <w:t>где</w:t>
      </w:r>
      <w:r w:rsidR="00751216" w:rsidRPr="00751216">
        <w:rPr>
          <w:rFonts w:eastAsiaTheme="minorEastAsia"/>
          <w:lang w:val="ru-RU"/>
        </w:rPr>
        <w:t xml:space="preserve"> </w:t>
      </w:r>
      <m:oMath>
        <m:sSub>
          <m:sSubPr>
            <m:ctrlPr>
              <w:rPr>
                <w:rFonts w:ascii="Cambria Math" w:eastAsiaTheme="minorEastAsia" w:hAnsi="Cambria Math"/>
                <w:i/>
                <w:sz w:val="24"/>
                <w:szCs w:val="24"/>
                <w:lang w:val="ru"/>
              </w:rPr>
            </m:ctrlPr>
          </m:sSubPr>
          <m:e>
            <m:acc>
              <m:accPr>
                <m:chr m:val="̅"/>
                <m:ctrlPr>
                  <w:rPr>
                    <w:rFonts w:ascii="Cambria Math" w:eastAsiaTheme="minorEastAsia" w:hAnsi="Cambria Math"/>
                    <w:i/>
                    <w:sz w:val="24"/>
                    <w:szCs w:val="24"/>
                    <w:lang w:val="ru"/>
                  </w:rPr>
                </m:ctrlPr>
              </m:accPr>
              <m:e>
                <m:r>
                  <w:rPr>
                    <w:rFonts w:ascii="Cambria Math" w:eastAsiaTheme="minorEastAsia" w:hAnsi="Cambria Math"/>
                    <w:sz w:val="24"/>
                    <w:szCs w:val="24"/>
                    <w:lang w:val="ru-RU"/>
                  </w:rPr>
                  <m:t>x</m:t>
                </m:r>
              </m:e>
            </m:acc>
          </m:e>
          <m:sub>
            <m:r>
              <w:rPr>
                <w:rFonts w:ascii="Cambria Math" w:eastAsiaTheme="minorEastAsia" w:hAnsi="Cambria Math"/>
                <w:sz w:val="24"/>
                <w:szCs w:val="24"/>
                <w:lang w:val="ru"/>
              </w:rPr>
              <m:t>l,  m, i</m:t>
            </m:r>
          </m:sub>
        </m:sSub>
      </m:oMath>
      <w:r>
        <w:rPr>
          <w:rFonts w:eastAsiaTheme="minorEastAsia"/>
          <w:lang w:val="ru"/>
        </w:rPr>
        <w:t xml:space="preserve"> </w:t>
      </w:r>
      <w:r w:rsidR="00E21B7F">
        <w:rPr>
          <w:rFonts w:eastAsiaTheme="minorEastAsia"/>
          <w:lang w:val="ru"/>
        </w:rPr>
        <w:t>–</w:t>
      </w:r>
      <w:r>
        <w:rPr>
          <w:rFonts w:eastAsiaTheme="minorEastAsia"/>
          <w:lang w:val="ru"/>
        </w:rPr>
        <w:t xml:space="preserve"> средний балл, присвоенный технологии </w:t>
      </w:r>
      <w:r>
        <w:rPr>
          <w:rFonts w:eastAsiaTheme="minorEastAsia"/>
          <w:i/>
          <w:iCs/>
          <w:lang w:val="ru"/>
        </w:rPr>
        <w:t>i</w:t>
      </w:r>
      <w:r>
        <w:rPr>
          <w:rFonts w:eastAsiaTheme="minorEastAsia"/>
          <w:lang w:val="ru"/>
        </w:rPr>
        <w:t xml:space="preserve"> по рассматриваемому критерию (</w:t>
      </w:r>
      <w:proofErr w:type="spellStart"/>
      <w:r w:rsidR="00F333F4">
        <w:rPr>
          <w:rFonts w:eastAsiaTheme="minorEastAsia"/>
          <w:i/>
          <w:iCs/>
          <w:lang w:val="en-US"/>
        </w:rPr>
        <w:t>i</w:t>
      </w:r>
      <w:proofErr w:type="spellEnd"/>
      <w:r w:rsidR="00F333F4">
        <w:rPr>
          <w:rFonts w:eastAsiaTheme="minorEastAsia"/>
          <w:i/>
          <w:iCs/>
          <w:lang w:val="en-US"/>
        </w:rPr>
        <w:t> </w:t>
      </w:r>
      <w:r>
        <w:rPr>
          <w:rFonts w:eastAsiaTheme="minorEastAsia"/>
          <w:i/>
          <w:iCs/>
          <w:lang w:val="ru"/>
        </w:rPr>
        <w:t>=</w:t>
      </w:r>
      <w:r w:rsidR="00F333F4">
        <w:rPr>
          <w:rFonts w:eastAsiaTheme="minorEastAsia"/>
          <w:i/>
          <w:iCs/>
          <w:lang w:val="en-US"/>
        </w:rPr>
        <w:t> </w:t>
      </w:r>
      <w:r>
        <w:rPr>
          <w:rFonts w:eastAsiaTheme="minorEastAsia"/>
          <w:lang w:val="ru"/>
        </w:rPr>
        <w:t>1</w:t>
      </w:r>
      <w:r w:rsidR="00F333F4">
        <w:rPr>
          <w:rFonts w:eastAsiaTheme="minorEastAsia"/>
          <w:lang w:val="en-US"/>
        </w:rPr>
        <w:t> </w:t>
      </w:r>
      <w:r>
        <w:rPr>
          <w:rFonts w:eastAsiaTheme="minorEastAsia"/>
          <w:i/>
          <w:iCs/>
          <w:lang w:val="ru"/>
        </w:rPr>
        <w:t>÷</w:t>
      </w:r>
      <w:r w:rsidR="00F333F4">
        <w:rPr>
          <w:rFonts w:eastAsiaTheme="minorEastAsia"/>
          <w:i/>
          <w:iCs/>
          <w:lang w:val="en-US"/>
        </w:rPr>
        <w:t> </w:t>
      </w:r>
      <w:r>
        <w:rPr>
          <w:rFonts w:eastAsiaTheme="minorEastAsia"/>
          <w:i/>
          <w:iCs/>
          <w:lang w:val="ru"/>
        </w:rPr>
        <w:t>k</w:t>
      </w:r>
      <w:r>
        <w:rPr>
          <w:rFonts w:eastAsiaTheme="minorEastAsia"/>
          <w:lang w:val="ru"/>
        </w:rPr>
        <w:t>3</w:t>
      </w:r>
      <w:r>
        <w:rPr>
          <w:rFonts w:eastAsiaTheme="minorEastAsia"/>
          <w:i/>
          <w:iCs/>
          <w:lang w:val="ru"/>
        </w:rPr>
        <w:t>, k</w:t>
      </w:r>
      <w:r>
        <w:rPr>
          <w:rFonts w:eastAsiaTheme="minorEastAsia"/>
          <w:lang w:val="ru"/>
        </w:rPr>
        <w:t>3</w:t>
      </w:r>
      <w:r>
        <w:rPr>
          <w:rFonts w:eastAsiaTheme="minorEastAsia"/>
          <w:i/>
          <w:iCs/>
          <w:lang w:val="ru"/>
        </w:rPr>
        <w:t xml:space="preserve"> </w:t>
      </w:r>
      <w:r w:rsidR="00E21B7F">
        <w:rPr>
          <w:rFonts w:eastAsiaTheme="minorEastAsia"/>
          <w:i/>
          <w:iCs/>
          <w:lang w:val="ru"/>
        </w:rPr>
        <w:t>–</w:t>
      </w:r>
      <w:r>
        <w:rPr>
          <w:rFonts w:eastAsiaTheme="minorEastAsia"/>
          <w:lang w:val="ru"/>
        </w:rPr>
        <w:t xml:space="preserve"> количество рассматриваемых технологий);</w:t>
      </w:r>
      <w:r w:rsidR="00751216" w:rsidRPr="00751216">
        <w:rPr>
          <w:rFonts w:eastAsiaTheme="minorEastAsia"/>
          <w:lang w:val="ru-RU"/>
        </w:rPr>
        <w:t xml:space="preserve"> </w:t>
      </w:r>
      <m:oMath>
        <m:sSub>
          <m:sSubPr>
            <m:ctrlPr>
              <w:rPr>
                <w:rFonts w:ascii="Cambria Math" w:eastAsiaTheme="minorEastAsia" w:hAnsi="Cambria Math"/>
                <w:i/>
                <w:sz w:val="24"/>
                <w:szCs w:val="24"/>
                <w:lang w:val="ru"/>
              </w:rPr>
            </m:ctrlPr>
          </m:sSubPr>
          <m:e>
            <m:r>
              <w:rPr>
                <w:rFonts w:ascii="Cambria Math" w:eastAsiaTheme="minorEastAsia" w:hAnsi="Cambria Math"/>
                <w:sz w:val="24"/>
                <w:szCs w:val="24"/>
                <w:lang w:val="ru"/>
              </w:rPr>
              <m:t>x</m:t>
            </m:r>
          </m:e>
          <m:sub>
            <m:r>
              <w:rPr>
                <w:rFonts w:ascii="Cambria Math" w:eastAsiaTheme="minorEastAsia" w:hAnsi="Cambria Math"/>
                <w:sz w:val="24"/>
                <w:szCs w:val="24"/>
                <w:lang w:val="ru"/>
              </w:rPr>
              <m:t>l, m,  i, j</m:t>
            </m:r>
          </m:sub>
        </m:sSub>
      </m:oMath>
      <w:r>
        <w:rPr>
          <w:rFonts w:eastAsiaTheme="minorEastAsia"/>
          <w:lang w:val="ru"/>
        </w:rPr>
        <w:t xml:space="preserve"> </w:t>
      </w:r>
      <w:r w:rsidR="00E21B7F">
        <w:rPr>
          <w:rFonts w:eastAsiaTheme="minorEastAsia"/>
          <w:lang w:val="ru"/>
        </w:rPr>
        <w:t>–</w:t>
      </w:r>
      <w:r>
        <w:rPr>
          <w:rFonts w:eastAsiaTheme="minorEastAsia"/>
          <w:lang w:val="ru"/>
        </w:rPr>
        <w:t xml:space="preserve"> оценка, присвоенная технологии </w:t>
      </w:r>
      <w:r>
        <w:rPr>
          <w:rFonts w:eastAsiaTheme="minorEastAsia"/>
          <w:i/>
          <w:iCs/>
          <w:lang w:val="ru"/>
        </w:rPr>
        <w:t>i</w:t>
      </w:r>
      <w:r>
        <w:rPr>
          <w:rFonts w:eastAsiaTheme="minorEastAsia"/>
          <w:lang w:val="ru"/>
        </w:rPr>
        <w:t xml:space="preserve"> экспертом </w:t>
      </w:r>
      <w:r>
        <w:rPr>
          <w:rFonts w:eastAsiaTheme="minorEastAsia"/>
          <w:i/>
          <w:iCs/>
          <w:lang w:val="ru"/>
        </w:rPr>
        <w:t>j</w:t>
      </w:r>
      <w:r w:rsidR="003B4867">
        <w:rPr>
          <w:rFonts w:eastAsiaTheme="minorEastAsia"/>
          <w:lang w:val="ru"/>
        </w:rPr>
        <w:t>,</w:t>
      </w:r>
      <w:r>
        <w:rPr>
          <w:rFonts w:eastAsiaTheme="minorEastAsia"/>
          <w:lang w:val="ru"/>
        </w:rPr>
        <w:t xml:space="preserve"> деленная на 10.</w:t>
      </w:r>
    </w:p>
    <w:p w14:paraId="3BF2F746" w14:textId="4A28778D" w:rsidR="001C454B" w:rsidRDefault="001C454B" w:rsidP="00220C26">
      <w:pPr>
        <w:keepNext/>
        <w:keepLines/>
        <w:tabs>
          <w:tab w:val="left" w:pos="2608"/>
          <w:tab w:val="left" w:pos="3345"/>
        </w:tabs>
        <w:spacing w:before="80"/>
        <w:ind w:left="1134" w:hanging="1134"/>
        <w:rPr>
          <w:rFonts w:eastAsiaTheme="minorEastAsia"/>
        </w:rPr>
      </w:pPr>
      <w:r>
        <w:rPr>
          <w:rFonts w:eastAsiaTheme="minorEastAsia"/>
          <w:lang w:val="ru"/>
        </w:rPr>
        <w:lastRenderedPageBreak/>
        <w:t>4</w:t>
      </w:r>
      <w:r>
        <w:rPr>
          <w:rFonts w:eastAsiaTheme="minorEastAsia"/>
          <w:lang w:val="ru"/>
        </w:rPr>
        <w:tab/>
        <w:t>Коэффициент перспективности рассчитывается для ка</w:t>
      </w:r>
      <w:r w:rsidR="00AB133E">
        <w:rPr>
          <w:rFonts w:eastAsiaTheme="minorEastAsia"/>
          <w:lang w:val="ru"/>
        </w:rPr>
        <w:t>ждой рассматриваемой технологии:</w:t>
      </w:r>
    </w:p>
    <w:p w14:paraId="73051184" w14:textId="154F1C62" w:rsidR="001C454B" w:rsidRPr="00730747" w:rsidRDefault="001C454B" w:rsidP="001C454B">
      <w:pPr>
        <w:pStyle w:val="Equation"/>
        <w:rPr>
          <w:rFonts w:eastAsiaTheme="minorEastAsia"/>
          <w:position w:val="30"/>
          <w:lang w:val="en-GB"/>
        </w:rPr>
      </w:pPr>
      <w:r>
        <w:rPr>
          <w:rFonts w:eastAsiaTheme="minorEastAsia"/>
          <w:lang w:val="ru"/>
        </w:rPr>
        <w:tab/>
      </w:r>
      <w:r>
        <w:rPr>
          <w:rFonts w:eastAsiaTheme="minorEastAsia"/>
          <w:lang w:val="ru"/>
        </w:rPr>
        <w:tab/>
      </w:r>
      <w:r w:rsidR="00730747" w:rsidRPr="00730747">
        <w:rPr>
          <w:rFonts w:ascii="Cambria Math" w:eastAsiaTheme="minorEastAsia" w:hAnsi="Cambria Math"/>
          <w:i/>
          <w:noProof/>
          <w:lang w:val="en-GB"/>
        </w:rPr>
        <w:drawing>
          <wp:inline distT="0" distB="0" distL="0" distR="0" wp14:anchorId="383E0AEC" wp14:editId="3F35BF59">
            <wp:extent cx="1943100"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476250"/>
                    </a:xfrm>
                    <a:prstGeom prst="rect">
                      <a:avLst/>
                    </a:prstGeom>
                    <a:noFill/>
                    <a:ln>
                      <a:noFill/>
                    </a:ln>
                  </pic:spPr>
                </pic:pic>
              </a:graphicData>
            </a:graphic>
          </wp:inline>
        </w:drawing>
      </w:r>
      <w:r w:rsidR="00730747" w:rsidRPr="00730747">
        <w:rPr>
          <w:rFonts w:eastAsiaTheme="minorEastAsia"/>
          <w:position w:val="30"/>
          <w:lang w:val="en-GB"/>
        </w:rPr>
        <w:t>,</w:t>
      </w:r>
      <w:r w:rsidRPr="00730747">
        <w:rPr>
          <w:rFonts w:eastAsiaTheme="minorEastAsia"/>
          <w:position w:val="30"/>
          <w:lang w:val="en-GB"/>
        </w:rPr>
        <w:tab/>
        <w:t>(7)</w:t>
      </w:r>
    </w:p>
    <w:p w14:paraId="247DF409" w14:textId="77777777" w:rsidR="001C454B" w:rsidRDefault="001C454B" w:rsidP="001C454B">
      <w:pPr>
        <w:rPr>
          <w:rFonts w:eastAsiaTheme="minorEastAsia"/>
        </w:rPr>
      </w:pPr>
      <w:r>
        <w:rPr>
          <w:rFonts w:eastAsiaTheme="minorEastAsia"/>
          <w:lang w:val="ru"/>
        </w:rPr>
        <w:t xml:space="preserve">где </w:t>
      </w:r>
      <m:oMath>
        <m:sSub>
          <m:sSubPr>
            <m:ctrlPr>
              <w:rPr>
                <w:rFonts w:ascii="Cambria Math" w:eastAsiaTheme="minorEastAsia" w:hAnsi="Cambria Math"/>
                <w:i/>
                <w:lang w:val="ru"/>
              </w:rPr>
            </m:ctrlPr>
          </m:sSubPr>
          <m:e>
            <m:r>
              <w:rPr>
                <w:rFonts w:ascii="Cambria Math" w:eastAsiaTheme="minorEastAsia" w:hAnsi="Cambria Math"/>
                <w:lang w:val="ru"/>
              </w:rPr>
              <m:t>K</m:t>
            </m:r>
          </m:e>
          <m:sub>
            <m:sSub>
              <m:sSubPr>
                <m:ctrlPr>
                  <w:rPr>
                    <w:rFonts w:ascii="Cambria Math" w:eastAsiaTheme="minorEastAsia" w:hAnsi="Cambria Math"/>
                    <w:i/>
                    <w:lang w:val="ru"/>
                  </w:rPr>
                </m:ctrlPr>
              </m:sSubPr>
              <m:e>
                <m:r>
                  <m:rPr>
                    <m:sty m:val="p"/>
                  </m:rPr>
                  <w:rPr>
                    <w:rFonts w:ascii="Cambria Math" w:eastAsiaTheme="minorEastAsia" w:hAnsi="Cambria Math"/>
                    <w:lang w:val="ru"/>
                  </w:rPr>
                  <m:t>PROSP</m:t>
                </m:r>
              </m:e>
              <m:sub>
                <m:r>
                  <w:rPr>
                    <w:rFonts w:ascii="Cambria Math" w:eastAsiaTheme="minorEastAsia" w:hAnsi="Cambria Math"/>
                    <w:lang w:val="ru"/>
                  </w:rPr>
                  <m:t>i</m:t>
                </m:r>
              </m:sub>
            </m:sSub>
          </m:sub>
        </m:sSub>
      </m:oMath>
      <w:r w:rsidR="00751216" w:rsidRPr="00751216">
        <w:rPr>
          <w:rFonts w:eastAsiaTheme="minorEastAsia"/>
          <w:lang w:val="ru-RU"/>
        </w:rPr>
        <w:t xml:space="preserve"> </w:t>
      </w:r>
      <w:r w:rsidR="00E21B7F">
        <w:rPr>
          <w:rFonts w:eastAsiaTheme="minorEastAsia"/>
          <w:lang w:val="ru"/>
        </w:rPr>
        <w:t>–</w:t>
      </w:r>
      <w:r w:rsidR="003B4867">
        <w:rPr>
          <w:rFonts w:eastAsiaTheme="minorEastAsia"/>
          <w:lang w:val="ru"/>
        </w:rPr>
        <w:t xml:space="preserve"> </w:t>
      </w:r>
      <w:r>
        <w:rPr>
          <w:rFonts w:eastAsiaTheme="minorEastAsia"/>
          <w:lang w:val="ru"/>
        </w:rPr>
        <w:t xml:space="preserve">коэффициент перспективности для технологии </w:t>
      </w:r>
      <w:r>
        <w:rPr>
          <w:rFonts w:eastAsiaTheme="minorEastAsia"/>
          <w:i/>
          <w:iCs/>
          <w:lang w:val="ru"/>
        </w:rPr>
        <w:t>i</w:t>
      </w:r>
      <w:r>
        <w:rPr>
          <w:rFonts w:eastAsiaTheme="minorEastAsia"/>
          <w:lang w:val="ru"/>
        </w:rPr>
        <w:t xml:space="preserve"> (</w:t>
      </w:r>
      <w:r>
        <w:rPr>
          <w:rFonts w:eastAsiaTheme="minorEastAsia"/>
          <w:i/>
          <w:iCs/>
          <w:lang w:val="ru"/>
        </w:rPr>
        <w:t>i</w:t>
      </w:r>
      <w:r w:rsidR="00F333F4">
        <w:rPr>
          <w:rFonts w:eastAsiaTheme="minorEastAsia"/>
          <w:i/>
          <w:iCs/>
          <w:lang w:val="en-US"/>
        </w:rPr>
        <w:t> </w:t>
      </w:r>
      <w:r>
        <w:rPr>
          <w:rFonts w:eastAsiaTheme="minorEastAsia"/>
          <w:i/>
          <w:iCs/>
          <w:lang w:val="ru"/>
        </w:rPr>
        <w:t>=</w:t>
      </w:r>
      <w:r w:rsidR="00F333F4">
        <w:rPr>
          <w:rFonts w:eastAsiaTheme="minorEastAsia"/>
          <w:i/>
          <w:iCs/>
          <w:lang w:val="en-US"/>
        </w:rPr>
        <w:t> </w:t>
      </w:r>
      <w:r>
        <w:rPr>
          <w:rFonts w:eastAsiaTheme="minorEastAsia"/>
          <w:lang w:val="ru"/>
        </w:rPr>
        <w:t>1</w:t>
      </w:r>
      <w:r w:rsidR="00F333F4">
        <w:rPr>
          <w:rFonts w:eastAsiaTheme="minorEastAsia"/>
          <w:lang w:val="en-US"/>
        </w:rPr>
        <w:t> </w:t>
      </w:r>
      <w:r>
        <w:rPr>
          <w:rFonts w:eastAsiaTheme="minorEastAsia"/>
          <w:i/>
          <w:iCs/>
          <w:lang w:val="ru"/>
        </w:rPr>
        <w:t>÷</w:t>
      </w:r>
      <w:r w:rsidR="00F333F4">
        <w:rPr>
          <w:rFonts w:eastAsiaTheme="minorEastAsia"/>
          <w:i/>
          <w:iCs/>
          <w:lang w:val="en-US"/>
        </w:rPr>
        <w:t> </w:t>
      </w:r>
      <w:r>
        <w:rPr>
          <w:rFonts w:eastAsiaTheme="minorEastAsia"/>
          <w:i/>
          <w:iCs/>
          <w:lang w:val="ru"/>
        </w:rPr>
        <w:t>k</w:t>
      </w:r>
      <w:r>
        <w:rPr>
          <w:rFonts w:eastAsiaTheme="minorEastAsia"/>
          <w:lang w:val="ru"/>
        </w:rPr>
        <w:t xml:space="preserve">3, </w:t>
      </w:r>
      <w:r>
        <w:rPr>
          <w:rFonts w:eastAsiaTheme="minorEastAsia"/>
          <w:i/>
          <w:iCs/>
          <w:lang w:val="ru"/>
        </w:rPr>
        <w:t>k</w:t>
      </w:r>
      <w:r>
        <w:rPr>
          <w:rFonts w:eastAsiaTheme="minorEastAsia"/>
          <w:lang w:val="ru"/>
        </w:rPr>
        <w:t>3</w:t>
      </w:r>
      <w:r>
        <w:rPr>
          <w:rFonts w:eastAsiaTheme="minorEastAsia"/>
          <w:i/>
          <w:iCs/>
          <w:lang w:val="ru"/>
        </w:rPr>
        <w:t xml:space="preserve"> </w:t>
      </w:r>
      <w:r w:rsidR="00E21B7F">
        <w:rPr>
          <w:rFonts w:eastAsiaTheme="minorEastAsia"/>
          <w:i/>
          <w:iCs/>
          <w:lang w:val="ru"/>
        </w:rPr>
        <w:t>–</w:t>
      </w:r>
      <w:r>
        <w:rPr>
          <w:rFonts w:eastAsiaTheme="minorEastAsia"/>
          <w:lang w:val="ru"/>
        </w:rPr>
        <w:t xml:space="preserve"> количество технологий) в относительных единицах; </w:t>
      </w:r>
      <m:oMath>
        <m:sSub>
          <m:sSubPr>
            <m:ctrlPr>
              <w:rPr>
                <w:rFonts w:ascii="Cambria Math" w:eastAsiaTheme="minorEastAsia" w:hAnsi="Cambria Math"/>
                <w:i/>
                <w:lang w:val="ru"/>
              </w:rPr>
            </m:ctrlPr>
          </m:sSubPr>
          <m:e>
            <m:r>
              <w:rPr>
                <w:rFonts w:ascii="Cambria Math" w:eastAsiaTheme="minorEastAsia" w:hAnsi="Cambria Math"/>
                <w:lang w:val="ru"/>
              </w:rPr>
              <m:t>w</m:t>
            </m:r>
          </m:e>
          <m:sub>
            <m:r>
              <w:rPr>
                <w:rFonts w:ascii="Cambria Math" w:eastAsiaTheme="minorEastAsia" w:hAnsi="Cambria Math"/>
                <w:lang w:val="ru"/>
              </w:rPr>
              <m:t>l</m:t>
            </m:r>
          </m:sub>
        </m:sSub>
      </m:oMath>
      <w:r>
        <w:rPr>
          <w:rFonts w:eastAsiaTheme="minorEastAsia"/>
          <w:lang w:val="ru"/>
        </w:rPr>
        <w:t xml:space="preserve"> </w:t>
      </w:r>
      <w:r w:rsidR="00E21B7F">
        <w:rPr>
          <w:rFonts w:eastAsiaTheme="minorEastAsia"/>
          <w:lang w:val="ru"/>
        </w:rPr>
        <w:t>–</w:t>
      </w:r>
      <w:r>
        <w:rPr>
          <w:rFonts w:eastAsiaTheme="minorEastAsia"/>
          <w:lang w:val="ru"/>
        </w:rPr>
        <w:t xml:space="preserve"> вес группы критериев </w:t>
      </w:r>
      <w:r>
        <w:rPr>
          <w:rFonts w:eastAsiaTheme="minorEastAsia"/>
          <w:i/>
          <w:iCs/>
          <w:lang w:val="ru"/>
        </w:rPr>
        <w:t>l</w:t>
      </w:r>
      <w:r>
        <w:rPr>
          <w:rFonts w:eastAsiaTheme="minorEastAsia"/>
          <w:lang w:val="ru"/>
        </w:rPr>
        <w:t xml:space="preserve"> (</w:t>
      </w:r>
      <w:r>
        <w:rPr>
          <w:rFonts w:eastAsiaTheme="minorEastAsia"/>
          <w:i/>
          <w:iCs/>
          <w:lang w:val="ru"/>
        </w:rPr>
        <w:t>l</w:t>
      </w:r>
      <w:r w:rsidR="00F333F4">
        <w:rPr>
          <w:rFonts w:eastAsiaTheme="minorEastAsia"/>
          <w:i/>
          <w:iCs/>
          <w:lang w:val="en-US"/>
        </w:rPr>
        <w:t> </w:t>
      </w:r>
      <w:r>
        <w:rPr>
          <w:rFonts w:eastAsiaTheme="minorEastAsia"/>
          <w:i/>
          <w:iCs/>
          <w:lang w:val="ru"/>
        </w:rPr>
        <w:t>=</w:t>
      </w:r>
      <w:r w:rsidR="00F333F4">
        <w:rPr>
          <w:rFonts w:eastAsiaTheme="minorEastAsia"/>
          <w:i/>
          <w:iCs/>
          <w:lang w:val="en-US"/>
        </w:rPr>
        <w:t> </w:t>
      </w:r>
      <w:r>
        <w:rPr>
          <w:rFonts w:eastAsiaTheme="minorEastAsia"/>
          <w:lang w:val="ru"/>
        </w:rPr>
        <w:t>1</w:t>
      </w:r>
      <w:r w:rsidR="00F333F4">
        <w:rPr>
          <w:rFonts w:eastAsiaTheme="minorEastAsia"/>
          <w:lang w:val="en-US"/>
        </w:rPr>
        <w:t> </w:t>
      </w:r>
      <w:r>
        <w:rPr>
          <w:rFonts w:eastAsiaTheme="minorEastAsia"/>
          <w:i/>
          <w:iCs/>
          <w:lang w:val="ru"/>
        </w:rPr>
        <w:t>÷</w:t>
      </w:r>
      <w:r w:rsidR="00F333F4">
        <w:rPr>
          <w:rFonts w:eastAsiaTheme="minorEastAsia"/>
          <w:i/>
          <w:iCs/>
          <w:lang w:val="en-US"/>
        </w:rPr>
        <w:t> </w:t>
      </w:r>
      <w:r>
        <w:rPr>
          <w:rFonts w:eastAsiaTheme="minorEastAsia"/>
          <w:i/>
          <w:iCs/>
          <w:lang w:val="ru"/>
        </w:rPr>
        <w:t>k</w:t>
      </w:r>
      <w:r>
        <w:rPr>
          <w:rFonts w:eastAsiaTheme="minorEastAsia"/>
          <w:lang w:val="ru"/>
        </w:rPr>
        <w:t xml:space="preserve">1, </w:t>
      </w:r>
      <w:r>
        <w:rPr>
          <w:rFonts w:eastAsiaTheme="minorEastAsia"/>
          <w:i/>
          <w:iCs/>
          <w:lang w:val="ru"/>
        </w:rPr>
        <w:t>k</w:t>
      </w:r>
      <w:r>
        <w:rPr>
          <w:rFonts w:eastAsiaTheme="minorEastAsia"/>
          <w:lang w:val="ru"/>
        </w:rPr>
        <w:t>1</w:t>
      </w:r>
      <w:r w:rsidR="00E21B7F">
        <w:rPr>
          <w:rFonts w:eastAsiaTheme="minorEastAsia"/>
          <w:lang w:val="ru"/>
        </w:rPr>
        <w:t>–</w:t>
      </w:r>
      <w:r>
        <w:rPr>
          <w:rFonts w:eastAsiaTheme="minorEastAsia"/>
          <w:lang w:val="ru"/>
        </w:rPr>
        <w:t xml:space="preserve"> количество групп критериев) в относительных единицах; </w:t>
      </w:r>
      <m:oMath>
        <m:sSub>
          <m:sSubPr>
            <m:ctrlPr>
              <w:rPr>
                <w:rFonts w:ascii="Cambria Math" w:eastAsiaTheme="minorEastAsia" w:hAnsi="Cambria Math"/>
                <w:i/>
                <w:lang w:val="ru"/>
              </w:rPr>
            </m:ctrlPr>
          </m:sSubPr>
          <m:e>
            <m:r>
              <w:rPr>
                <w:rFonts w:ascii="Cambria Math" w:eastAsiaTheme="minorEastAsia" w:hAnsi="Cambria Math"/>
                <w:lang w:val="ru"/>
              </w:rPr>
              <m:t>v</m:t>
            </m:r>
          </m:e>
          <m:sub>
            <m:r>
              <w:rPr>
                <w:rFonts w:ascii="Cambria Math" w:eastAsiaTheme="minorEastAsia" w:hAnsi="Cambria Math"/>
                <w:lang w:val="ru"/>
              </w:rPr>
              <m:t>l, m</m:t>
            </m:r>
          </m:sub>
        </m:sSub>
      </m:oMath>
      <w:r>
        <w:rPr>
          <w:rFonts w:eastAsiaTheme="minorEastAsia"/>
          <w:lang w:val="ru"/>
        </w:rPr>
        <w:t xml:space="preserve"> </w:t>
      </w:r>
      <w:r w:rsidR="00E21B7F">
        <w:rPr>
          <w:rFonts w:eastAsiaTheme="minorEastAsia"/>
          <w:lang w:val="ru"/>
        </w:rPr>
        <w:t>–</w:t>
      </w:r>
      <w:r>
        <w:rPr>
          <w:rFonts w:eastAsiaTheme="minorEastAsia"/>
          <w:lang w:val="ru"/>
        </w:rPr>
        <w:t xml:space="preserve"> вес критерия </w:t>
      </w:r>
      <w:r>
        <w:rPr>
          <w:rFonts w:eastAsiaTheme="minorEastAsia"/>
          <w:i/>
          <w:iCs/>
          <w:lang w:val="ru"/>
        </w:rPr>
        <w:t>m</w:t>
      </w:r>
      <w:r>
        <w:rPr>
          <w:rFonts w:eastAsiaTheme="minorEastAsia"/>
          <w:lang w:val="ru"/>
        </w:rPr>
        <w:t xml:space="preserve"> (</w:t>
      </w:r>
      <w:r>
        <w:rPr>
          <w:rFonts w:eastAsiaTheme="minorEastAsia"/>
          <w:i/>
          <w:iCs/>
          <w:lang w:val="ru"/>
        </w:rPr>
        <w:t>m</w:t>
      </w:r>
      <w:r w:rsidR="00F333F4">
        <w:rPr>
          <w:rFonts w:eastAsiaTheme="minorEastAsia"/>
          <w:i/>
          <w:iCs/>
          <w:lang w:val="en-US"/>
        </w:rPr>
        <w:t> </w:t>
      </w:r>
      <w:r>
        <w:rPr>
          <w:rFonts w:eastAsiaTheme="minorEastAsia"/>
          <w:i/>
          <w:iCs/>
          <w:lang w:val="ru"/>
        </w:rPr>
        <w:t>=</w:t>
      </w:r>
      <w:r w:rsidR="00F333F4">
        <w:rPr>
          <w:rFonts w:eastAsiaTheme="minorEastAsia"/>
          <w:i/>
          <w:iCs/>
          <w:lang w:val="en-US"/>
        </w:rPr>
        <w:t> </w:t>
      </w:r>
      <w:r>
        <w:rPr>
          <w:rFonts w:eastAsiaTheme="minorEastAsia"/>
          <w:lang w:val="ru"/>
        </w:rPr>
        <w:t>1</w:t>
      </w:r>
      <w:r w:rsidR="00F333F4">
        <w:rPr>
          <w:rFonts w:eastAsiaTheme="minorEastAsia"/>
          <w:lang w:val="en-US"/>
        </w:rPr>
        <w:t> </w:t>
      </w:r>
      <w:r>
        <w:rPr>
          <w:rFonts w:eastAsiaTheme="minorEastAsia"/>
          <w:i/>
          <w:iCs/>
          <w:lang w:val="ru"/>
        </w:rPr>
        <w:t>÷</w:t>
      </w:r>
      <w:r w:rsidR="00F333F4">
        <w:rPr>
          <w:rFonts w:eastAsiaTheme="minorEastAsia"/>
          <w:i/>
          <w:iCs/>
          <w:lang w:val="en-US"/>
        </w:rPr>
        <w:t> </w:t>
      </w:r>
      <w:r>
        <w:rPr>
          <w:rFonts w:eastAsiaTheme="minorEastAsia"/>
          <w:i/>
          <w:iCs/>
          <w:lang w:val="ru"/>
        </w:rPr>
        <w:t>k</w:t>
      </w:r>
      <w:r>
        <w:rPr>
          <w:rFonts w:eastAsiaTheme="minorEastAsia"/>
          <w:lang w:val="ru"/>
        </w:rPr>
        <w:t xml:space="preserve">2, </w:t>
      </w:r>
      <w:r>
        <w:rPr>
          <w:rFonts w:eastAsiaTheme="minorEastAsia"/>
          <w:i/>
          <w:iCs/>
          <w:lang w:val="ru"/>
        </w:rPr>
        <w:t>k</w:t>
      </w:r>
      <w:r>
        <w:rPr>
          <w:rFonts w:eastAsiaTheme="minorEastAsia"/>
          <w:lang w:val="ru"/>
        </w:rPr>
        <w:t xml:space="preserve">2 </w:t>
      </w:r>
      <w:r w:rsidR="00E21B7F">
        <w:rPr>
          <w:rFonts w:eastAsiaTheme="minorEastAsia"/>
          <w:lang w:val="ru"/>
        </w:rPr>
        <w:t>–</w:t>
      </w:r>
      <w:r>
        <w:rPr>
          <w:rFonts w:eastAsiaTheme="minorEastAsia"/>
          <w:lang w:val="ru"/>
        </w:rPr>
        <w:t xml:space="preserve"> количество критериев в группе </w:t>
      </w:r>
      <w:r>
        <w:rPr>
          <w:rFonts w:eastAsiaTheme="minorEastAsia"/>
          <w:i/>
          <w:iCs/>
          <w:lang w:val="ru"/>
        </w:rPr>
        <w:t>l</w:t>
      </w:r>
      <w:r>
        <w:rPr>
          <w:rFonts w:eastAsiaTheme="minorEastAsia"/>
          <w:lang w:val="ru"/>
        </w:rPr>
        <w:t xml:space="preserve">) в относительных единицах; </w:t>
      </w:r>
      <m:oMath>
        <m:sSub>
          <m:sSubPr>
            <m:ctrlPr>
              <w:rPr>
                <w:rFonts w:ascii="Cambria Math" w:eastAsiaTheme="minorEastAsia" w:hAnsi="Cambria Math"/>
                <w:i/>
                <w:sz w:val="24"/>
                <w:szCs w:val="24"/>
                <w:lang w:val="ru"/>
              </w:rPr>
            </m:ctrlPr>
          </m:sSubPr>
          <m:e>
            <m:acc>
              <m:accPr>
                <m:chr m:val="̅"/>
                <m:ctrlPr>
                  <w:rPr>
                    <w:rFonts w:ascii="Cambria Math" w:eastAsiaTheme="minorEastAsia" w:hAnsi="Cambria Math"/>
                    <w:i/>
                    <w:sz w:val="24"/>
                    <w:szCs w:val="24"/>
                    <w:lang w:val="ru"/>
                  </w:rPr>
                </m:ctrlPr>
              </m:accPr>
              <m:e>
                <m:r>
                  <w:rPr>
                    <w:rFonts w:ascii="Cambria Math" w:eastAsiaTheme="minorEastAsia" w:hAnsi="Cambria Math"/>
                    <w:sz w:val="24"/>
                    <w:szCs w:val="24"/>
                    <w:lang w:val="ru-RU"/>
                  </w:rPr>
                  <m:t>x</m:t>
                </m:r>
              </m:e>
            </m:acc>
          </m:e>
          <m:sub>
            <m:r>
              <w:rPr>
                <w:rFonts w:ascii="Cambria Math" w:eastAsiaTheme="minorEastAsia" w:hAnsi="Cambria Math"/>
                <w:sz w:val="24"/>
                <w:szCs w:val="24"/>
                <w:lang w:val="ru"/>
              </w:rPr>
              <m:t>l,  m, i</m:t>
            </m:r>
          </m:sub>
        </m:sSub>
      </m:oMath>
      <w:r>
        <w:rPr>
          <w:rFonts w:eastAsiaTheme="minorEastAsia"/>
          <w:lang w:val="ru"/>
        </w:rPr>
        <w:t xml:space="preserve"> </w:t>
      </w:r>
      <w:r w:rsidR="00E21B7F">
        <w:rPr>
          <w:rFonts w:eastAsiaTheme="minorEastAsia"/>
          <w:lang w:val="ru"/>
        </w:rPr>
        <w:t>–</w:t>
      </w:r>
      <w:r>
        <w:rPr>
          <w:rFonts w:eastAsiaTheme="minorEastAsia"/>
          <w:lang w:val="ru"/>
        </w:rPr>
        <w:t xml:space="preserve"> средняя оценка технологии </w:t>
      </w:r>
      <w:r>
        <w:rPr>
          <w:rFonts w:eastAsiaTheme="minorEastAsia"/>
          <w:i/>
          <w:iCs/>
          <w:lang w:val="ru"/>
        </w:rPr>
        <w:t xml:space="preserve">I </w:t>
      </w:r>
      <w:r>
        <w:rPr>
          <w:rFonts w:eastAsiaTheme="minorEastAsia"/>
          <w:lang w:val="ru"/>
        </w:rPr>
        <w:t xml:space="preserve">по критерию </w:t>
      </w:r>
      <w:r>
        <w:rPr>
          <w:rFonts w:eastAsiaTheme="minorEastAsia"/>
          <w:i/>
          <w:iCs/>
          <w:lang w:val="ru"/>
        </w:rPr>
        <w:t>m</w:t>
      </w:r>
      <w:r>
        <w:rPr>
          <w:rFonts w:eastAsiaTheme="minorEastAsia"/>
          <w:lang w:val="ru"/>
        </w:rPr>
        <w:t xml:space="preserve"> в группе критериев </w:t>
      </w:r>
      <w:r>
        <w:rPr>
          <w:rFonts w:eastAsiaTheme="minorEastAsia"/>
          <w:i/>
          <w:iCs/>
          <w:lang w:val="ru"/>
        </w:rPr>
        <w:t xml:space="preserve">l </w:t>
      </w:r>
      <w:r>
        <w:rPr>
          <w:rFonts w:eastAsiaTheme="minorEastAsia"/>
          <w:lang w:val="ru"/>
        </w:rPr>
        <w:t>в относительных единицах</w:t>
      </w:r>
      <w:r>
        <w:rPr>
          <w:rFonts w:eastAsiaTheme="minorEastAsia"/>
          <w:i/>
          <w:iCs/>
          <w:lang w:val="ru"/>
        </w:rPr>
        <w:t>.</w:t>
      </w:r>
      <w:r>
        <w:rPr>
          <w:rFonts w:eastAsiaTheme="minorEastAsia"/>
          <w:lang w:val="ru"/>
        </w:rPr>
        <w:t xml:space="preserve"> </w:t>
      </w:r>
    </w:p>
    <w:p w14:paraId="0F07B325" w14:textId="3D316AB8" w:rsidR="001C454B" w:rsidRPr="005B2EED" w:rsidRDefault="001C454B" w:rsidP="001C454B">
      <w:pPr>
        <w:pStyle w:val="Headingb"/>
        <w:rPr>
          <w:rFonts w:eastAsiaTheme="minorEastAsia"/>
          <w:lang w:val="ru-RU"/>
        </w:rPr>
      </w:pPr>
      <w:r>
        <w:rPr>
          <w:rFonts w:eastAsiaTheme="minorEastAsia"/>
          <w:bCs/>
          <w:lang w:val="ru"/>
        </w:rPr>
        <w:t xml:space="preserve">Оценка </w:t>
      </w:r>
      <w:r w:rsidR="005B2EED">
        <w:rPr>
          <w:rFonts w:eastAsiaTheme="minorEastAsia"/>
          <w:lang w:val="ru"/>
        </w:rPr>
        <w:t xml:space="preserve">частотного ресурса, необходимого и достаточного для систем и применений подвижной, фиксированной, радиовещательной, спутниковой связи и </w:t>
      </w:r>
      <w:r w:rsidR="005B2EED">
        <w:rPr>
          <w:rFonts w:eastAsiaTheme="minorEastAsia"/>
          <w:lang w:val="en-US"/>
        </w:rPr>
        <w:t>SRD</w:t>
      </w:r>
    </w:p>
    <w:p w14:paraId="35705CEC" w14:textId="3FB1E2CF" w:rsidR="001C454B" w:rsidRDefault="001C454B" w:rsidP="001C454B">
      <w:pPr>
        <w:rPr>
          <w:rFonts w:eastAsiaTheme="minorEastAsia"/>
        </w:rPr>
      </w:pPr>
      <w:r>
        <w:rPr>
          <w:rFonts w:eastAsiaTheme="minorEastAsia"/>
          <w:lang w:val="ru"/>
        </w:rPr>
        <w:t xml:space="preserve">При определении минимально необходимого частотного ресурса все выбранные технологии группируются по категориям: системы подвижной связи, системы фиксированной связи, </w:t>
      </w:r>
      <w:r w:rsidR="005B2EED">
        <w:rPr>
          <w:rFonts w:eastAsiaTheme="minorEastAsia"/>
          <w:lang w:val="ru"/>
        </w:rPr>
        <w:t xml:space="preserve">радиовещательные </w:t>
      </w:r>
      <w:r>
        <w:rPr>
          <w:rFonts w:eastAsiaTheme="minorEastAsia"/>
          <w:lang w:val="ru"/>
        </w:rPr>
        <w:t>системы, спутниковые системы и устройства малого радиуса действия.</w:t>
      </w:r>
    </w:p>
    <w:p w14:paraId="32A99257" w14:textId="77777777" w:rsidR="001C454B" w:rsidRDefault="001C454B" w:rsidP="001C454B">
      <w:pPr>
        <w:rPr>
          <w:rFonts w:eastAsiaTheme="minorEastAsia"/>
        </w:rPr>
      </w:pPr>
      <w:r>
        <w:rPr>
          <w:rFonts w:eastAsiaTheme="minorEastAsia"/>
          <w:lang w:val="ru"/>
        </w:rPr>
        <w:t>Методика определения потребности в спектре может быть описана следующим образом:</w:t>
      </w:r>
    </w:p>
    <w:p w14:paraId="2E5FEDD2" w14:textId="0059AC54"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2F5BF1">
        <w:rPr>
          <w:rFonts w:eastAsiaTheme="minorEastAsia"/>
          <w:lang w:val="ru"/>
        </w:rPr>
        <w:t>в</w:t>
      </w:r>
      <w:r w:rsidR="001C454B">
        <w:rPr>
          <w:rFonts w:eastAsiaTheme="minorEastAsia"/>
          <w:lang w:val="ru"/>
        </w:rPr>
        <w:t>ыбор парамет</w:t>
      </w:r>
      <w:r w:rsidR="002F5BF1">
        <w:rPr>
          <w:rFonts w:eastAsiaTheme="minorEastAsia"/>
          <w:lang w:val="ru"/>
        </w:rPr>
        <w:t xml:space="preserve">ров предоставляемых </w:t>
      </w:r>
      <w:r w:rsidR="00387866">
        <w:rPr>
          <w:rFonts w:eastAsiaTheme="minorEastAsia"/>
          <w:lang w:val="ru"/>
        </w:rPr>
        <w:t>служб</w:t>
      </w:r>
      <w:r w:rsidR="002F5BF1">
        <w:rPr>
          <w:rFonts w:eastAsiaTheme="minorEastAsia"/>
          <w:lang w:val="ru"/>
        </w:rPr>
        <w:t xml:space="preserve"> связи;</w:t>
      </w:r>
    </w:p>
    <w:p w14:paraId="31335F71" w14:textId="74306D70"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387866">
        <w:rPr>
          <w:rFonts w:eastAsiaTheme="minorEastAsia"/>
          <w:lang w:val="ru"/>
        </w:rPr>
        <w:t>число</w:t>
      </w:r>
      <w:r w:rsidR="001C454B">
        <w:rPr>
          <w:rFonts w:eastAsiaTheme="minorEastAsia"/>
          <w:lang w:val="ru"/>
        </w:rPr>
        <w:t xml:space="preserve"> абонентов на квадратный метр рассчитывается путем деления общего </w:t>
      </w:r>
      <w:r w:rsidR="00387866">
        <w:rPr>
          <w:rFonts w:eastAsiaTheme="minorEastAsia"/>
          <w:lang w:val="ru"/>
        </w:rPr>
        <w:t>числа</w:t>
      </w:r>
      <w:r w:rsidR="001C454B">
        <w:rPr>
          <w:rFonts w:eastAsiaTheme="minorEastAsia"/>
          <w:lang w:val="ru"/>
        </w:rPr>
        <w:t xml:space="preserve"> абонентов на площадь зоны обслуживания (соты)</w:t>
      </w:r>
      <w:r w:rsidR="002F5BF1">
        <w:rPr>
          <w:rFonts w:eastAsiaTheme="minorEastAsia"/>
          <w:lang w:val="ru"/>
        </w:rPr>
        <w:t>;</w:t>
      </w:r>
    </w:p>
    <w:p w14:paraId="1AE136D6" w14:textId="3B5438EF" w:rsidR="001C454B" w:rsidRDefault="00E21B7F" w:rsidP="001C454B">
      <w:pPr>
        <w:pStyle w:val="enumlev1"/>
        <w:rPr>
          <w:rFonts w:eastAsiaTheme="minorEastAsia"/>
        </w:rPr>
      </w:pPr>
      <w:r>
        <w:rPr>
          <w:rFonts w:eastAsiaTheme="minorEastAsia"/>
          <w:lang w:val="ru"/>
        </w:rPr>
        <w:t>–</w:t>
      </w:r>
      <w:r w:rsidR="00F333F4">
        <w:rPr>
          <w:rFonts w:eastAsiaTheme="minorEastAsia"/>
          <w:lang w:val="ru"/>
        </w:rPr>
        <w:tab/>
      </w:r>
      <w:r w:rsidR="002F5BF1">
        <w:rPr>
          <w:rFonts w:eastAsiaTheme="minorEastAsia"/>
          <w:lang w:val="ru"/>
        </w:rPr>
        <w:t>в</w:t>
      </w:r>
      <w:r w:rsidR="001C454B">
        <w:rPr>
          <w:rFonts w:eastAsiaTheme="minorEastAsia"/>
          <w:lang w:val="ru"/>
        </w:rPr>
        <w:t>ыбор коэффициентов проникновения (%)</w:t>
      </w:r>
      <w:r w:rsidR="00387866">
        <w:rPr>
          <w:rFonts w:eastAsiaTheme="minorEastAsia"/>
          <w:lang w:val="ru"/>
        </w:rPr>
        <w:t>; к</w:t>
      </w:r>
      <w:r w:rsidR="001C454B">
        <w:rPr>
          <w:rFonts w:eastAsiaTheme="minorEastAsia"/>
          <w:lang w:val="ru"/>
        </w:rPr>
        <w:t>аждая зона может иметь</w:t>
      </w:r>
      <w:r w:rsidR="002F5BF1">
        <w:rPr>
          <w:rFonts w:eastAsiaTheme="minorEastAsia"/>
          <w:lang w:val="ru"/>
        </w:rPr>
        <w:t xml:space="preserve"> свой коэффициент проникновения;</w:t>
      </w:r>
    </w:p>
    <w:p w14:paraId="4D017FD7" w14:textId="1879AAB5"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2F5BF1">
        <w:rPr>
          <w:rFonts w:eastAsiaTheme="minorEastAsia"/>
          <w:lang w:val="ru"/>
        </w:rPr>
        <w:t>р</w:t>
      </w:r>
      <w:r w:rsidR="001C454B">
        <w:rPr>
          <w:rFonts w:eastAsiaTheme="minorEastAsia"/>
          <w:lang w:val="ru"/>
        </w:rPr>
        <w:t xml:space="preserve">ассчитывается </w:t>
      </w:r>
      <w:r w:rsidR="00387866">
        <w:rPr>
          <w:rFonts w:eastAsiaTheme="minorEastAsia"/>
          <w:lang w:val="ru"/>
        </w:rPr>
        <w:t>число</w:t>
      </w:r>
      <w:r w:rsidR="001C454B">
        <w:rPr>
          <w:rFonts w:eastAsiaTheme="minorEastAsia"/>
          <w:lang w:val="ru"/>
        </w:rPr>
        <w:t xml:space="preserve"> абонентов на </w:t>
      </w:r>
      <w:r w:rsidR="002F5BF1">
        <w:rPr>
          <w:rFonts w:eastAsiaTheme="minorEastAsia"/>
          <w:lang w:val="ru"/>
        </w:rPr>
        <w:t>соту (для систем сотовой связи);</w:t>
      </w:r>
    </w:p>
    <w:p w14:paraId="4D923B9D"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2F5BF1">
        <w:rPr>
          <w:rFonts w:eastAsiaTheme="minorEastAsia"/>
          <w:lang w:val="ru"/>
        </w:rPr>
        <w:t>о</w:t>
      </w:r>
      <w:r w:rsidR="001C454B">
        <w:rPr>
          <w:rFonts w:eastAsiaTheme="minorEastAsia"/>
          <w:lang w:val="ru"/>
        </w:rPr>
        <w:t>пределение значений параметров трафика:</w:t>
      </w:r>
    </w:p>
    <w:p w14:paraId="7E05CE13" w14:textId="77777777" w:rsidR="001C454B" w:rsidRDefault="001C454B" w:rsidP="001C454B">
      <w:pPr>
        <w:pStyle w:val="enumlev2"/>
        <w:rPr>
          <w:rFonts w:eastAsiaTheme="minorEastAsia"/>
        </w:rPr>
      </w:pPr>
      <w:r>
        <w:rPr>
          <w:rFonts w:eastAsiaTheme="minorEastAsia"/>
          <w:lang w:val="ru"/>
        </w:rPr>
        <w:t>•</w:t>
      </w:r>
      <w:r>
        <w:rPr>
          <w:rFonts w:eastAsiaTheme="minorEastAsia"/>
          <w:lang w:val="ru"/>
        </w:rPr>
        <w:tab/>
        <w:t>загрузка в пик</w:t>
      </w:r>
      <w:r w:rsidR="00913B34">
        <w:rPr>
          <w:rFonts w:eastAsiaTheme="minorEastAsia"/>
          <w:lang w:val="ru"/>
        </w:rPr>
        <w:t>овые периоды</w:t>
      </w:r>
      <w:r>
        <w:rPr>
          <w:rFonts w:eastAsiaTheme="minorEastAsia"/>
          <w:lang w:val="ru"/>
        </w:rPr>
        <w:t xml:space="preserve"> (вызов</w:t>
      </w:r>
      <w:r w:rsidR="002F5BF1">
        <w:rPr>
          <w:rFonts w:eastAsiaTheme="minorEastAsia"/>
          <w:lang w:val="ru"/>
        </w:rPr>
        <w:t>ы</w:t>
      </w:r>
      <w:r>
        <w:rPr>
          <w:rFonts w:eastAsiaTheme="minorEastAsia"/>
          <w:lang w:val="ru"/>
        </w:rPr>
        <w:t xml:space="preserve"> в час);</w:t>
      </w:r>
    </w:p>
    <w:p w14:paraId="3FBF9927" w14:textId="77777777" w:rsidR="001C454B" w:rsidRDefault="001C454B" w:rsidP="001C454B">
      <w:pPr>
        <w:pStyle w:val="enumlev2"/>
        <w:rPr>
          <w:rFonts w:eastAsiaTheme="minorEastAsia"/>
        </w:rPr>
      </w:pPr>
      <w:r>
        <w:rPr>
          <w:rFonts w:eastAsiaTheme="minorEastAsia"/>
          <w:lang w:val="ru"/>
        </w:rPr>
        <w:t>•</w:t>
      </w:r>
      <w:r>
        <w:rPr>
          <w:rFonts w:eastAsiaTheme="minorEastAsia"/>
          <w:lang w:val="ru"/>
        </w:rPr>
        <w:tab/>
        <w:t>продолжительность сеанса связи (секунд</w:t>
      </w:r>
      <w:r w:rsidR="002F5BF1">
        <w:rPr>
          <w:rFonts w:eastAsiaTheme="minorEastAsia"/>
          <w:lang w:val="ru"/>
        </w:rPr>
        <w:t>ы</w:t>
      </w:r>
      <w:r>
        <w:rPr>
          <w:rFonts w:eastAsiaTheme="minorEastAsia"/>
          <w:lang w:val="ru"/>
        </w:rPr>
        <w:t>);</w:t>
      </w:r>
    </w:p>
    <w:p w14:paraId="34633686" w14:textId="77777777" w:rsidR="001C454B" w:rsidRDefault="001C454B" w:rsidP="001C454B">
      <w:pPr>
        <w:pStyle w:val="enumlev2"/>
        <w:rPr>
          <w:rFonts w:eastAsiaTheme="minorEastAsia"/>
        </w:rPr>
      </w:pPr>
      <w:r>
        <w:rPr>
          <w:rFonts w:eastAsiaTheme="minorEastAsia"/>
          <w:lang w:val="ru"/>
        </w:rPr>
        <w:t>•</w:t>
      </w:r>
      <w:r>
        <w:rPr>
          <w:rFonts w:eastAsiaTheme="minorEastAsia"/>
          <w:lang w:val="ru"/>
        </w:rPr>
        <w:tab/>
        <w:t>коэффициент активности абонентов (единиц</w:t>
      </w:r>
      <w:r w:rsidR="002F5BF1">
        <w:rPr>
          <w:rFonts w:eastAsiaTheme="minorEastAsia"/>
          <w:lang w:val="ru"/>
        </w:rPr>
        <w:t>ы</w:t>
      </w:r>
      <w:r w:rsidR="00BF51C9">
        <w:rPr>
          <w:rFonts w:eastAsiaTheme="minorEastAsia"/>
          <w:lang w:val="ru"/>
        </w:rPr>
        <w:t>);</w:t>
      </w:r>
    </w:p>
    <w:p w14:paraId="5D2F85D9"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2F5BF1">
        <w:rPr>
          <w:rFonts w:eastAsiaTheme="minorEastAsia"/>
          <w:lang w:val="ru"/>
        </w:rPr>
        <w:t>р</w:t>
      </w:r>
      <w:r w:rsidR="001C454B">
        <w:rPr>
          <w:rFonts w:eastAsiaTheme="minorEastAsia"/>
          <w:lang w:val="ru"/>
        </w:rPr>
        <w:t>а</w:t>
      </w:r>
      <w:r w:rsidR="002F5BF1">
        <w:rPr>
          <w:rFonts w:eastAsiaTheme="minorEastAsia"/>
          <w:lang w:val="ru"/>
        </w:rPr>
        <w:t>счет трафика на одного абонента;</w:t>
      </w:r>
    </w:p>
    <w:p w14:paraId="032EC781"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2F5BF1">
        <w:rPr>
          <w:rFonts w:eastAsiaTheme="minorEastAsia"/>
          <w:lang w:val="ru"/>
        </w:rPr>
        <w:t>расчет общего трафика (Мбит/с);</w:t>
      </w:r>
    </w:p>
    <w:p w14:paraId="34A84208"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2F5BF1">
        <w:rPr>
          <w:rFonts w:eastAsiaTheme="minorEastAsia"/>
          <w:lang w:val="ru"/>
        </w:rPr>
        <w:t>р</w:t>
      </w:r>
      <w:r w:rsidR="001C454B">
        <w:rPr>
          <w:rFonts w:eastAsiaTheme="minorEastAsia"/>
          <w:lang w:val="ru"/>
        </w:rPr>
        <w:t>асчет характеристик системы с учетом качества линий связи и допустимого количест</w:t>
      </w:r>
      <w:r w:rsidR="002F5BF1">
        <w:rPr>
          <w:rFonts w:eastAsiaTheme="minorEastAsia"/>
          <w:lang w:val="ru"/>
        </w:rPr>
        <w:t>ва блокировок вызовов;</w:t>
      </w:r>
    </w:p>
    <w:p w14:paraId="35FA0028"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2F5BF1">
        <w:rPr>
          <w:rFonts w:eastAsiaTheme="minorEastAsia"/>
          <w:lang w:val="ru"/>
        </w:rPr>
        <w:t>о</w:t>
      </w:r>
      <w:r w:rsidR="001C454B">
        <w:rPr>
          <w:rFonts w:eastAsiaTheme="minorEastAsia"/>
          <w:lang w:val="ru"/>
        </w:rPr>
        <w:t>ценка объема спектра, необходимого для внедрения новой технологии.</w:t>
      </w:r>
    </w:p>
    <w:p w14:paraId="52E4C171" w14:textId="3584D08A" w:rsidR="001C454B" w:rsidRDefault="00032A04" w:rsidP="001C454B">
      <w:pPr>
        <w:rPr>
          <w:rFonts w:eastAsiaTheme="minorEastAsia"/>
        </w:rPr>
      </w:pPr>
      <w:r>
        <w:rPr>
          <w:rFonts w:eastAsiaTheme="minorEastAsia"/>
          <w:lang w:val="ru"/>
        </w:rPr>
        <w:t>В случае е</w:t>
      </w:r>
      <w:r w:rsidR="001C454B">
        <w:rPr>
          <w:rFonts w:eastAsiaTheme="minorEastAsia"/>
          <w:lang w:val="ru"/>
        </w:rPr>
        <w:t>сли при оценке необходимого объема спектра требуется более подробная информация, в</w:t>
      </w:r>
      <w:r w:rsidR="006A2F83">
        <w:rPr>
          <w:rFonts w:eastAsiaTheme="minorEastAsia"/>
          <w:lang w:val="en-US"/>
        </w:rPr>
        <w:t> </w:t>
      </w:r>
      <w:r w:rsidR="001C454B">
        <w:rPr>
          <w:rFonts w:eastAsiaTheme="minorEastAsia"/>
          <w:lang w:val="ru"/>
        </w:rPr>
        <w:t>качестве справочных документов можно использовать Рекомендации МСЭ-R M.1390 и M.1768-1, в</w:t>
      </w:r>
      <w:r w:rsidR="00BA70BB">
        <w:rPr>
          <w:rFonts w:eastAsiaTheme="minorEastAsia"/>
          <w:lang w:val="en-US"/>
        </w:rPr>
        <w:t> </w:t>
      </w:r>
      <w:r w:rsidR="001C454B">
        <w:rPr>
          <w:rFonts w:eastAsiaTheme="minorEastAsia"/>
          <w:lang w:val="ru"/>
        </w:rPr>
        <w:t>которых приведены методики расчета потребностей в спектре для систем IMT-2000 и IMT</w:t>
      </w:r>
      <w:r w:rsidR="006A2F83">
        <w:rPr>
          <w:rFonts w:eastAsiaTheme="minorEastAsia"/>
          <w:lang w:val="ru"/>
        </w:rPr>
        <w:noBreakHyphen/>
      </w:r>
      <w:proofErr w:type="spellStart"/>
      <w:r w:rsidR="001C454B">
        <w:rPr>
          <w:rFonts w:eastAsiaTheme="minorEastAsia"/>
          <w:lang w:val="ru"/>
        </w:rPr>
        <w:t>Advanced</w:t>
      </w:r>
      <w:proofErr w:type="spellEnd"/>
      <w:r w:rsidR="001C454B">
        <w:rPr>
          <w:rFonts w:eastAsiaTheme="minorEastAsia"/>
          <w:lang w:val="ru"/>
        </w:rPr>
        <w:t xml:space="preserve">. Кроме того, в Рекомендации МСЭ-R M.1651 также представлены методы оценки объема спектра, необходимого для широкополосных кочевых систем беспроводного доступа, использующих полосу </w:t>
      </w:r>
      <w:r>
        <w:rPr>
          <w:rFonts w:eastAsiaTheme="minorEastAsia"/>
          <w:lang w:val="ru"/>
        </w:rPr>
        <w:t>диапазон</w:t>
      </w:r>
      <w:r w:rsidR="00913B34">
        <w:rPr>
          <w:rFonts w:eastAsiaTheme="minorEastAsia"/>
          <w:lang w:val="ru"/>
        </w:rPr>
        <w:t xml:space="preserve"> </w:t>
      </w:r>
      <w:r w:rsidR="001C454B">
        <w:rPr>
          <w:rFonts w:eastAsiaTheme="minorEastAsia"/>
          <w:lang w:val="ru"/>
        </w:rPr>
        <w:t>5 ГГц.</w:t>
      </w:r>
    </w:p>
    <w:p w14:paraId="2CDDEDC2" w14:textId="77777777" w:rsidR="001C454B" w:rsidRDefault="001C454B" w:rsidP="001C454B">
      <w:pPr>
        <w:pStyle w:val="Headingb"/>
        <w:rPr>
          <w:rFonts w:eastAsiaTheme="minorEastAsia"/>
        </w:rPr>
      </w:pPr>
      <w:r>
        <w:rPr>
          <w:rFonts w:eastAsiaTheme="minorEastAsia"/>
          <w:bCs/>
          <w:lang w:val="ru"/>
        </w:rPr>
        <w:t>Разработка мер по обеспечению перспективных техноло</w:t>
      </w:r>
      <w:r w:rsidR="002F5BF1">
        <w:rPr>
          <w:rFonts w:eastAsiaTheme="minorEastAsia"/>
          <w:bCs/>
          <w:lang w:val="ru"/>
        </w:rPr>
        <w:t>гий достаточным объемом спектра</w:t>
      </w:r>
    </w:p>
    <w:p w14:paraId="58F6FFEB" w14:textId="77777777" w:rsidR="001C454B" w:rsidRDefault="001C454B" w:rsidP="001C454B">
      <w:pPr>
        <w:rPr>
          <w:rFonts w:eastAsiaTheme="minorEastAsia"/>
        </w:rPr>
      </w:pPr>
      <w:r>
        <w:rPr>
          <w:rFonts w:eastAsiaTheme="minorEastAsia"/>
          <w:lang w:val="ru"/>
        </w:rPr>
        <w:t>В качестве мер для обеспечения перспективных технологий радиочастотными ресурсами мо</w:t>
      </w:r>
      <w:r w:rsidR="00913B34">
        <w:rPr>
          <w:rFonts w:eastAsiaTheme="minorEastAsia"/>
          <w:lang w:val="ru"/>
        </w:rPr>
        <w:t>гут</w:t>
      </w:r>
      <w:r>
        <w:rPr>
          <w:rFonts w:eastAsiaTheme="minorEastAsia"/>
          <w:lang w:val="ru"/>
        </w:rPr>
        <w:t xml:space="preserve"> использовать</w:t>
      </w:r>
      <w:r w:rsidR="00913B34">
        <w:rPr>
          <w:rFonts w:eastAsiaTheme="minorEastAsia"/>
          <w:lang w:val="ru"/>
        </w:rPr>
        <w:t>ся</w:t>
      </w:r>
      <w:r>
        <w:rPr>
          <w:rFonts w:eastAsiaTheme="minorEastAsia"/>
          <w:lang w:val="ru"/>
        </w:rPr>
        <w:t xml:space="preserve"> </w:t>
      </w:r>
      <w:r w:rsidR="000E4F14">
        <w:rPr>
          <w:rFonts w:eastAsiaTheme="minorEastAsia"/>
          <w:lang w:val="ru"/>
        </w:rPr>
        <w:t xml:space="preserve">преобразование, </w:t>
      </w:r>
      <w:r>
        <w:rPr>
          <w:rFonts w:eastAsiaTheme="minorEastAsia"/>
          <w:lang w:val="ru"/>
        </w:rPr>
        <w:t>п</w:t>
      </w:r>
      <w:r w:rsidR="000E4F14">
        <w:rPr>
          <w:rFonts w:eastAsiaTheme="minorEastAsia"/>
          <w:lang w:val="ru"/>
        </w:rPr>
        <w:t>е</w:t>
      </w:r>
      <w:r>
        <w:rPr>
          <w:rFonts w:eastAsiaTheme="minorEastAsia"/>
          <w:lang w:val="ru"/>
        </w:rPr>
        <w:t>ре</w:t>
      </w:r>
      <w:r w:rsidR="00913B34">
        <w:rPr>
          <w:rFonts w:eastAsiaTheme="minorEastAsia"/>
          <w:lang w:val="ru"/>
        </w:rPr>
        <w:t>группирова</w:t>
      </w:r>
      <w:r>
        <w:rPr>
          <w:rFonts w:eastAsiaTheme="minorEastAsia"/>
          <w:lang w:val="ru"/>
        </w:rPr>
        <w:t>ние или применение новых методов управления использованием спектра (например, LSA</w:t>
      </w:r>
      <w:r w:rsidRPr="00BA70BB">
        <w:rPr>
          <w:rStyle w:val="FootnoteReference"/>
          <w:rFonts w:eastAsiaTheme="minorEastAsia"/>
        </w:rPr>
        <w:footnoteReference w:id="1"/>
      </w:r>
      <w:r>
        <w:rPr>
          <w:rFonts w:eastAsiaTheme="minorEastAsia"/>
          <w:lang w:val="ru"/>
        </w:rPr>
        <w:t>).</w:t>
      </w:r>
      <w:bookmarkStart w:id="92" w:name="_Toc469305151"/>
    </w:p>
    <w:p w14:paraId="16C4CF69" w14:textId="77777777" w:rsidR="001C454B" w:rsidRPr="004C0087" w:rsidRDefault="001C454B" w:rsidP="00780A62">
      <w:pPr>
        <w:pStyle w:val="ChapNo"/>
        <w:spacing w:before="720"/>
        <w:rPr>
          <w:rFonts w:eastAsiaTheme="minorEastAsia"/>
        </w:rPr>
      </w:pPr>
      <w:bookmarkStart w:id="93" w:name="_Toc45553973"/>
      <w:bookmarkStart w:id="94" w:name="_Toc10203723"/>
      <w:r>
        <w:rPr>
          <w:rFonts w:eastAsiaTheme="minorEastAsia"/>
          <w:bCs/>
          <w:lang w:val="ru"/>
        </w:rPr>
        <w:lastRenderedPageBreak/>
        <w:t>Глава 2</w:t>
      </w:r>
      <w:bookmarkStart w:id="95" w:name="_Toc469305152"/>
      <w:bookmarkEnd w:id="92"/>
      <w:bookmarkEnd w:id="93"/>
    </w:p>
    <w:p w14:paraId="1755BE59" w14:textId="77777777" w:rsidR="001C454B" w:rsidRDefault="001C454B" w:rsidP="001C454B">
      <w:pPr>
        <w:pStyle w:val="Chaptitle"/>
        <w:rPr>
          <w:rFonts w:eastAsiaTheme="minorEastAsia"/>
        </w:rPr>
      </w:pPr>
      <w:r>
        <w:rPr>
          <w:rFonts w:eastAsiaTheme="minorEastAsia"/>
          <w:bCs/>
          <w:lang w:val="ru"/>
        </w:rPr>
        <w:t>Оценка сценариев</w:t>
      </w:r>
      <w:bookmarkEnd w:id="94"/>
      <w:bookmarkEnd w:id="95"/>
    </w:p>
    <w:p w14:paraId="4F740F95" w14:textId="77777777" w:rsidR="001C454B" w:rsidRDefault="001C454B" w:rsidP="001C454B">
      <w:pPr>
        <w:pStyle w:val="Heading1"/>
        <w:rPr>
          <w:rFonts w:eastAsiaTheme="minorEastAsia"/>
        </w:rPr>
      </w:pPr>
      <w:bookmarkStart w:id="96" w:name="_Toc426446517"/>
      <w:bookmarkStart w:id="97" w:name="_Toc469305153"/>
      <w:bookmarkStart w:id="98" w:name="_Toc530469891"/>
      <w:bookmarkStart w:id="99" w:name="_Toc10203724"/>
      <w:bookmarkStart w:id="100" w:name="_Toc45553974"/>
      <w:r>
        <w:rPr>
          <w:rFonts w:eastAsiaTheme="minorEastAsia"/>
          <w:bCs/>
          <w:lang w:val="ru"/>
        </w:rPr>
        <w:t>1</w:t>
      </w:r>
      <w:r>
        <w:rPr>
          <w:rFonts w:eastAsiaTheme="minorEastAsia"/>
          <w:bCs/>
          <w:lang w:val="ru"/>
        </w:rPr>
        <w:tab/>
        <w:t>Введение</w:t>
      </w:r>
      <w:bookmarkEnd w:id="96"/>
      <w:bookmarkEnd w:id="97"/>
      <w:bookmarkEnd w:id="98"/>
      <w:bookmarkEnd w:id="99"/>
      <w:bookmarkEnd w:id="100"/>
    </w:p>
    <w:p w14:paraId="3286AA43" w14:textId="4DE9C893" w:rsidR="001C454B" w:rsidRPr="00FC7835" w:rsidRDefault="001C454B" w:rsidP="001C454B">
      <w:pPr>
        <w:rPr>
          <w:rFonts w:eastAsiaTheme="minorEastAsia"/>
          <w:spacing w:val="-2"/>
        </w:rPr>
      </w:pPr>
      <w:r w:rsidRPr="00FC7835">
        <w:rPr>
          <w:rFonts w:eastAsiaTheme="minorEastAsia"/>
          <w:spacing w:val="-2"/>
          <w:lang w:val="ru"/>
        </w:rPr>
        <w:t>В зависимости от национальн</w:t>
      </w:r>
      <w:r w:rsidR="00913B34" w:rsidRPr="00FC7835">
        <w:rPr>
          <w:rFonts w:eastAsiaTheme="minorEastAsia"/>
          <w:spacing w:val="-2"/>
          <w:lang w:val="ru"/>
        </w:rPr>
        <w:t>ых</w:t>
      </w:r>
      <w:r w:rsidRPr="00FC7835">
        <w:rPr>
          <w:rFonts w:eastAsiaTheme="minorEastAsia"/>
          <w:spacing w:val="-2"/>
          <w:lang w:val="ru"/>
        </w:rPr>
        <w:t xml:space="preserve"> </w:t>
      </w:r>
      <w:r w:rsidR="00913B34" w:rsidRPr="00FC7835">
        <w:rPr>
          <w:rFonts w:eastAsiaTheme="minorEastAsia"/>
          <w:spacing w:val="-2"/>
          <w:lang w:val="ru"/>
        </w:rPr>
        <w:t>перспектив</w:t>
      </w:r>
      <w:r w:rsidRPr="00FC7835">
        <w:rPr>
          <w:rFonts w:eastAsiaTheme="minorEastAsia"/>
          <w:spacing w:val="-2"/>
          <w:lang w:val="ru"/>
        </w:rPr>
        <w:t xml:space="preserve">, имеющихся ресурсов и нормативно-правовой базы использования спектра национальная организация по управлению использованием спектра может выбрать один из нескольких методов оценки сценариев </w:t>
      </w:r>
      <w:r w:rsidR="00FC7835" w:rsidRPr="00FC7835">
        <w:rPr>
          <w:rFonts w:eastAsiaTheme="minorEastAsia"/>
          <w:spacing w:val="-2"/>
          <w:lang w:val="ru"/>
        </w:rPr>
        <w:t>в аспекте</w:t>
      </w:r>
      <w:r w:rsidRPr="00FC7835">
        <w:rPr>
          <w:rFonts w:eastAsiaTheme="minorEastAsia"/>
          <w:spacing w:val="-2"/>
          <w:lang w:val="ru"/>
        </w:rPr>
        <w:t xml:space="preserve"> их потенциального воздействия на использование спектра. </w:t>
      </w:r>
      <w:r w:rsidR="00913B34" w:rsidRPr="00FC7835">
        <w:rPr>
          <w:rFonts w:eastAsiaTheme="minorEastAsia"/>
          <w:spacing w:val="-2"/>
          <w:lang w:val="ru"/>
        </w:rPr>
        <w:t>При о</w:t>
      </w:r>
      <w:r w:rsidRPr="00FC7835">
        <w:rPr>
          <w:rFonts w:eastAsiaTheme="minorEastAsia"/>
          <w:spacing w:val="-2"/>
          <w:lang w:val="ru"/>
        </w:rPr>
        <w:t>ценк</w:t>
      </w:r>
      <w:r w:rsidR="00913B34" w:rsidRPr="00FC7835">
        <w:rPr>
          <w:rFonts w:eastAsiaTheme="minorEastAsia"/>
          <w:spacing w:val="-2"/>
          <w:lang w:val="ru"/>
        </w:rPr>
        <w:t>е</w:t>
      </w:r>
      <w:r w:rsidRPr="00FC7835">
        <w:rPr>
          <w:rFonts w:eastAsiaTheme="minorEastAsia"/>
          <w:spacing w:val="-2"/>
          <w:lang w:val="ru"/>
        </w:rPr>
        <w:t xml:space="preserve"> сценариев, </w:t>
      </w:r>
      <w:r w:rsidR="00913B34" w:rsidRPr="00FC7835">
        <w:rPr>
          <w:rFonts w:eastAsiaTheme="minorEastAsia"/>
          <w:spacing w:val="-2"/>
          <w:lang w:val="ru"/>
        </w:rPr>
        <w:t>оказывающих воздействие</w:t>
      </w:r>
      <w:r w:rsidRPr="00FC7835">
        <w:rPr>
          <w:rFonts w:eastAsiaTheme="minorEastAsia"/>
          <w:spacing w:val="-2"/>
          <w:lang w:val="ru"/>
        </w:rPr>
        <w:t xml:space="preserve"> на использование спектра, мо</w:t>
      </w:r>
      <w:r w:rsidR="00913B34" w:rsidRPr="00FC7835">
        <w:rPr>
          <w:rFonts w:eastAsiaTheme="minorEastAsia"/>
          <w:spacing w:val="-2"/>
          <w:lang w:val="ru"/>
        </w:rPr>
        <w:t>гу</w:t>
      </w:r>
      <w:r w:rsidRPr="00FC7835">
        <w:rPr>
          <w:rFonts w:eastAsiaTheme="minorEastAsia"/>
          <w:spacing w:val="-2"/>
          <w:lang w:val="ru"/>
        </w:rPr>
        <w:t xml:space="preserve">т </w:t>
      </w:r>
      <w:r w:rsidR="00913B34" w:rsidRPr="00FC7835">
        <w:rPr>
          <w:rFonts w:eastAsiaTheme="minorEastAsia"/>
          <w:spacing w:val="-2"/>
          <w:lang w:val="ru"/>
        </w:rPr>
        <w:t>применяться</w:t>
      </w:r>
      <w:r w:rsidRPr="00FC7835">
        <w:rPr>
          <w:rFonts w:eastAsiaTheme="minorEastAsia"/>
          <w:spacing w:val="-2"/>
          <w:lang w:val="ru"/>
        </w:rPr>
        <w:t xml:space="preserve"> консультативный, аналитический или комбинированный подход</w:t>
      </w:r>
      <w:r w:rsidR="00913B34" w:rsidRPr="00FC7835">
        <w:rPr>
          <w:rFonts w:eastAsiaTheme="minorEastAsia"/>
          <w:spacing w:val="-2"/>
          <w:lang w:val="ru"/>
        </w:rPr>
        <w:t>ы</w:t>
      </w:r>
      <w:r w:rsidRPr="00FC7835">
        <w:rPr>
          <w:rFonts w:eastAsiaTheme="minorEastAsia"/>
          <w:spacing w:val="-2"/>
          <w:lang w:val="ru"/>
        </w:rPr>
        <w:t xml:space="preserve">. Оценка может быть очень подробной, учитывающей все потенциальные факторы, или краткой, обзорной. Кроме того, обязанность по рассмотрению и учету факторов может быть возложена </w:t>
      </w:r>
      <w:r w:rsidR="00892FD8" w:rsidRPr="00FC7835">
        <w:rPr>
          <w:rFonts w:eastAsiaTheme="minorEastAsia"/>
          <w:spacing w:val="-2"/>
          <w:lang w:val="ru"/>
        </w:rPr>
        <w:t xml:space="preserve">в основном </w:t>
      </w:r>
      <w:r w:rsidRPr="00FC7835">
        <w:rPr>
          <w:rFonts w:eastAsiaTheme="minorEastAsia"/>
          <w:spacing w:val="-2"/>
          <w:lang w:val="ru"/>
        </w:rPr>
        <w:t xml:space="preserve">на национальную организацию по управлению использованием спектра (см. </w:t>
      </w:r>
      <w:r w:rsidR="00892FD8" w:rsidRPr="00FC7835">
        <w:rPr>
          <w:rFonts w:eastAsiaTheme="minorEastAsia"/>
          <w:spacing w:val="-2"/>
          <w:lang w:val="ru"/>
        </w:rPr>
        <w:t>г</w:t>
      </w:r>
      <w:r w:rsidRPr="00FC7835">
        <w:rPr>
          <w:rFonts w:eastAsiaTheme="minorEastAsia"/>
          <w:spacing w:val="-2"/>
          <w:lang w:val="ru"/>
        </w:rPr>
        <w:t xml:space="preserve">лаву 1) </w:t>
      </w:r>
      <w:r w:rsidR="00892FD8" w:rsidRPr="00FC7835">
        <w:rPr>
          <w:rFonts w:eastAsiaTheme="minorEastAsia"/>
          <w:spacing w:val="-2"/>
          <w:lang w:val="ru"/>
        </w:rPr>
        <w:t>или</w:t>
      </w:r>
      <w:r w:rsidRPr="00FC7835">
        <w:rPr>
          <w:rFonts w:eastAsiaTheme="minorEastAsia"/>
          <w:spacing w:val="-2"/>
          <w:lang w:val="ru"/>
        </w:rPr>
        <w:t xml:space="preserve"> распределена между заинтересованными сторонами. Такого рода оценка сценариев в </w:t>
      </w:r>
      <w:proofErr w:type="gramStart"/>
      <w:r w:rsidRPr="00FC7835">
        <w:rPr>
          <w:rFonts w:eastAsiaTheme="minorEastAsia"/>
          <w:spacing w:val="-2"/>
          <w:lang w:val="ru"/>
        </w:rPr>
        <w:t>конечном итоге</w:t>
      </w:r>
      <w:proofErr w:type="gramEnd"/>
      <w:r w:rsidRPr="00FC7835">
        <w:rPr>
          <w:rFonts w:eastAsiaTheme="minorEastAsia"/>
          <w:spacing w:val="-2"/>
          <w:lang w:val="ru"/>
        </w:rPr>
        <w:t xml:space="preserve"> способствует формированию основы для решений национальной организации по управлению использованием спектра, касающихся распределения или регулирования спектра. Сценарий представляет собой гипотетическую последовательность событий, </w:t>
      </w:r>
      <w:r w:rsidR="00892FD8" w:rsidRPr="00FC7835">
        <w:rPr>
          <w:rFonts w:eastAsiaTheme="minorEastAsia"/>
          <w:spacing w:val="-2"/>
          <w:lang w:val="ru"/>
        </w:rPr>
        <w:t xml:space="preserve">за </w:t>
      </w:r>
      <w:r w:rsidRPr="00FC7835">
        <w:rPr>
          <w:rFonts w:eastAsiaTheme="minorEastAsia"/>
          <w:spacing w:val="-2"/>
          <w:lang w:val="ru"/>
        </w:rPr>
        <w:t>основ</w:t>
      </w:r>
      <w:r w:rsidR="00892FD8" w:rsidRPr="00FC7835">
        <w:rPr>
          <w:rFonts w:eastAsiaTheme="minorEastAsia"/>
          <w:spacing w:val="-2"/>
          <w:lang w:val="ru"/>
        </w:rPr>
        <w:t>у</w:t>
      </w:r>
      <w:r w:rsidRPr="00FC7835">
        <w:rPr>
          <w:rFonts w:eastAsiaTheme="minorEastAsia"/>
          <w:spacing w:val="-2"/>
          <w:lang w:val="ru"/>
        </w:rPr>
        <w:t xml:space="preserve"> </w:t>
      </w:r>
      <w:r w:rsidR="00892FD8" w:rsidRPr="00FC7835">
        <w:rPr>
          <w:rFonts w:eastAsiaTheme="minorEastAsia"/>
          <w:spacing w:val="-2"/>
          <w:lang w:val="ru"/>
        </w:rPr>
        <w:t>которых взяты</w:t>
      </w:r>
      <w:r w:rsidRPr="00FC7835">
        <w:rPr>
          <w:rFonts w:eastAsiaTheme="minorEastAsia"/>
          <w:spacing w:val="-2"/>
          <w:lang w:val="ru"/>
        </w:rPr>
        <w:t xml:space="preserve"> действия или процесс</w:t>
      </w:r>
      <w:r w:rsidR="00892FD8" w:rsidRPr="00FC7835">
        <w:rPr>
          <w:rFonts w:eastAsiaTheme="minorEastAsia"/>
          <w:spacing w:val="-2"/>
          <w:lang w:val="ru"/>
        </w:rPr>
        <w:t>ы</w:t>
      </w:r>
      <w:r w:rsidRPr="00FC7835">
        <w:rPr>
          <w:rFonts w:eastAsiaTheme="minorEastAsia"/>
          <w:spacing w:val="-2"/>
          <w:lang w:val="ru"/>
        </w:rPr>
        <w:t xml:space="preserve"> в конкретной области (например, тенденци</w:t>
      </w:r>
      <w:r w:rsidR="000E4F14" w:rsidRPr="00FC7835">
        <w:rPr>
          <w:rFonts w:eastAsiaTheme="minorEastAsia"/>
          <w:spacing w:val="-2"/>
          <w:lang w:val="ru"/>
        </w:rPr>
        <w:t>я</w:t>
      </w:r>
      <w:r w:rsidRPr="00FC7835">
        <w:rPr>
          <w:rFonts w:eastAsiaTheme="minorEastAsia"/>
          <w:spacing w:val="-2"/>
          <w:lang w:val="ru"/>
        </w:rPr>
        <w:t xml:space="preserve"> изменения численности и структуры населения страны) или конкретн</w:t>
      </w:r>
      <w:r w:rsidR="00892FD8" w:rsidRPr="00FC7835">
        <w:rPr>
          <w:rFonts w:eastAsiaTheme="minorEastAsia"/>
          <w:spacing w:val="-2"/>
          <w:lang w:val="ru"/>
        </w:rPr>
        <w:t>ый</w:t>
      </w:r>
      <w:r w:rsidRPr="00FC7835">
        <w:rPr>
          <w:rFonts w:eastAsiaTheme="minorEastAsia"/>
          <w:spacing w:val="-2"/>
          <w:lang w:val="ru"/>
        </w:rPr>
        <w:t xml:space="preserve"> период времени, тем или иным образом связан</w:t>
      </w:r>
      <w:r w:rsidR="00892FD8" w:rsidRPr="00FC7835">
        <w:rPr>
          <w:rFonts w:eastAsiaTheme="minorEastAsia"/>
          <w:spacing w:val="-2"/>
          <w:lang w:val="ru"/>
        </w:rPr>
        <w:t>н</w:t>
      </w:r>
      <w:r w:rsidRPr="00FC7835">
        <w:rPr>
          <w:rFonts w:eastAsiaTheme="minorEastAsia"/>
          <w:spacing w:val="-2"/>
          <w:lang w:val="ru"/>
        </w:rPr>
        <w:t>ы</w:t>
      </w:r>
      <w:r w:rsidR="00892FD8" w:rsidRPr="00FC7835">
        <w:rPr>
          <w:rFonts w:eastAsiaTheme="minorEastAsia"/>
          <w:spacing w:val="-2"/>
          <w:lang w:val="ru"/>
        </w:rPr>
        <w:t>е</w:t>
      </w:r>
      <w:r w:rsidRPr="00FC7835">
        <w:rPr>
          <w:rFonts w:eastAsiaTheme="minorEastAsia"/>
          <w:spacing w:val="-2"/>
          <w:lang w:val="ru"/>
        </w:rPr>
        <w:t xml:space="preserve"> </w:t>
      </w:r>
      <w:r w:rsidR="00892FD8" w:rsidRPr="00FC7835">
        <w:rPr>
          <w:rFonts w:eastAsiaTheme="minorEastAsia"/>
          <w:spacing w:val="-2"/>
          <w:lang w:val="ru"/>
        </w:rPr>
        <w:t>между собой</w:t>
      </w:r>
      <w:r w:rsidRPr="00FC7835">
        <w:rPr>
          <w:rFonts w:eastAsiaTheme="minorEastAsia"/>
          <w:spacing w:val="-2"/>
          <w:lang w:val="ru"/>
        </w:rPr>
        <w:t>. Сам по себе сценарий не является прогнозом, но дополн</w:t>
      </w:r>
      <w:r w:rsidR="003A1830" w:rsidRPr="00FC7835">
        <w:rPr>
          <w:rFonts w:eastAsiaTheme="minorEastAsia"/>
          <w:spacing w:val="-2"/>
          <w:lang w:val="ru"/>
        </w:rPr>
        <w:t xml:space="preserve">яет традиционное </w:t>
      </w:r>
      <w:r w:rsidR="00FC7835" w:rsidRPr="00FC7835">
        <w:rPr>
          <w:rFonts w:eastAsiaTheme="minorEastAsia"/>
          <w:spacing w:val="-2"/>
          <w:lang w:val="ru"/>
        </w:rPr>
        <w:t>прогнозирование</w:t>
      </w:r>
      <w:r w:rsidRPr="00FC7835">
        <w:rPr>
          <w:rFonts w:eastAsiaTheme="minorEastAsia"/>
          <w:spacing w:val="-2"/>
          <w:lang w:val="ru"/>
        </w:rPr>
        <w:t xml:space="preserve">, предоставляя протокол возможной последовательности отдельных событий, связанных с каким-либо </w:t>
      </w:r>
      <w:r w:rsidR="00FC7835" w:rsidRPr="00FC7835">
        <w:rPr>
          <w:rFonts w:eastAsiaTheme="minorEastAsia"/>
          <w:spacing w:val="-2"/>
          <w:lang w:val="ru"/>
        </w:rPr>
        <w:t>аспектом системы</w:t>
      </w:r>
      <w:r w:rsidR="00FC7835">
        <w:rPr>
          <w:rFonts w:eastAsiaTheme="minorEastAsia"/>
          <w:spacing w:val="-2"/>
          <w:lang w:val="ru"/>
        </w:rPr>
        <w:t>,</w:t>
      </w:r>
      <w:r w:rsidR="00FC7835" w:rsidRPr="00FC7835">
        <w:rPr>
          <w:rFonts w:eastAsiaTheme="minorEastAsia"/>
          <w:spacing w:val="-2"/>
          <w:lang w:val="ru"/>
        </w:rPr>
        <w:t xml:space="preserve"> вызывающим </w:t>
      </w:r>
      <w:r w:rsidRPr="00FC7835">
        <w:rPr>
          <w:rFonts w:eastAsiaTheme="minorEastAsia"/>
          <w:spacing w:val="-2"/>
          <w:lang w:val="ru"/>
        </w:rPr>
        <w:t>особ</w:t>
      </w:r>
      <w:r w:rsidR="00FC7835" w:rsidRPr="00FC7835">
        <w:rPr>
          <w:rFonts w:eastAsiaTheme="minorEastAsia"/>
          <w:spacing w:val="-2"/>
          <w:lang w:val="ru"/>
        </w:rPr>
        <w:t>ый</w:t>
      </w:r>
      <w:r w:rsidRPr="00FC7835">
        <w:rPr>
          <w:rFonts w:eastAsiaTheme="minorEastAsia"/>
          <w:spacing w:val="-2"/>
          <w:lang w:val="ru"/>
        </w:rPr>
        <w:t xml:space="preserve"> интерес.</w:t>
      </w:r>
    </w:p>
    <w:p w14:paraId="733E8BBA" w14:textId="77777777" w:rsidR="001C454B" w:rsidRDefault="001C454B" w:rsidP="001C454B">
      <w:pPr>
        <w:rPr>
          <w:rFonts w:eastAsiaTheme="minorEastAsia"/>
        </w:rPr>
      </w:pPr>
      <w:r>
        <w:rPr>
          <w:rFonts w:eastAsiaTheme="minorEastAsia"/>
          <w:lang w:val="ru"/>
        </w:rPr>
        <w:t>В рамках долгосрочного планирования сценарии используются для прогнозирования возможных событий,</w:t>
      </w:r>
      <w:r w:rsidR="003B4867">
        <w:rPr>
          <w:rFonts w:eastAsiaTheme="minorEastAsia"/>
          <w:lang w:val="ru"/>
        </w:rPr>
        <w:t xml:space="preserve"> </w:t>
      </w:r>
      <w:r>
        <w:rPr>
          <w:rFonts w:eastAsiaTheme="minorEastAsia"/>
          <w:lang w:val="ru"/>
        </w:rPr>
        <w:t>а также для:</w:t>
      </w:r>
    </w:p>
    <w:p w14:paraId="41835209" w14:textId="1A4C0168"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 xml:space="preserve">повышения достоверности прогнозов и </w:t>
      </w:r>
      <w:r w:rsidR="00892FD8">
        <w:rPr>
          <w:rFonts w:eastAsiaTheme="minorEastAsia"/>
          <w:lang w:val="ru"/>
        </w:rPr>
        <w:t>объяснен</w:t>
      </w:r>
      <w:r w:rsidR="001C454B">
        <w:rPr>
          <w:rFonts w:eastAsiaTheme="minorEastAsia"/>
          <w:lang w:val="ru"/>
        </w:rPr>
        <w:t>ия рисков (достоверности)</w:t>
      </w:r>
      <w:r w:rsidR="00884C47">
        <w:rPr>
          <w:rFonts w:eastAsiaTheme="minorEastAsia"/>
          <w:lang w:val="ru"/>
        </w:rPr>
        <w:t>;</w:t>
      </w:r>
    </w:p>
    <w:p w14:paraId="65EEF9A9"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определения потенциальных стратегических вариантов.</w:t>
      </w:r>
    </w:p>
    <w:p w14:paraId="1BECB2CC" w14:textId="77777777" w:rsidR="001C454B" w:rsidRDefault="001C454B" w:rsidP="001C454B">
      <w:pPr>
        <w:rPr>
          <w:rFonts w:eastAsiaTheme="minorEastAsia"/>
        </w:rPr>
      </w:pPr>
      <w:r w:rsidRPr="00154522">
        <w:rPr>
          <w:rFonts w:eastAsiaTheme="minorEastAsia"/>
          <w:spacing w:val="-2"/>
          <w:lang w:val="ru"/>
        </w:rPr>
        <w:t>Сценарии базируются на основных</w:t>
      </w:r>
      <w:r w:rsidR="00892FD8" w:rsidRPr="00154522">
        <w:rPr>
          <w:rFonts w:eastAsiaTheme="minorEastAsia"/>
          <w:spacing w:val="-2"/>
          <w:lang w:val="ru"/>
        </w:rPr>
        <w:t>, то есть</w:t>
      </w:r>
      <w:r w:rsidRPr="00154522">
        <w:rPr>
          <w:rFonts w:eastAsiaTheme="minorEastAsia"/>
          <w:spacing w:val="-2"/>
          <w:lang w:val="ru"/>
        </w:rPr>
        <w:t xml:space="preserve"> </w:t>
      </w:r>
      <w:r w:rsidR="00892FD8" w:rsidRPr="00154522">
        <w:rPr>
          <w:rFonts w:eastAsiaTheme="minorEastAsia"/>
          <w:spacing w:val="-2"/>
          <w:lang w:val="ru"/>
        </w:rPr>
        <w:t>политических, экономических, социальных и технических</w:t>
      </w:r>
      <w:r w:rsidR="00154522" w:rsidRPr="00154522">
        <w:rPr>
          <w:rFonts w:eastAsiaTheme="minorEastAsia"/>
          <w:spacing w:val="-2"/>
          <w:lang w:val="ru"/>
        </w:rPr>
        <w:t>,</w:t>
      </w:r>
      <w:r w:rsidR="00892FD8">
        <w:rPr>
          <w:rFonts w:eastAsiaTheme="minorEastAsia"/>
          <w:lang w:val="ru"/>
        </w:rPr>
        <w:t xml:space="preserve"> </w:t>
      </w:r>
      <w:r>
        <w:rPr>
          <w:rFonts w:eastAsiaTheme="minorEastAsia"/>
          <w:lang w:val="ru"/>
        </w:rPr>
        <w:t>факторах</w:t>
      </w:r>
      <w:r w:rsidR="00892FD8">
        <w:rPr>
          <w:rFonts w:eastAsiaTheme="minorEastAsia"/>
          <w:lang w:val="ru"/>
        </w:rPr>
        <w:t xml:space="preserve"> воздействия</w:t>
      </w:r>
      <w:r>
        <w:rPr>
          <w:rFonts w:eastAsiaTheme="minorEastAsia"/>
          <w:lang w:val="ru"/>
        </w:rPr>
        <w:t>. Сценарии могут разрабатываться систематически для</w:t>
      </w:r>
      <w:r w:rsidR="003B4867">
        <w:rPr>
          <w:rFonts w:eastAsiaTheme="minorEastAsia"/>
          <w:lang w:val="ru"/>
        </w:rPr>
        <w:t xml:space="preserve"> </w:t>
      </w:r>
      <w:r>
        <w:rPr>
          <w:rFonts w:eastAsiaTheme="minorEastAsia"/>
          <w:lang w:val="ru"/>
        </w:rPr>
        <w:t>различных конфигураций факторов и их расчетных степеней вероятности.</w:t>
      </w:r>
    </w:p>
    <w:p w14:paraId="6293ECE3" w14:textId="77777777" w:rsidR="001C454B" w:rsidRDefault="001C454B" w:rsidP="001C454B">
      <w:pPr>
        <w:pStyle w:val="Heading1"/>
        <w:rPr>
          <w:rFonts w:eastAsiaTheme="minorEastAsia"/>
        </w:rPr>
      </w:pPr>
      <w:bookmarkStart w:id="101" w:name="_Toc426446518"/>
      <w:bookmarkStart w:id="102" w:name="_Toc469305154"/>
      <w:bookmarkStart w:id="103" w:name="_Toc530469892"/>
      <w:bookmarkStart w:id="104" w:name="_Toc10203725"/>
      <w:bookmarkStart w:id="105" w:name="_Toc45553975"/>
      <w:r>
        <w:rPr>
          <w:rFonts w:eastAsiaTheme="minorEastAsia"/>
          <w:bCs/>
          <w:lang w:val="ru"/>
        </w:rPr>
        <w:t>2</w:t>
      </w:r>
      <w:r>
        <w:rPr>
          <w:rFonts w:eastAsiaTheme="minorEastAsia"/>
          <w:bCs/>
          <w:lang w:val="ru"/>
        </w:rPr>
        <w:tab/>
        <w:t>Консультативный подход</w:t>
      </w:r>
      <w:bookmarkEnd w:id="101"/>
      <w:bookmarkEnd w:id="102"/>
      <w:bookmarkEnd w:id="103"/>
      <w:bookmarkEnd w:id="104"/>
      <w:bookmarkEnd w:id="105"/>
    </w:p>
    <w:p w14:paraId="5FF3A3D1" w14:textId="77777777" w:rsidR="001C454B" w:rsidRDefault="001C454B" w:rsidP="001C454B">
      <w:pPr>
        <w:rPr>
          <w:rFonts w:eastAsiaTheme="minorEastAsia"/>
        </w:rPr>
      </w:pPr>
      <w:r>
        <w:rPr>
          <w:rFonts w:eastAsiaTheme="minorEastAsia"/>
          <w:lang w:val="ru"/>
        </w:rPr>
        <w:t xml:space="preserve">Консультативный подход основан на предположении, что специалисты по планированию </w:t>
      </w:r>
      <w:r w:rsidR="00892FD8">
        <w:rPr>
          <w:rFonts w:eastAsiaTheme="minorEastAsia"/>
          <w:lang w:val="ru"/>
        </w:rPr>
        <w:t xml:space="preserve">использования </w:t>
      </w:r>
      <w:r>
        <w:rPr>
          <w:rFonts w:eastAsiaTheme="minorEastAsia"/>
          <w:lang w:val="ru"/>
        </w:rPr>
        <w:t>спектра могут путем объединения усилий с пользователями спектра, поставщиками услуг, производителями оборудования и исследовательски</w:t>
      </w:r>
      <w:r w:rsidR="00892FD8">
        <w:rPr>
          <w:rFonts w:eastAsiaTheme="minorEastAsia"/>
          <w:lang w:val="ru"/>
        </w:rPr>
        <w:t>ми</w:t>
      </w:r>
      <w:r>
        <w:rPr>
          <w:rFonts w:eastAsiaTheme="minorEastAsia"/>
          <w:lang w:val="ru"/>
        </w:rPr>
        <w:t xml:space="preserve"> институт</w:t>
      </w:r>
      <w:r w:rsidR="00892FD8">
        <w:rPr>
          <w:rFonts w:eastAsiaTheme="minorEastAsia"/>
          <w:lang w:val="ru"/>
        </w:rPr>
        <w:t>ами</w:t>
      </w:r>
      <w:r>
        <w:rPr>
          <w:rFonts w:eastAsiaTheme="minorEastAsia"/>
          <w:lang w:val="ru"/>
        </w:rPr>
        <w:t xml:space="preserve"> прийти к достаточно точному и экономически эффективному определению долгосрочных потребностей в спектре и его использования. Таким образом в этом подходе используются аналитические и наглядные </w:t>
      </w:r>
      <w:r w:rsidR="00892FD8">
        <w:rPr>
          <w:rFonts w:eastAsiaTheme="minorEastAsia"/>
          <w:lang w:val="ru"/>
        </w:rPr>
        <w:t>материалы</w:t>
      </w:r>
      <w:r>
        <w:rPr>
          <w:rFonts w:eastAsiaTheme="minorEastAsia"/>
          <w:lang w:val="ru"/>
        </w:rPr>
        <w:t>, полученные от специалистов в области спектра. При этом основная ответственность за анализ и прогнозирование возлагается на наиболее заинтересованны</w:t>
      </w:r>
      <w:r w:rsidR="00892FD8">
        <w:rPr>
          <w:rFonts w:eastAsiaTheme="minorEastAsia"/>
          <w:lang w:val="ru"/>
        </w:rPr>
        <w:t>е</w:t>
      </w:r>
      <w:r>
        <w:rPr>
          <w:rFonts w:eastAsiaTheme="minorEastAsia"/>
          <w:lang w:val="ru"/>
        </w:rPr>
        <w:t xml:space="preserve"> </w:t>
      </w:r>
      <w:r w:rsidR="00892FD8">
        <w:rPr>
          <w:rFonts w:eastAsiaTheme="minorEastAsia"/>
          <w:lang w:val="ru"/>
        </w:rPr>
        <w:t>стороны</w:t>
      </w:r>
      <w:r>
        <w:rPr>
          <w:rFonts w:eastAsiaTheme="minorEastAsia"/>
          <w:lang w:val="ru"/>
        </w:rPr>
        <w:t xml:space="preserve">. Детализация анализа факторов производится по усмотрению сообщества пользователей. С учетом быстрых изменений в отрасли радиосвязи и ограниченности ресурсов, доступных национальным организациям по управлению использованием спектра, подобный подход </w:t>
      </w:r>
      <w:r w:rsidR="00C04418">
        <w:rPr>
          <w:rFonts w:eastAsiaTheme="minorEastAsia"/>
          <w:lang w:val="ru"/>
        </w:rPr>
        <w:t>нередко</w:t>
      </w:r>
      <w:r>
        <w:rPr>
          <w:rFonts w:eastAsiaTheme="minorEastAsia"/>
          <w:lang w:val="ru"/>
        </w:rPr>
        <w:t xml:space="preserve"> является </w:t>
      </w:r>
      <w:r w:rsidR="00C04418">
        <w:rPr>
          <w:rFonts w:eastAsiaTheme="minorEastAsia"/>
          <w:lang w:val="ru"/>
        </w:rPr>
        <w:t>наи</w:t>
      </w:r>
      <w:r>
        <w:rPr>
          <w:rFonts w:eastAsiaTheme="minorEastAsia"/>
          <w:lang w:val="ru"/>
        </w:rPr>
        <w:t>лучшим и экономически эффективным вариантом для специалистов по планированию</w:t>
      </w:r>
      <w:r w:rsidR="00C04418">
        <w:rPr>
          <w:rFonts w:eastAsiaTheme="minorEastAsia"/>
          <w:lang w:val="ru"/>
        </w:rPr>
        <w:t xml:space="preserve"> использования</w:t>
      </w:r>
      <w:r>
        <w:rPr>
          <w:rFonts w:eastAsiaTheme="minorEastAsia"/>
          <w:lang w:val="ru"/>
        </w:rPr>
        <w:t xml:space="preserve"> спектра.</w:t>
      </w:r>
    </w:p>
    <w:p w14:paraId="20E08396" w14:textId="5AE24B3A" w:rsidR="001C454B" w:rsidRDefault="001C454B" w:rsidP="001C454B">
      <w:pPr>
        <w:pStyle w:val="Heading2"/>
        <w:rPr>
          <w:rFonts w:eastAsiaTheme="minorEastAsia"/>
        </w:rPr>
      </w:pPr>
      <w:bookmarkStart w:id="106" w:name="_Toc426446519"/>
      <w:bookmarkStart w:id="107" w:name="_Toc469305155"/>
      <w:bookmarkStart w:id="108" w:name="_Toc530469893"/>
      <w:bookmarkStart w:id="109" w:name="_Toc10203726"/>
      <w:bookmarkStart w:id="110" w:name="_Toc45553976"/>
      <w:r>
        <w:rPr>
          <w:rFonts w:eastAsiaTheme="minorEastAsia"/>
          <w:bCs/>
          <w:lang w:val="ru"/>
        </w:rPr>
        <w:t>2.1</w:t>
      </w:r>
      <w:r>
        <w:rPr>
          <w:rFonts w:eastAsiaTheme="minorEastAsia"/>
          <w:bCs/>
          <w:lang w:val="ru"/>
        </w:rPr>
        <w:tab/>
        <w:t>Исследование будущих потребностей в спектре</w:t>
      </w:r>
      <w:bookmarkEnd w:id="106"/>
      <w:bookmarkEnd w:id="107"/>
      <w:bookmarkEnd w:id="108"/>
      <w:bookmarkEnd w:id="109"/>
      <w:r w:rsidR="00C04418">
        <w:rPr>
          <w:rFonts w:eastAsiaTheme="minorEastAsia"/>
          <w:bCs/>
          <w:lang w:val="ru"/>
        </w:rPr>
        <w:t>/</w:t>
      </w:r>
      <w:r w:rsidR="00810A6C">
        <w:rPr>
          <w:rFonts w:eastAsiaTheme="minorEastAsia"/>
          <w:bCs/>
          <w:lang w:val="ru"/>
        </w:rPr>
        <w:t>службах</w:t>
      </w:r>
      <w:bookmarkEnd w:id="110"/>
    </w:p>
    <w:p w14:paraId="6024D23B" w14:textId="77777777" w:rsidR="001C454B" w:rsidRDefault="001C454B" w:rsidP="001C454B">
      <w:pPr>
        <w:rPr>
          <w:rFonts w:eastAsiaTheme="minorEastAsia"/>
        </w:rPr>
      </w:pPr>
      <w:r>
        <w:rPr>
          <w:rFonts w:eastAsiaTheme="minorEastAsia"/>
          <w:lang w:val="ru"/>
        </w:rPr>
        <w:t xml:space="preserve">Консультативный подход начинается с публичного уведомления или объявления, информирующего все заинтересованные стороны о </w:t>
      </w:r>
      <w:r w:rsidR="00C04418">
        <w:rPr>
          <w:rFonts w:eastAsiaTheme="minorEastAsia"/>
          <w:lang w:val="ru"/>
        </w:rPr>
        <w:t>предстоящей разработке</w:t>
      </w:r>
      <w:r>
        <w:rPr>
          <w:rFonts w:eastAsiaTheme="minorEastAsia"/>
          <w:lang w:val="ru"/>
        </w:rPr>
        <w:t xml:space="preserve"> долгосрочного плана использования спектра, или</w:t>
      </w:r>
      <w:r w:rsidR="00154522">
        <w:rPr>
          <w:rFonts w:eastAsiaTheme="minorEastAsia"/>
          <w:lang w:val="ru"/>
        </w:rPr>
        <w:t>,</w:t>
      </w:r>
      <w:r>
        <w:rPr>
          <w:rFonts w:eastAsiaTheme="minorEastAsia"/>
          <w:lang w:val="ru"/>
        </w:rPr>
        <w:t xml:space="preserve"> в ряде случаев, </w:t>
      </w:r>
      <w:r w:rsidR="00154522">
        <w:rPr>
          <w:rFonts w:eastAsiaTheme="minorEastAsia"/>
          <w:lang w:val="ru"/>
        </w:rPr>
        <w:t xml:space="preserve">с </w:t>
      </w:r>
      <w:r>
        <w:rPr>
          <w:rFonts w:eastAsiaTheme="minorEastAsia"/>
          <w:lang w:val="ru"/>
        </w:rPr>
        <w:t>конкретного стратегического компонента плана</w:t>
      </w:r>
      <w:r w:rsidR="00C04418">
        <w:rPr>
          <w:rFonts w:eastAsiaTheme="minorEastAsia"/>
          <w:lang w:val="ru"/>
        </w:rPr>
        <w:t>, для чего запрашивается</w:t>
      </w:r>
      <w:r>
        <w:rPr>
          <w:rFonts w:eastAsiaTheme="minorEastAsia"/>
          <w:lang w:val="ru"/>
        </w:rPr>
        <w:t xml:space="preserve"> техническ</w:t>
      </w:r>
      <w:r w:rsidR="00C04418">
        <w:rPr>
          <w:rFonts w:eastAsiaTheme="minorEastAsia"/>
          <w:lang w:val="ru"/>
        </w:rPr>
        <w:t>ая</w:t>
      </w:r>
      <w:r>
        <w:rPr>
          <w:rFonts w:eastAsiaTheme="minorEastAsia"/>
          <w:lang w:val="ru"/>
        </w:rPr>
        <w:t>, социальн</w:t>
      </w:r>
      <w:r w:rsidR="00C04418">
        <w:rPr>
          <w:rFonts w:eastAsiaTheme="minorEastAsia"/>
          <w:lang w:val="ru"/>
        </w:rPr>
        <w:t>ая</w:t>
      </w:r>
      <w:r>
        <w:rPr>
          <w:rFonts w:eastAsiaTheme="minorEastAsia"/>
          <w:lang w:val="ru"/>
        </w:rPr>
        <w:t xml:space="preserve"> и экономическ</w:t>
      </w:r>
      <w:r w:rsidR="00C04418">
        <w:rPr>
          <w:rFonts w:eastAsiaTheme="minorEastAsia"/>
          <w:lang w:val="ru"/>
        </w:rPr>
        <w:t>ая</w:t>
      </w:r>
      <w:r>
        <w:rPr>
          <w:rFonts w:eastAsiaTheme="minorEastAsia"/>
          <w:lang w:val="ru"/>
        </w:rPr>
        <w:t xml:space="preserve"> информаци</w:t>
      </w:r>
      <w:r w:rsidR="00C04418">
        <w:rPr>
          <w:rFonts w:eastAsiaTheme="minorEastAsia"/>
          <w:lang w:val="ru"/>
        </w:rPr>
        <w:t>я</w:t>
      </w:r>
      <w:r>
        <w:rPr>
          <w:rFonts w:eastAsiaTheme="minorEastAsia"/>
          <w:lang w:val="ru"/>
        </w:rPr>
        <w:t>, относящ</w:t>
      </w:r>
      <w:r w:rsidR="00C04418">
        <w:rPr>
          <w:rFonts w:eastAsiaTheme="minorEastAsia"/>
          <w:lang w:val="ru"/>
        </w:rPr>
        <w:t>ая</w:t>
      </w:r>
      <w:r>
        <w:rPr>
          <w:rFonts w:eastAsiaTheme="minorEastAsia"/>
          <w:lang w:val="ru"/>
        </w:rPr>
        <w:t xml:space="preserve">ся к такого рода плану. Уведомление должно публиковаться предпочтительно в официальном издании, </w:t>
      </w:r>
      <w:r w:rsidR="00C04418">
        <w:rPr>
          <w:rFonts w:eastAsiaTheme="minorEastAsia"/>
          <w:lang w:val="ru"/>
        </w:rPr>
        <w:t xml:space="preserve">заведомо </w:t>
      </w:r>
      <w:r>
        <w:rPr>
          <w:rFonts w:eastAsiaTheme="minorEastAsia"/>
          <w:lang w:val="ru"/>
        </w:rPr>
        <w:t>имеющем широкую аудиторию. Публичн</w:t>
      </w:r>
      <w:r w:rsidR="00C04418">
        <w:rPr>
          <w:rFonts w:eastAsiaTheme="minorEastAsia"/>
          <w:lang w:val="ru"/>
        </w:rPr>
        <w:t>ый характер</w:t>
      </w:r>
      <w:r>
        <w:rPr>
          <w:rFonts w:eastAsiaTheme="minorEastAsia"/>
          <w:lang w:val="ru"/>
        </w:rPr>
        <w:t xml:space="preserve"> уведомлени</w:t>
      </w:r>
      <w:r w:rsidR="00C04418">
        <w:rPr>
          <w:rFonts w:eastAsiaTheme="minorEastAsia"/>
          <w:lang w:val="ru"/>
        </w:rPr>
        <w:t>я</w:t>
      </w:r>
      <w:r>
        <w:rPr>
          <w:rFonts w:eastAsiaTheme="minorEastAsia"/>
          <w:lang w:val="ru"/>
        </w:rPr>
        <w:t xml:space="preserve"> </w:t>
      </w:r>
      <w:r w:rsidR="00C04418">
        <w:rPr>
          <w:rFonts w:eastAsiaTheme="minorEastAsia"/>
          <w:lang w:val="ru"/>
        </w:rPr>
        <w:t xml:space="preserve">особенно важен, поскольку </w:t>
      </w:r>
      <w:r>
        <w:rPr>
          <w:rFonts w:eastAsiaTheme="minorEastAsia"/>
          <w:lang w:val="ru"/>
        </w:rPr>
        <w:t xml:space="preserve">позволяет вызвать максимальный интерес и получить обратную связь от потенциальных системных </w:t>
      </w:r>
      <w:r>
        <w:rPr>
          <w:rFonts w:eastAsiaTheme="minorEastAsia"/>
          <w:lang w:val="ru"/>
        </w:rPr>
        <w:lastRenderedPageBreak/>
        <w:t xml:space="preserve">операторов. </w:t>
      </w:r>
      <w:r w:rsidR="00C04418">
        <w:rPr>
          <w:rFonts w:eastAsiaTheme="minorEastAsia"/>
          <w:lang w:val="ru"/>
        </w:rPr>
        <w:t>Недостаточная доступность</w:t>
      </w:r>
      <w:r>
        <w:rPr>
          <w:rFonts w:eastAsiaTheme="minorEastAsia"/>
          <w:lang w:val="ru"/>
        </w:rPr>
        <w:t xml:space="preserve"> уведомлени</w:t>
      </w:r>
      <w:r w:rsidR="00C04418">
        <w:rPr>
          <w:rFonts w:eastAsiaTheme="minorEastAsia"/>
          <w:lang w:val="ru"/>
        </w:rPr>
        <w:t>я</w:t>
      </w:r>
      <w:r>
        <w:rPr>
          <w:rFonts w:eastAsiaTheme="minorEastAsia"/>
          <w:lang w:val="ru"/>
        </w:rPr>
        <w:t xml:space="preserve"> не </w:t>
      </w:r>
      <w:r w:rsidR="00C04418">
        <w:rPr>
          <w:rFonts w:eastAsiaTheme="minorEastAsia"/>
          <w:lang w:val="ru"/>
        </w:rPr>
        <w:t>позволит</w:t>
      </w:r>
      <w:r>
        <w:rPr>
          <w:rFonts w:eastAsiaTheme="minorEastAsia"/>
          <w:lang w:val="ru"/>
        </w:rPr>
        <w:t xml:space="preserve"> </w:t>
      </w:r>
      <w:r w:rsidR="00C04418">
        <w:rPr>
          <w:rFonts w:eastAsiaTheme="minorEastAsia"/>
          <w:lang w:val="ru"/>
        </w:rPr>
        <w:t xml:space="preserve">получить </w:t>
      </w:r>
      <w:r>
        <w:rPr>
          <w:rFonts w:eastAsiaTheme="minorEastAsia"/>
          <w:lang w:val="ru"/>
        </w:rPr>
        <w:t>широк</w:t>
      </w:r>
      <w:r w:rsidR="00C04418">
        <w:rPr>
          <w:rFonts w:eastAsiaTheme="minorEastAsia"/>
          <w:lang w:val="ru"/>
        </w:rPr>
        <w:t>и</w:t>
      </w:r>
      <w:r>
        <w:rPr>
          <w:rFonts w:eastAsiaTheme="minorEastAsia"/>
          <w:lang w:val="ru"/>
        </w:rPr>
        <w:t>й отклик. Однако в странах, где отсутствует возможность официальной публикации, или в случаях, когда время ограничено, для эффективного сбора информации могут использоваться постоянно действующие консультативные органы.</w:t>
      </w:r>
    </w:p>
    <w:p w14:paraId="7FA1F8DF" w14:textId="1E7AC9B3" w:rsidR="001C454B" w:rsidRDefault="001C454B" w:rsidP="001C454B">
      <w:pPr>
        <w:rPr>
          <w:rFonts w:eastAsiaTheme="minorEastAsia"/>
        </w:rPr>
      </w:pPr>
      <w:r>
        <w:rPr>
          <w:rFonts w:eastAsiaTheme="minorEastAsia"/>
          <w:lang w:val="ru"/>
        </w:rPr>
        <w:t xml:space="preserve">Следует определить </w:t>
      </w:r>
      <w:r w:rsidR="006D3FBF">
        <w:rPr>
          <w:rFonts w:eastAsiaTheme="minorEastAsia"/>
          <w:lang w:val="ru"/>
        </w:rPr>
        <w:t>область исследования</w:t>
      </w:r>
      <w:r>
        <w:rPr>
          <w:rFonts w:eastAsiaTheme="minorEastAsia"/>
          <w:lang w:val="ru"/>
        </w:rPr>
        <w:t xml:space="preserve">, а также </w:t>
      </w:r>
      <w:r w:rsidR="006D3FBF" w:rsidRPr="00814524">
        <w:rPr>
          <w:rFonts w:eastAsiaTheme="minorEastAsia"/>
          <w:lang w:val="ru"/>
        </w:rPr>
        <w:t>временн</w:t>
      </w:r>
      <w:r w:rsidR="00810A6C">
        <w:rPr>
          <w:rFonts w:eastAsiaTheme="minorEastAsia"/>
          <w:lang w:val="ru"/>
        </w:rPr>
        <w:t>ы</w:t>
      </w:r>
      <w:r w:rsidR="006D3FBF" w:rsidRPr="00814524">
        <w:rPr>
          <w:rFonts w:eastAsiaTheme="minorEastAsia"/>
          <w:lang w:val="ru"/>
        </w:rPr>
        <w:t>е р</w:t>
      </w:r>
      <w:r w:rsidR="006D3FBF">
        <w:rPr>
          <w:rFonts w:eastAsiaTheme="minorEastAsia"/>
          <w:lang w:val="ru"/>
        </w:rPr>
        <w:t xml:space="preserve">амки </w:t>
      </w:r>
      <w:r w:rsidR="000E4F14">
        <w:rPr>
          <w:rFonts w:eastAsiaTheme="minorEastAsia"/>
          <w:lang w:val="ru"/>
        </w:rPr>
        <w:t xml:space="preserve">получения </w:t>
      </w:r>
      <w:r w:rsidR="006D3FBF">
        <w:rPr>
          <w:rFonts w:eastAsiaTheme="minorEastAsia"/>
          <w:lang w:val="ru"/>
        </w:rPr>
        <w:t>ответов</w:t>
      </w:r>
      <w:r>
        <w:rPr>
          <w:rFonts w:eastAsiaTheme="minorEastAsia"/>
          <w:lang w:val="ru"/>
        </w:rPr>
        <w:t>. От</w:t>
      </w:r>
      <w:r w:rsidR="006D3FBF">
        <w:rPr>
          <w:rFonts w:eastAsiaTheme="minorEastAsia"/>
          <w:lang w:val="ru"/>
        </w:rPr>
        <w:t>веты</w:t>
      </w:r>
      <w:r>
        <w:rPr>
          <w:rFonts w:eastAsiaTheme="minorEastAsia"/>
          <w:lang w:val="ru"/>
        </w:rPr>
        <w:t xml:space="preserve"> ожидаются от групп пользователей спектра, поставщиков </w:t>
      </w:r>
      <w:r w:rsidR="00810A6C">
        <w:rPr>
          <w:rFonts w:eastAsiaTheme="minorEastAsia"/>
          <w:lang w:val="ru"/>
        </w:rPr>
        <w:t>служб</w:t>
      </w:r>
      <w:r>
        <w:rPr>
          <w:rFonts w:eastAsiaTheme="minorEastAsia"/>
          <w:lang w:val="ru"/>
        </w:rPr>
        <w:t xml:space="preserve"> радиосвязи, производителей оборудования, </w:t>
      </w:r>
      <w:r w:rsidR="006D3FBF">
        <w:rPr>
          <w:rFonts w:eastAsiaTheme="minorEastAsia"/>
          <w:lang w:val="ru"/>
        </w:rPr>
        <w:t>правительственных</w:t>
      </w:r>
      <w:r>
        <w:rPr>
          <w:rFonts w:eastAsiaTheme="minorEastAsia"/>
          <w:lang w:val="ru"/>
        </w:rPr>
        <w:t xml:space="preserve"> организаций, в том числе военных, и широкой общественности. Специалисты по планированию </w:t>
      </w:r>
      <w:r w:rsidR="006D3FBF">
        <w:rPr>
          <w:rFonts w:eastAsiaTheme="minorEastAsia"/>
          <w:lang w:val="ru"/>
        </w:rPr>
        <w:t xml:space="preserve">использования </w:t>
      </w:r>
      <w:r>
        <w:rPr>
          <w:rFonts w:eastAsiaTheme="minorEastAsia"/>
          <w:lang w:val="ru"/>
        </w:rPr>
        <w:t xml:space="preserve">спектра могут потребовать, чтобы отклики направлялись в письменной форме или </w:t>
      </w:r>
      <w:r w:rsidR="006D3FBF">
        <w:rPr>
          <w:rFonts w:eastAsiaTheme="minorEastAsia"/>
          <w:lang w:val="ru"/>
        </w:rPr>
        <w:t xml:space="preserve">были получены </w:t>
      </w:r>
      <w:r w:rsidR="00810A6C">
        <w:rPr>
          <w:rFonts w:eastAsiaTheme="minorEastAsia"/>
          <w:lang w:val="ru"/>
        </w:rPr>
        <w:t>в рамках</w:t>
      </w:r>
      <w:r>
        <w:rPr>
          <w:rFonts w:eastAsiaTheme="minorEastAsia"/>
          <w:lang w:val="ru"/>
        </w:rPr>
        <w:t xml:space="preserve"> прямого диалога</w:t>
      </w:r>
      <w:r w:rsidR="006D3FBF">
        <w:rPr>
          <w:rFonts w:eastAsiaTheme="minorEastAsia"/>
          <w:lang w:val="ru"/>
        </w:rPr>
        <w:t>.</w:t>
      </w:r>
      <w:r>
        <w:rPr>
          <w:rFonts w:eastAsiaTheme="minorEastAsia"/>
          <w:lang w:val="ru"/>
        </w:rPr>
        <w:t xml:space="preserve"> </w:t>
      </w:r>
      <w:r w:rsidR="006D3FBF">
        <w:rPr>
          <w:rFonts w:eastAsiaTheme="minorEastAsia"/>
          <w:lang w:val="ru"/>
        </w:rPr>
        <w:t>В любом случае ответы</w:t>
      </w:r>
      <w:r>
        <w:rPr>
          <w:rFonts w:eastAsiaTheme="minorEastAsia"/>
          <w:lang w:val="ru"/>
        </w:rPr>
        <w:t xml:space="preserve">, полученные от этих групп, формируют основу для определения потребностей в спектре и </w:t>
      </w:r>
      <w:r w:rsidR="006D3FBF">
        <w:rPr>
          <w:rFonts w:eastAsiaTheme="minorEastAsia"/>
          <w:lang w:val="ru"/>
        </w:rPr>
        <w:t xml:space="preserve">способствуют </w:t>
      </w:r>
      <w:r>
        <w:rPr>
          <w:rFonts w:eastAsiaTheme="minorEastAsia"/>
          <w:lang w:val="ru"/>
        </w:rPr>
        <w:t>принятию решений по управлению использованием спектра.</w:t>
      </w:r>
    </w:p>
    <w:p w14:paraId="03D5823E" w14:textId="33F3082B" w:rsidR="001C454B" w:rsidRDefault="001C454B" w:rsidP="001C454B">
      <w:pPr>
        <w:rPr>
          <w:rFonts w:eastAsiaTheme="minorEastAsia"/>
        </w:rPr>
      </w:pPr>
      <w:r>
        <w:rPr>
          <w:rFonts w:eastAsiaTheme="minorEastAsia"/>
          <w:lang w:val="ru"/>
        </w:rPr>
        <w:t>Как было отмечено</w:t>
      </w:r>
      <w:r w:rsidR="000E4F14" w:rsidRPr="000E4F14">
        <w:rPr>
          <w:rFonts w:eastAsiaTheme="minorEastAsia"/>
          <w:lang w:val="ru"/>
        </w:rPr>
        <w:t xml:space="preserve"> </w:t>
      </w:r>
      <w:r w:rsidR="000E4F14">
        <w:rPr>
          <w:rFonts w:eastAsiaTheme="minorEastAsia"/>
          <w:lang w:val="ru"/>
        </w:rPr>
        <w:t>выше</w:t>
      </w:r>
      <w:r>
        <w:rPr>
          <w:rFonts w:eastAsiaTheme="minorEastAsia"/>
          <w:lang w:val="ru"/>
        </w:rPr>
        <w:t>, информацию для консультативного процесса</w:t>
      </w:r>
      <w:r w:rsidR="006D3FBF" w:rsidRPr="006D3FBF">
        <w:rPr>
          <w:rFonts w:eastAsiaTheme="minorEastAsia"/>
          <w:lang w:val="ru"/>
        </w:rPr>
        <w:t xml:space="preserve"> </w:t>
      </w:r>
      <w:r w:rsidR="000E4F14">
        <w:rPr>
          <w:rFonts w:eastAsiaTheme="minorEastAsia"/>
          <w:lang w:val="ru"/>
        </w:rPr>
        <w:t>предоставляет целый ряд групп</w:t>
      </w:r>
      <w:r>
        <w:rPr>
          <w:rFonts w:eastAsiaTheme="minorEastAsia"/>
          <w:lang w:val="ru"/>
        </w:rPr>
        <w:t xml:space="preserve">. Группы пользователей </w:t>
      </w:r>
      <w:r w:rsidR="00E21B7F">
        <w:rPr>
          <w:rFonts w:eastAsiaTheme="minorEastAsia"/>
          <w:lang w:val="ru"/>
        </w:rPr>
        <w:t>–</w:t>
      </w:r>
      <w:r>
        <w:rPr>
          <w:rFonts w:eastAsiaTheme="minorEastAsia"/>
          <w:lang w:val="ru"/>
        </w:rPr>
        <w:t xml:space="preserve"> это конечные пользователи </w:t>
      </w:r>
      <w:r w:rsidR="008349D6">
        <w:rPr>
          <w:rFonts w:eastAsiaTheme="minorEastAsia"/>
          <w:lang w:val="ru"/>
        </w:rPr>
        <w:t>услуг</w:t>
      </w:r>
      <w:r>
        <w:rPr>
          <w:rFonts w:eastAsiaTheme="minorEastAsia"/>
          <w:lang w:val="ru"/>
        </w:rPr>
        <w:t xml:space="preserve"> электросвязи, </w:t>
      </w:r>
      <w:r w:rsidR="008349D6">
        <w:rPr>
          <w:rFonts w:eastAsiaTheme="minorEastAsia"/>
          <w:lang w:val="ru"/>
        </w:rPr>
        <w:t>имеющие</w:t>
      </w:r>
      <w:r w:rsidR="0045488A">
        <w:rPr>
          <w:rFonts w:eastAsiaTheme="minorEastAsia"/>
          <w:lang w:val="ru"/>
        </w:rPr>
        <w:t xml:space="preserve"> общ</w:t>
      </w:r>
      <w:r w:rsidR="008349D6">
        <w:rPr>
          <w:rFonts w:eastAsiaTheme="minorEastAsia"/>
          <w:lang w:val="ru"/>
        </w:rPr>
        <w:t>ую</w:t>
      </w:r>
      <w:r w:rsidR="0045488A">
        <w:rPr>
          <w:rFonts w:eastAsiaTheme="minorEastAsia"/>
          <w:lang w:val="ru"/>
        </w:rPr>
        <w:t xml:space="preserve"> заинтересованность </w:t>
      </w:r>
      <w:r>
        <w:rPr>
          <w:rFonts w:eastAsiaTheme="minorEastAsia"/>
          <w:lang w:val="ru"/>
        </w:rPr>
        <w:t xml:space="preserve">в получении услуг высокого качества при минимальных затратах. Эти группы пользователей могут иметь возможность высказывать требования к новым или расширенным </w:t>
      </w:r>
      <w:r w:rsidR="008349D6">
        <w:rPr>
          <w:rFonts w:eastAsiaTheme="minorEastAsia"/>
          <w:lang w:val="ru"/>
        </w:rPr>
        <w:t>службам</w:t>
      </w:r>
      <w:r>
        <w:rPr>
          <w:rFonts w:eastAsiaTheme="minorEastAsia"/>
          <w:lang w:val="ru"/>
        </w:rPr>
        <w:t xml:space="preserve"> радиосвязи. Поставщики услуг радиосвязи </w:t>
      </w:r>
      <w:r w:rsidR="00E21B7F">
        <w:rPr>
          <w:rFonts w:eastAsiaTheme="minorEastAsia"/>
          <w:lang w:val="ru"/>
        </w:rPr>
        <w:t>–</w:t>
      </w:r>
      <w:r>
        <w:rPr>
          <w:rFonts w:eastAsiaTheme="minorEastAsia"/>
          <w:lang w:val="ru"/>
        </w:rPr>
        <w:t xml:space="preserve"> это коммерческие организации, предоставляющие услуги конечным пользователям. Поставщики услуг ожидают роста рынка услуг, опираясь на </w:t>
      </w:r>
      <w:r w:rsidR="0045488A">
        <w:rPr>
          <w:rFonts w:eastAsiaTheme="minorEastAsia"/>
          <w:lang w:val="ru"/>
        </w:rPr>
        <w:t>собственные</w:t>
      </w:r>
      <w:r>
        <w:rPr>
          <w:rFonts w:eastAsiaTheme="minorEastAsia"/>
          <w:lang w:val="ru"/>
        </w:rPr>
        <w:t xml:space="preserve"> опросы и </w:t>
      </w:r>
      <w:r w:rsidR="0045488A">
        <w:rPr>
          <w:rFonts w:eastAsiaTheme="minorEastAsia"/>
          <w:lang w:val="ru"/>
        </w:rPr>
        <w:t>свои</w:t>
      </w:r>
      <w:r>
        <w:rPr>
          <w:rFonts w:eastAsiaTheme="minorEastAsia"/>
          <w:lang w:val="ru"/>
        </w:rPr>
        <w:t xml:space="preserve"> деловые качества. Отражением роста рынка услуг может служить потребность в дополнительном объеме спектра. Производители радиооборудования заинтересованы в росте рынка систем </w:t>
      </w:r>
      <w:r w:rsidR="0045488A">
        <w:rPr>
          <w:rFonts w:eastAsiaTheme="minorEastAsia"/>
          <w:lang w:val="ru"/>
        </w:rPr>
        <w:t xml:space="preserve">на базе </w:t>
      </w:r>
      <w:r>
        <w:rPr>
          <w:rFonts w:eastAsiaTheme="minorEastAsia"/>
          <w:lang w:val="ru"/>
        </w:rPr>
        <w:t xml:space="preserve">радиосвязи и могут предоставить технические </w:t>
      </w:r>
      <w:r w:rsidR="0045488A">
        <w:rPr>
          <w:rFonts w:eastAsiaTheme="minorEastAsia"/>
          <w:lang w:val="ru"/>
        </w:rPr>
        <w:t>обоснования</w:t>
      </w:r>
      <w:r>
        <w:rPr>
          <w:rFonts w:eastAsiaTheme="minorEastAsia"/>
          <w:lang w:val="ru"/>
        </w:rPr>
        <w:t xml:space="preserve"> пригодности тех или иных полос частот для предлагаемой службы радиосвязи, а также прогнозы технических достижений, которые могут повысить эффективность использования спектра.</w:t>
      </w:r>
    </w:p>
    <w:p w14:paraId="30F2487C" w14:textId="77777777" w:rsidR="001C454B" w:rsidRDefault="001C454B" w:rsidP="001C454B">
      <w:pPr>
        <w:rPr>
          <w:rFonts w:eastAsiaTheme="minorEastAsia"/>
        </w:rPr>
      </w:pPr>
      <w:r>
        <w:rPr>
          <w:rFonts w:eastAsiaTheme="minorEastAsia"/>
          <w:lang w:val="ru"/>
        </w:rPr>
        <w:t xml:space="preserve">Потребность в спектре для государственных и местных органов власти, а также для военных структур связана с </w:t>
      </w:r>
      <w:r w:rsidR="0045488A">
        <w:rPr>
          <w:rFonts w:eastAsiaTheme="minorEastAsia"/>
          <w:lang w:val="ru"/>
        </w:rPr>
        <w:t>потребностями</w:t>
      </w:r>
      <w:r>
        <w:rPr>
          <w:rFonts w:eastAsiaTheme="minorEastAsia"/>
          <w:lang w:val="ru"/>
        </w:rPr>
        <w:t xml:space="preserve"> будущих систем радиосвязи. </w:t>
      </w:r>
      <w:r w:rsidR="0045488A">
        <w:rPr>
          <w:rFonts w:eastAsiaTheme="minorEastAsia"/>
          <w:lang w:val="ru"/>
        </w:rPr>
        <w:t>Хотя эти потребности могут быть</w:t>
      </w:r>
      <w:r>
        <w:rPr>
          <w:rFonts w:eastAsiaTheme="minorEastAsia"/>
          <w:lang w:val="ru"/>
        </w:rPr>
        <w:t xml:space="preserve"> частично удовлетвор</w:t>
      </w:r>
      <w:r w:rsidR="0045488A">
        <w:rPr>
          <w:rFonts w:eastAsiaTheme="minorEastAsia"/>
          <w:lang w:val="ru"/>
        </w:rPr>
        <w:t>ены</w:t>
      </w:r>
      <w:r>
        <w:rPr>
          <w:rFonts w:eastAsiaTheme="minorEastAsia"/>
          <w:lang w:val="ru"/>
        </w:rPr>
        <w:t xml:space="preserve"> </w:t>
      </w:r>
      <w:r w:rsidR="0045488A">
        <w:rPr>
          <w:rFonts w:eastAsiaTheme="minorEastAsia"/>
          <w:lang w:val="ru"/>
        </w:rPr>
        <w:t xml:space="preserve">поставщиками коммерческих услуг, </w:t>
      </w:r>
      <w:r>
        <w:rPr>
          <w:rFonts w:eastAsiaTheme="minorEastAsia"/>
          <w:lang w:val="ru"/>
        </w:rPr>
        <w:t xml:space="preserve">многие </w:t>
      </w:r>
      <w:r w:rsidR="0045488A">
        <w:rPr>
          <w:rFonts w:eastAsiaTheme="minorEastAsia"/>
          <w:lang w:val="ru"/>
        </w:rPr>
        <w:t>из них</w:t>
      </w:r>
      <w:r>
        <w:rPr>
          <w:rFonts w:eastAsiaTheme="minorEastAsia"/>
          <w:lang w:val="ru"/>
        </w:rPr>
        <w:t xml:space="preserve"> могут </w:t>
      </w:r>
      <w:r w:rsidR="0045488A">
        <w:rPr>
          <w:rFonts w:eastAsiaTheme="minorEastAsia"/>
          <w:lang w:val="ru"/>
        </w:rPr>
        <w:t>иметь уникальный характер и вызвать</w:t>
      </w:r>
      <w:r>
        <w:rPr>
          <w:rFonts w:eastAsiaTheme="minorEastAsia"/>
          <w:lang w:val="ru"/>
        </w:rPr>
        <w:t xml:space="preserve"> необходим</w:t>
      </w:r>
      <w:r w:rsidR="0045488A">
        <w:rPr>
          <w:rFonts w:eastAsiaTheme="minorEastAsia"/>
          <w:lang w:val="ru"/>
        </w:rPr>
        <w:t>ость в</w:t>
      </w:r>
      <w:r>
        <w:rPr>
          <w:rFonts w:eastAsiaTheme="minorEastAsia"/>
          <w:lang w:val="ru"/>
        </w:rPr>
        <w:t xml:space="preserve"> спектр</w:t>
      </w:r>
      <w:r w:rsidR="0045488A">
        <w:rPr>
          <w:rFonts w:eastAsiaTheme="minorEastAsia"/>
          <w:lang w:val="ru"/>
        </w:rPr>
        <w:t>е</w:t>
      </w:r>
      <w:r>
        <w:rPr>
          <w:rFonts w:eastAsiaTheme="minorEastAsia"/>
          <w:lang w:val="ru"/>
        </w:rPr>
        <w:t xml:space="preserve"> и уникальны</w:t>
      </w:r>
      <w:r w:rsidR="0045488A">
        <w:rPr>
          <w:rFonts w:eastAsiaTheme="minorEastAsia"/>
          <w:lang w:val="ru"/>
        </w:rPr>
        <w:t>х</w:t>
      </w:r>
      <w:r>
        <w:rPr>
          <w:rFonts w:eastAsiaTheme="minorEastAsia"/>
          <w:lang w:val="ru"/>
        </w:rPr>
        <w:t xml:space="preserve"> систем</w:t>
      </w:r>
      <w:r w:rsidR="0045488A">
        <w:rPr>
          <w:rFonts w:eastAsiaTheme="minorEastAsia"/>
          <w:lang w:val="ru"/>
        </w:rPr>
        <w:t>ах</w:t>
      </w:r>
      <w:r>
        <w:rPr>
          <w:rFonts w:eastAsiaTheme="minorEastAsia"/>
          <w:lang w:val="ru"/>
        </w:rPr>
        <w:t xml:space="preserve"> радиосвязи, специально предназначенны</w:t>
      </w:r>
      <w:r w:rsidR="0045488A">
        <w:rPr>
          <w:rFonts w:eastAsiaTheme="minorEastAsia"/>
          <w:lang w:val="ru"/>
        </w:rPr>
        <w:t>х</w:t>
      </w:r>
      <w:r>
        <w:rPr>
          <w:rFonts w:eastAsiaTheme="minorEastAsia"/>
          <w:lang w:val="ru"/>
        </w:rPr>
        <w:t xml:space="preserve"> для этих целей. Вероятно, некоторые системы могут иметь отношение к государственной безопасности</w:t>
      </w:r>
      <w:r w:rsidR="000E4F14">
        <w:rPr>
          <w:rFonts w:eastAsiaTheme="minorEastAsia"/>
          <w:lang w:val="ru"/>
        </w:rPr>
        <w:t>,</w:t>
      </w:r>
      <w:r>
        <w:rPr>
          <w:rFonts w:eastAsiaTheme="minorEastAsia"/>
          <w:lang w:val="ru"/>
        </w:rPr>
        <w:t xml:space="preserve"> </w:t>
      </w:r>
      <w:r w:rsidR="0045488A">
        <w:rPr>
          <w:rFonts w:eastAsiaTheme="minorEastAsia"/>
          <w:lang w:val="ru"/>
        </w:rPr>
        <w:t>в связи с чем</w:t>
      </w:r>
      <w:r>
        <w:rPr>
          <w:rFonts w:eastAsiaTheme="minorEastAsia"/>
          <w:lang w:val="ru"/>
        </w:rPr>
        <w:t xml:space="preserve"> информация</w:t>
      </w:r>
      <w:r w:rsidR="0045488A">
        <w:rPr>
          <w:rFonts w:eastAsiaTheme="minorEastAsia"/>
          <w:lang w:val="ru"/>
        </w:rPr>
        <w:t xml:space="preserve"> о них</w:t>
      </w:r>
      <w:r>
        <w:rPr>
          <w:rFonts w:eastAsiaTheme="minorEastAsia"/>
          <w:lang w:val="ru"/>
        </w:rPr>
        <w:t xml:space="preserve"> не должна попадать в открытый доступ и должна защищаться регуляторным органом.</w:t>
      </w:r>
    </w:p>
    <w:p w14:paraId="59D38D38" w14:textId="77777777" w:rsidR="001C454B" w:rsidRDefault="001C454B" w:rsidP="001C454B">
      <w:pPr>
        <w:rPr>
          <w:rFonts w:eastAsiaTheme="minorEastAsia"/>
        </w:rPr>
      </w:pPr>
      <w:r>
        <w:rPr>
          <w:rFonts w:eastAsiaTheme="minorEastAsia"/>
          <w:lang w:val="ru"/>
        </w:rPr>
        <w:t xml:space="preserve">Основополагающий принцип консультативного процесса заключается в том, что только сами пользователи, поставщики услуг и производители способны </w:t>
      </w:r>
      <w:r w:rsidR="0045488A">
        <w:rPr>
          <w:rFonts w:eastAsiaTheme="minorEastAsia"/>
          <w:lang w:val="ru"/>
        </w:rPr>
        <w:t>наиболее точно</w:t>
      </w:r>
      <w:r>
        <w:rPr>
          <w:rFonts w:eastAsiaTheme="minorEastAsia"/>
          <w:lang w:val="ru"/>
        </w:rPr>
        <w:t xml:space="preserve"> оценить свои потребности в спектре. </w:t>
      </w:r>
      <w:r w:rsidR="0045488A">
        <w:rPr>
          <w:rFonts w:eastAsiaTheme="minorEastAsia"/>
          <w:lang w:val="ru"/>
        </w:rPr>
        <w:t>Поскольку о</w:t>
      </w:r>
      <w:r>
        <w:rPr>
          <w:rFonts w:eastAsiaTheme="minorEastAsia"/>
          <w:lang w:val="ru"/>
        </w:rPr>
        <w:t>ни ведут хозяйственную деятельность или выполняют функции государственного управления</w:t>
      </w:r>
      <w:r w:rsidR="0045488A">
        <w:rPr>
          <w:rFonts w:eastAsiaTheme="minorEastAsia"/>
          <w:lang w:val="ru"/>
        </w:rPr>
        <w:t>,</w:t>
      </w:r>
      <w:r>
        <w:rPr>
          <w:rFonts w:eastAsiaTheme="minorEastAsia"/>
          <w:lang w:val="ru"/>
        </w:rPr>
        <w:t xml:space="preserve"> </w:t>
      </w:r>
      <w:r w:rsidR="0045488A">
        <w:rPr>
          <w:rFonts w:eastAsiaTheme="minorEastAsia"/>
          <w:lang w:val="ru"/>
        </w:rPr>
        <w:t>они</w:t>
      </w:r>
      <w:r>
        <w:rPr>
          <w:rFonts w:eastAsiaTheme="minorEastAsia"/>
          <w:lang w:val="ru"/>
        </w:rPr>
        <w:t xml:space="preserve"> должны иметь возможность оценивать свои потребности, затраты и требования пользователей. </w:t>
      </w:r>
      <w:r w:rsidR="0045488A">
        <w:rPr>
          <w:rFonts w:eastAsiaTheme="minorEastAsia"/>
          <w:lang w:val="ru"/>
        </w:rPr>
        <w:t>При этом</w:t>
      </w:r>
      <w:r>
        <w:rPr>
          <w:rFonts w:eastAsiaTheme="minorEastAsia"/>
          <w:lang w:val="ru"/>
        </w:rPr>
        <w:t xml:space="preserve"> </w:t>
      </w:r>
      <w:r w:rsidR="0045488A">
        <w:rPr>
          <w:rFonts w:eastAsiaTheme="minorEastAsia"/>
          <w:lang w:val="ru"/>
        </w:rPr>
        <w:t>участники процесса, заявляя о своих потребностях, должны определять и</w:t>
      </w:r>
      <w:r>
        <w:rPr>
          <w:rFonts w:eastAsiaTheme="minorEastAsia"/>
          <w:lang w:val="ru"/>
        </w:rPr>
        <w:t xml:space="preserve"> учитывать социальные и экономические факторы.</w:t>
      </w:r>
    </w:p>
    <w:p w14:paraId="23DD84D2" w14:textId="122C4E58" w:rsidR="001C454B" w:rsidRPr="008349D6" w:rsidRDefault="00391D78" w:rsidP="001C454B">
      <w:pPr>
        <w:rPr>
          <w:rFonts w:eastAsiaTheme="minorEastAsia"/>
          <w:spacing w:val="-2"/>
        </w:rPr>
      </w:pPr>
      <w:r w:rsidRPr="008349D6">
        <w:rPr>
          <w:rFonts w:eastAsiaTheme="minorEastAsia"/>
          <w:spacing w:val="-2"/>
          <w:lang w:val="ru"/>
        </w:rPr>
        <w:t>Вполне понятно, что</w:t>
      </w:r>
      <w:r w:rsidR="001C454B" w:rsidRPr="008349D6">
        <w:rPr>
          <w:rFonts w:eastAsiaTheme="minorEastAsia"/>
          <w:spacing w:val="-2"/>
          <w:lang w:val="ru"/>
        </w:rPr>
        <w:t xml:space="preserve"> стороны, заинтересованные в получении спектра, отвеча</w:t>
      </w:r>
      <w:r w:rsidRPr="008349D6">
        <w:rPr>
          <w:rFonts w:eastAsiaTheme="minorEastAsia"/>
          <w:spacing w:val="-2"/>
          <w:lang w:val="ru"/>
        </w:rPr>
        <w:t>я</w:t>
      </w:r>
      <w:r w:rsidR="001C454B" w:rsidRPr="008349D6">
        <w:rPr>
          <w:rFonts w:eastAsiaTheme="minorEastAsia"/>
          <w:spacing w:val="-2"/>
          <w:lang w:val="ru"/>
        </w:rPr>
        <w:t xml:space="preserve"> на </w:t>
      </w:r>
      <w:r w:rsidRPr="008349D6">
        <w:rPr>
          <w:rFonts w:eastAsiaTheme="minorEastAsia"/>
          <w:spacing w:val="-2"/>
          <w:lang w:val="ru"/>
        </w:rPr>
        <w:t>о</w:t>
      </w:r>
      <w:r w:rsidR="001C454B" w:rsidRPr="008349D6">
        <w:rPr>
          <w:rFonts w:eastAsiaTheme="minorEastAsia"/>
          <w:spacing w:val="-2"/>
          <w:lang w:val="ru"/>
        </w:rPr>
        <w:t>прос, мо</w:t>
      </w:r>
      <w:r w:rsidRPr="008349D6">
        <w:rPr>
          <w:rFonts w:eastAsiaTheme="minorEastAsia"/>
          <w:spacing w:val="-2"/>
          <w:lang w:val="ru"/>
        </w:rPr>
        <w:t>гу</w:t>
      </w:r>
      <w:r w:rsidR="001C454B" w:rsidRPr="008349D6">
        <w:rPr>
          <w:rFonts w:eastAsiaTheme="minorEastAsia"/>
          <w:spacing w:val="-2"/>
          <w:lang w:val="ru"/>
        </w:rPr>
        <w:t xml:space="preserve">т </w:t>
      </w:r>
      <w:r w:rsidRPr="008349D6">
        <w:rPr>
          <w:rFonts w:eastAsiaTheme="minorEastAsia"/>
          <w:spacing w:val="-2"/>
          <w:lang w:val="ru"/>
        </w:rPr>
        <w:t>быть склонны</w:t>
      </w:r>
      <w:r w:rsidR="001C454B" w:rsidRPr="008349D6">
        <w:rPr>
          <w:rFonts w:eastAsiaTheme="minorEastAsia"/>
          <w:spacing w:val="-2"/>
          <w:lang w:val="ru"/>
        </w:rPr>
        <w:t xml:space="preserve"> преувеличива</w:t>
      </w:r>
      <w:r w:rsidRPr="008349D6">
        <w:rPr>
          <w:rFonts w:eastAsiaTheme="minorEastAsia"/>
          <w:spacing w:val="-2"/>
          <w:lang w:val="ru"/>
        </w:rPr>
        <w:t>ть свои</w:t>
      </w:r>
      <w:r w:rsidR="001C454B" w:rsidRPr="008349D6">
        <w:rPr>
          <w:rFonts w:eastAsiaTheme="minorEastAsia"/>
          <w:spacing w:val="-2"/>
          <w:lang w:val="ru"/>
        </w:rPr>
        <w:t xml:space="preserve"> потребност</w:t>
      </w:r>
      <w:r w:rsidR="000E4F14" w:rsidRPr="008349D6">
        <w:rPr>
          <w:rFonts w:eastAsiaTheme="minorEastAsia"/>
          <w:spacing w:val="-2"/>
          <w:lang w:val="ru"/>
        </w:rPr>
        <w:t>и</w:t>
      </w:r>
      <w:r w:rsidR="001C454B" w:rsidRPr="008349D6">
        <w:rPr>
          <w:rFonts w:eastAsiaTheme="minorEastAsia"/>
          <w:spacing w:val="-2"/>
          <w:lang w:val="ru"/>
        </w:rPr>
        <w:t xml:space="preserve"> в спектре и </w:t>
      </w:r>
      <w:r w:rsidR="008349D6" w:rsidRPr="008349D6">
        <w:rPr>
          <w:rFonts w:eastAsiaTheme="minorEastAsia"/>
          <w:spacing w:val="-2"/>
          <w:lang w:val="ru"/>
        </w:rPr>
        <w:t>службах</w:t>
      </w:r>
      <w:r w:rsidR="001C454B" w:rsidRPr="008349D6">
        <w:rPr>
          <w:rFonts w:eastAsiaTheme="minorEastAsia"/>
          <w:spacing w:val="-2"/>
          <w:lang w:val="ru"/>
        </w:rPr>
        <w:t xml:space="preserve">. В связи с этим </w:t>
      </w:r>
      <w:r w:rsidRPr="008349D6">
        <w:rPr>
          <w:rFonts w:eastAsiaTheme="minorEastAsia"/>
          <w:spacing w:val="-2"/>
          <w:lang w:val="ru"/>
        </w:rPr>
        <w:t>для обеспечения достаточной точности</w:t>
      </w:r>
      <w:r w:rsidR="00835742" w:rsidRPr="008349D6">
        <w:rPr>
          <w:rFonts w:eastAsiaTheme="minorEastAsia"/>
          <w:spacing w:val="-2"/>
          <w:lang w:val="ru-RU"/>
        </w:rPr>
        <w:t xml:space="preserve"> в определении потребностей</w:t>
      </w:r>
      <w:r w:rsidRPr="008349D6">
        <w:rPr>
          <w:rFonts w:eastAsiaTheme="minorEastAsia"/>
          <w:spacing w:val="-2"/>
          <w:lang w:val="ru"/>
        </w:rPr>
        <w:t xml:space="preserve"> </w:t>
      </w:r>
      <w:r w:rsidR="001C454B" w:rsidRPr="008349D6">
        <w:rPr>
          <w:rFonts w:eastAsiaTheme="minorEastAsia"/>
          <w:spacing w:val="-2"/>
          <w:lang w:val="ru"/>
        </w:rPr>
        <w:t xml:space="preserve">национальные организации по управлению использованием спектра могут </w:t>
      </w:r>
      <w:r w:rsidR="00835742" w:rsidRPr="008349D6">
        <w:rPr>
          <w:rFonts w:eastAsiaTheme="minorEastAsia"/>
          <w:spacing w:val="-2"/>
          <w:lang w:val="ru"/>
        </w:rPr>
        <w:t xml:space="preserve">использовать </w:t>
      </w:r>
      <w:r w:rsidR="001C454B" w:rsidRPr="008349D6">
        <w:rPr>
          <w:rFonts w:eastAsiaTheme="minorEastAsia"/>
          <w:spacing w:val="-2"/>
          <w:lang w:val="ru"/>
        </w:rPr>
        <w:t>интерактивн</w:t>
      </w:r>
      <w:r w:rsidR="00835742" w:rsidRPr="008349D6">
        <w:rPr>
          <w:rFonts w:eastAsiaTheme="minorEastAsia"/>
          <w:spacing w:val="-2"/>
          <w:lang w:val="ru"/>
        </w:rPr>
        <w:t>ый диалог и анализ</w:t>
      </w:r>
      <w:r w:rsidR="001C454B" w:rsidRPr="008349D6">
        <w:rPr>
          <w:rFonts w:eastAsiaTheme="minorEastAsia"/>
          <w:spacing w:val="-2"/>
          <w:lang w:val="ru"/>
        </w:rPr>
        <w:t xml:space="preserve"> тенденций использования.</w:t>
      </w:r>
    </w:p>
    <w:p w14:paraId="043D4036" w14:textId="77777777" w:rsidR="001C454B" w:rsidRDefault="001C454B" w:rsidP="001C454B">
      <w:pPr>
        <w:pStyle w:val="Heading2"/>
        <w:rPr>
          <w:rFonts w:eastAsiaTheme="minorEastAsia"/>
        </w:rPr>
      </w:pPr>
      <w:bookmarkStart w:id="111" w:name="_Toc426446520"/>
      <w:bookmarkStart w:id="112" w:name="_Toc469305156"/>
      <w:bookmarkStart w:id="113" w:name="_Toc530469894"/>
      <w:bookmarkStart w:id="114" w:name="_Toc10203727"/>
      <w:bookmarkStart w:id="115" w:name="_Toc45553977"/>
      <w:r>
        <w:rPr>
          <w:rFonts w:eastAsiaTheme="minorEastAsia"/>
          <w:bCs/>
          <w:lang w:val="ru"/>
        </w:rPr>
        <w:t>2.2</w:t>
      </w:r>
      <w:r>
        <w:rPr>
          <w:rFonts w:eastAsiaTheme="minorEastAsia"/>
          <w:bCs/>
          <w:lang w:val="ru"/>
        </w:rPr>
        <w:tab/>
        <w:t>Взаимодействие с группами представителей и между ними</w:t>
      </w:r>
      <w:bookmarkEnd w:id="111"/>
      <w:bookmarkEnd w:id="112"/>
      <w:bookmarkEnd w:id="113"/>
      <w:bookmarkEnd w:id="114"/>
      <w:bookmarkEnd w:id="115"/>
    </w:p>
    <w:p w14:paraId="3CD51BE1" w14:textId="101DC700" w:rsidR="001C454B" w:rsidRDefault="001C454B" w:rsidP="001C454B">
      <w:pPr>
        <w:rPr>
          <w:rFonts w:eastAsiaTheme="minorEastAsia"/>
        </w:rPr>
      </w:pPr>
      <w:r>
        <w:rPr>
          <w:rFonts w:eastAsiaTheme="minorEastAsia"/>
          <w:lang w:val="ru"/>
        </w:rPr>
        <w:t xml:space="preserve">Формальные консультативные процессы могут </w:t>
      </w:r>
      <w:r w:rsidR="00835742">
        <w:rPr>
          <w:rFonts w:eastAsiaTheme="minorEastAsia"/>
          <w:lang w:val="ru"/>
        </w:rPr>
        <w:t>проходить в рамках</w:t>
      </w:r>
      <w:r>
        <w:rPr>
          <w:rFonts w:eastAsiaTheme="minorEastAsia"/>
          <w:lang w:val="ru"/>
        </w:rPr>
        <w:t xml:space="preserve"> многоэтапного итеративного подхода. </w:t>
      </w:r>
      <w:r w:rsidR="00835742">
        <w:rPr>
          <w:rFonts w:eastAsiaTheme="minorEastAsia"/>
          <w:lang w:val="ru"/>
        </w:rPr>
        <w:t>Поскольку в</w:t>
      </w:r>
      <w:r>
        <w:rPr>
          <w:rFonts w:eastAsiaTheme="minorEastAsia"/>
          <w:lang w:val="ru"/>
        </w:rPr>
        <w:t xml:space="preserve">заимодействие заинтересованных сторон может происходить </w:t>
      </w:r>
      <w:r w:rsidR="00835742">
        <w:rPr>
          <w:rFonts w:eastAsiaTheme="minorEastAsia"/>
          <w:lang w:val="ru"/>
        </w:rPr>
        <w:t>в виде</w:t>
      </w:r>
      <w:r>
        <w:rPr>
          <w:rFonts w:eastAsiaTheme="minorEastAsia"/>
          <w:lang w:val="ru"/>
        </w:rPr>
        <w:t xml:space="preserve"> официальных от</w:t>
      </w:r>
      <w:r w:rsidR="00835742">
        <w:rPr>
          <w:rFonts w:eastAsiaTheme="minorEastAsia"/>
          <w:lang w:val="ru"/>
        </w:rPr>
        <w:t>ветов</w:t>
      </w:r>
      <w:r>
        <w:rPr>
          <w:rFonts w:eastAsiaTheme="minorEastAsia"/>
          <w:lang w:val="ru"/>
        </w:rPr>
        <w:t xml:space="preserve"> и </w:t>
      </w:r>
      <w:r w:rsidR="00835742">
        <w:rPr>
          <w:rFonts w:eastAsiaTheme="minorEastAsia"/>
          <w:lang w:val="ru"/>
        </w:rPr>
        <w:t>контрответов</w:t>
      </w:r>
      <w:r>
        <w:rPr>
          <w:rFonts w:eastAsiaTheme="minorEastAsia"/>
          <w:lang w:val="ru"/>
        </w:rPr>
        <w:t xml:space="preserve"> на запрос, это увеличивает </w:t>
      </w:r>
      <w:r w:rsidR="00835742">
        <w:rPr>
          <w:rFonts w:eastAsiaTheme="minorEastAsia"/>
          <w:lang w:val="ru"/>
        </w:rPr>
        <w:t>период</w:t>
      </w:r>
      <w:r>
        <w:rPr>
          <w:rFonts w:eastAsiaTheme="minorEastAsia"/>
          <w:lang w:val="ru"/>
        </w:rPr>
        <w:t xml:space="preserve"> времени, необходимого для завершения процесса </w:t>
      </w:r>
      <w:r w:rsidR="00835742">
        <w:rPr>
          <w:rFonts w:eastAsiaTheme="minorEastAsia"/>
          <w:lang w:val="ru"/>
        </w:rPr>
        <w:t>исследования</w:t>
      </w:r>
      <w:r>
        <w:rPr>
          <w:rFonts w:eastAsiaTheme="minorEastAsia"/>
          <w:lang w:val="ru"/>
        </w:rPr>
        <w:t>. Во многих случаях это име</w:t>
      </w:r>
      <w:r w:rsidR="00835742">
        <w:rPr>
          <w:rFonts w:eastAsiaTheme="minorEastAsia"/>
          <w:lang w:val="ru"/>
        </w:rPr>
        <w:t>ет</w:t>
      </w:r>
      <w:r>
        <w:rPr>
          <w:rFonts w:eastAsiaTheme="minorEastAsia"/>
          <w:lang w:val="ru"/>
        </w:rPr>
        <w:t xml:space="preserve"> </w:t>
      </w:r>
      <w:r w:rsidR="00835742">
        <w:rPr>
          <w:rFonts w:eastAsiaTheme="minorEastAsia"/>
          <w:lang w:val="ru"/>
        </w:rPr>
        <w:t>очень большое</w:t>
      </w:r>
      <w:r>
        <w:rPr>
          <w:rFonts w:eastAsiaTheme="minorEastAsia"/>
          <w:lang w:val="ru"/>
        </w:rPr>
        <w:t xml:space="preserve"> значение</w:t>
      </w:r>
      <w:r w:rsidR="00835742">
        <w:rPr>
          <w:rFonts w:eastAsiaTheme="minorEastAsia"/>
          <w:lang w:val="ru"/>
        </w:rPr>
        <w:t>, так как</w:t>
      </w:r>
      <w:r>
        <w:rPr>
          <w:rFonts w:eastAsiaTheme="minorEastAsia"/>
          <w:lang w:val="ru"/>
        </w:rPr>
        <w:t xml:space="preserve"> национальны</w:t>
      </w:r>
      <w:r w:rsidR="00835742">
        <w:rPr>
          <w:rFonts w:eastAsiaTheme="minorEastAsia"/>
          <w:lang w:val="ru"/>
        </w:rPr>
        <w:t>е</w:t>
      </w:r>
      <w:r>
        <w:rPr>
          <w:rFonts w:eastAsiaTheme="minorEastAsia"/>
          <w:lang w:val="ru"/>
        </w:rPr>
        <w:t xml:space="preserve"> организаци</w:t>
      </w:r>
      <w:r w:rsidR="00835742">
        <w:rPr>
          <w:rFonts w:eastAsiaTheme="minorEastAsia"/>
          <w:lang w:val="ru"/>
        </w:rPr>
        <w:t>и</w:t>
      </w:r>
      <w:r>
        <w:rPr>
          <w:rFonts w:eastAsiaTheme="minorEastAsia"/>
          <w:lang w:val="ru"/>
        </w:rPr>
        <w:t xml:space="preserve"> по управлению использованием спектра</w:t>
      </w:r>
      <w:r w:rsidR="00154522">
        <w:rPr>
          <w:rFonts w:eastAsiaTheme="minorEastAsia"/>
          <w:lang w:val="ru"/>
        </w:rPr>
        <w:t>,</w:t>
      </w:r>
      <w:r>
        <w:rPr>
          <w:rFonts w:eastAsiaTheme="minorEastAsia"/>
          <w:lang w:val="ru"/>
        </w:rPr>
        <w:t xml:space="preserve"> </w:t>
      </w:r>
      <w:r w:rsidR="000E4F14">
        <w:rPr>
          <w:rFonts w:eastAsiaTheme="minorEastAsia"/>
          <w:lang w:val="ru"/>
        </w:rPr>
        <w:t xml:space="preserve">имея в своем распоряжении достаточно времени, </w:t>
      </w:r>
      <w:r w:rsidR="00835742">
        <w:rPr>
          <w:rFonts w:eastAsiaTheme="minorEastAsia"/>
          <w:lang w:val="ru"/>
        </w:rPr>
        <w:t>получают</w:t>
      </w:r>
      <w:r>
        <w:rPr>
          <w:rFonts w:eastAsiaTheme="minorEastAsia"/>
          <w:lang w:val="ru"/>
        </w:rPr>
        <w:t xml:space="preserve"> возможност</w:t>
      </w:r>
      <w:r w:rsidR="00835742">
        <w:rPr>
          <w:rFonts w:eastAsiaTheme="minorEastAsia"/>
          <w:lang w:val="ru"/>
        </w:rPr>
        <w:t>ь</w:t>
      </w:r>
      <w:r>
        <w:rPr>
          <w:rFonts w:eastAsiaTheme="minorEastAsia"/>
          <w:lang w:val="ru"/>
        </w:rPr>
        <w:t xml:space="preserve"> </w:t>
      </w:r>
      <w:r w:rsidR="00835742">
        <w:rPr>
          <w:rFonts w:eastAsiaTheme="minorEastAsia"/>
          <w:lang w:val="ru"/>
        </w:rPr>
        <w:t>тщательного изучения проблемы</w:t>
      </w:r>
      <w:r>
        <w:rPr>
          <w:rFonts w:eastAsiaTheme="minorEastAsia"/>
          <w:lang w:val="ru"/>
        </w:rPr>
        <w:t xml:space="preserve">. Кроме того, это гарантирует, что все </w:t>
      </w:r>
      <w:r w:rsidR="00835742">
        <w:rPr>
          <w:rFonts w:eastAsiaTheme="minorEastAsia"/>
          <w:lang w:val="ru"/>
        </w:rPr>
        <w:t>предложения</w:t>
      </w:r>
      <w:r>
        <w:rPr>
          <w:rFonts w:eastAsiaTheme="minorEastAsia"/>
          <w:lang w:val="ru"/>
        </w:rPr>
        <w:t xml:space="preserve"> будут зафиксированы и рассмотрены.</w:t>
      </w:r>
    </w:p>
    <w:p w14:paraId="569B4C6C" w14:textId="77777777" w:rsidR="001C454B" w:rsidRDefault="001C454B" w:rsidP="001C454B">
      <w:pPr>
        <w:rPr>
          <w:rFonts w:eastAsiaTheme="minorEastAsia"/>
        </w:rPr>
      </w:pPr>
      <w:r>
        <w:rPr>
          <w:rFonts w:eastAsiaTheme="minorEastAsia"/>
          <w:lang w:val="ru"/>
        </w:rPr>
        <w:t>Однако для максим</w:t>
      </w:r>
      <w:r w:rsidR="00F21557">
        <w:rPr>
          <w:rFonts w:eastAsiaTheme="minorEastAsia"/>
          <w:lang w:val="ru"/>
        </w:rPr>
        <w:t>изации</w:t>
      </w:r>
      <w:r>
        <w:rPr>
          <w:rFonts w:eastAsiaTheme="minorEastAsia"/>
          <w:lang w:val="ru"/>
        </w:rPr>
        <w:t xml:space="preserve"> взаимодействия</w:t>
      </w:r>
      <w:r w:rsidR="00D74EBD">
        <w:rPr>
          <w:rFonts w:eastAsiaTheme="minorEastAsia"/>
          <w:lang w:val="ru"/>
        </w:rPr>
        <w:t>, а в некоторых случаях для</w:t>
      </w:r>
      <w:r>
        <w:rPr>
          <w:rFonts w:eastAsiaTheme="minorEastAsia"/>
          <w:lang w:val="ru"/>
        </w:rPr>
        <w:t xml:space="preserve"> ускорения процесса, </w:t>
      </w:r>
      <w:r w:rsidR="00D74EBD">
        <w:rPr>
          <w:rFonts w:eastAsiaTheme="minorEastAsia"/>
          <w:lang w:val="ru"/>
        </w:rPr>
        <w:t>в</w:t>
      </w:r>
      <w:r w:rsidR="00F21557">
        <w:rPr>
          <w:rFonts w:eastAsiaTheme="minorEastAsia"/>
          <w:lang w:val="ru"/>
        </w:rPr>
        <w:t xml:space="preserve"> ходе</w:t>
      </w:r>
      <w:r w:rsidR="00D74EBD">
        <w:rPr>
          <w:rFonts w:eastAsiaTheme="minorEastAsia"/>
          <w:lang w:val="ru"/>
        </w:rPr>
        <w:t xml:space="preserve"> </w:t>
      </w:r>
      <w:r w:rsidR="00F21557">
        <w:rPr>
          <w:rFonts w:eastAsiaTheme="minorEastAsia"/>
          <w:lang w:val="ru"/>
        </w:rPr>
        <w:t>проведения исследования может оказаться</w:t>
      </w:r>
      <w:r>
        <w:rPr>
          <w:rFonts w:eastAsiaTheme="minorEastAsia"/>
          <w:lang w:val="ru"/>
        </w:rPr>
        <w:t xml:space="preserve"> целесообразн</w:t>
      </w:r>
      <w:r w:rsidR="00F21557">
        <w:rPr>
          <w:rFonts w:eastAsiaTheme="minorEastAsia"/>
          <w:lang w:val="ru"/>
        </w:rPr>
        <w:t>ым</w:t>
      </w:r>
      <w:r w:rsidR="000E4F14">
        <w:rPr>
          <w:rFonts w:eastAsiaTheme="minorEastAsia"/>
          <w:lang w:val="ru"/>
        </w:rPr>
        <w:t xml:space="preserve"> встрети</w:t>
      </w:r>
      <w:r w:rsidR="00F21557">
        <w:rPr>
          <w:rFonts w:eastAsiaTheme="minorEastAsia"/>
          <w:lang w:val="ru"/>
        </w:rPr>
        <w:t>ться</w:t>
      </w:r>
      <w:r>
        <w:rPr>
          <w:rFonts w:eastAsiaTheme="minorEastAsia"/>
          <w:lang w:val="ru"/>
        </w:rPr>
        <w:t xml:space="preserve"> с представителями основных групп, </w:t>
      </w:r>
      <w:r w:rsidR="00F21557">
        <w:rPr>
          <w:rFonts w:eastAsiaTheme="minorEastAsia"/>
          <w:lang w:val="ru"/>
        </w:rPr>
        <w:t>представляющих ответы</w:t>
      </w:r>
      <w:r>
        <w:rPr>
          <w:rFonts w:eastAsiaTheme="minorEastAsia"/>
          <w:lang w:val="ru"/>
        </w:rPr>
        <w:t xml:space="preserve">. Такого рода взаимодействие дает возможность наладить диалог между пользователями, поставщиками услуг и регуляторными органами, позволяющий прояснить </w:t>
      </w:r>
      <w:r>
        <w:rPr>
          <w:rFonts w:eastAsiaTheme="minorEastAsia"/>
          <w:lang w:val="ru"/>
        </w:rPr>
        <w:lastRenderedPageBreak/>
        <w:t xml:space="preserve">намерения сторон, а также </w:t>
      </w:r>
      <w:r w:rsidR="00F21557">
        <w:rPr>
          <w:rFonts w:eastAsiaTheme="minorEastAsia"/>
          <w:lang w:val="ru"/>
        </w:rPr>
        <w:t>уменьшить</w:t>
      </w:r>
      <w:r>
        <w:rPr>
          <w:rFonts w:eastAsiaTheme="minorEastAsia"/>
          <w:lang w:val="ru"/>
        </w:rPr>
        <w:t xml:space="preserve"> или устранить возможное преувеличение потребностей в спектре. В процессе диалога каждое требование рассматривается в контексте других требований (как новых, так и старых), благодаря чему переговоры по использованию спектра и в </w:t>
      </w:r>
      <w:proofErr w:type="gramStart"/>
      <w:r>
        <w:rPr>
          <w:rFonts w:eastAsiaTheme="minorEastAsia"/>
          <w:lang w:val="ru"/>
        </w:rPr>
        <w:t>конечном итоге</w:t>
      </w:r>
      <w:proofErr w:type="gramEnd"/>
      <w:r>
        <w:rPr>
          <w:rFonts w:eastAsiaTheme="minorEastAsia"/>
          <w:lang w:val="ru"/>
        </w:rPr>
        <w:t xml:space="preserve"> результаты планирования приближаются к реальности. Во многих случаях подобный диалог помогает сторонам пересмотреть свои запросы в процессе взаимодействия с другими сторонами.</w:t>
      </w:r>
    </w:p>
    <w:p w14:paraId="1ECFA23A" w14:textId="77777777" w:rsidR="001C454B" w:rsidRDefault="001C454B" w:rsidP="001C454B">
      <w:pPr>
        <w:pStyle w:val="Heading2"/>
        <w:rPr>
          <w:rFonts w:eastAsiaTheme="minorEastAsia"/>
        </w:rPr>
      </w:pPr>
      <w:bookmarkStart w:id="116" w:name="_Toc426446521"/>
      <w:bookmarkStart w:id="117" w:name="_Toc469305157"/>
      <w:bookmarkStart w:id="118" w:name="_Toc530469895"/>
      <w:bookmarkStart w:id="119" w:name="_Toc10203728"/>
      <w:bookmarkStart w:id="120" w:name="_Toc45553978"/>
      <w:r>
        <w:rPr>
          <w:rFonts w:eastAsiaTheme="minorEastAsia"/>
          <w:bCs/>
          <w:lang w:val="ru"/>
        </w:rPr>
        <w:t>2.3</w:t>
      </w:r>
      <w:r>
        <w:rPr>
          <w:rFonts w:eastAsiaTheme="minorEastAsia"/>
          <w:bCs/>
          <w:lang w:val="ru"/>
        </w:rPr>
        <w:tab/>
        <w:t>Анализ тенденций использования</w:t>
      </w:r>
      <w:bookmarkEnd w:id="116"/>
      <w:bookmarkEnd w:id="117"/>
      <w:bookmarkEnd w:id="118"/>
      <w:bookmarkEnd w:id="119"/>
      <w:bookmarkEnd w:id="120"/>
    </w:p>
    <w:p w14:paraId="1E8F607E" w14:textId="65C5B83C" w:rsidR="001C454B" w:rsidRDefault="001C454B" w:rsidP="001C454B">
      <w:pPr>
        <w:rPr>
          <w:rFonts w:eastAsiaTheme="minorEastAsia"/>
        </w:rPr>
      </w:pPr>
      <w:r>
        <w:rPr>
          <w:rFonts w:eastAsiaTheme="minorEastAsia"/>
          <w:lang w:val="ru"/>
        </w:rPr>
        <w:t xml:space="preserve">Результаты </w:t>
      </w:r>
      <w:r w:rsidR="006F7754">
        <w:rPr>
          <w:rFonts w:eastAsiaTheme="minorEastAsia"/>
          <w:lang w:val="ru"/>
        </w:rPr>
        <w:t>любого исследования</w:t>
      </w:r>
      <w:r>
        <w:rPr>
          <w:rFonts w:eastAsiaTheme="minorEastAsia"/>
          <w:lang w:val="ru"/>
        </w:rPr>
        <w:t xml:space="preserve"> должны сравниваться с требованиями</w:t>
      </w:r>
      <w:r w:rsidR="006F7754">
        <w:rPr>
          <w:rFonts w:eastAsiaTheme="minorEastAsia"/>
          <w:lang w:val="ru"/>
        </w:rPr>
        <w:t xml:space="preserve"> на</w:t>
      </w:r>
      <w:r>
        <w:rPr>
          <w:rFonts w:eastAsiaTheme="minorEastAsia"/>
          <w:lang w:val="ru"/>
        </w:rPr>
        <w:t xml:space="preserve"> основ</w:t>
      </w:r>
      <w:r w:rsidR="006F7754">
        <w:rPr>
          <w:rFonts w:eastAsiaTheme="minorEastAsia"/>
          <w:lang w:val="ru"/>
        </w:rPr>
        <w:t>е</w:t>
      </w:r>
      <w:r>
        <w:rPr>
          <w:rFonts w:eastAsiaTheme="minorEastAsia"/>
          <w:lang w:val="ru"/>
        </w:rPr>
        <w:t xml:space="preserve"> анализ</w:t>
      </w:r>
      <w:r w:rsidR="006F7754">
        <w:rPr>
          <w:rFonts w:eastAsiaTheme="minorEastAsia"/>
          <w:lang w:val="ru"/>
        </w:rPr>
        <w:t>а</w:t>
      </w:r>
      <w:r>
        <w:rPr>
          <w:rFonts w:eastAsiaTheme="minorEastAsia"/>
          <w:lang w:val="ru"/>
        </w:rPr>
        <w:t xml:space="preserve"> тенденций использования существующих служб радиосвязи. Повышенная потребность в спектре для стабильной или сокращающейся группы пользователей выглядит подозрительно, за исключением случаев, когда рост </w:t>
      </w:r>
      <w:r w:rsidR="008349D6">
        <w:rPr>
          <w:rFonts w:eastAsiaTheme="minorEastAsia"/>
          <w:lang w:val="ru"/>
        </w:rPr>
        <w:t>числа</w:t>
      </w:r>
      <w:r>
        <w:rPr>
          <w:rFonts w:eastAsiaTheme="minorEastAsia"/>
          <w:lang w:val="ru"/>
        </w:rPr>
        <w:t xml:space="preserve"> пользователей сдерживается отсутствием нужной службы. Экстраполяция данных об использовании и вычисление требуемого объема спектра с</w:t>
      </w:r>
      <w:r w:rsidR="006F7754">
        <w:rPr>
          <w:rFonts w:eastAsiaTheme="minorEastAsia"/>
          <w:lang w:val="ru"/>
        </w:rPr>
        <w:t xml:space="preserve"> предполагаемым</w:t>
      </w:r>
      <w:r>
        <w:rPr>
          <w:rFonts w:eastAsiaTheme="minorEastAsia"/>
          <w:lang w:val="ru"/>
        </w:rPr>
        <w:t xml:space="preserve"> использованием технологий, обеспечивающих эффективное использование спектра, позволит регуляторному органу получить приблизительный расчет будущего использования и сравнить его с результатами </w:t>
      </w:r>
      <w:r w:rsidR="006F7754">
        <w:rPr>
          <w:rFonts w:eastAsiaTheme="minorEastAsia"/>
          <w:lang w:val="ru"/>
        </w:rPr>
        <w:t>исследования</w:t>
      </w:r>
      <w:r>
        <w:rPr>
          <w:rFonts w:eastAsiaTheme="minorEastAsia"/>
          <w:lang w:val="ru"/>
        </w:rPr>
        <w:t xml:space="preserve">. При наличии нелинейных тенденций (крупных научно-технических достижений) прогнозирование, основанное на тенденциях использования, может приводить к неверным результатам. </w:t>
      </w:r>
      <w:r w:rsidR="006F7754">
        <w:rPr>
          <w:rFonts w:eastAsiaTheme="minorEastAsia"/>
          <w:lang w:val="ru"/>
        </w:rPr>
        <w:t>В этих</w:t>
      </w:r>
      <w:r>
        <w:rPr>
          <w:rFonts w:eastAsiaTheme="minorEastAsia"/>
          <w:lang w:val="ru"/>
        </w:rPr>
        <w:t xml:space="preserve"> случаях </w:t>
      </w:r>
      <w:r w:rsidR="0004000D">
        <w:rPr>
          <w:rFonts w:eastAsiaTheme="minorEastAsia"/>
          <w:lang w:val="ru"/>
        </w:rPr>
        <w:t>благодаря крупным научно-техническим достижениям или значительному снижению цен на услугу объем</w:t>
      </w:r>
      <w:r>
        <w:rPr>
          <w:rFonts w:eastAsiaTheme="minorEastAsia"/>
          <w:lang w:val="ru"/>
        </w:rPr>
        <w:t xml:space="preserve"> использования </w:t>
      </w:r>
      <w:r w:rsidR="0004000D">
        <w:rPr>
          <w:rFonts w:eastAsiaTheme="minorEastAsia"/>
          <w:lang w:val="ru"/>
        </w:rPr>
        <w:t xml:space="preserve">будет расти </w:t>
      </w:r>
      <w:r>
        <w:rPr>
          <w:rFonts w:eastAsiaTheme="minorEastAsia"/>
          <w:lang w:val="ru"/>
        </w:rPr>
        <w:t xml:space="preserve">в геометрической прогрессии в ближайшем будущем. Однако при консультативном подходе </w:t>
      </w:r>
      <w:r w:rsidR="0004000D">
        <w:rPr>
          <w:rFonts w:eastAsiaTheme="minorEastAsia"/>
          <w:lang w:val="ru"/>
        </w:rPr>
        <w:t>основное внимание</w:t>
      </w:r>
      <w:r>
        <w:rPr>
          <w:rFonts w:eastAsiaTheme="minorEastAsia"/>
          <w:lang w:val="ru"/>
        </w:rPr>
        <w:t xml:space="preserve"> </w:t>
      </w:r>
      <w:r w:rsidR="0004000D">
        <w:rPr>
          <w:rFonts w:eastAsiaTheme="minorEastAsia"/>
          <w:lang w:val="ru"/>
        </w:rPr>
        <w:t>у</w:t>
      </w:r>
      <w:r>
        <w:rPr>
          <w:rFonts w:eastAsiaTheme="minorEastAsia"/>
          <w:lang w:val="ru"/>
        </w:rPr>
        <w:t>дел</w:t>
      </w:r>
      <w:r w:rsidR="0004000D">
        <w:rPr>
          <w:rFonts w:eastAsiaTheme="minorEastAsia"/>
          <w:lang w:val="ru"/>
        </w:rPr>
        <w:t>я</w:t>
      </w:r>
      <w:r>
        <w:rPr>
          <w:rFonts w:eastAsiaTheme="minorEastAsia"/>
          <w:lang w:val="ru"/>
        </w:rPr>
        <w:t>ется экономически эффективны</w:t>
      </w:r>
      <w:r w:rsidR="0004000D">
        <w:rPr>
          <w:rFonts w:eastAsiaTheme="minorEastAsia"/>
          <w:lang w:val="ru"/>
        </w:rPr>
        <w:t>м</w:t>
      </w:r>
      <w:r>
        <w:rPr>
          <w:rFonts w:eastAsiaTheme="minorEastAsia"/>
          <w:lang w:val="ru"/>
        </w:rPr>
        <w:t xml:space="preserve"> процесс</w:t>
      </w:r>
      <w:r w:rsidR="0004000D">
        <w:rPr>
          <w:rFonts w:eastAsiaTheme="minorEastAsia"/>
          <w:lang w:val="ru"/>
        </w:rPr>
        <w:t>ам</w:t>
      </w:r>
      <w:r>
        <w:rPr>
          <w:rFonts w:eastAsiaTheme="minorEastAsia"/>
          <w:lang w:val="ru"/>
        </w:rPr>
        <w:t xml:space="preserve">. </w:t>
      </w:r>
      <w:r w:rsidR="0004000D">
        <w:rPr>
          <w:rFonts w:eastAsiaTheme="minorEastAsia"/>
          <w:lang w:val="ru"/>
        </w:rPr>
        <w:t>Поэтому</w:t>
      </w:r>
      <w:r>
        <w:rPr>
          <w:rFonts w:eastAsiaTheme="minorEastAsia"/>
          <w:lang w:val="ru"/>
        </w:rPr>
        <w:t xml:space="preserve"> глубина анализа тенденций использования должна оцениваться с точки зрения повышения </w:t>
      </w:r>
      <w:r w:rsidR="0004000D">
        <w:rPr>
          <w:rFonts w:eastAsiaTheme="minorEastAsia"/>
          <w:lang w:val="ru"/>
        </w:rPr>
        <w:t>его точности</w:t>
      </w:r>
      <w:r>
        <w:rPr>
          <w:rFonts w:eastAsiaTheme="minorEastAsia"/>
          <w:lang w:val="ru"/>
        </w:rPr>
        <w:t>.</w:t>
      </w:r>
    </w:p>
    <w:p w14:paraId="7D7577F1" w14:textId="77777777" w:rsidR="001C454B" w:rsidRDefault="001C454B" w:rsidP="001C454B">
      <w:pPr>
        <w:pStyle w:val="Heading2"/>
        <w:rPr>
          <w:rFonts w:eastAsiaTheme="minorEastAsia"/>
        </w:rPr>
      </w:pPr>
      <w:bookmarkStart w:id="121" w:name="_Toc426446522"/>
      <w:bookmarkStart w:id="122" w:name="_Toc469305158"/>
      <w:bookmarkStart w:id="123" w:name="_Toc530469896"/>
      <w:bookmarkStart w:id="124" w:name="_Toc10203729"/>
      <w:bookmarkStart w:id="125" w:name="_Toc45553979"/>
      <w:r>
        <w:rPr>
          <w:rFonts w:eastAsiaTheme="minorEastAsia"/>
          <w:bCs/>
          <w:lang w:val="ru"/>
        </w:rPr>
        <w:t>2.4</w:t>
      </w:r>
      <w:r>
        <w:rPr>
          <w:rFonts w:eastAsiaTheme="minorEastAsia"/>
          <w:bCs/>
          <w:lang w:val="ru"/>
        </w:rPr>
        <w:tab/>
        <w:t>Пример</w:t>
      </w:r>
      <w:bookmarkEnd w:id="121"/>
      <w:bookmarkEnd w:id="122"/>
      <w:bookmarkEnd w:id="123"/>
      <w:bookmarkEnd w:id="124"/>
      <w:bookmarkEnd w:id="125"/>
    </w:p>
    <w:p w14:paraId="1E876545" w14:textId="77777777" w:rsidR="001C454B" w:rsidRDefault="001C454B" w:rsidP="001C454B">
      <w:pPr>
        <w:rPr>
          <w:rFonts w:eastAsiaTheme="minorEastAsia"/>
        </w:rPr>
      </w:pPr>
      <w:r>
        <w:rPr>
          <w:rFonts w:eastAsiaTheme="minorEastAsia"/>
          <w:lang w:val="ru"/>
        </w:rPr>
        <w:t xml:space="preserve">В 1993 году одна из структур администрации Соединенных Штатов Америки </w:t>
      </w:r>
      <w:r w:rsidR="00D74EBD">
        <w:rPr>
          <w:rFonts w:eastAsiaTheme="minorEastAsia"/>
          <w:lang w:val="ru"/>
        </w:rPr>
        <w:t>запустила</w:t>
      </w:r>
      <w:r>
        <w:rPr>
          <w:rFonts w:eastAsiaTheme="minorEastAsia"/>
          <w:lang w:val="ru"/>
        </w:rPr>
        <w:t xml:space="preserve"> программу определения потребностей в спектре на национальном уровне на ближайшие десять лет. Уведомление о </w:t>
      </w:r>
      <w:r w:rsidR="0004000D">
        <w:rPr>
          <w:rFonts w:eastAsiaTheme="minorEastAsia"/>
          <w:lang w:val="ru"/>
        </w:rPr>
        <w:t>проведении опроса</w:t>
      </w:r>
      <w:r>
        <w:rPr>
          <w:rFonts w:eastAsiaTheme="minorEastAsia"/>
          <w:lang w:val="ru"/>
        </w:rPr>
        <w:t xml:space="preserve"> было опубликовано в Федеральном реестре </w:t>
      </w:r>
      <w:r w:rsidR="00E21B7F">
        <w:rPr>
          <w:rFonts w:eastAsiaTheme="minorEastAsia"/>
          <w:lang w:val="ru"/>
        </w:rPr>
        <w:t>–</w:t>
      </w:r>
      <w:r>
        <w:rPr>
          <w:rFonts w:eastAsiaTheme="minorEastAsia"/>
          <w:lang w:val="ru"/>
        </w:rPr>
        <w:t xml:space="preserve"> ежедневном правительственном издании, публикующем предлагаемые федеральные нормативно-правовые акты, </w:t>
      </w:r>
      <w:r w:rsidR="0004000D">
        <w:rPr>
          <w:rFonts w:eastAsiaTheme="minorEastAsia"/>
          <w:lang w:val="ru"/>
        </w:rPr>
        <w:t>информаци</w:t>
      </w:r>
      <w:r w:rsidR="000E4F14">
        <w:rPr>
          <w:rFonts w:eastAsiaTheme="minorEastAsia"/>
          <w:lang w:val="ru"/>
        </w:rPr>
        <w:t>ю</w:t>
      </w:r>
      <w:r w:rsidR="0004000D">
        <w:rPr>
          <w:rFonts w:eastAsiaTheme="minorEastAsia"/>
          <w:lang w:val="ru"/>
        </w:rPr>
        <w:t xml:space="preserve"> об опросах</w:t>
      </w:r>
      <w:r>
        <w:rPr>
          <w:rFonts w:eastAsiaTheme="minorEastAsia"/>
          <w:lang w:val="ru"/>
        </w:rPr>
        <w:t xml:space="preserve"> и общие уведомления, касающиеся деятельности правительства. </w:t>
      </w:r>
      <w:r w:rsidR="0004000D">
        <w:rPr>
          <w:rFonts w:eastAsiaTheme="minorEastAsia"/>
          <w:lang w:val="ru"/>
        </w:rPr>
        <w:t>Проведение опроса</w:t>
      </w:r>
      <w:r>
        <w:rPr>
          <w:rFonts w:eastAsiaTheme="minorEastAsia"/>
          <w:lang w:val="ru"/>
        </w:rPr>
        <w:t xml:space="preserve"> было </w:t>
      </w:r>
      <w:r w:rsidR="0004000D">
        <w:rPr>
          <w:rFonts w:eastAsiaTheme="minorEastAsia"/>
          <w:lang w:val="ru"/>
        </w:rPr>
        <w:t>обусловлено</w:t>
      </w:r>
      <w:r>
        <w:rPr>
          <w:rFonts w:eastAsiaTheme="minorEastAsia"/>
          <w:lang w:val="ru"/>
        </w:rPr>
        <w:t xml:space="preserve"> необходимост</w:t>
      </w:r>
      <w:r w:rsidR="0004000D">
        <w:rPr>
          <w:rFonts w:eastAsiaTheme="minorEastAsia"/>
          <w:lang w:val="ru"/>
        </w:rPr>
        <w:t>ью</w:t>
      </w:r>
      <w:r>
        <w:rPr>
          <w:rFonts w:eastAsiaTheme="minorEastAsia"/>
          <w:lang w:val="ru"/>
        </w:rPr>
        <w:t xml:space="preserve"> прогнозирования потребностей в спектре</w:t>
      </w:r>
      <w:r w:rsidR="0004000D">
        <w:rPr>
          <w:rFonts w:eastAsiaTheme="minorEastAsia"/>
          <w:lang w:val="ru"/>
        </w:rPr>
        <w:t>,</w:t>
      </w:r>
      <w:r>
        <w:rPr>
          <w:rFonts w:eastAsiaTheme="minorEastAsia"/>
          <w:lang w:val="ru"/>
        </w:rPr>
        <w:t xml:space="preserve"> и </w:t>
      </w:r>
      <w:r w:rsidR="0004000D">
        <w:rPr>
          <w:rFonts w:eastAsiaTheme="minorEastAsia"/>
          <w:lang w:val="ru"/>
        </w:rPr>
        <w:t xml:space="preserve">был </w:t>
      </w:r>
      <w:r>
        <w:rPr>
          <w:rFonts w:eastAsiaTheme="minorEastAsia"/>
          <w:lang w:val="ru"/>
        </w:rPr>
        <w:t xml:space="preserve">поставлен ряд вопросов относительно будущих потребностей в спектре. </w:t>
      </w:r>
      <w:r w:rsidR="0004000D">
        <w:rPr>
          <w:rFonts w:eastAsiaTheme="minorEastAsia"/>
          <w:lang w:val="ru"/>
        </w:rPr>
        <w:t>О</w:t>
      </w:r>
      <w:r>
        <w:rPr>
          <w:rFonts w:eastAsiaTheme="minorEastAsia"/>
          <w:lang w:val="ru"/>
        </w:rPr>
        <w:t>рганизаци</w:t>
      </w:r>
      <w:r w:rsidR="0004000D">
        <w:rPr>
          <w:rFonts w:eastAsiaTheme="minorEastAsia"/>
          <w:lang w:val="ru"/>
        </w:rPr>
        <w:t>ям</w:t>
      </w:r>
      <w:r>
        <w:rPr>
          <w:rFonts w:eastAsiaTheme="minorEastAsia"/>
          <w:lang w:val="ru"/>
        </w:rPr>
        <w:t>, фирм</w:t>
      </w:r>
      <w:r w:rsidR="0004000D">
        <w:rPr>
          <w:rFonts w:eastAsiaTheme="minorEastAsia"/>
          <w:lang w:val="ru"/>
        </w:rPr>
        <w:t>ам</w:t>
      </w:r>
      <w:r>
        <w:rPr>
          <w:rFonts w:eastAsiaTheme="minorEastAsia"/>
          <w:lang w:val="ru"/>
        </w:rPr>
        <w:t xml:space="preserve"> и частны</w:t>
      </w:r>
      <w:r w:rsidR="0004000D">
        <w:rPr>
          <w:rFonts w:eastAsiaTheme="minorEastAsia"/>
          <w:lang w:val="ru"/>
        </w:rPr>
        <w:t>м</w:t>
      </w:r>
      <w:r>
        <w:rPr>
          <w:rFonts w:eastAsiaTheme="minorEastAsia"/>
          <w:lang w:val="ru"/>
        </w:rPr>
        <w:t xml:space="preserve"> лиц</w:t>
      </w:r>
      <w:r w:rsidR="0004000D">
        <w:rPr>
          <w:rFonts w:eastAsiaTheme="minorEastAsia"/>
          <w:lang w:val="ru"/>
        </w:rPr>
        <w:t>ам предлагалось присылать ответы</w:t>
      </w:r>
      <w:r>
        <w:rPr>
          <w:rFonts w:eastAsiaTheme="minorEastAsia"/>
          <w:lang w:val="ru"/>
        </w:rPr>
        <w:t>.</w:t>
      </w:r>
    </w:p>
    <w:p w14:paraId="4B44C056" w14:textId="77777777" w:rsidR="001C454B" w:rsidRDefault="001C454B" w:rsidP="001C454B">
      <w:pPr>
        <w:rPr>
          <w:rFonts w:eastAsiaTheme="minorEastAsia"/>
        </w:rPr>
      </w:pPr>
      <w:r>
        <w:rPr>
          <w:rFonts w:eastAsiaTheme="minorEastAsia"/>
          <w:lang w:val="ru"/>
        </w:rPr>
        <w:t xml:space="preserve">В ответ на </w:t>
      </w:r>
      <w:r w:rsidR="0004000D">
        <w:rPr>
          <w:rFonts w:eastAsiaTheme="minorEastAsia"/>
          <w:lang w:val="ru"/>
        </w:rPr>
        <w:t>о</w:t>
      </w:r>
      <w:r>
        <w:rPr>
          <w:rFonts w:eastAsiaTheme="minorEastAsia"/>
          <w:lang w:val="ru"/>
        </w:rPr>
        <w:t xml:space="preserve">прос было получено более 70 комментариев от промышленных структур, групп пользователей, частных лиц и </w:t>
      </w:r>
      <w:r w:rsidR="0004000D">
        <w:rPr>
          <w:rFonts w:eastAsiaTheme="minorEastAsia"/>
          <w:lang w:val="ru"/>
        </w:rPr>
        <w:t>правительствен</w:t>
      </w:r>
      <w:r>
        <w:rPr>
          <w:rFonts w:eastAsiaTheme="minorEastAsia"/>
          <w:lang w:val="ru"/>
        </w:rPr>
        <w:t>ных учреждений. Объем комментариев колебался от двух до нескольких сотен страниц. В процессе рассмотрения комментариев были сформулированы будущие потребности в спектре для различных служб радиосвязи, которым распределены частоты.</w:t>
      </w:r>
    </w:p>
    <w:p w14:paraId="27938CE5" w14:textId="77777777" w:rsidR="001C454B" w:rsidRDefault="001C454B" w:rsidP="001C454B">
      <w:pPr>
        <w:rPr>
          <w:rFonts w:eastAsiaTheme="minorEastAsia"/>
        </w:rPr>
      </w:pPr>
      <w:r>
        <w:rPr>
          <w:rFonts w:eastAsiaTheme="minorEastAsia"/>
          <w:lang w:val="ru"/>
        </w:rPr>
        <w:t xml:space="preserve">Были изучены статистические данные, касающиеся государственных лицензий и лицензий на радиосвязь для частного сектора, </w:t>
      </w:r>
      <w:r w:rsidR="000E4F14">
        <w:rPr>
          <w:rFonts w:eastAsiaTheme="minorEastAsia"/>
          <w:lang w:val="ru"/>
        </w:rPr>
        <w:t>в</w:t>
      </w:r>
      <w:r>
        <w:rPr>
          <w:rFonts w:eastAsiaTheme="minorEastAsia"/>
          <w:lang w:val="ru"/>
        </w:rPr>
        <w:t xml:space="preserve"> цел</w:t>
      </w:r>
      <w:r w:rsidR="000E4F14">
        <w:rPr>
          <w:rFonts w:eastAsiaTheme="minorEastAsia"/>
          <w:lang w:val="ru"/>
        </w:rPr>
        <w:t>ях</w:t>
      </w:r>
      <w:r>
        <w:rPr>
          <w:rFonts w:eastAsiaTheme="minorEastAsia"/>
          <w:lang w:val="ru"/>
        </w:rPr>
        <w:t xml:space="preserve"> определения степени корреляции с полученными комментариями относительно будущих потребностей в спектре. После проведения анализа были </w:t>
      </w:r>
      <w:r w:rsidR="0004000D">
        <w:rPr>
          <w:rFonts w:eastAsiaTheme="minorEastAsia"/>
          <w:lang w:val="ru"/>
        </w:rPr>
        <w:t>организова</w:t>
      </w:r>
      <w:r>
        <w:rPr>
          <w:rFonts w:eastAsiaTheme="minorEastAsia"/>
          <w:lang w:val="ru"/>
        </w:rPr>
        <w:t>ны встречи с группами пользователей сухопутной подвижной связи, поставщиками услуг персональной связи и производителями для обмена дополнительной информацией, касающейся будущих потребностей в спектре.</w:t>
      </w:r>
    </w:p>
    <w:p w14:paraId="6290E503" w14:textId="77777777" w:rsidR="001C454B" w:rsidRPr="008349D6" w:rsidRDefault="0004000D" w:rsidP="001C454B">
      <w:pPr>
        <w:rPr>
          <w:rFonts w:eastAsiaTheme="minorEastAsia"/>
          <w:spacing w:val="-2"/>
        </w:rPr>
      </w:pPr>
      <w:r w:rsidRPr="008349D6">
        <w:rPr>
          <w:rFonts w:eastAsiaTheme="minorEastAsia"/>
          <w:spacing w:val="-2"/>
          <w:lang w:val="ru"/>
        </w:rPr>
        <w:t>Правительствен</w:t>
      </w:r>
      <w:r w:rsidR="001C454B" w:rsidRPr="008349D6">
        <w:rPr>
          <w:rFonts w:eastAsiaTheme="minorEastAsia"/>
          <w:spacing w:val="-2"/>
          <w:lang w:val="ru"/>
        </w:rPr>
        <w:t xml:space="preserve">ным консультативным комитетам, состоящим из экспертов в области электросвязи, были представлены предварительные результаты оценки будущих потребностей в спектре. Рассмотрев результаты, </w:t>
      </w:r>
      <w:r w:rsidR="00893583" w:rsidRPr="008349D6">
        <w:rPr>
          <w:rFonts w:eastAsiaTheme="minorEastAsia"/>
          <w:spacing w:val="-2"/>
          <w:lang w:val="ru"/>
        </w:rPr>
        <w:t xml:space="preserve">эти </w:t>
      </w:r>
      <w:r w:rsidR="001C454B" w:rsidRPr="008349D6">
        <w:rPr>
          <w:rFonts w:eastAsiaTheme="minorEastAsia"/>
          <w:spacing w:val="-2"/>
          <w:lang w:val="ru"/>
        </w:rPr>
        <w:t xml:space="preserve">комитеты предоставили дополнительные комментарии по потребностям в спектре. </w:t>
      </w:r>
    </w:p>
    <w:p w14:paraId="6BAE8A4A" w14:textId="498F81D4" w:rsidR="001C454B" w:rsidRDefault="00893583" w:rsidP="001C454B">
      <w:pPr>
        <w:rPr>
          <w:rFonts w:eastAsiaTheme="minorEastAsia"/>
        </w:rPr>
      </w:pPr>
      <w:r>
        <w:rPr>
          <w:rFonts w:eastAsiaTheme="minorEastAsia"/>
          <w:lang w:val="ru"/>
        </w:rPr>
        <w:t>Наконец,</w:t>
      </w:r>
      <w:r w:rsidR="001C454B">
        <w:rPr>
          <w:rFonts w:eastAsiaTheme="minorEastAsia"/>
          <w:lang w:val="ru"/>
        </w:rPr>
        <w:t xml:space="preserve"> с учетом всех полученных ком</w:t>
      </w:r>
      <w:r>
        <w:rPr>
          <w:rFonts w:eastAsiaTheme="minorEastAsia"/>
          <w:lang w:val="ru"/>
        </w:rPr>
        <w:t xml:space="preserve">ментариев был подготовлен </w:t>
      </w:r>
      <w:r w:rsidR="008349D6">
        <w:rPr>
          <w:rFonts w:eastAsiaTheme="minorEastAsia"/>
          <w:lang w:val="ru"/>
        </w:rPr>
        <w:t>доклад</w:t>
      </w:r>
      <w:r w:rsidR="001C454B" w:rsidRPr="00BA70BB">
        <w:rPr>
          <w:rStyle w:val="FootnoteReference"/>
          <w:rFonts w:eastAsiaTheme="minorEastAsia"/>
        </w:rPr>
        <w:footnoteReference w:id="2"/>
      </w:r>
      <w:r w:rsidR="001C454B">
        <w:rPr>
          <w:rFonts w:eastAsiaTheme="minorEastAsia"/>
          <w:lang w:val="ru"/>
        </w:rPr>
        <w:t xml:space="preserve">, содержащий прогноз будущих потребностей в спектре для служб радиосвязи, которым распределены частоты в Соединенных Штатах Америки. На основании этого </w:t>
      </w:r>
      <w:r w:rsidR="008349D6">
        <w:rPr>
          <w:rFonts w:eastAsiaTheme="minorEastAsia"/>
          <w:lang w:val="ru"/>
        </w:rPr>
        <w:t>доклада</w:t>
      </w:r>
      <w:r w:rsidR="001C454B">
        <w:rPr>
          <w:rFonts w:eastAsiaTheme="minorEastAsia"/>
          <w:lang w:val="ru"/>
        </w:rPr>
        <w:t xml:space="preserve"> и потребностей в спектре, </w:t>
      </w:r>
      <w:r>
        <w:rPr>
          <w:rFonts w:eastAsiaTheme="minorEastAsia"/>
          <w:lang w:val="ru"/>
        </w:rPr>
        <w:t xml:space="preserve">установленных </w:t>
      </w:r>
      <w:r w:rsidR="001C454B">
        <w:rPr>
          <w:rFonts w:eastAsiaTheme="minorEastAsia"/>
          <w:lang w:val="ru"/>
        </w:rPr>
        <w:t>други</w:t>
      </w:r>
      <w:r>
        <w:rPr>
          <w:rFonts w:eastAsiaTheme="minorEastAsia"/>
          <w:lang w:val="ru"/>
        </w:rPr>
        <w:t>ми</w:t>
      </w:r>
      <w:r w:rsidR="001C454B">
        <w:rPr>
          <w:rFonts w:eastAsiaTheme="minorEastAsia"/>
          <w:lang w:val="ru"/>
        </w:rPr>
        <w:t xml:space="preserve"> комитета</w:t>
      </w:r>
      <w:r>
        <w:rPr>
          <w:rFonts w:eastAsiaTheme="minorEastAsia"/>
          <w:lang w:val="ru"/>
        </w:rPr>
        <w:t>ми</w:t>
      </w:r>
      <w:r w:rsidR="001C454B">
        <w:rPr>
          <w:rFonts w:eastAsiaTheme="minorEastAsia"/>
          <w:lang w:val="ru"/>
        </w:rPr>
        <w:t xml:space="preserve">, можно </w:t>
      </w:r>
      <w:r>
        <w:rPr>
          <w:rFonts w:eastAsiaTheme="minorEastAsia"/>
          <w:lang w:val="ru"/>
        </w:rPr>
        <w:t xml:space="preserve">было </w:t>
      </w:r>
      <w:r w:rsidR="001C454B">
        <w:rPr>
          <w:rFonts w:eastAsiaTheme="minorEastAsia"/>
          <w:lang w:val="ru"/>
        </w:rPr>
        <w:t>составить планы по пересмотру национальных и международных таблиц распределения частот для удовлетворения будущих потребностей в спектре для служб электросвязи.</w:t>
      </w:r>
    </w:p>
    <w:p w14:paraId="21FC2FCC" w14:textId="4E65C8E1" w:rsidR="001C454B" w:rsidRDefault="001C454B" w:rsidP="001C454B">
      <w:pPr>
        <w:pStyle w:val="Heading1"/>
        <w:rPr>
          <w:rFonts w:eastAsiaTheme="minorEastAsia"/>
        </w:rPr>
      </w:pPr>
      <w:bookmarkStart w:id="126" w:name="_Toc426446523"/>
      <w:bookmarkStart w:id="127" w:name="_Toc469305159"/>
      <w:bookmarkStart w:id="128" w:name="_Toc530469897"/>
      <w:bookmarkStart w:id="129" w:name="_Toc10203730"/>
      <w:bookmarkStart w:id="130" w:name="_Toc45553980"/>
      <w:r>
        <w:rPr>
          <w:rFonts w:eastAsiaTheme="minorEastAsia"/>
          <w:bCs/>
          <w:lang w:val="ru"/>
        </w:rPr>
        <w:lastRenderedPageBreak/>
        <w:t>3</w:t>
      </w:r>
      <w:r>
        <w:rPr>
          <w:rFonts w:eastAsiaTheme="minorEastAsia"/>
          <w:bCs/>
          <w:lang w:val="ru"/>
        </w:rPr>
        <w:tab/>
        <w:t>Аналитический подход</w:t>
      </w:r>
      <w:bookmarkEnd w:id="126"/>
      <w:bookmarkEnd w:id="127"/>
      <w:bookmarkEnd w:id="128"/>
      <w:bookmarkEnd w:id="129"/>
      <w:bookmarkEnd w:id="130"/>
    </w:p>
    <w:p w14:paraId="62C262C6" w14:textId="77777777" w:rsidR="001C454B" w:rsidRDefault="001C454B" w:rsidP="001C454B">
      <w:pPr>
        <w:pStyle w:val="Heading2"/>
        <w:rPr>
          <w:rFonts w:eastAsiaTheme="minorEastAsia"/>
        </w:rPr>
      </w:pPr>
      <w:bookmarkStart w:id="131" w:name="_Toc426446524"/>
      <w:bookmarkStart w:id="132" w:name="_Toc469305160"/>
      <w:bookmarkStart w:id="133" w:name="_Toc530469898"/>
      <w:bookmarkStart w:id="134" w:name="_Toc10203731"/>
      <w:bookmarkStart w:id="135" w:name="_Toc45553981"/>
      <w:r>
        <w:rPr>
          <w:rFonts w:eastAsiaTheme="minorEastAsia"/>
          <w:bCs/>
          <w:lang w:val="ru"/>
        </w:rPr>
        <w:t>3.1</w:t>
      </w:r>
      <w:r>
        <w:rPr>
          <w:rFonts w:eastAsiaTheme="minorEastAsia"/>
          <w:bCs/>
          <w:lang w:val="ru"/>
        </w:rPr>
        <w:tab/>
        <w:t>Введение</w:t>
      </w:r>
      <w:bookmarkEnd w:id="131"/>
      <w:bookmarkEnd w:id="132"/>
      <w:bookmarkEnd w:id="133"/>
      <w:bookmarkEnd w:id="134"/>
      <w:bookmarkEnd w:id="135"/>
    </w:p>
    <w:p w14:paraId="56543293" w14:textId="77777777" w:rsidR="001C454B" w:rsidRDefault="001C454B" w:rsidP="001C454B">
      <w:pPr>
        <w:rPr>
          <w:rFonts w:eastAsiaTheme="minorEastAsia"/>
        </w:rPr>
      </w:pPr>
      <w:r>
        <w:rPr>
          <w:rFonts w:eastAsiaTheme="minorEastAsia"/>
          <w:lang w:val="ru"/>
        </w:rPr>
        <w:t>Аналитический подход включает подробный анализ факторов, влияющих на прогнозируемую тенденцию. Результаты анализа и предположения преобразуются в понятные цифры. Эти цифры рассчитываются математически с помощью программного обеспечения (при его наличии).</w:t>
      </w:r>
    </w:p>
    <w:p w14:paraId="772519C6" w14:textId="77777777" w:rsidR="001C454B" w:rsidRDefault="001C454B" w:rsidP="000E4F14">
      <w:pPr>
        <w:keepNext/>
        <w:rPr>
          <w:rFonts w:eastAsiaTheme="minorEastAsia"/>
        </w:rPr>
      </w:pPr>
      <w:r>
        <w:rPr>
          <w:rFonts w:eastAsiaTheme="minorEastAsia"/>
          <w:lang w:val="ru"/>
        </w:rPr>
        <w:t>Этот метод</w:t>
      </w:r>
      <w:r w:rsidR="00893583">
        <w:rPr>
          <w:rFonts w:eastAsiaTheme="minorEastAsia"/>
          <w:lang w:val="ru"/>
        </w:rPr>
        <w:t>,</w:t>
      </w:r>
      <w:r>
        <w:rPr>
          <w:rFonts w:eastAsiaTheme="minorEastAsia"/>
          <w:lang w:val="ru"/>
        </w:rPr>
        <w:t xml:space="preserve"> </w:t>
      </w:r>
      <w:r w:rsidR="00893583">
        <w:rPr>
          <w:rFonts w:eastAsiaTheme="minorEastAsia"/>
          <w:lang w:val="ru"/>
        </w:rPr>
        <w:t>объединяющий</w:t>
      </w:r>
      <w:r>
        <w:rPr>
          <w:rFonts w:eastAsiaTheme="minorEastAsia"/>
          <w:lang w:val="ru"/>
        </w:rPr>
        <w:t xml:space="preserve"> анализ </w:t>
      </w:r>
      <w:r w:rsidR="00893583">
        <w:rPr>
          <w:rFonts w:eastAsiaTheme="minorEastAsia"/>
          <w:lang w:val="ru"/>
        </w:rPr>
        <w:t>и</w:t>
      </w:r>
      <w:r>
        <w:rPr>
          <w:rFonts w:eastAsiaTheme="minorEastAsia"/>
          <w:lang w:val="ru"/>
        </w:rPr>
        <w:t xml:space="preserve"> математически</w:t>
      </w:r>
      <w:r w:rsidR="00893583">
        <w:rPr>
          <w:rFonts w:eastAsiaTheme="minorEastAsia"/>
          <w:lang w:val="ru"/>
        </w:rPr>
        <w:t>й</w:t>
      </w:r>
      <w:r>
        <w:rPr>
          <w:rFonts w:eastAsiaTheme="minorEastAsia"/>
          <w:lang w:val="ru"/>
        </w:rPr>
        <w:t xml:space="preserve"> расчет</w:t>
      </w:r>
      <w:r w:rsidR="00893583">
        <w:rPr>
          <w:rFonts w:eastAsiaTheme="minorEastAsia"/>
          <w:lang w:val="ru"/>
        </w:rPr>
        <w:t>,</w:t>
      </w:r>
      <w:r>
        <w:rPr>
          <w:rFonts w:eastAsiaTheme="minorEastAsia"/>
          <w:lang w:val="ru"/>
        </w:rPr>
        <w:t xml:space="preserve"> имеет следующие преимущества:</w:t>
      </w:r>
    </w:p>
    <w:p w14:paraId="655AC21B"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893583">
        <w:rPr>
          <w:rFonts w:eastAsiaTheme="minorEastAsia"/>
          <w:lang w:val="ru"/>
        </w:rPr>
        <w:t xml:space="preserve">это всесторонний метод восходящего анализа, основанный на подробных данных, </w:t>
      </w:r>
      <w:r w:rsidR="000E4F14">
        <w:rPr>
          <w:rFonts w:eastAsiaTheme="minorEastAsia"/>
          <w:lang w:val="ru"/>
        </w:rPr>
        <w:t xml:space="preserve">который используется </w:t>
      </w:r>
      <w:r w:rsidR="001C454B">
        <w:rPr>
          <w:rFonts w:eastAsiaTheme="minorEastAsia"/>
          <w:lang w:val="ru"/>
        </w:rPr>
        <w:t>для получения и регистрации результатов;</w:t>
      </w:r>
    </w:p>
    <w:p w14:paraId="65D56557"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 xml:space="preserve">данные </w:t>
      </w:r>
      <w:r w:rsidR="00893583">
        <w:rPr>
          <w:rFonts w:eastAsiaTheme="minorEastAsia"/>
          <w:lang w:val="ru"/>
        </w:rPr>
        <w:t>по</w:t>
      </w:r>
      <w:r w:rsidR="001C454B">
        <w:rPr>
          <w:rFonts w:eastAsiaTheme="minorEastAsia"/>
          <w:lang w:val="ru"/>
        </w:rPr>
        <w:t xml:space="preserve"> фактор</w:t>
      </w:r>
      <w:r w:rsidR="00893583">
        <w:rPr>
          <w:rFonts w:eastAsiaTheme="minorEastAsia"/>
          <w:lang w:val="ru"/>
        </w:rPr>
        <w:t>ам</w:t>
      </w:r>
      <w:r w:rsidR="001C454B">
        <w:rPr>
          <w:rFonts w:eastAsiaTheme="minorEastAsia"/>
          <w:lang w:val="ru"/>
        </w:rPr>
        <w:t xml:space="preserve"> </w:t>
      </w:r>
      <w:r w:rsidR="00893583">
        <w:rPr>
          <w:rFonts w:eastAsiaTheme="minorEastAsia"/>
          <w:lang w:val="ru"/>
        </w:rPr>
        <w:t xml:space="preserve">влияния </w:t>
      </w:r>
      <w:r w:rsidR="001C454B">
        <w:rPr>
          <w:rFonts w:eastAsiaTheme="minorEastAsia"/>
          <w:lang w:val="ru"/>
        </w:rPr>
        <w:t xml:space="preserve">получены из статистики за предыдущие годы. Численные показатели </w:t>
      </w:r>
      <w:r w:rsidR="00893583">
        <w:rPr>
          <w:rFonts w:eastAsiaTheme="minorEastAsia"/>
          <w:lang w:val="ru"/>
        </w:rPr>
        <w:t>для</w:t>
      </w:r>
      <w:r w:rsidR="001C454B">
        <w:rPr>
          <w:rFonts w:eastAsiaTheme="minorEastAsia"/>
          <w:lang w:val="ru"/>
        </w:rPr>
        <w:t xml:space="preserve"> будущ</w:t>
      </w:r>
      <w:r w:rsidR="00893583">
        <w:rPr>
          <w:rFonts w:eastAsiaTheme="minorEastAsia"/>
          <w:lang w:val="ru"/>
        </w:rPr>
        <w:t>его</w:t>
      </w:r>
      <w:r w:rsidR="001C454B">
        <w:rPr>
          <w:rFonts w:eastAsiaTheme="minorEastAsia"/>
          <w:lang w:val="ru"/>
        </w:rPr>
        <w:t xml:space="preserve"> </w:t>
      </w:r>
      <w:r w:rsidR="00893583">
        <w:rPr>
          <w:rFonts w:eastAsiaTheme="minorEastAsia"/>
          <w:lang w:val="ru"/>
        </w:rPr>
        <w:t>периода</w:t>
      </w:r>
      <w:r w:rsidR="001C454B">
        <w:rPr>
          <w:rFonts w:eastAsiaTheme="minorEastAsia"/>
          <w:lang w:val="ru"/>
        </w:rPr>
        <w:t xml:space="preserve"> экстраполируются на основе этих статистических данных;</w:t>
      </w:r>
    </w:p>
    <w:p w14:paraId="469DAB26"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 xml:space="preserve">весовые коэффициенты для каждого фактора </w:t>
      </w:r>
      <w:r w:rsidR="00893583">
        <w:rPr>
          <w:rFonts w:eastAsiaTheme="minorEastAsia"/>
          <w:lang w:val="ru"/>
        </w:rPr>
        <w:t xml:space="preserve">влияния </w:t>
      </w:r>
      <w:r w:rsidR="001C454B">
        <w:rPr>
          <w:rFonts w:eastAsiaTheme="minorEastAsia"/>
          <w:lang w:val="ru"/>
        </w:rPr>
        <w:t xml:space="preserve">могут быть определены на основе результатов опросов и других исследовательских </w:t>
      </w:r>
      <w:r w:rsidR="00893583">
        <w:rPr>
          <w:rFonts w:eastAsiaTheme="minorEastAsia"/>
          <w:lang w:val="ru"/>
        </w:rPr>
        <w:t>материалов</w:t>
      </w:r>
      <w:r w:rsidR="001C454B">
        <w:rPr>
          <w:rFonts w:eastAsiaTheme="minorEastAsia"/>
          <w:lang w:val="ru"/>
        </w:rPr>
        <w:t xml:space="preserve"> (например, результатов </w:t>
      </w:r>
      <w:r w:rsidR="00893583">
        <w:rPr>
          <w:rFonts w:eastAsiaTheme="minorEastAsia"/>
          <w:lang w:val="ru"/>
        </w:rPr>
        <w:t>сторон</w:t>
      </w:r>
      <w:r w:rsidR="001C454B">
        <w:rPr>
          <w:rFonts w:eastAsiaTheme="minorEastAsia"/>
          <w:lang w:val="ru"/>
        </w:rPr>
        <w:t>них исследований, технических отчетов, а также рекламных материалов);</w:t>
      </w:r>
    </w:p>
    <w:p w14:paraId="29BBA3E7"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 xml:space="preserve">могут быть оперативно определены те или иные воздействия, которые изменяют отдельные факторы, влияющие на </w:t>
      </w:r>
      <w:r w:rsidR="00F74C60">
        <w:rPr>
          <w:rFonts w:eastAsiaTheme="minorEastAsia"/>
          <w:lang w:val="ru"/>
        </w:rPr>
        <w:t xml:space="preserve">результаты </w:t>
      </w:r>
      <w:r w:rsidR="001C454B">
        <w:rPr>
          <w:rFonts w:eastAsiaTheme="minorEastAsia"/>
          <w:lang w:val="ru"/>
        </w:rPr>
        <w:t>п</w:t>
      </w:r>
      <w:r w:rsidR="00F74C60">
        <w:rPr>
          <w:rFonts w:eastAsiaTheme="minorEastAsia"/>
          <w:lang w:val="ru"/>
        </w:rPr>
        <w:t>рогноза</w:t>
      </w:r>
      <w:r w:rsidR="001C454B">
        <w:rPr>
          <w:rFonts w:eastAsiaTheme="minorEastAsia"/>
          <w:lang w:val="ru"/>
        </w:rPr>
        <w:t>;</w:t>
      </w:r>
    </w:p>
    <w:p w14:paraId="1E8B9941" w14:textId="474B8CEE"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аналитическ</w:t>
      </w:r>
      <w:r w:rsidR="00010BA8">
        <w:rPr>
          <w:rFonts w:eastAsiaTheme="minorEastAsia"/>
          <w:lang w:val="ru"/>
        </w:rPr>
        <w:t>ий</w:t>
      </w:r>
      <w:r w:rsidR="001C454B">
        <w:rPr>
          <w:rFonts w:eastAsiaTheme="minorEastAsia"/>
          <w:lang w:val="ru"/>
        </w:rPr>
        <w:t xml:space="preserve"> метод не обязательно </w:t>
      </w:r>
      <w:r w:rsidR="00010BA8">
        <w:rPr>
          <w:rFonts w:eastAsiaTheme="minorEastAsia"/>
          <w:lang w:val="ru"/>
        </w:rPr>
        <w:t xml:space="preserve">требует </w:t>
      </w:r>
      <w:r w:rsidR="001C454B">
        <w:rPr>
          <w:rFonts w:eastAsiaTheme="minorEastAsia"/>
          <w:lang w:val="ru"/>
        </w:rPr>
        <w:t>получени</w:t>
      </w:r>
      <w:r w:rsidR="00010BA8">
        <w:rPr>
          <w:rFonts w:eastAsiaTheme="minorEastAsia"/>
          <w:lang w:val="ru"/>
        </w:rPr>
        <w:t>я</w:t>
      </w:r>
      <w:r w:rsidR="001C454B">
        <w:rPr>
          <w:rFonts w:eastAsiaTheme="minorEastAsia"/>
          <w:lang w:val="ru"/>
        </w:rPr>
        <w:t xml:space="preserve"> </w:t>
      </w:r>
      <w:r w:rsidR="00010BA8">
        <w:rPr>
          <w:rFonts w:eastAsiaTheme="minorEastAsia"/>
          <w:lang w:val="ru"/>
        </w:rPr>
        <w:t xml:space="preserve">большого </w:t>
      </w:r>
      <w:r w:rsidR="008349D6">
        <w:rPr>
          <w:rFonts w:eastAsiaTheme="minorEastAsia"/>
          <w:lang w:val="ru"/>
        </w:rPr>
        <w:t>объема</w:t>
      </w:r>
      <w:r w:rsidR="001C454B">
        <w:rPr>
          <w:rFonts w:eastAsiaTheme="minorEastAsia"/>
          <w:lang w:val="ru"/>
        </w:rPr>
        <w:t xml:space="preserve"> информации </w:t>
      </w:r>
      <w:r w:rsidR="00010BA8">
        <w:rPr>
          <w:rFonts w:eastAsiaTheme="minorEastAsia"/>
          <w:lang w:val="ru"/>
        </w:rPr>
        <w:t>от</w:t>
      </w:r>
      <w:r w:rsidR="001C454B">
        <w:rPr>
          <w:rFonts w:eastAsiaTheme="minorEastAsia"/>
          <w:lang w:val="ru"/>
        </w:rPr>
        <w:t xml:space="preserve"> организаций</w:t>
      </w:r>
      <w:r w:rsidR="00010BA8">
        <w:rPr>
          <w:rFonts w:eastAsiaTheme="minorEastAsia"/>
          <w:lang w:val="ru"/>
        </w:rPr>
        <w:t>, не относящихся к</w:t>
      </w:r>
      <w:r w:rsidR="001C454B">
        <w:rPr>
          <w:rFonts w:eastAsiaTheme="minorEastAsia"/>
          <w:lang w:val="ru"/>
        </w:rPr>
        <w:t xml:space="preserve"> управлению использованием спектра</w:t>
      </w:r>
      <w:r w:rsidR="00010BA8">
        <w:rPr>
          <w:rFonts w:eastAsiaTheme="minorEastAsia"/>
          <w:lang w:val="ru"/>
        </w:rPr>
        <w:t>, и</w:t>
      </w:r>
      <w:r w:rsidR="001C454B">
        <w:rPr>
          <w:rFonts w:eastAsiaTheme="minorEastAsia"/>
          <w:lang w:val="ru"/>
        </w:rPr>
        <w:t xml:space="preserve"> может применяться с использованием данных существующей статистики;</w:t>
      </w:r>
    </w:p>
    <w:p w14:paraId="6C831F43"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010BA8">
        <w:rPr>
          <w:rFonts w:eastAsiaTheme="minorEastAsia"/>
          <w:lang w:val="ru"/>
        </w:rPr>
        <w:t xml:space="preserve">это детальный </w:t>
      </w:r>
      <w:r w:rsidR="001C454B">
        <w:rPr>
          <w:rFonts w:eastAsiaTheme="minorEastAsia"/>
          <w:lang w:val="ru"/>
        </w:rPr>
        <w:t>и всесторонний аналитический метод</w:t>
      </w:r>
      <w:r w:rsidR="00010BA8">
        <w:rPr>
          <w:rFonts w:eastAsiaTheme="minorEastAsia"/>
          <w:lang w:val="ru"/>
        </w:rPr>
        <w:t>,</w:t>
      </w:r>
      <w:r w:rsidR="001C454B">
        <w:rPr>
          <w:rFonts w:eastAsiaTheme="minorEastAsia"/>
          <w:lang w:val="ru"/>
        </w:rPr>
        <w:t xml:space="preserve"> использ</w:t>
      </w:r>
      <w:r w:rsidR="00010BA8">
        <w:rPr>
          <w:rFonts w:eastAsiaTheme="minorEastAsia"/>
          <w:lang w:val="ru"/>
        </w:rPr>
        <w:t>ующий</w:t>
      </w:r>
      <w:r w:rsidR="001C454B">
        <w:rPr>
          <w:rFonts w:eastAsiaTheme="minorEastAsia"/>
          <w:lang w:val="ru"/>
        </w:rPr>
        <w:t xml:space="preserve"> достоверны</w:t>
      </w:r>
      <w:r w:rsidR="00010BA8">
        <w:rPr>
          <w:rFonts w:eastAsiaTheme="minorEastAsia"/>
          <w:lang w:val="ru"/>
        </w:rPr>
        <w:t>е</w:t>
      </w:r>
      <w:r w:rsidR="001C454B">
        <w:rPr>
          <w:rFonts w:eastAsiaTheme="minorEastAsia"/>
          <w:lang w:val="ru"/>
        </w:rPr>
        <w:t xml:space="preserve"> статистически</w:t>
      </w:r>
      <w:r w:rsidR="00010BA8">
        <w:rPr>
          <w:rFonts w:eastAsiaTheme="minorEastAsia"/>
          <w:lang w:val="ru"/>
        </w:rPr>
        <w:t>е</w:t>
      </w:r>
      <w:r w:rsidR="001C454B">
        <w:rPr>
          <w:rFonts w:eastAsiaTheme="minorEastAsia"/>
          <w:lang w:val="ru"/>
        </w:rPr>
        <w:t xml:space="preserve"> данны</w:t>
      </w:r>
      <w:r w:rsidR="00010BA8">
        <w:rPr>
          <w:rFonts w:eastAsiaTheme="minorEastAsia"/>
          <w:lang w:val="ru"/>
        </w:rPr>
        <w:t xml:space="preserve">е, показывает </w:t>
      </w:r>
      <w:r w:rsidR="001C454B">
        <w:rPr>
          <w:rFonts w:eastAsiaTheme="minorEastAsia"/>
          <w:lang w:val="ru"/>
        </w:rPr>
        <w:t>относительно объективный результат.</w:t>
      </w:r>
    </w:p>
    <w:p w14:paraId="7D534692" w14:textId="77777777" w:rsidR="001C454B" w:rsidRDefault="001C454B" w:rsidP="001C454B">
      <w:pPr>
        <w:pStyle w:val="Heading2"/>
        <w:rPr>
          <w:rFonts w:eastAsiaTheme="minorEastAsia"/>
        </w:rPr>
      </w:pPr>
      <w:bookmarkStart w:id="136" w:name="_Toc426446525"/>
      <w:bookmarkStart w:id="137" w:name="_Toc469305161"/>
      <w:bookmarkStart w:id="138" w:name="_Toc530469899"/>
      <w:bookmarkStart w:id="139" w:name="_Toc10203732"/>
      <w:bookmarkStart w:id="140" w:name="_Toc45553982"/>
      <w:r>
        <w:rPr>
          <w:rFonts w:eastAsiaTheme="minorEastAsia"/>
          <w:bCs/>
          <w:lang w:val="ru"/>
        </w:rPr>
        <w:t>3.2</w:t>
      </w:r>
      <w:r>
        <w:rPr>
          <w:rFonts w:eastAsiaTheme="minorEastAsia"/>
          <w:bCs/>
          <w:lang w:val="ru"/>
        </w:rPr>
        <w:tab/>
      </w:r>
      <w:r w:rsidR="00010BA8">
        <w:rPr>
          <w:rFonts w:eastAsiaTheme="minorEastAsia"/>
          <w:bCs/>
          <w:lang w:val="ru"/>
        </w:rPr>
        <w:t>Шаги по</w:t>
      </w:r>
      <w:r>
        <w:rPr>
          <w:rFonts w:eastAsiaTheme="minorEastAsia"/>
          <w:bCs/>
          <w:lang w:val="ru"/>
        </w:rPr>
        <w:t xml:space="preserve"> разработк</w:t>
      </w:r>
      <w:r w:rsidR="00010BA8">
        <w:rPr>
          <w:rFonts w:eastAsiaTheme="minorEastAsia"/>
          <w:bCs/>
          <w:lang w:val="ru"/>
        </w:rPr>
        <w:t>е</w:t>
      </w:r>
      <w:r>
        <w:rPr>
          <w:rFonts w:eastAsiaTheme="minorEastAsia"/>
          <w:bCs/>
          <w:lang w:val="ru"/>
        </w:rPr>
        <w:t xml:space="preserve"> аналитического подхода</w:t>
      </w:r>
      <w:bookmarkEnd w:id="136"/>
      <w:bookmarkEnd w:id="137"/>
      <w:bookmarkEnd w:id="138"/>
      <w:bookmarkEnd w:id="139"/>
      <w:bookmarkEnd w:id="140"/>
    </w:p>
    <w:p w14:paraId="7EC74B57" w14:textId="77777777" w:rsidR="001C454B" w:rsidRDefault="001C454B" w:rsidP="001C454B">
      <w:pPr>
        <w:rPr>
          <w:rFonts w:eastAsiaTheme="minorEastAsia"/>
        </w:rPr>
      </w:pPr>
      <w:r>
        <w:rPr>
          <w:rFonts w:eastAsiaTheme="minorEastAsia"/>
          <w:lang w:val="ru"/>
        </w:rPr>
        <w:t xml:space="preserve">Аналитический подход включает в себя следующие </w:t>
      </w:r>
      <w:r w:rsidR="00010BA8">
        <w:rPr>
          <w:rFonts w:eastAsiaTheme="minorEastAsia"/>
          <w:lang w:val="ru"/>
        </w:rPr>
        <w:t>шаги</w:t>
      </w:r>
      <w:r w:rsidR="000E4F14">
        <w:rPr>
          <w:rFonts w:eastAsiaTheme="minorEastAsia"/>
          <w:lang w:val="ru"/>
        </w:rPr>
        <w:t>.</w:t>
      </w:r>
    </w:p>
    <w:p w14:paraId="3EA255FF" w14:textId="77777777" w:rsidR="001C454B" w:rsidRDefault="001C454B" w:rsidP="001C454B">
      <w:pPr>
        <w:tabs>
          <w:tab w:val="left" w:pos="2608"/>
          <w:tab w:val="left" w:pos="3345"/>
        </w:tabs>
        <w:spacing w:before="80"/>
        <w:ind w:left="1134" w:hanging="1134"/>
        <w:rPr>
          <w:rFonts w:eastAsiaTheme="minorEastAsia"/>
        </w:rPr>
      </w:pPr>
      <w:r>
        <w:rPr>
          <w:rFonts w:eastAsiaTheme="minorEastAsia"/>
          <w:i/>
          <w:iCs/>
          <w:lang w:val="ru"/>
        </w:rPr>
        <w:t>Шаг 1</w:t>
      </w:r>
      <w:r w:rsidR="00154522">
        <w:rPr>
          <w:rFonts w:eastAsiaTheme="minorEastAsia"/>
          <w:i/>
          <w:iCs/>
          <w:lang w:val="ru"/>
        </w:rPr>
        <w:t>.</w:t>
      </w:r>
      <w:r>
        <w:rPr>
          <w:rFonts w:eastAsiaTheme="minorEastAsia"/>
          <w:lang w:val="ru"/>
        </w:rPr>
        <w:tab/>
      </w:r>
      <w:r w:rsidR="005D5007">
        <w:rPr>
          <w:rFonts w:eastAsiaTheme="minorEastAsia"/>
          <w:lang w:val="ru"/>
        </w:rPr>
        <w:t>В</w:t>
      </w:r>
      <w:r w:rsidR="00010BA8">
        <w:rPr>
          <w:rFonts w:eastAsiaTheme="minorEastAsia"/>
          <w:lang w:val="ru"/>
        </w:rPr>
        <w:t>сесторонни</w:t>
      </w:r>
      <w:r w:rsidR="00D910B2">
        <w:rPr>
          <w:rFonts w:eastAsiaTheme="minorEastAsia"/>
          <w:lang w:val="ru"/>
        </w:rPr>
        <w:t>й анализ текущей ситуации.</w:t>
      </w:r>
    </w:p>
    <w:p w14:paraId="74C9E82F" w14:textId="77777777" w:rsidR="001C454B" w:rsidRDefault="001C454B" w:rsidP="001C454B">
      <w:pPr>
        <w:tabs>
          <w:tab w:val="left" w:pos="2608"/>
          <w:tab w:val="left" w:pos="3345"/>
        </w:tabs>
        <w:spacing w:before="80"/>
        <w:ind w:left="1134" w:hanging="1134"/>
        <w:rPr>
          <w:rFonts w:eastAsiaTheme="minorEastAsia"/>
        </w:rPr>
      </w:pPr>
      <w:r>
        <w:rPr>
          <w:rFonts w:eastAsiaTheme="minorEastAsia"/>
          <w:i/>
          <w:iCs/>
          <w:lang w:val="ru"/>
        </w:rPr>
        <w:t>Шаг 2</w:t>
      </w:r>
      <w:r w:rsidR="00154522">
        <w:rPr>
          <w:rFonts w:eastAsiaTheme="minorEastAsia"/>
          <w:i/>
          <w:iCs/>
          <w:lang w:val="ru"/>
        </w:rPr>
        <w:t>.</w:t>
      </w:r>
      <w:r w:rsidR="00A47CE9">
        <w:rPr>
          <w:rFonts w:eastAsiaTheme="minorEastAsia"/>
          <w:lang w:val="ru"/>
        </w:rPr>
        <w:tab/>
      </w:r>
      <w:r w:rsidR="005D5007" w:rsidRPr="00154522">
        <w:rPr>
          <w:rFonts w:eastAsiaTheme="minorEastAsia"/>
          <w:spacing w:val="-4"/>
          <w:lang w:val="ru"/>
        </w:rPr>
        <w:t>Р</w:t>
      </w:r>
      <w:r w:rsidR="00010BA8" w:rsidRPr="00154522">
        <w:rPr>
          <w:rFonts w:eastAsiaTheme="minorEastAsia"/>
          <w:spacing w:val="-4"/>
          <w:lang w:val="ru"/>
        </w:rPr>
        <w:t xml:space="preserve">азработка </w:t>
      </w:r>
      <w:r w:rsidRPr="00154522">
        <w:rPr>
          <w:rFonts w:eastAsiaTheme="minorEastAsia"/>
          <w:spacing w:val="-4"/>
          <w:lang w:val="ru"/>
        </w:rPr>
        <w:t>обоснованны</w:t>
      </w:r>
      <w:r w:rsidR="00010BA8" w:rsidRPr="00154522">
        <w:rPr>
          <w:rFonts w:eastAsiaTheme="minorEastAsia"/>
          <w:spacing w:val="-4"/>
          <w:lang w:val="ru"/>
        </w:rPr>
        <w:t>х</w:t>
      </w:r>
      <w:r w:rsidRPr="00154522">
        <w:rPr>
          <w:rFonts w:eastAsiaTheme="minorEastAsia"/>
          <w:spacing w:val="-4"/>
          <w:lang w:val="ru"/>
        </w:rPr>
        <w:t xml:space="preserve"> предположени</w:t>
      </w:r>
      <w:r w:rsidR="00010BA8" w:rsidRPr="00154522">
        <w:rPr>
          <w:rFonts w:eastAsiaTheme="minorEastAsia"/>
          <w:spacing w:val="-4"/>
          <w:lang w:val="ru"/>
        </w:rPr>
        <w:t>й</w:t>
      </w:r>
      <w:r w:rsidRPr="00154522">
        <w:rPr>
          <w:rFonts w:eastAsiaTheme="minorEastAsia"/>
          <w:spacing w:val="-4"/>
          <w:lang w:val="ru"/>
        </w:rPr>
        <w:t xml:space="preserve"> в отношении факторов (см. Приложение 1 к </w:t>
      </w:r>
      <w:r w:rsidR="000E4F14" w:rsidRPr="00154522">
        <w:rPr>
          <w:rFonts w:eastAsiaTheme="minorEastAsia"/>
          <w:spacing w:val="-4"/>
          <w:lang w:val="ru"/>
        </w:rPr>
        <w:t>г</w:t>
      </w:r>
      <w:r w:rsidRPr="00154522">
        <w:rPr>
          <w:rFonts w:eastAsiaTheme="minorEastAsia"/>
          <w:spacing w:val="-4"/>
          <w:lang w:val="ru"/>
        </w:rPr>
        <w:t>лаве 1)</w:t>
      </w:r>
      <w:r w:rsidR="00D910B2" w:rsidRPr="00154522">
        <w:rPr>
          <w:rFonts w:eastAsiaTheme="minorEastAsia"/>
          <w:spacing w:val="-4"/>
          <w:lang w:val="ru"/>
        </w:rPr>
        <w:t>.</w:t>
      </w:r>
    </w:p>
    <w:p w14:paraId="00DD3708" w14:textId="77777777" w:rsidR="001C454B" w:rsidRDefault="001C454B" w:rsidP="001C454B">
      <w:pPr>
        <w:tabs>
          <w:tab w:val="left" w:pos="2608"/>
          <w:tab w:val="left" w:pos="3345"/>
        </w:tabs>
        <w:spacing w:before="80"/>
        <w:ind w:left="1134" w:hanging="1134"/>
        <w:rPr>
          <w:rFonts w:eastAsiaTheme="minorEastAsia"/>
        </w:rPr>
      </w:pPr>
      <w:r>
        <w:rPr>
          <w:rFonts w:eastAsiaTheme="minorEastAsia"/>
          <w:i/>
          <w:iCs/>
          <w:lang w:val="ru"/>
        </w:rPr>
        <w:t>Шаг 3</w:t>
      </w:r>
      <w:r w:rsidR="00154522">
        <w:rPr>
          <w:rFonts w:eastAsiaTheme="minorEastAsia"/>
          <w:i/>
          <w:iCs/>
          <w:lang w:val="ru"/>
        </w:rPr>
        <w:t>.</w:t>
      </w:r>
      <w:r>
        <w:rPr>
          <w:rFonts w:eastAsiaTheme="minorEastAsia"/>
          <w:lang w:val="ru"/>
        </w:rPr>
        <w:tab/>
      </w:r>
      <w:r w:rsidR="005D5007">
        <w:rPr>
          <w:rFonts w:eastAsiaTheme="minorEastAsia"/>
          <w:lang w:val="ru"/>
        </w:rPr>
        <w:t>Р</w:t>
      </w:r>
      <w:r>
        <w:rPr>
          <w:rFonts w:eastAsiaTheme="minorEastAsia"/>
          <w:lang w:val="ru"/>
        </w:rPr>
        <w:t>азработка возможных сценариев</w:t>
      </w:r>
      <w:r w:rsidR="00D910B2">
        <w:rPr>
          <w:rFonts w:eastAsiaTheme="minorEastAsia"/>
          <w:lang w:val="ru"/>
        </w:rPr>
        <w:t>:</w:t>
      </w:r>
    </w:p>
    <w:p w14:paraId="4194ED5F" w14:textId="77777777" w:rsidR="001C454B" w:rsidRDefault="00E21B7F" w:rsidP="001C454B">
      <w:pPr>
        <w:pStyle w:val="enumlev2"/>
        <w:rPr>
          <w:rFonts w:eastAsiaTheme="minorEastAsia"/>
        </w:rPr>
      </w:pPr>
      <w:r>
        <w:rPr>
          <w:rFonts w:eastAsiaTheme="minorEastAsia"/>
          <w:lang w:val="ru"/>
        </w:rPr>
        <w:t>–</w:t>
      </w:r>
      <w:r w:rsidR="001C454B">
        <w:rPr>
          <w:rFonts w:eastAsiaTheme="minorEastAsia"/>
          <w:lang w:val="ru"/>
        </w:rPr>
        <w:tab/>
        <w:t xml:space="preserve">один достоверный сценарий с указанием </w:t>
      </w:r>
      <w:r w:rsidR="00010BA8">
        <w:rPr>
          <w:rFonts w:eastAsiaTheme="minorEastAsia"/>
          <w:lang w:val="ru"/>
        </w:rPr>
        <w:t>люб</w:t>
      </w:r>
      <w:r w:rsidR="001C454B">
        <w:rPr>
          <w:rFonts w:eastAsiaTheme="minorEastAsia"/>
          <w:lang w:val="ru"/>
        </w:rPr>
        <w:t xml:space="preserve">ых элементов </w:t>
      </w:r>
      <w:r w:rsidR="00010BA8">
        <w:rPr>
          <w:rFonts w:eastAsiaTheme="minorEastAsia"/>
          <w:lang w:val="ru"/>
        </w:rPr>
        <w:t>неопределенно</w:t>
      </w:r>
      <w:r w:rsidR="001C454B">
        <w:rPr>
          <w:rFonts w:eastAsiaTheme="minorEastAsia"/>
          <w:lang w:val="ru"/>
        </w:rPr>
        <w:t>сти и их основных причин;</w:t>
      </w:r>
    </w:p>
    <w:p w14:paraId="09632996" w14:textId="77777777" w:rsidR="001C454B" w:rsidRDefault="00E21B7F" w:rsidP="001C454B">
      <w:pPr>
        <w:pStyle w:val="enumlev2"/>
        <w:rPr>
          <w:rFonts w:eastAsiaTheme="minorEastAsia"/>
        </w:rPr>
      </w:pPr>
      <w:r>
        <w:rPr>
          <w:rFonts w:eastAsiaTheme="minorEastAsia"/>
          <w:lang w:val="ru"/>
        </w:rPr>
        <w:t>–</w:t>
      </w:r>
      <w:r w:rsidR="001C454B">
        <w:rPr>
          <w:rFonts w:eastAsiaTheme="minorEastAsia"/>
          <w:lang w:val="ru"/>
        </w:rPr>
        <w:tab/>
        <w:t>дополнит</w:t>
      </w:r>
      <w:r w:rsidR="00010BA8">
        <w:rPr>
          <w:rFonts w:eastAsiaTheme="minorEastAsia"/>
          <w:lang w:val="ru"/>
        </w:rPr>
        <w:t>ельные сценарии, нацеленные на самые существенные</w:t>
      </w:r>
      <w:r w:rsidR="001C454B">
        <w:rPr>
          <w:rFonts w:eastAsiaTheme="minorEastAsia"/>
          <w:lang w:val="ru"/>
        </w:rPr>
        <w:t xml:space="preserve"> факторы </w:t>
      </w:r>
      <w:r w:rsidR="00010BA8">
        <w:rPr>
          <w:rFonts w:eastAsiaTheme="minorEastAsia"/>
          <w:lang w:val="ru"/>
        </w:rPr>
        <w:t>неопределен</w:t>
      </w:r>
      <w:r w:rsidR="00D910B2">
        <w:rPr>
          <w:rFonts w:eastAsiaTheme="minorEastAsia"/>
          <w:lang w:val="ru"/>
        </w:rPr>
        <w:t>ности.</w:t>
      </w:r>
    </w:p>
    <w:p w14:paraId="3C3F16CA" w14:textId="77777777" w:rsidR="001C454B" w:rsidRDefault="001C454B" w:rsidP="001C454B">
      <w:pPr>
        <w:tabs>
          <w:tab w:val="left" w:pos="2608"/>
          <w:tab w:val="left" w:pos="3345"/>
        </w:tabs>
        <w:spacing w:before="80"/>
        <w:ind w:left="1134" w:hanging="1134"/>
        <w:rPr>
          <w:rFonts w:eastAsiaTheme="minorEastAsia"/>
        </w:rPr>
      </w:pPr>
      <w:r>
        <w:rPr>
          <w:rFonts w:eastAsiaTheme="minorEastAsia"/>
          <w:i/>
          <w:iCs/>
          <w:lang w:val="ru"/>
        </w:rPr>
        <w:t>Шаг 4</w:t>
      </w:r>
      <w:r w:rsidR="00154522">
        <w:rPr>
          <w:rFonts w:eastAsiaTheme="minorEastAsia"/>
          <w:i/>
          <w:iCs/>
          <w:lang w:val="ru"/>
        </w:rPr>
        <w:t>.</w:t>
      </w:r>
      <w:r>
        <w:rPr>
          <w:rFonts w:eastAsiaTheme="minorEastAsia"/>
          <w:lang w:val="ru"/>
        </w:rPr>
        <w:tab/>
      </w:r>
      <w:r w:rsidR="005D5007">
        <w:rPr>
          <w:rFonts w:eastAsiaTheme="minorEastAsia"/>
          <w:lang w:val="ru"/>
        </w:rPr>
        <w:t>О</w:t>
      </w:r>
      <w:r>
        <w:rPr>
          <w:rFonts w:eastAsiaTheme="minorEastAsia"/>
          <w:lang w:val="ru"/>
        </w:rPr>
        <w:t>ценка сценариев</w:t>
      </w:r>
      <w:r w:rsidR="00D910B2">
        <w:rPr>
          <w:rFonts w:eastAsiaTheme="minorEastAsia"/>
          <w:lang w:val="ru"/>
        </w:rPr>
        <w:t>:</w:t>
      </w:r>
    </w:p>
    <w:p w14:paraId="5B5A1F2B" w14:textId="77777777" w:rsidR="001C454B" w:rsidRDefault="00E21B7F" w:rsidP="001C454B">
      <w:pPr>
        <w:pStyle w:val="enumlev2"/>
        <w:rPr>
          <w:rFonts w:eastAsiaTheme="minorEastAsia"/>
        </w:rPr>
      </w:pPr>
      <w:r>
        <w:rPr>
          <w:rFonts w:eastAsiaTheme="minorEastAsia"/>
          <w:lang w:val="ru"/>
        </w:rPr>
        <w:t>–</w:t>
      </w:r>
      <w:r w:rsidR="001C454B">
        <w:rPr>
          <w:rFonts w:eastAsiaTheme="minorEastAsia"/>
          <w:lang w:val="ru"/>
        </w:rPr>
        <w:tab/>
        <w:t xml:space="preserve">сценарии </w:t>
      </w:r>
      <w:r w:rsidR="00010BA8">
        <w:rPr>
          <w:rFonts w:eastAsiaTheme="minorEastAsia"/>
          <w:lang w:val="ru"/>
        </w:rPr>
        <w:t>рассматри</w:t>
      </w:r>
      <w:r w:rsidR="001C454B">
        <w:rPr>
          <w:rFonts w:eastAsiaTheme="minorEastAsia"/>
          <w:lang w:val="ru"/>
        </w:rPr>
        <w:t xml:space="preserve">ваются на предмет завершенности, значимости факторов и </w:t>
      </w:r>
      <w:r w:rsidR="00010BA8">
        <w:rPr>
          <w:rFonts w:eastAsiaTheme="minorEastAsia"/>
          <w:lang w:val="ru"/>
        </w:rPr>
        <w:t>их индивидуальных</w:t>
      </w:r>
      <w:r w:rsidR="00D910B2">
        <w:rPr>
          <w:rFonts w:eastAsiaTheme="minorEastAsia"/>
          <w:lang w:val="ru"/>
        </w:rPr>
        <w:t xml:space="preserve"> рисков, выгоды и приоритетов.</w:t>
      </w:r>
    </w:p>
    <w:p w14:paraId="2B6AA205" w14:textId="77777777" w:rsidR="001C454B" w:rsidRDefault="001C454B" w:rsidP="001C454B">
      <w:pPr>
        <w:tabs>
          <w:tab w:val="left" w:pos="2608"/>
          <w:tab w:val="left" w:pos="3345"/>
        </w:tabs>
        <w:spacing w:before="80"/>
        <w:ind w:left="1134" w:hanging="1134"/>
        <w:rPr>
          <w:rFonts w:eastAsiaTheme="minorEastAsia"/>
        </w:rPr>
      </w:pPr>
      <w:r>
        <w:rPr>
          <w:rFonts w:eastAsiaTheme="minorEastAsia"/>
          <w:i/>
          <w:iCs/>
          <w:lang w:val="ru"/>
        </w:rPr>
        <w:t>Шаг 5</w:t>
      </w:r>
      <w:r w:rsidR="00154522">
        <w:rPr>
          <w:rFonts w:eastAsiaTheme="minorEastAsia"/>
          <w:i/>
          <w:iCs/>
          <w:lang w:val="ru"/>
        </w:rPr>
        <w:t>.</w:t>
      </w:r>
      <w:r>
        <w:rPr>
          <w:rFonts w:eastAsiaTheme="minorEastAsia"/>
          <w:lang w:val="ru"/>
        </w:rPr>
        <w:tab/>
      </w:r>
      <w:r w:rsidR="005D5007">
        <w:rPr>
          <w:rFonts w:eastAsiaTheme="minorEastAsia"/>
          <w:lang w:val="ru"/>
        </w:rPr>
        <w:t>П</w:t>
      </w:r>
      <w:r>
        <w:rPr>
          <w:rFonts w:eastAsiaTheme="minorEastAsia"/>
          <w:lang w:val="ru"/>
        </w:rPr>
        <w:t xml:space="preserve">редставление набора заключительных </w:t>
      </w:r>
      <w:r w:rsidR="00010BA8">
        <w:rPr>
          <w:rFonts w:eastAsiaTheme="minorEastAsia"/>
          <w:lang w:val="ru"/>
        </w:rPr>
        <w:t>вывод</w:t>
      </w:r>
      <w:r>
        <w:rPr>
          <w:rFonts w:eastAsiaTheme="minorEastAsia"/>
          <w:lang w:val="ru"/>
        </w:rPr>
        <w:t>ов.</w:t>
      </w:r>
    </w:p>
    <w:p w14:paraId="34D654C9" w14:textId="77777777" w:rsidR="001C454B" w:rsidRDefault="001C454B" w:rsidP="00B02169">
      <w:pPr>
        <w:rPr>
          <w:rFonts w:eastAsiaTheme="minorEastAsia"/>
        </w:rPr>
      </w:pPr>
      <w:r>
        <w:rPr>
          <w:rFonts w:eastAsiaTheme="minorEastAsia"/>
          <w:lang w:val="ru"/>
        </w:rPr>
        <w:t xml:space="preserve">На рисунке 4 подробно изображен процесс разработки сценариев, </w:t>
      </w:r>
      <w:r w:rsidR="00010BA8">
        <w:rPr>
          <w:rFonts w:eastAsiaTheme="minorEastAsia"/>
          <w:lang w:val="ru"/>
        </w:rPr>
        <w:t xml:space="preserve">предусмотренных </w:t>
      </w:r>
      <w:r>
        <w:rPr>
          <w:rFonts w:eastAsiaTheme="minorEastAsia"/>
          <w:lang w:val="ru"/>
        </w:rPr>
        <w:t>шаг</w:t>
      </w:r>
      <w:r w:rsidR="00010BA8">
        <w:rPr>
          <w:rFonts w:eastAsiaTheme="minorEastAsia"/>
          <w:lang w:val="ru"/>
        </w:rPr>
        <w:t>ом </w:t>
      </w:r>
      <w:r>
        <w:rPr>
          <w:rFonts w:eastAsiaTheme="minorEastAsia"/>
          <w:lang w:val="ru"/>
        </w:rPr>
        <w:t xml:space="preserve">3. Конус </w:t>
      </w:r>
      <w:r w:rsidR="00A47CE9">
        <w:rPr>
          <w:rFonts w:eastAsiaTheme="minorEastAsia"/>
          <w:lang w:val="ru"/>
        </w:rPr>
        <w:t>обозначает</w:t>
      </w:r>
      <w:r>
        <w:rPr>
          <w:rFonts w:eastAsiaTheme="minorEastAsia"/>
          <w:lang w:val="ru"/>
        </w:rPr>
        <w:t xml:space="preserve"> диапазон возможной оценки во времени и иллюстрирует характеристики сценария.</w:t>
      </w:r>
    </w:p>
    <w:p w14:paraId="1D7F7AFD" w14:textId="77777777" w:rsidR="001C454B" w:rsidRDefault="001C454B" w:rsidP="001C454B">
      <w:pPr>
        <w:pStyle w:val="FigureNo"/>
        <w:rPr>
          <w:rFonts w:eastAsiaTheme="minorEastAsia"/>
        </w:rPr>
      </w:pPr>
      <w:r>
        <w:rPr>
          <w:rFonts w:eastAsiaTheme="minorEastAsia"/>
          <w:lang w:val="ru"/>
        </w:rPr>
        <w:lastRenderedPageBreak/>
        <w:t>Рисунок 4</w:t>
      </w:r>
    </w:p>
    <w:p w14:paraId="3E9DF8D4" w14:textId="77777777" w:rsidR="001C454B" w:rsidRDefault="001C454B" w:rsidP="001C454B">
      <w:pPr>
        <w:pStyle w:val="Figuretitle"/>
      </w:pPr>
      <w:r>
        <w:rPr>
          <w:bCs/>
          <w:lang w:val="ru"/>
        </w:rPr>
        <w:t>Разработка сценариев</w:t>
      </w:r>
    </w:p>
    <w:p w14:paraId="4D5FAA57" w14:textId="29971D71" w:rsidR="001C454B" w:rsidRDefault="00EF1474" w:rsidP="001C454B">
      <w:pPr>
        <w:pStyle w:val="Figure"/>
        <w:rPr>
          <w:rFonts w:eastAsiaTheme="minorEastAsia"/>
        </w:rPr>
      </w:pPr>
      <w:r>
        <w:object w:dxaOrig="7789" w:dyaOrig="5857" w14:anchorId="5209C00D">
          <v:shape id="_x0000_i1030" type="#_x0000_t75" style="width:373.1pt;height:269.9pt" o:ole="">
            <v:imagedata r:id="rId29" o:title="" cropbottom="2387f"/>
          </v:shape>
          <o:OLEObject Type="Embed" ProgID="CorelDRAW.Graphic.12" ShapeID="_x0000_i1030" DrawAspect="Content" ObjectID="_1656224651" r:id="rId30"/>
        </w:object>
      </w:r>
    </w:p>
    <w:p w14:paraId="6A16B6D3" w14:textId="77777777" w:rsidR="001C454B" w:rsidRDefault="001C454B" w:rsidP="001C454B">
      <w:pPr>
        <w:rPr>
          <w:rFonts w:eastAsiaTheme="minorEastAsia"/>
        </w:rPr>
      </w:pPr>
      <w:r>
        <w:rPr>
          <w:rFonts w:eastAsiaTheme="minorEastAsia"/>
          <w:lang w:val="ru"/>
        </w:rPr>
        <w:t xml:space="preserve">События ближайшего будущего во многом определяются настоящим (исключая непредвиденные события). Чем дальше будущее, тем шире диапазон возможных событий. Конус иллюстрирует, каким образом расширяется диапазон возможных событий. Диаметр основания конуса определяется количеством переменных факторов, принимаемых во внимание. Все возможные пути развития событий в период от 0 до Т заканчиваются на основании. Некоторые из этих путей описаны в сценариях: изучение всех представимых путей в рамках трех сценариев невозможно и экономически нецелесообразно. Сценарии A и B представляют собой два усредненных пути, учитывающих все факторы. Если событие происходит в точке 1 и создает помехи на пути, путь изменяет направление и заканчивается в точке C. Если </w:t>
      </w:r>
      <w:r w:rsidR="00916A4D">
        <w:rPr>
          <w:rFonts w:eastAsiaTheme="minorEastAsia"/>
          <w:lang w:val="ru"/>
        </w:rPr>
        <w:t xml:space="preserve">в точке 2 </w:t>
      </w:r>
      <w:r>
        <w:rPr>
          <w:rFonts w:eastAsiaTheme="minorEastAsia"/>
          <w:lang w:val="ru"/>
        </w:rPr>
        <w:t xml:space="preserve">принимается </w:t>
      </w:r>
      <w:r w:rsidR="00916A4D">
        <w:rPr>
          <w:rFonts w:eastAsiaTheme="minorEastAsia"/>
          <w:lang w:val="ru"/>
        </w:rPr>
        <w:t>решение</w:t>
      </w:r>
      <w:r>
        <w:rPr>
          <w:rFonts w:eastAsiaTheme="minorEastAsia"/>
          <w:lang w:val="ru"/>
        </w:rPr>
        <w:t>, путь снова изменяет направление и заканчивается в точке D.</w:t>
      </w:r>
    </w:p>
    <w:p w14:paraId="0470BA16" w14:textId="77777777" w:rsidR="001C454B" w:rsidRDefault="001C454B" w:rsidP="001C454B">
      <w:pPr>
        <w:pStyle w:val="Heading2"/>
        <w:rPr>
          <w:rFonts w:eastAsiaTheme="minorEastAsia"/>
        </w:rPr>
      </w:pPr>
      <w:bookmarkStart w:id="141" w:name="_Toc426446526"/>
      <w:bookmarkStart w:id="142" w:name="_Toc469305162"/>
      <w:bookmarkStart w:id="143" w:name="_Toc530469900"/>
      <w:bookmarkStart w:id="144" w:name="_Toc10203733"/>
      <w:bookmarkStart w:id="145" w:name="_Toc45553983"/>
      <w:r>
        <w:rPr>
          <w:rFonts w:eastAsiaTheme="minorEastAsia"/>
          <w:bCs/>
          <w:lang w:val="ru"/>
        </w:rPr>
        <w:t>3.3</w:t>
      </w:r>
      <w:r>
        <w:rPr>
          <w:rFonts w:eastAsiaTheme="minorEastAsia"/>
          <w:bCs/>
          <w:lang w:val="ru"/>
        </w:rPr>
        <w:tab/>
        <w:t>Использование аналитического метода в процессе долгосрочного планирования потребностей в спектре</w:t>
      </w:r>
      <w:bookmarkEnd w:id="141"/>
      <w:bookmarkEnd w:id="142"/>
      <w:bookmarkEnd w:id="143"/>
      <w:bookmarkEnd w:id="144"/>
      <w:bookmarkEnd w:id="145"/>
    </w:p>
    <w:p w14:paraId="739F9403" w14:textId="77777777" w:rsidR="001C454B" w:rsidRDefault="001C454B" w:rsidP="001C454B">
      <w:pPr>
        <w:rPr>
          <w:rFonts w:eastAsiaTheme="minorEastAsia"/>
        </w:rPr>
      </w:pPr>
      <w:r>
        <w:rPr>
          <w:rFonts w:eastAsiaTheme="minorEastAsia"/>
          <w:lang w:val="ru"/>
        </w:rPr>
        <w:t>Аналитический метод можно рассматривать как модель, котор</w:t>
      </w:r>
      <w:r w:rsidR="00916A4D">
        <w:rPr>
          <w:rFonts w:eastAsiaTheme="minorEastAsia"/>
          <w:lang w:val="ru"/>
        </w:rPr>
        <w:t>ую</w:t>
      </w:r>
      <w:r>
        <w:rPr>
          <w:rFonts w:eastAsiaTheme="minorEastAsia"/>
          <w:lang w:val="ru"/>
        </w:rPr>
        <w:t xml:space="preserve"> мож</w:t>
      </w:r>
      <w:r w:rsidR="00916A4D">
        <w:rPr>
          <w:rFonts w:eastAsiaTheme="minorEastAsia"/>
          <w:lang w:val="ru"/>
        </w:rPr>
        <w:t>но</w:t>
      </w:r>
      <w:r>
        <w:rPr>
          <w:rFonts w:eastAsiaTheme="minorEastAsia"/>
          <w:lang w:val="ru"/>
        </w:rPr>
        <w:t xml:space="preserve"> преобразова</w:t>
      </w:r>
      <w:r w:rsidR="00916A4D">
        <w:rPr>
          <w:rFonts w:eastAsiaTheme="minorEastAsia"/>
          <w:lang w:val="ru"/>
        </w:rPr>
        <w:t>ть</w:t>
      </w:r>
      <w:r>
        <w:rPr>
          <w:rFonts w:eastAsiaTheme="minorEastAsia"/>
          <w:lang w:val="ru"/>
        </w:rPr>
        <w:t xml:space="preserve"> в компьютерную программу или проанализирова</w:t>
      </w:r>
      <w:r w:rsidR="00916A4D">
        <w:rPr>
          <w:rFonts w:eastAsiaTheme="minorEastAsia"/>
          <w:lang w:val="ru"/>
        </w:rPr>
        <w:t>ть</w:t>
      </w:r>
      <w:r>
        <w:rPr>
          <w:rFonts w:eastAsiaTheme="minorEastAsia"/>
          <w:lang w:val="ru"/>
        </w:rPr>
        <w:t xml:space="preserve"> вручную.</w:t>
      </w:r>
    </w:p>
    <w:p w14:paraId="4BFE35DE" w14:textId="4D8D65D9" w:rsidR="001C454B" w:rsidRDefault="001C454B" w:rsidP="001C454B">
      <w:pPr>
        <w:rPr>
          <w:rFonts w:eastAsiaTheme="minorEastAsia"/>
        </w:rPr>
      </w:pPr>
      <w:r>
        <w:rPr>
          <w:rFonts w:eastAsiaTheme="minorEastAsia"/>
          <w:lang w:val="ru"/>
        </w:rPr>
        <w:t>Приведем пример. Регуляторный орган электросвязи и почт</w:t>
      </w:r>
      <w:r w:rsidR="00916A4D">
        <w:rPr>
          <w:rFonts w:eastAsiaTheme="minorEastAsia"/>
          <w:lang w:val="ru"/>
        </w:rPr>
        <w:t>ы</w:t>
      </w:r>
      <w:r>
        <w:rPr>
          <w:rFonts w:eastAsiaTheme="minorEastAsia"/>
          <w:lang w:val="ru"/>
        </w:rPr>
        <w:t xml:space="preserve"> </w:t>
      </w:r>
      <w:r w:rsidR="00916A4D">
        <w:rPr>
          <w:rFonts w:eastAsiaTheme="minorEastAsia"/>
          <w:lang w:val="ru"/>
        </w:rPr>
        <w:t xml:space="preserve">Германии </w:t>
      </w:r>
      <w:r>
        <w:rPr>
          <w:rFonts w:eastAsiaTheme="minorEastAsia"/>
          <w:lang w:val="ru"/>
        </w:rPr>
        <w:t xml:space="preserve">среди прочего представил сценарий изменения </w:t>
      </w:r>
      <w:r w:rsidR="008349D6">
        <w:rPr>
          <w:rFonts w:eastAsiaTheme="minorEastAsia"/>
          <w:lang w:val="ru"/>
        </w:rPr>
        <w:t>числа</w:t>
      </w:r>
      <w:r>
        <w:rPr>
          <w:rFonts w:eastAsiaTheme="minorEastAsia"/>
          <w:lang w:val="ru"/>
        </w:rPr>
        <w:t xml:space="preserve"> пользователей UMTS до 2010 года. В сценарии проведены разграничения между частными и корпоративными пользователями.</w:t>
      </w:r>
    </w:p>
    <w:p w14:paraId="72656C5F" w14:textId="77777777" w:rsidR="001C454B" w:rsidRDefault="001C454B" w:rsidP="001C454B">
      <w:pPr>
        <w:rPr>
          <w:rFonts w:eastAsiaTheme="minorEastAsia"/>
        </w:rPr>
      </w:pPr>
      <w:r>
        <w:rPr>
          <w:rFonts w:eastAsiaTheme="minorEastAsia"/>
          <w:lang w:val="ru"/>
        </w:rPr>
        <w:t>Были определены три основных фактора, влияющих на количество частных пользователей:</w:t>
      </w:r>
    </w:p>
    <w:p w14:paraId="37FB79D7"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тенденции получения дохода;</w:t>
      </w:r>
    </w:p>
    <w:p w14:paraId="457DF45D" w14:textId="72EA93BF"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возрастное распределение</w:t>
      </w:r>
      <w:r w:rsidR="00884C47">
        <w:rPr>
          <w:rFonts w:eastAsiaTheme="minorEastAsia"/>
          <w:lang w:val="ru"/>
        </w:rPr>
        <w:t>;</w:t>
      </w:r>
    </w:p>
    <w:p w14:paraId="0C1463AA"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размер домохозяйств.</w:t>
      </w:r>
    </w:p>
    <w:p w14:paraId="05401600" w14:textId="77777777" w:rsidR="001C454B" w:rsidRDefault="001C454B" w:rsidP="001C454B">
      <w:pPr>
        <w:rPr>
          <w:rFonts w:eastAsiaTheme="minorEastAsia"/>
        </w:rPr>
      </w:pPr>
      <w:r>
        <w:rPr>
          <w:rFonts w:eastAsiaTheme="minorEastAsia"/>
          <w:lang w:val="ru"/>
        </w:rPr>
        <w:t xml:space="preserve">Указанные факторы были определены с использованием документов Федерального статистического управления в </w:t>
      </w:r>
      <w:r w:rsidR="00916A4D">
        <w:rPr>
          <w:rFonts w:eastAsiaTheme="minorEastAsia"/>
          <w:lang w:val="ru"/>
        </w:rPr>
        <w:t>сочетании</w:t>
      </w:r>
      <w:r>
        <w:rPr>
          <w:rFonts w:eastAsiaTheme="minorEastAsia"/>
          <w:lang w:val="ru"/>
        </w:rPr>
        <w:t xml:space="preserve"> с информацией о ценах и тарифах на подвижную радиосвязь, распределении </w:t>
      </w:r>
      <w:r w:rsidR="00916A4D">
        <w:rPr>
          <w:rFonts w:eastAsiaTheme="minorEastAsia"/>
          <w:lang w:val="ru"/>
        </w:rPr>
        <w:t xml:space="preserve">населения по </w:t>
      </w:r>
      <w:r>
        <w:rPr>
          <w:rFonts w:eastAsiaTheme="minorEastAsia"/>
          <w:lang w:val="ru"/>
        </w:rPr>
        <w:t>возраст</w:t>
      </w:r>
      <w:r w:rsidR="00916A4D">
        <w:rPr>
          <w:rFonts w:eastAsiaTheme="minorEastAsia"/>
          <w:lang w:val="ru"/>
        </w:rPr>
        <w:t>у</w:t>
      </w:r>
      <w:r>
        <w:rPr>
          <w:rFonts w:eastAsiaTheme="minorEastAsia"/>
          <w:lang w:val="ru"/>
        </w:rPr>
        <w:t xml:space="preserve"> и покупательной способности</w:t>
      </w:r>
      <w:r w:rsidR="005D5007">
        <w:rPr>
          <w:rFonts w:eastAsiaTheme="minorEastAsia"/>
          <w:lang w:val="ru"/>
        </w:rPr>
        <w:t>,</w:t>
      </w:r>
      <w:r>
        <w:rPr>
          <w:rFonts w:eastAsiaTheme="minorEastAsia"/>
          <w:lang w:val="ru"/>
        </w:rPr>
        <w:t xml:space="preserve"> досуговой деятельности</w:t>
      </w:r>
      <w:r w:rsidR="003B4867">
        <w:rPr>
          <w:rFonts w:eastAsiaTheme="minorEastAsia"/>
          <w:lang w:val="ru"/>
        </w:rPr>
        <w:t xml:space="preserve"> </w:t>
      </w:r>
      <w:r>
        <w:rPr>
          <w:rFonts w:eastAsiaTheme="minorEastAsia"/>
          <w:lang w:val="ru"/>
        </w:rPr>
        <w:t xml:space="preserve">и увеличении количества небольших домохозяйств (с </w:t>
      </w:r>
      <w:r w:rsidR="00916A4D">
        <w:rPr>
          <w:rFonts w:eastAsiaTheme="minorEastAsia"/>
          <w:lang w:val="ru"/>
        </w:rPr>
        <w:t>обоими</w:t>
      </w:r>
      <w:r>
        <w:rPr>
          <w:rFonts w:eastAsiaTheme="minorEastAsia"/>
          <w:lang w:val="ru"/>
        </w:rPr>
        <w:t xml:space="preserve"> </w:t>
      </w:r>
      <w:r w:rsidR="00916A4D">
        <w:rPr>
          <w:rFonts w:eastAsiaTheme="minorEastAsia"/>
          <w:lang w:val="ru"/>
        </w:rPr>
        <w:t>работающими супругами</w:t>
      </w:r>
      <w:r>
        <w:rPr>
          <w:rFonts w:eastAsiaTheme="minorEastAsia"/>
          <w:lang w:val="ru"/>
        </w:rPr>
        <w:t xml:space="preserve"> и без детей). Эти данные были получены из предыдущих анализов и исследований, технической литературы и демографической статистики.</w:t>
      </w:r>
    </w:p>
    <w:p w14:paraId="0698BC0B" w14:textId="77777777" w:rsidR="001C454B" w:rsidRDefault="001C454B" w:rsidP="001C454B">
      <w:pPr>
        <w:rPr>
          <w:rFonts w:eastAsiaTheme="minorEastAsia"/>
        </w:rPr>
      </w:pPr>
      <w:r>
        <w:rPr>
          <w:rFonts w:eastAsiaTheme="minorEastAsia"/>
          <w:lang w:val="ru"/>
        </w:rPr>
        <w:lastRenderedPageBreak/>
        <w:t xml:space="preserve">Максимальное потенциальное количество корпоративных пользователей было определено с учетом количества и тенденций в отношении работающих по найму и транспортных средств, принадлежащих компаниям. Планируемое </w:t>
      </w:r>
      <w:r w:rsidR="00916A4D">
        <w:rPr>
          <w:rFonts w:eastAsiaTheme="minorEastAsia"/>
          <w:lang w:val="ru"/>
        </w:rPr>
        <w:t xml:space="preserve">к 2010 году </w:t>
      </w:r>
      <w:r>
        <w:rPr>
          <w:rFonts w:eastAsiaTheme="minorEastAsia"/>
          <w:lang w:val="ru"/>
        </w:rPr>
        <w:t xml:space="preserve">потенциальное количество пользователей было определено путем вычитания определенного процента </w:t>
      </w:r>
      <w:r w:rsidR="005D5007">
        <w:rPr>
          <w:rFonts w:eastAsiaTheme="minorEastAsia"/>
          <w:lang w:val="ru"/>
        </w:rPr>
        <w:t>в целях</w:t>
      </w:r>
      <w:r>
        <w:rPr>
          <w:rFonts w:eastAsiaTheme="minorEastAsia"/>
          <w:lang w:val="ru"/>
        </w:rPr>
        <w:t xml:space="preserve"> учета двойных пользователей, то есть лиц, использующих UMTS как в личных, так и в деловых целях.</w:t>
      </w:r>
    </w:p>
    <w:p w14:paraId="2C72B4C2" w14:textId="77777777" w:rsidR="001C454B" w:rsidRDefault="001C454B" w:rsidP="001C454B">
      <w:pPr>
        <w:rPr>
          <w:rFonts w:eastAsiaTheme="minorEastAsia"/>
        </w:rPr>
      </w:pPr>
      <w:r>
        <w:rPr>
          <w:rFonts w:eastAsiaTheme="minorEastAsia"/>
          <w:lang w:val="ru"/>
        </w:rPr>
        <w:t xml:space="preserve">На основе этих пользовательских данных была создана модель трафика, которая в конечном итоге </w:t>
      </w:r>
      <w:r w:rsidR="00A311E9">
        <w:rPr>
          <w:rFonts w:eastAsiaTheme="minorEastAsia"/>
          <w:lang w:val="ru"/>
        </w:rPr>
        <w:t>позволила дать прогноз</w:t>
      </w:r>
      <w:r>
        <w:rPr>
          <w:rFonts w:eastAsiaTheme="minorEastAsia"/>
          <w:lang w:val="ru"/>
        </w:rPr>
        <w:t xml:space="preserve"> потребностей в спектре для систем UMTS в 2010 году с учетом технических факторов</w:t>
      </w:r>
      <w:r w:rsidR="0076243A" w:rsidRPr="0076243A">
        <w:rPr>
          <w:rFonts w:eastAsiaTheme="minorEastAsia"/>
          <w:lang w:val="ru"/>
        </w:rPr>
        <w:t xml:space="preserve"> </w:t>
      </w:r>
      <w:r w:rsidR="0076243A">
        <w:rPr>
          <w:rFonts w:eastAsiaTheme="minorEastAsia"/>
          <w:lang w:val="ru"/>
        </w:rPr>
        <w:t>влияния</w:t>
      </w:r>
      <w:r>
        <w:rPr>
          <w:rFonts w:eastAsiaTheme="minorEastAsia"/>
          <w:lang w:val="ru"/>
        </w:rPr>
        <w:t>, таких как полоса пропускания системы, разнесение каналов, радиус и конфигурация соты.</w:t>
      </w:r>
    </w:p>
    <w:p w14:paraId="478D4A3F" w14:textId="77777777" w:rsidR="001C454B" w:rsidRDefault="001C454B" w:rsidP="001C454B">
      <w:pPr>
        <w:rPr>
          <w:rFonts w:eastAsiaTheme="minorEastAsia"/>
        </w:rPr>
      </w:pPr>
      <w:r>
        <w:rPr>
          <w:rFonts w:eastAsiaTheme="minorEastAsia"/>
          <w:lang w:val="ru"/>
        </w:rPr>
        <w:t>В случае если сценарий был разработан ранее, его можно сравнить с текущими событиями, чтобы подтвердить его точность и при необходимости пересмотреть.</w:t>
      </w:r>
    </w:p>
    <w:p w14:paraId="753BE853" w14:textId="061F5B37" w:rsidR="001C454B" w:rsidRDefault="001C454B" w:rsidP="004C0087">
      <w:pPr>
        <w:rPr>
          <w:rFonts w:eastAsiaTheme="minorEastAsia"/>
        </w:rPr>
      </w:pPr>
      <w:bookmarkStart w:id="146" w:name="_Toc469305163"/>
    </w:p>
    <w:p w14:paraId="7BFAF703" w14:textId="77777777" w:rsidR="00EF1474" w:rsidRDefault="00EF1474" w:rsidP="004C0087">
      <w:pPr>
        <w:rPr>
          <w:rFonts w:eastAsiaTheme="minorEastAsia"/>
        </w:rPr>
      </w:pPr>
    </w:p>
    <w:p w14:paraId="164CB4C3" w14:textId="77777777" w:rsidR="001C454B" w:rsidRPr="004C0087" w:rsidRDefault="001C454B" w:rsidP="001C454B">
      <w:pPr>
        <w:pStyle w:val="ChapNo"/>
        <w:rPr>
          <w:rFonts w:eastAsiaTheme="minorEastAsia"/>
        </w:rPr>
      </w:pPr>
      <w:bookmarkStart w:id="147" w:name="_Toc45553984"/>
      <w:bookmarkStart w:id="148" w:name="_Toc10203734"/>
      <w:r>
        <w:rPr>
          <w:rFonts w:eastAsiaTheme="minorEastAsia"/>
          <w:bCs/>
          <w:lang w:val="ru"/>
        </w:rPr>
        <w:t>Глава 3</w:t>
      </w:r>
      <w:bookmarkStart w:id="149" w:name="_Toc469305164"/>
      <w:bookmarkEnd w:id="146"/>
      <w:bookmarkEnd w:id="147"/>
    </w:p>
    <w:p w14:paraId="17BF5304" w14:textId="26044827" w:rsidR="001C454B" w:rsidRDefault="001C454B" w:rsidP="001C454B">
      <w:pPr>
        <w:pStyle w:val="Chaptitle"/>
        <w:rPr>
          <w:rFonts w:eastAsiaTheme="minorEastAsia"/>
        </w:rPr>
      </w:pPr>
      <w:r>
        <w:rPr>
          <w:rFonts w:eastAsiaTheme="minorEastAsia"/>
          <w:bCs/>
          <w:lang w:val="ru"/>
        </w:rPr>
        <w:t xml:space="preserve">Соответствующие процедуры перехода от </w:t>
      </w:r>
      <w:r w:rsidR="0054755E">
        <w:rPr>
          <w:rFonts w:eastAsiaTheme="minorEastAsia"/>
          <w:bCs/>
          <w:lang w:val="ru"/>
        </w:rPr>
        <w:t>текущего</w:t>
      </w:r>
      <w:r>
        <w:rPr>
          <w:rFonts w:eastAsiaTheme="minorEastAsia"/>
          <w:bCs/>
          <w:lang w:val="ru"/>
        </w:rPr>
        <w:t xml:space="preserve"> </w:t>
      </w:r>
      <w:r w:rsidR="0076243A">
        <w:rPr>
          <w:rFonts w:eastAsiaTheme="minorEastAsia"/>
          <w:bCs/>
          <w:lang w:val="ru"/>
        </w:rPr>
        <w:br/>
      </w:r>
      <w:r>
        <w:rPr>
          <w:rFonts w:eastAsiaTheme="minorEastAsia"/>
          <w:bCs/>
          <w:lang w:val="ru"/>
        </w:rPr>
        <w:t>использования спектра к долгосрочны</w:t>
      </w:r>
      <w:r w:rsidR="0076243A">
        <w:rPr>
          <w:rFonts w:eastAsiaTheme="minorEastAsia"/>
          <w:bCs/>
          <w:lang w:val="ru"/>
        </w:rPr>
        <w:t>м</w:t>
      </w:r>
      <w:r>
        <w:rPr>
          <w:rFonts w:eastAsiaTheme="minorEastAsia"/>
          <w:bCs/>
          <w:lang w:val="ru"/>
        </w:rPr>
        <w:t xml:space="preserve"> цел</w:t>
      </w:r>
      <w:bookmarkEnd w:id="148"/>
      <w:bookmarkEnd w:id="149"/>
      <w:r w:rsidR="0076243A">
        <w:rPr>
          <w:rFonts w:eastAsiaTheme="minorEastAsia"/>
          <w:bCs/>
          <w:lang w:val="ru"/>
        </w:rPr>
        <w:t>ям</w:t>
      </w:r>
    </w:p>
    <w:p w14:paraId="21E08072" w14:textId="77777777" w:rsidR="001C454B" w:rsidRDefault="001C454B" w:rsidP="001C454B">
      <w:pPr>
        <w:pStyle w:val="Heading1"/>
        <w:rPr>
          <w:rFonts w:eastAsiaTheme="minorEastAsia"/>
        </w:rPr>
      </w:pPr>
      <w:bookmarkStart w:id="150" w:name="_Toc426446527"/>
      <w:bookmarkStart w:id="151" w:name="_Toc469305165"/>
      <w:bookmarkStart w:id="152" w:name="_Toc530469901"/>
      <w:bookmarkStart w:id="153" w:name="_Toc10203735"/>
      <w:bookmarkStart w:id="154" w:name="_Toc45553985"/>
      <w:r>
        <w:rPr>
          <w:rFonts w:eastAsiaTheme="minorEastAsia"/>
          <w:bCs/>
          <w:lang w:val="ru"/>
        </w:rPr>
        <w:t>1</w:t>
      </w:r>
      <w:r>
        <w:rPr>
          <w:rFonts w:eastAsiaTheme="minorEastAsia"/>
          <w:bCs/>
          <w:lang w:val="ru"/>
        </w:rPr>
        <w:tab/>
        <w:t>Определение долгосрочных целей управления использованием спектра</w:t>
      </w:r>
      <w:bookmarkEnd w:id="150"/>
      <w:bookmarkEnd w:id="151"/>
      <w:bookmarkEnd w:id="152"/>
      <w:bookmarkEnd w:id="153"/>
      <w:bookmarkEnd w:id="154"/>
    </w:p>
    <w:p w14:paraId="3CAC4D89" w14:textId="77777777" w:rsidR="001C454B" w:rsidRDefault="001C454B" w:rsidP="001C454B">
      <w:pPr>
        <w:rPr>
          <w:rFonts w:eastAsiaTheme="minorEastAsia"/>
        </w:rPr>
      </w:pPr>
      <w:r>
        <w:rPr>
          <w:rFonts w:eastAsiaTheme="minorEastAsia"/>
          <w:lang w:val="ru"/>
        </w:rPr>
        <w:t>При определении долгосрочных целей управления использованием спектра следует рассмотреть вопрос о максим</w:t>
      </w:r>
      <w:r w:rsidR="0076243A">
        <w:rPr>
          <w:rFonts w:eastAsiaTheme="minorEastAsia"/>
          <w:lang w:val="ru"/>
        </w:rPr>
        <w:t>изации</w:t>
      </w:r>
      <w:r>
        <w:rPr>
          <w:rFonts w:eastAsiaTheme="minorEastAsia"/>
          <w:lang w:val="ru"/>
        </w:rPr>
        <w:t xml:space="preserve"> использовани</w:t>
      </w:r>
      <w:r w:rsidR="0076243A">
        <w:rPr>
          <w:rFonts w:eastAsiaTheme="minorEastAsia"/>
          <w:lang w:val="ru"/>
        </w:rPr>
        <w:t>я</w:t>
      </w:r>
      <w:r>
        <w:rPr>
          <w:rFonts w:eastAsiaTheme="minorEastAsia"/>
          <w:lang w:val="ru"/>
        </w:rPr>
        <w:t xml:space="preserve"> радиочастотного спектра с помощью различных технических и эксплуатационных метод</w:t>
      </w:r>
      <w:r w:rsidR="0076243A">
        <w:rPr>
          <w:rFonts w:eastAsiaTheme="minorEastAsia"/>
          <w:lang w:val="ru"/>
        </w:rPr>
        <w:t>ов</w:t>
      </w:r>
      <w:r>
        <w:rPr>
          <w:rFonts w:eastAsiaTheme="minorEastAsia"/>
          <w:lang w:val="ru"/>
        </w:rPr>
        <w:t xml:space="preserve">, известных или разрабатываемых в настоящее время. Эти цели должны учитывать потенциальный рост существующих служб радиосвязи, а также внедрение и рост новых служб и </w:t>
      </w:r>
      <w:r w:rsidR="0076243A">
        <w:rPr>
          <w:rFonts w:eastAsiaTheme="minorEastAsia"/>
          <w:lang w:val="ru"/>
        </w:rPr>
        <w:t xml:space="preserve">их </w:t>
      </w:r>
      <w:r>
        <w:rPr>
          <w:rFonts w:eastAsiaTheme="minorEastAsia"/>
          <w:lang w:val="ru"/>
        </w:rPr>
        <w:t>при</w:t>
      </w:r>
      <w:r w:rsidR="0076243A">
        <w:rPr>
          <w:rFonts w:eastAsiaTheme="minorEastAsia"/>
          <w:lang w:val="ru"/>
        </w:rPr>
        <w:t>мене</w:t>
      </w:r>
      <w:r>
        <w:rPr>
          <w:rFonts w:eastAsiaTheme="minorEastAsia"/>
          <w:lang w:val="ru"/>
        </w:rPr>
        <w:t xml:space="preserve">ний. Кроме того, следует учитывать изменения в использовании спектра местными отраслевыми предприятиями и широкими слоями населения, изменения в технологиях, а также технические и нетехнические факторы, описанные в Приложении 1 к </w:t>
      </w:r>
      <w:r w:rsidR="00A47CE9">
        <w:rPr>
          <w:rFonts w:eastAsiaTheme="minorEastAsia"/>
          <w:lang w:val="ru"/>
        </w:rPr>
        <w:t xml:space="preserve">главе </w:t>
      </w:r>
      <w:r>
        <w:rPr>
          <w:rFonts w:eastAsiaTheme="minorEastAsia"/>
          <w:lang w:val="ru"/>
        </w:rPr>
        <w:t>1.</w:t>
      </w:r>
    </w:p>
    <w:p w14:paraId="39275C7C" w14:textId="77777777" w:rsidR="001C454B" w:rsidRDefault="001C454B" w:rsidP="001C454B">
      <w:pPr>
        <w:rPr>
          <w:rFonts w:eastAsiaTheme="minorEastAsia"/>
        </w:rPr>
      </w:pPr>
      <w:r>
        <w:rPr>
          <w:rFonts w:eastAsiaTheme="minorEastAsia"/>
          <w:lang w:val="ru"/>
        </w:rPr>
        <w:t xml:space="preserve">Цели долгосрочного управления использованием спектра могут быть в общих чертах обозначены следующим образом: содействие развитию и использованию радиочастотного спектра </w:t>
      </w:r>
      <w:r w:rsidR="0076243A">
        <w:rPr>
          <w:rFonts w:eastAsiaTheme="minorEastAsia"/>
          <w:lang w:val="ru"/>
        </w:rPr>
        <w:t>для поддержки</w:t>
      </w:r>
      <w:r>
        <w:rPr>
          <w:rFonts w:eastAsiaTheme="minorEastAsia"/>
          <w:lang w:val="ru"/>
        </w:rPr>
        <w:t xml:space="preserve"> изменяющихся технологических, социальных, политических и экономических условий с </w:t>
      </w:r>
      <w:r w:rsidR="0076243A">
        <w:rPr>
          <w:rFonts w:eastAsiaTheme="minorEastAsia"/>
          <w:lang w:val="ru"/>
        </w:rPr>
        <w:t>обеспечением</w:t>
      </w:r>
      <w:r>
        <w:rPr>
          <w:rFonts w:eastAsiaTheme="minorEastAsia"/>
          <w:lang w:val="ru"/>
        </w:rPr>
        <w:t xml:space="preserve"> максимальной </w:t>
      </w:r>
      <w:r w:rsidR="0076243A">
        <w:rPr>
          <w:rFonts w:eastAsiaTheme="minorEastAsia"/>
          <w:lang w:val="ru"/>
        </w:rPr>
        <w:t>пользы для всех</w:t>
      </w:r>
      <w:r>
        <w:rPr>
          <w:rFonts w:eastAsiaTheme="minorEastAsia"/>
          <w:lang w:val="ru"/>
        </w:rPr>
        <w:t>.</w:t>
      </w:r>
    </w:p>
    <w:p w14:paraId="3613C11D" w14:textId="77777777" w:rsidR="001C454B" w:rsidRDefault="001C454B" w:rsidP="001C454B">
      <w:pPr>
        <w:rPr>
          <w:rFonts w:eastAsiaTheme="minorEastAsia"/>
        </w:rPr>
      </w:pPr>
      <w:r>
        <w:rPr>
          <w:rFonts w:eastAsiaTheme="minorEastAsia"/>
          <w:lang w:val="ru"/>
        </w:rPr>
        <w:t xml:space="preserve">Долгосрочные цели должны </w:t>
      </w:r>
      <w:r w:rsidR="0076243A">
        <w:rPr>
          <w:rFonts w:eastAsiaTheme="minorEastAsia"/>
          <w:lang w:val="ru"/>
        </w:rPr>
        <w:t>учитывать</w:t>
      </w:r>
      <w:r>
        <w:rPr>
          <w:rFonts w:eastAsiaTheme="minorEastAsia"/>
          <w:lang w:val="ru"/>
        </w:rPr>
        <w:t xml:space="preserve"> исходны</w:t>
      </w:r>
      <w:r w:rsidR="0076243A">
        <w:rPr>
          <w:rFonts w:eastAsiaTheme="minorEastAsia"/>
          <w:lang w:val="ru"/>
        </w:rPr>
        <w:t>е</w:t>
      </w:r>
      <w:r>
        <w:rPr>
          <w:rFonts w:eastAsiaTheme="minorEastAsia"/>
          <w:lang w:val="ru"/>
        </w:rPr>
        <w:t xml:space="preserve"> данны</w:t>
      </w:r>
      <w:r w:rsidR="0076243A">
        <w:rPr>
          <w:rFonts w:eastAsiaTheme="minorEastAsia"/>
          <w:lang w:val="ru"/>
        </w:rPr>
        <w:t>е</w:t>
      </w:r>
      <w:r>
        <w:rPr>
          <w:rFonts w:eastAsiaTheme="minorEastAsia"/>
          <w:lang w:val="ru"/>
        </w:rPr>
        <w:t xml:space="preserve"> от государственных органов, местных отраслевых предприятий, а также внутри отрасли </w:t>
      </w:r>
      <w:r w:rsidR="00E21B7F">
        <w:rPr>
          <w:rFonts w:eastAsiaTheme="minorEastAsia"/>
          <w:lang w:val="ru"/>
        </w:rPr>
        <w:t>–</w:t>
      </w:r>
      <w:r>
        <w:rPr>
          <w:rFonts w:eastAsiaTheme="minorEastAsia"/>
          <w:lang w:val="ru"/>
        </w:rPr>
        <w:t xml:space="preserve"> от крупных и малых организаций и ряда географических регионов.</w:t>
      </w:r>
    </w:p>
    <w:p w14:paraId="2EE434A0" w14:textId="77777777" w:rsidR="001C454B" w:rsidRDefault="001C454B" w:rsidP="001C454B">
      <w:pPr>
        <w:pStyle w:val="Heading1"/>
        <w:rPr>
          <w:rFonts w:eastAsiaTheme="minorEastAsia"/>
        </w:rPr>
      </w:pPr>
      <w:bookmarkStart w:id="155" w:name="_Toc426446528"/>
      <w:bookmarkStart w:id="156" w:name="_Toc469305166"/>
      <w:bookmarkStart w:id="157" w:name="_Toc530469902"/>
      <w:bookmarkStart w:id="158" w:name="_Toc10203736"/>
      <w:bookmarkStart w:id="159" w:name="_Toc45553986"/>
      <w:r>
        <w:rPr>
          <w:rFonts w:eastAsiaTheme="minorEastAsia"/>
          <w:bCs/>
          <w:lang w:val="ru"/>
        </w:rPr>
        <w:t>2</w:t>
      </w:r>
      <w:r>
        <w:rPr>
          <w:rFonts w:eastAsiaTheme="minorEastAsia"/>
          <w:bCs/>
          <w:lang w:val="ru"/>
        </w:rPr>
        <w:tab/>
        <w:t>Оценка текущего процесса управления использованием спектра</w:t>
      </w:r>
      <w:bookmarkEnd w:id="155"/>
      <w:bookmarkEnd w:id="156"/>
      <w:bookmarkEnd w:id="157"/>
      <w:bookmarkEnd w:id="158"/>
      <w:bookmarkEnd w:id="159"/>
    </w:p>
    <w:p w14:paraId="03C3B5B8" w14:textId="77777777" w:rsidR="001C454B" w:rsidRDefault="001C454B" w:rsidP="001C454B">
      <w:pPr>
        <w:rPr>
          <w:rFonts w:eastAsiaTheme="minorEastAsia"/>
        </w:rPr>
      </w:pPr>
      <w:r>
        <w:rPr>
          <w:rFonts w:eastAsiaTheme="minorEastAsia"/>
          <w:lang w:val="ru"/>
        </w:rPr>
        <w:t xml:space="preserve">Эта оценка должна </w:t>
      </w:r>
      <w:r w:rsidR="0076243A">
        <w:rPr>
          <w:rFonts w:eastAsiaTheme="minorEastAsia"/>
          <w:lang w:val="ru"/>
        </w:rPr>
        <w:t>предусматривать</w:t>
      </w:r>
      <w:r>
        <w:rPr>
          <w:rFonts w:eastAsiaTheme="minorEastAsia"/>
          <w:lang w:val="ru"/>
        </w:rPr>
        <w:t xml:space="preserve"> изучение текущего процесса управления использованием спектра на национальном уровне </w:t>
      </w:r>
      <w:r w:rsidR="005D5007">
        <w:rPr>
          <w:rFonts w:eastAsiaTheme="minorEastAsia"/>
          <w:lang w:val="ru"/>
        </w:rPr>
        <w:t>в</w:t>
      </w:r>
      <w:r>
        <w:rPr>
          <w:rFonts w:eastAsiaTheme="minorEastAsia"/>
          <w:lang w:val="ru"/>
        </w:rPr>
        <w:t xml:space="preserve"> цел</w:t>
      </w:r>
      <w:r w:rsidR="005D5007">
        <w:rPr>
          <w:rFonts w:eastAsiaTheme="minorEastAsia"/>
          <w:lang w:val="ru"/>
        </w:rPr>
        <w:t>ях</w:t>
      </w:r>
      <w:r>
        <w:rPr>
          <w:rFonts w:eastAsiaTheme="minorEastAsia"/>
          <w:lang w:val="ru"/>
        </w:rPr>
        <w:t xml:space="preserve"> определения его слабых и сильных сторон с точки зрения отрасли и </w:t>
      </w:r>
      <w:r w:rsidR="0076243A">
        <w:rPr>
          <w:rFonts w:eastAsiaTheme="minorEastAsia"/>
          <w:lang w:val="ru"/>
        </w:rPr>
        <w:t>правительства</w:t>
      </w:r>
      <w:r>
        <w:rPr>
          <w:rFonts w:eastAsiaTheme="minorEastAsia"/>
          <w:lang w:val="ru"/>
        </w:rPr>
        <w:t>. Результаты этой оценки послужат основой для разработки обновленных долгосрочных стратегий управления использованием спектра.</w:t>
      </w:r>
    </w:p>
    <w:p w14:paraId="061F1449" w14:textId="77777777" w:rsidR="001C454B" w:rsidRDefault="001C454B" w:rsidP="001C454B">
      <w:pPr>
        <w:pStyle w:val="Heading1"/>
        <w:rPr>
          <w:rFonts w:eastAsiaTheme="minorEastAsia"/>
        </w:rPr>
      </w:pPr>
      <w:bookmarkStart w:id="160" w:name="_Toc426446529"/>
      <w:bookmarkStart w:id="161" w:name="_Toc469305167"/>
      <w:bookmarkStart w:id="162" w:name="_Toc530469903"/>
      <w:bookmarkStart w:id="163" w:name="_Toc10203737"/>
      <w:bookmarkStart w:id="164" w:name="_Toc45553987"/>
      <w:r>
        <w:rPr>
          <w:rFonts w:eastAsiaTheme="minorEastAsia"/>
          <w:bCs/>
          <w:lang w:val="ru"/>
        </w:rPr>
        <w:t>3</w:t>
      </w:r>
      <w:r>
        <w:rPr>
          <w:rFonts w:eastAsiaTheme="minorEastAsia"/>
          <w:bCs/>
          <w:lang w:val="ru"/>
        </w:rPr>
        <w:tab/>
        <w:t>Процедуры перехода</w:t>
      </w:r>
      <w:bookmarkEnd w:id="160"/>
      <w:bookmarkEnd w:id="161"/>
      <w:bookmarkEnd w:id="162"/>
      <w:bookmarkEnd w:id="163"/>
      <w:bookmarkEnd w:id="164"/>
    </w:p>
    <w:p w14:paraId="7159F016" w14:textId="77777777" w:rsidR="001C454B" w:rsidRDefault="001C454B" w:rsidP="001C454B">
      <w:pPr>
        <w:rPr>
          <w:rFonts w:eastAsiaTheme="minorEastAsia"/>
        </w:rPr>
      </w:pPr>
      <w:r>
        <w:rPr>
          <w:rFonts w:eastAsiaTheme="minorEastAsia"/>
          <w:lang w:val="ru"/>
        </w:rPr>
        <w:t>Основой долгосрочного процесса управления использованием спектра является тщательный отбор стратегий для достижения долгосрочных целей управления использованием спектра. Выбранные стратегии должны быть включены в национальный долгосрочный план использования спектра. Ниже приведен список ключевых процедур перехода к новой структуре использования спектра и долгосрочны</w:t>
      </w:r>
      <w:r w:rsidR="0076243A">
        <w:rPr>
          <w:rFonts w:eastAsiaTheme="minorEastAsia"/>
          <w:lang w:val="ru"/>
        </w:rPr>
        <w:t>х</w:t>
      </w:r>
      <w:r>
        <w:rPr>
          <w:rFonts w:eastAsiaTheme="minorEastAsia"/>
          <w:lang w:val="ru"/>
        </w:rPr>
        <w:t xml:space="preserve"> стратеги</w:t>
      </w:r>
      <w:r w:rsidR="0076243A">
        <w:rPr>
          <w:rFonts w:eastAsiaTheme="minorEastAsia"/>
          <w:lang w:val="ru"/>
        </w:rPr>
        <w:t>й</w:t>
      </w:r>
      <w:r>
        <w:rPr>
          <w:rFonts w:eastAsiaTheme="minorEastAsia"/>
          <w:lang w:val="ru"/>
        </w:rPr>
        <w:t xml:space="preserve"> управления исполь</w:t>
      </w:r>
      <w:r w:rsidR="005D5007">
        <w:rPr>
          <w:rFonts w:eastAsiaTheme="minorEastAsia"/>
          <w:lang w:val="ru"/>
        </w:rPr>
        <w:t>зованием спектра.</w:t>
      </w:r>
    </w:p>
    <w:p w14:paraId="225C6558" w14:textId="77777777" w:rsidR="001C454B" w:rsidRDefault="001C454B" w:rsidP="001C454B">
      <w:pPr>
        <w:pStyle w:val="Heading2"/>
        <w:rPr>
          <w:rFonts w:eastAsiaTheme="minorEastAsia"/>
          <w:u w:val="single"/>
        </w:rPr>
      </w:pPr>
      <w:bookmarkStart w:id="165" w:name="_Toc426446530"/>
      <w:bookmarkStart w:id="166" w:name="_Toc469305168"/>
      <w:bookmarkStart w:id="167" w:name="_Toc530469904"/>
      <w:bookmarkStart w:id="168" w:name="_Toc10203738"/>
      <w:bookmarkStart w:id="169" w:name="_Toc45553988"/>
      <w:r>
        <w:rPr>
          <w:rFonts w:eastAsiaTheme="minorEastAsia"/>
          <w:bCs/>
          <w:lang w:val="ru"/>
        </w:rPr>
        <w:lastRenderedPageBreak/>
        <w:t>3.1</w:t>
      </w:r>
      <w:r>
        <w:rPr>
          <w:rFonts w:eastAsiaTheme="minorEastAsia"/>
          <w:bCs/>
          <w:lang w:val="ru"/>
        </w:rPr>
        <w:tab/>
        <w:t>Стимулирование эффективного</w:t>
      </w:r>
      <w:bookmarkEnd w:id="165"/>
      <w:bookmarkEnd w:id="166"/>
      <w:r w:rsidR="003B4867">
        <w:rPr>
          <w:rFonts w:eastAsiaTheme="minorEastAsia"/>
          <w:bCs/>
          <w:lang w:val="ru"/>
        </w:rPr>
        <w:t xml:space="preserve"> </w:t>
      </w:r>
      <w:r>
        <w:rPr>
          <w:rFonts w:eastAsiaTheme="minorEastAsia"/>
          <w:bCs/>
          <w:lang w:val="ru"/>
        </w:rPr>
        <w:t>использования спектра</w:t>
      </w:r>
      <w:bookmarkEnd w:id="167"/>
      <w:bookmarkEnd w:id="168"/>
      <w:bookmarkEnd w:id="169"/>
    </w:p>
    <w:p w14:paraId="4DA8A36E" w14:textId="77777777" w:rsidR="001C454B" w:rsidRDefault="001C454B" w:rsidP="001C454B">
      <w:pPr>
        <w:rPr>
          <w:rFonts w:eastAsiaTheme="minorEastAsia"/>
        </w:rPr>
      </w:pPr>
      <w:r>
        <w:rPr>
          <w:rFonts w:eastAsiaTheme="minorEastAsia"/>
          <w:lang w:val="ru"/>
        </w:rPr>
        <w:t>Пере</w:t>
      </w:r>
      <w:r w:rsidR="0076243A">
        <w:rPr>
          <w:rFonts w:eastAsiaTheme="minorEastAsia"/>
          <w:lang w:val="ru"/>
        </w:rPr>
        <w:t>йти</w:t>
      </w:r>
      <w:r>
        <w:rPr>
          <w:rFonts w:eastAsiaTheme="minorEastAsia"/>
          <w:lang w:val="ru"/>
        </w:rPr>
        <w:t xml:space="preserve"> от существующей структуры использования спектра к долгосрочным целям мож</w:t>
      </w:r>
      <w:r w:rsidR="0076243A">
        <w:rPr>
          <w:rFonts w:eastAsiaTheme="minorEastAsia"/>
          <w:lang w:val="ru"/>
        </w:rPr>
        <w:t>но</w:t>
      </w:r>
      <w:r>
        <w:rPr>
          <w:rFonts w:eastAsiaTheme="minorEastAsia"/>
          <w:lang w:val="ru"/>
        </w:rPr>
        <w:t xml:space="preserve"> </w:t>
      </w:r>
      <w:r w:rsidR="0076243A">
        <w:rPr>
          <w:rFonts w:eastAsiaTheme="minorEastAsia"/>
          <w:lang w:val="ru"/>
        </w:rPr>
        <w:t>с</w:t>
      </w:r>
      <w:r>
        <w:rPr>
          <w:rFonts w:eastAsiaTheme="minorEastAsia"/>
          <w:lang w:val="ru"/>
        </w:rPr>
        <w:t xml:space="preserve"> помощ</w:t>
      </w:r>
      <w:r w:rsidR="0076243A">
        <w:rPr>
          <w:rFonts w:eastAsiaTheme="minorEastAsia"/>
          <w:lang w:val="ru"/>
        </w:rPr>
        <w:t>ью</w:t>
      </w:r>
      <w:r>
        <w:rPr>
          <w:rFonts w:eastAsiaTheme="minorEastAsia"/>
          <w:lang w:val="ru"/>
        </w:rPr>
        <w:t xml:space="preserve"> передовых методов и процедур </w:t>
      </w:r>
      <w:r w:rsidR="0076243A">
        <w:rPr>
          <w:rFonts w:eastAsiaTheme="minorEastAsia"/>
          <w:lang w:val="ru"/>
        </w:rPr>
        <w:t>инженерно-технической поддержки</w:t>
      </w:r>
      <w:r>
        <w:rPr>
          <w:rFonts w:eastAsiaTheme="minorEastAsia"/>
          <w:lang w:val="ru"/>
        </w:rPr>
        <w:t xml:space="preserve"> использования спектра. Поставщиков услуг следует стимулировать к применению подобных методов и процедур, например, путем снижения или фиксирования лицен</w:t>
      </w:r>
      <w:r w:rsidR="0076243A">
        <w:rPr>
          <w:rFonts w:eastAsiaTheme="minorEastAsia"/>
          <w:lang w:val="ru"/>
        </w:rPr>
        <w:t>зионных сборов. В </w:t>
      </w:r>
      <w:r>
        <w:rPr>
          <w:rFonts w:eastAsiaTheme="minorEastAsia"/>
          <w:lang w:val="ru"/>
        </w:rPr>
        <w:t>настоящем Отчете рассматривают</w:t>
      </w:r>
      <w:r w:rsidR="005D5007">
        <w:rPr>
          <w:rFonts w:eastAsiaTheme="minorEastAsia"/>
          <w:lang w:val="ru"/>
        </w:rPr>
        <w:t>ся следующие процедуры перехода.</w:t>
      </w:r>
    </w:p>
    <w:p w14:paraId="59929138" w14:textId="678C3E77" w:rsidR="001C454B" w:rsidRDefault="001C454B" w:rsidP="001C454B">
      <w:pPr>
        <w:pStyle w:val="Heading3"/>
        <w:rPr>
          <w:rFonts w:eastAsiaTheme="minorEastAsia"/>
        </w:rPr>
      </w:pPr>
      <w:bookmarkStart w:id="170" w:name="_Toc426446531"/>
      <w:bookmarkStart w:id="171" w:name="_Toc469305169"/>
      <w:bookmarkStart w:id="172" w:name="_Toc530469905"/>
      <w:bookmarkStart w:id="173" w:name="_Toc10203739"/>
      <w:r>
        <w:rPr>
          <w:rFonts w:eastAsiaTheme="minorEastAsia"/>
          <w:bCs/>
          <w:lang w:val="ru"/>
        </w:rPr>
        <w:t>3.1.1</w:t>
      </w:r>
      <w:r>
        <w:rPr>
          <w:rFonts w:eastAsiaTheme="minorEastAsia"/>
          <w:bCs/>
          <w:lang w:val="ru"/>
        </w:rPr>
        <w:tab/>
        <w:t xml:space="preserve">Использование новых технологий для повышения эффективности </w:t>
      </w:r>
      <w:r w:rsidR="0054755E">
        <w:rPr>
          <w:rFonts w:eastAsiaTheme="minorEastAsia"/>
          <w:bCs/>
          <w:lang w:val="ru"/>
        </w:rPr>
        <w:t>повторного</w:t>
      </w:r>
      <w:r>
        <w:rPr>
          <w:rFonts w:eastAsiaTheme="minorEastAsia"/>
          <w:bCs/>
          <w:lang w:val="ru"/>
        </w:rPr>
        <w:t xml:space="preserve"> использования частот</w:t>
      </w:r>
      <w:bookmarkEnd w:id="170"/>
      <w:bookmarkEnd w:id="171"/>
      <w:bookmarkEnd w:id="172"/>
      <w:bookmarkEnd w:id="173"/>
      <w:r>
        <w:rPr>
          <w:rFonts w:eastAsiaTheme="minorEastAsia"/>
          <w:b w:val="0"/>
          <w:lang w:val="ru"/>
        </w:rPr>
        <w:t xml:space="preserve"> </w:t>
      </w:r>
    </w:p>
    <w:p w14:paraId="66D9FE83" w14:textId="24F2D29D" w:rsidR="001C454B" w:rsidRDefault="0054755E" w:rsidP="001C454B">
      <w:pPr>
        <w:rPr>
          <w:rFonts w:eastAsiaTheme="minorEastAsia"/>
        </w:rPr>
      </w:pPr>
      <w:r>
        <w:rPr>
          <w:rFonts w:eastAsiaTheme="minorEastAsia"/>
          <w:lang w:val="ru"/>
        </w:rPr>
        <w:t>Повторное</w:t>
      </w:r>
      <w:r w:rsidR="001C454B">
        <w:rPr>
          <w:rFonts w:eastAsiaTheme="minorEastAsia"/>
          <w:lang w:val="ru"/>
        </w:rPr>
        <w:t xml:space="preserve"> использование частот определ</w:t>
      </w:r>
      <w:r w:rsidR="0076243A">
        <w:rPr>
          <w:rFonts w:eastAsiaTheme="minorEastAsia"/>
          <w:lang w:val="ru"/>
        </w:rPr>
        <w:t>яется</w:t>
      </w:r>
      <w:r w:rsidR="001C454B">
        <w:rPr>
          <w:rFonts w:eastAsiaTheme="minorEastAsia"/>
          <w:lang w:val="ru"/>
        </w:rPr>
        <w:t xml:space="preserve"> как количество раз, когда одна и та же частота может быть использована в какой-либо географической зоне </w:t>
      </w:r>
      <w:r w:rsidR="0076243A">
        <w:rPr>
          <w:rFonts w:eastAsiaTheme="minorEastAsia"/>
          <w:lang w:val="ru"/>
        </w:rPr>
        <w:t>без причинения</w:t>
      </w:r>
      <w:r w:rsidR="001C454B">
        <w:rPr>
          <w:rFonts w:eastAsiaTheme="minorEastAsia"/>
          <w:lang w:val="ru"/>
        </w:rPr>
        <w:t xml:space="preserve"> вреда пользователям данной частоты. Как правило, одн</w:t>
      </w:r>
      <w:r w:rsidR="005D5007">
        <w:rPr>
          <w:rFonts w:eastAsiaTheme="minorEastAsia"/>
          <w:lang w:val="ru"/>
        </w:rPr>
        <w:t>им</w:t>
      </w:r>
      <w:r w:rsidR="001C454B">
        <w:rPr>
          <w:rFonts w:eastAsiaTheme="minorEastAsia"/>
          <w:lang w:val="ru"/>
        </w:rPr>
        <w:t xml:space="preserve"> из </w:t>
      </w:r>
      <w:r w:rsidR="0076243A">
        <w:rPr>
          <w:rFonts w:eastAsiaTheme="minorEastAsia"/>
          <w:lang w:val="ru"/>
        </w:rPr>
        <w:t>важнейших</w:t>
      </w:r>
      <w:r w:rsidR="001C454B">
        <w:rPr>
          <w:rFonts w:eastAsiaTheme="minorEastAsia"/>
          <w:lang w:val="ru"/>
        </w:rPr>
        <w:t xml:space="preserve"> </w:t>
      </w:r>
      <w:r w:rsidR="0076243A">
        <w:rPr>
          <w:rFonts w:eastAsiaTheme="minorEastAsia"/>
          <w:lang w:val="ru"/>
        </w:rPr>
        <w:t>аспектов</w:t>
      </w:r>
      <w:r w:rsidR="001C454B">
        <w:rPr>
          <w:rFonts w:eastAsiaTheme="minorEastAsia"/>
          <w:lang w:val="ru"/>
        </w:rPr>
        <w:t xml:space="preserve"> метода </w:t>
      </w:r>
      <w:r>
        <w:rPr>
          <w:rFonts w:eastAsiaTheme="minorEastAsia"/>
          <w:lang w:val="ru"/>
        </w:rPr>
        <w:t>повторного</w:t>
      </w:r>
      <w:r w:rsidR="001C454B">
        <w:rPr>
          <w:rFonts w:eastAsiaTheme="minorEastAsia"/>
          <w:lang w:val="ru"/>
        </w:rPr>
        <w:t xml:space="preserve"> использования является координация частот. Эффективное использование спектра может быть достигнуто при помощи передовых технических методов, позволяющих расширить </w:t>
      </w:r>
      <w:r>
        <w:rPr>
          <w:rFonts w:eastAsiaTheme="minorEastAsia"/>
          <w:lang w:val="ru"/>
        </w:rPr>
        <w:t>повторное</w:t>
      </w:r>
      <w:r w:rsidR="001C454B">
        <w:rPr>
          <w:rFonts w:eastAsiaTheme="minorEastAsia"/>
          <w:lang w:val="ru"/>
        </w:rPr>
        <w:t xml:space="preserve"> использование частот; уменьш</w:t>
      </w:r>
      <w:r w:rsidR="005D5007">
        <w:rPr>
          <w:rFonts w:eastAsiaTheme="minorEastAsia"/>
          <w:lang w:val="ru"/>
        </w:rPr>
        <w:t>ения</w:t>
      </w:r>
      <w:r w:rsidR="001C454B">
        <w:rPr>
          <w:rFonts w:eastAsiaTheme="minorEastAsia"/>
          <w:lang w:val="ru"/>
        </w:rPr>
        <w:t xml:space="preserve"> пропускн</w:t>
      </w:r>
      <w:r w:rsidR="005D5007">
        <w:rPr>
          <w:rFonts w:eastAsiaTheme="minorEastAsia"/>
          <w:lang w:val="ru"/>
        </w:rPr>
        <w:t>ой</w:t>
      </w:r>
      <w:r w:rsidR="001C454B">
        <w:rPr>
          <w:rFonts w:eastAsiaTheme="minorEastAsia"/>
          <w:lang w:val="ru"/>
        </w:rPr>
        <w:t xml:space="preserve"> способност</w:t>
      </w:r>
      <w:r w:rsidR="005D5007">
        <w:rPr>
          <w:rFonts w:eastAsiaTheme="minorEastAsia"/>
          <w:lang w:val="ru"/>
        </w:rPr>
        <w:t>и</w:t>
      </w:r>
      <w:r w:rsidR="001C454B">
        <w:rPr>
          <w:rFonts w:eastAsiaTheme="minorEastAsia"/>
          <w:lang w:val="ru"/>
        </w:rPr>
        <w:t xml:space="preserve"> канала; усовершенствова</w:t>
      </w:r>
      <w:r w:rsidR="005D5007">
        <w:rPr>
          <w:rFonts w:eastAsiaTheme="minorEastAsia"/>
          <w:lang w:val="ru"/>
        </w:rPr>
        <w:t>ния</w:t>
      </w:r>
      <w:r w:rsidR="001C454B">
        <w:rPr>
          <w:rFonts w:eastAsiaTheme="minorEastAsia"/>
          <w:lang w:val="ru"/>
        </w:rPr>
        <w:t xml:space="preserve"> метод</w:t>
      </w:r>
      <w:r w:rsidR="005D5007">
        <w:rPr>
          <w:rFonts w:eastAsiaTheme="minorEastAsia"/>
          <w:lang w:val="ru"/>
        </w:rPr>
        <w:t>ов</w:t>
      </w:r>
      <w:r w:rsidR="001C454B">
        <w:rPr>
          <w:rFonts w:eastAsiaTheme="minorEastAsia"/>
          <w:lang w:val="ru"/>
        </w:rPr>
        <w:t xml:space="preserve"> кодирования, метод</w:t>
      </w:r>
      <w:r w:rsidR="005D5007">
        <w:rPr>
          <w:rFonts w:eastAsiaTheme="minorEastAsia"/>
          <w:lang w:val="ru"/>
        </w:rPr>
        <w:t>ов</w:t>
      </w:r>
      <w:r w:rsidR="001C454B">
        <w:rPr>
          <w:rFonts w:eastAsiaTheme="minorEastAsia"/>
          <w:lang w:val="ru"/>
        </w:rPr>
        <w:t xml:space="preserve"> модуляции и стратегии доступа; повы</w:t>
      </w:r>
      <w:r w:rsidR="005D5007">
        <w:rPr>
          <w:rFonts w:eastAsiaTheme="minorEastAsia"/>
          <w:lang w:val="ru"/>
        </w:rPr>
        <w:t>шения</w:t>
      </w:r>
      <w:r w:rsidR="001C454B">
        <w:rPr>
          <w:rFonts w:eastAsiaTheme="minorEastAsia"/>
          <w:lang w:val="ru"/>
        </w:rPr>
        <w:t xml:space="preserve"> эффективност</w:t>
      </w:r>
      <w:r w:rsidR="005D5007">
        <w:rPr>
          <w:rFonts w:eastAsiaTheme="minorEastAsia"/>
          <w:lang w:val="ru"/>
        </w:rPr>
        <w:t>и</w:t>
      </w:r>
      <w:r w:rsidR="001C454B">
        <w:rPr>
          <w:rFonts w:eastAsiaTheme="minorEastAsia"/>
          <w:lang w:val="ru"/>
        </w:rPr>
        <w:t xml:space="preserve"> совместного использования полос без создания помех; вве</w:t>
      </w:r>
      <w:r w:rsidR="005D5007">
        <w:rPr>
          <w:rFonts w:eastAsiaTheme="minorEastAsia"/>
          <w:lang w:val="ru"/>
        </w:rPr>
        <w:t>дения</w:t>
      </w:r>
      <w:r w:rsidR="001C454B">
        <w:rPr>
          <w:rFonts w:eastAsiaTheme="minorEastAsia"/>
          <w:lang w:val="ru"/>
        </w:rPr>
        <w:t xml:space="preserve"> новы</w:t>
      </w:r>
      <w:r w:rsidR="005D5007">
        <w:rPr>
          <w:rFonts w:eastAsiaTheme="minorEastAsia"/>
          <w:lang w:val="ru"/>
        </w:rPr>
        <w:t>х</w:t>
      </w:r>
      <w:r w:rsidR="001C454B">
        <w:rPr>
          <w:rFonts w:eastAsiaTheme="minorEastAsia"/>
          <w:lang w:val="ru"/>
        </w:rPr>
        <w:t xml:space="preserve"> критери</w:t>
      </w:r>
      <w:r w:rsidR="005D5007">
        <w:rPr>
          <w:rFonts w:eastAsiaTheme="minorEastAsia"/>
          <w:lang w:val="ru"/>
        </w:rPr>
        <w:t>ев</w:t>
      </w:r>
      <w:r w:rsidR="001C454B">
        <w:rPr>
          <w:rFonts w:eastAsiaTheme="minorEastAsia"/>
          <w:lang w:val="ru"/>
        </w:rPr>
        <w:t xml:space="preserve"> совместного использования спектра; разработ</w:t>
      </w:r>
      <w:r w:rsidR="005D5007">
        <w:rPr>
          <w:rFonts w:eastAsiaTheme="minorEastAsia"/>
          <w:lang w:val="ru"/>
        </w:rPr>
        <w:t>ки</w:t>
      </w:r>
      <w:r w:rsidR="001C454B">
        <w:rPr>
          <w:rFonts w:eastAsiaTheme="minorEastAsia"/>
          <w:lang w:val="ru"/>
        </w:rPr>
        <w:t xml:space="preserve"> стратегии присвоения частот и модели использования спектра; </w:t>
      </w:r>
      <w:r w:rsidR="0076243A">
        <w:rPr>
          <w:rFonts w:eastAsiaTheme="minorEastAsia"/>
          <w:lang w:val="ru"/>
        </w:rPr>
        <w:t>а также при помощи</w:t>
      </w:r>
      <w:r w:rsidR="001C454B">
        <w:rPr>
          <w:rFonts w:eastAsiaTheme="minorEastAsia"/>
          <w:lang w:val="ru"/>
        </w:rPr>
        <w:t xml:space="preserve"> других технических и эксплуатационных методов.</w:t>
      </w:r>
    </w:p>
    <w:p w14:paraId="5405DA61" w14:textId="68A50ACD" w:rsidR="001C454B" w:rsidRDefault="0076243A" w:rsidP="001C454B">
      <w:pPr>
        <w:rPr>
          <w:rFonts w:eastAsiaTheme="minorEastAsia"/>
          <w:spacing w:val="-2"/>
        </w:rPr>
      </w:pPr>
      <w:r>
        <w:rPr>
          <w:rFonts w:eastAsiaTheme="minorEastAsia"/>
          <w:lang w:val="ru"/>
        </w:rPr>
        <w:t>Т</w:t>
      </w:r>
      <w:r w:rsidR="001C454B">
        <w:rPr>
          <w:rFonts w:eastAsiaTheme="minorEastAsia"/>
          <w:lang w:val="ru"/>
        </w:rPr>
        <w:t xml:space="preserve">ехнические подходы к </w:t>
      </w:r>
      <w:r w:rsidR="0054755E">
        <w:rPr>
          <w:rFonts w:eastAsiaTheme="minorEastAsia"/>
          <w:lang w:val="ru"/>
        </w:rPr>
        <w:t>повторному</w:t>
      </w:r>
      <w:r w:rsidR="001C454B">
        <w:rPr>
          <w:rFonts w:eastAsiaTheme="minorEastAsia"/>
          <w:lang w:val="ru"/>
        </w:rPr>
        <w:t xml:space="preserve"> использованию частот</w:t>
      </w:r>
      <w:r w:rsidR="009934EA">
        <w:rPr>
          <w:rFonts w:eastAsiaTheme="minorEastAsia"/>
          <w:lang w:val="ru"/>
        </w:rPr>
        <w:t xml:space="preserve"> и</w:t>
      </w:r>
      <w:r w:rsidR="001C454B">
        <w:rPr>
          <w:rFonts w:eastAsiaTheme="minorEastAsia"/>
          <w:lang w:val="ru"/>
        </w:rPr>
        <w:t xml:space="preserve"> </w:t>
      </w:r>
      <w:r w:rsidR="009934EA">
        <w:rPr>
          <w:rFonts w:eastAsiaTheme="minorEastAsia"/>
          <w:lang w:val="ru"/>
        </w:rPr>
        <w:t>перекрытию систем различных служб хорошо известны</w:t>
      </w:r>
      <w:r w:rsidR="001C454B">
        <w:rPr>
          <w:rFonts w:eastAsiaTheme="minorEastAsia"/>
          <w:lang w:val="ru"/>
        </w:rPr>
        <w:t xml:space="preserve">. В Справочнике МСЭ по управлению использованием спектра на национальном уровне от 2015 года в главах, касающихся практики инженерно-технической поддержки спектра и использования спектра, рассматриваются вопросы, которые включают измерения использования спектра и эффективности использования спектра при внедрении этих подходов. Кроме того, в Справочнике рассматриваются такие </w:t>
      </w:r>
      <w:r w:rsidR="009934EA">
        <w:rPr>
          <w:rFonts w:eastAsiaTheme="minorEastAsia"/>
          <w:lang w:val="ru"/>
        </w:rPr>
        <w:t>технические средства</w:t>
      </w:r>
      <w:r w:rsidR="001C454B">
        <w:rPr>
          <w:rFonts w:eastAsiaTheme="minorEastAsia"/>
          <w:lang w:val="ru"/>
        </w:rPr>
        <w:t>, как подавители помех, экраны для защиты от помех, отражательные антенны миллиметровых волн и наземные мобильные адаптивные антенны. В настоящем Отчете указанные вопросы повторно не рассматриваются.</w:t>
      </w:r>
    </w:p>
    <w:p w14:paraId="7F979F90" w14:textId="77777777" w:rsidR="001C454B" w:rsidRDefault="001C454B" w:rsidP="001C454B">
      <w:pPr>
        <w:pStyle w:val="Heading3"/>
        <w:rPr>
          <w:rFonts w:eastAsiaTheme="minorEastAsia"/>
        </w:rPr>
      </w:pPr>
      <w:bookmarkStart w:id="174" w:name="_Toc426446532"/>
      <w:bookmarkStart w:id="175" w:name="_Toc469305170"/>
      <w:bookmarkStart w:id="176" w:name="_Toc530469906"/>
      <w:bookmarkStart w:id="177" w:name="_Toc10203740"/>
      <w:r>
        <w:rPr>
          <w:rFonts w:eastAsiaTheme="minorEastAsia"/>
          <w:bCs/>
          <w:lang w:val="ru"/>
        </w:rPr>
        <w:t>3.1.2</w:t>
      </w:r>
      <w:r>
        <w:rPr>
          <w:rFonts w:eastAsiaTheme="minorEastAsia"/>
          <w:bCs/>
          <w:lang w:val="ru"/>
        </w:rPr>
        <w:tab/>
        <w:t>Разделение каналов</w:t>
      </w:r>
      <w:bookmarkEnd w:id="174"/>
      <w:bookmarkEnd w:id="175"/>
      <w:bookmarkEnd w:id="176"/>
      <w:bookmarkEnd w:id="177"/>
    </w:p>
    <w:p w14:paraId="76D15FD4" w14:textId="77777777" w:rsidR="001C454B" w:rsidRDefault="001C454B" w:rsidP="001C454B">
      <w:pPr>
        <w:rPr>
          <w:rFonts w:eastAsiaTheme="minorEastAsia"/>
        </w:rPr>
      </w:pPr>
      <w:r>
        <w:rPr>
          <w:rFonts w:eastAsiaTheme="minorEastAsia"/>
          <w:lang w:val="ru"/>
        </w:rPr>
        <w:t xml:space="preserve">Данный метод </w:t>
      </w:r>
      <w:r w:rsidR="009934EA">
        <w:rPr>
          <w:rFonts w:eastAsiaTheme="minorEastAsia"/>
          <w:lang w:val="ru"/>
        </w:rPr>
        <w:t>предусматривает</w:t>
      </w:r>
      <w:r>
        <w:rPr>
          <w:rFonts w:eastAsiaTheme="minorEastAsia"/>
          <w:lang w:val="ru"/>
        </w:rPr>
        <w:t xml:space="preserve"> повышени</w:t>
      </w:r>
      <w:r w:rsidR="009934EA">
        <w:rPr>
          <w:rFonts w:eastAsiaTheme="minorEastAsia"/>
          <w:lang w:val="ru"/>
        </w:rPr>
        <w:t>е</w:t>
      </w:r>
      <w:r>
        <w:rPr>
          <w:rFonts w:eastAsiaTheme="minorEastAsia"/>
          <w:lang w:val="ru"/>
        </w:rPr>
        <w:t xml:space="preserve"> эффективности использования спектра путем перепланирования существующих полос спектра за счет использования каналов с более узкой полосой пропускания. Разделение каналов </w:t>
      </w:r>
      <w:r w:rsidR="00081D2D">
        <w:rPr>
          <w:rFonts w:eastAsiaTheme="minorEastAsia"/>
          <w:lang w:val="ru"/>
        </w:rPr>
        <w:t>требует</w:t>
      </w:r>
      <w:r>
        <w:rPr>
          <w:rFonts w:eastAsiaTheme="minorEastAsia"/>
          <w:lang w:val="ru"/>
        </w:rPr>
        <w:t xml:space="preserve"> </w:t>
      </w:r>
      <w:r w:rsidR="00081D2D">
        <w:rPr>
          <w:rFonts w:eastAsiaTheme="minorEastAsia"/>
          <w:lang w:val="ru"/>
        </w:rPr>
        <w:t>примене</w:t>
      </w:r>
      <w:r>
        <w:rPr>
          <w:rFonts w:eastAsiaTheme="minorEastAsia"/>
          <w:lang w:val="ru"/>
        </w:rPr>
        <w:t>ни</w:t>
      </w:r>
      <w:r w:rsidR="005D5007">
        <w:rPr>
          <w:rFonts w:eastAsiaTheme="minorEastAsia"/>
          <w:lang w:val="ru"/>
        </w:rPr>
        <w:t>я</w:t>
      </w:r>
      <w:r>
        <w:rPr>
          <w:rFonts w:eastAsiaTheme="minorEastAsia"/>
          <w:lang w:val="ru"/>
        </w:rPr>
        <w:t xml:space="preserve"> </w:t>
      </w:r>
      <w:r w:rsidR="00081D2D">
        <w:rPr>
          <w:rFonts w:eastAsiaTheme="minorEastAsia"/>
          <w:lang w:val="ru"/>
        </w:rPr>
        <w:t xml:space="preserve">технологий с более </w:t>
      </w:r>
      <w:r>
        <w:rPr>
          <w:rFonts w:eastAsiaTheme="minorEastAsia"/>
          <w:lang w:val="ru"/>
        </w:rPr>
        <w:t>эффективны</w:t>
      </w:r>
      <w:r w:rsidR="00081D2D">
        <w:rPr>
          <w:rFonts w:eastAsiaTheme="minorEastAsia"/>
          <w:lang w:val="ru"/>
        </w:rPr>
        <w:t>м</w:t>
      </w:r>
      <w:r>
        <w:rPr>
          <w:rFonts w:eastAsiaTheme="minorEastAsia"/>
          <w:lang w:val="ru"/>
        </w:rPr>
        <w:t xml:space="preserve"> использовани</w:t>
      </w:r>
      <w:r w:rsidR="00081D2D">
        <w:rPr>
          <w:rFonts w:eastAsiaTheme="minorEastAsia"/>
          <w:lang w:val="ru"/>
        </w:rPr>
        <w:t>ем</w:t>
      </w:r>
      <w:r>
        <w:rPr>
          <w:rFonts w:eastAsiaTheme="minorEastAsia"/>
          <w:lang w:val="ru"/>
        </w:rPr>
        <w:t xml:space="preserve"> спектра и внедрени</w:t>
      </w:r>
      <w:r w:rsidR="00081D2D">
        <w:rPr>
          <w:rFonts w:eastAsiaTheme="minorEastAsia"/>
          <w:lang w:val="ru"/>
        </w:rPr>
        <w:t>я</w:t>
      </w:r>
      <w:r>
        <w:rPr>
          <w:rFonts w:eastAsiaTheme="minorEastAsia"/>
          <w:lang w:val="ru"/>
        </w:rPr>
        <w:t xml:space="preserve"> новых технических и</w:t>
      </w:r>
      <w:r w:rsidR="005D5007">
        <w:rPr>
          <w:rFonts w:eastAsiaTheme="minorEastAsia"/>
          <w:lang w:val="ru"/>
        </w:rPr>
        <w:t xml:space="preserve"> эксплуатационных стандартов. В </w:t>
      </w:r>
      <w:r>
        <w:rPr>
          <w:rFonts w:eastAsiaTheme="minorEastAsia"/>
          <w:lang w:val="ru"/>
        </w:rPr>
        <w:t xml:space="preserve">процедурах разделения каналов должен учитываться тот факт, что спектр, подлежащий перепланированию, как правило, интенсивно используется. При разработке плана разделения каналов необходимо рассмотреть ряд других </w:t>
      </w:r>
      <w:r w:rsidR="00081D2D">
        <w:rPr>
          <w:rFonts w:eastAsiaTheme="minorEastAsia"/>
          <w:lang w:val="ru"/>
        </w:rPr>
        <w:t>вопросов</w:t>
      </w:r>
      <w:r>
        <w:rPr>
          <w:rFonts w:eastAsiaTheme="minorEastAsia"/>
          <w:lang w:val="ru"/>
        </w:rPr>
        <w:t>, в том числе:</w:t>
      </w:r>
    </w:p>
    <w:p w14:paraId="5956466B"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081D2D">
        <w:rPr>
          <w:rFonts w:eastAsiaTheme="minorEastAsia"/>
          <w:lang w:val="ru"/>
        </w:rPr>
        <w:t>н</w:t>
      </w:r>
      <w:r w:rsidR="001C454B">
        <w:rPr>
          <w:rFonts w:eastAsiaTheme="minorEastAsia"/>
          <w:lang w:val="ru"/>
        </w:rPr>
        <w:t>епрерывность обслуживания</w:t>
      </w:r>
      <w:r w:rsidR="005D5007">
        <w:rPr>
          <w:rFonts w:eastAsiaTheme="minorEastAsia"/>
          <w:lang w:val="ru"/>
        </w:rPr>
        <w:t xml:space="preserve"> </w:t>
      </w:r>
      <w:r w:rsidR="0061663C">
        <w:rPr>
          <w:rFonts w:eastAsiaTheme="minorEastAsia"/>
          <w:lang w:val="ru"/>
        </w:rPr>
        <w:t>–</w:t>
      </w:r>
      <w:r w:rsidR="001C454B">
        <w:rPr>
          <w:rFonts w:eastAsiaTheme="minorEastAsia"/>
          <w:lang w:val="ru"/>
        </w:rPr>
        <w:t xml:space="preserve"> перераспределение должно выполнят</w:t>
      </w:r>
      <w:r w:rsidR="00081D2D">
        <w:rPr>
          <w:rFonts w:eastAsiaTheme="minorEastAsia"/>
          <w:lang w:val="ru"/>
        </w:rPr>
        <w:t>ься без прерывания обслуживания;</w:t>
      </w:r>
    </w:p>
    <w:p w14:paraId="5DD86131"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081D2D">
        <w:rPr>
          <w:rFonts w:eastAsiaTheme="minorEastAsia"/>
          <w:lang w:val="ru"/>
        </w:rPr>
        <w:t>з</w:t>
      </w:r>
      <w:r w:rsidR="001C454B">
        <w:rPr>
          <w:rFonts w:eastAsiaTheme="minorEastAsia"/>
          <w:lang w:val="ru"/>
        </w:rPr>
        <w:t>атраты</w:t>
      </w:r>
      <w:r w:rsidR="005D5007">
        <w:rPr>
          <w:rFonts w:eastAsiaTheme="minorEastAsia"/>
          <w:lang w:val="ru"/>
        </w:rPr>
        <w:t xml:space="preserve"> </w:t>
      </w:r>
      <w:r w:rsidR="0061663C">
        <w:rPr>
          <w:rFonts w:eastAsiaTheme="minorEastAsia"/>
          <w:lang w:val="ru"/>
        </w:rPr>
        <w:t>–</w:t>
      </w:r>
      <w:r w:rsidR="001C454B">
        <w:rPr>
          <w:rFonts w:eastAsiaTheme="minorEastAsia"/>
          <w:lang w:val="ru"/>
        </w:rPr>
        <w:t xml:space="preserve"> эволюционный подход к внедрению, позволяющий снизить з</w:t>
      </w:r>
      <w:r w:rsidR="00081D2D">
        <w:rPr>
          <w:rFonts w:eastAsiaTheme="minorEastAsia"/>
          <w:lang w:val="ru"/>
        </w:rPr>
        <w:t>атраты для пользователя спектра;</w:t>
      </w:r>
    </w:p>
    <w:p w14:paraId="51158B56" w14:textId="46A6EC19" w:rsidR="001C454B" w:rsidRDefault="00A47CE9" w:rsidP="001C454B">
      <w:pPr>
        <w:pStyle w:val="enumlev1"/>
        <w:rPr>
          <w:rFonts w:eastAsiaTheme="minorEastAsia"/>
        </w:rPr>
      </w:pPr>
      <w:r>
        <w:rPr>
          <w:rFonts w:eastAsiaTheme="minorEastAsia"/>
          <w:lang w:val="ru"/>
        </w:rPr>
        <w:t>–</w:t>
      </w:r>
      <w:r w:rsidR="001C454B">
        <w:rPr>
          <w:rFonts w:eastAsiaTheme="minorEastAsia"/>
          <w:lang w:val="ru"/>
        </w:rPr>
        <w:tab/>
      </w:r>
      <w:r w:rsidR="00081D2D">
        <w:rPr>
          <w:rFonts w:eastAsiaTheme="minorEastAsia"/>
          <w:lang w:val="ru"/>
        </w:rPr>
        <w:t>функциональная с</w:t>
      </w:r>
      <w:r w:rsidR="001C454B">
        <w:rPr>
          <w:rFonts w:eastAsiaTheme="minorEastAsia"/>
          <w:lang w:val="ru"/>
        </w:rPr>
        <w:t>овместимость</w:t>
      </w:r>
      <w:r w:rsidR="005D5007">
        <w:rPr>
          <w:rFonts w:eastAsiaTheme="minorEastAsia"/>
          <w:lang w:val="ru"/>
        </w:rPr>
        <w:t xml:space="preserve"> </w:t>
      </w:r>
      <w:r w:rsidR="0061663C">
        <w:rPr>
          <w:rFonts w:eastAsiaTheme="minorEastAsia"/>
          <w:lang w:val="ru"/>
        </w:rPr>
        <w:t>–</w:t>
      </w:r>
      <w:r w:rsidR="001C454B">
        <w:rPr>
          <w:rFonts w:eastAsiaTheme="minorEastAsia"/>
          <w:lang w:val="ru"/>
        </w:rPr>
        <w:t xml:space="preserve"> важно </w:t>
      </w:r>
      <w:r w:rsidR="00081D2D">
        <w:rPr>
          <w:rFonts w:eastAsiaTheme="minorEastAsia"/>
          <w:lang w:val="ru"/>
        </w:rPr>
        <w:t>сохранить</w:t>
      </w:r>
      <w:r w:rsidR="001C454B">
        <w:rPr>
          <w:rFonts w:eastAsiaTheme="minorEastAsia"/>
          <w:lang w:val="ru"/>
        </w:rPr>
        <w:t xml:space="preserve"> </w:t>
      </w:r>
      <w:r w:rsidR="0054755E">
        <w:rPr>
          <w:rFonts w:eastAsiaTheme="minorEastAsia"/>
          <w:lang w:val="ru"/>
        </w:rPr>
        <w:t>определенную</w:t>
      </w:r>
      <w:r w:rsidR="00081D2D">
        <w:rPr>
          <w:rFonts w:eastAsiaTheme="minorEastAsia"/>
          <w:lang w:val="ru"/>
        </w:rPr>
        <w:t xml:space="preserve"> степень</w:t>
      </w:r>
      <w:r w:rsidR="001C454B">
        <w:rPr>
          <w:rFonts w:eastAsiaTheme="minorEastAsia"/>
          <w:lang w:val="ru"/>
        </w:rPr>
        <w:t xml:space="preserve"> обратной </w:t>
      </w:r>
      <w:r w:rsidR="00081D2D">
        <w:rPr>
          <w:rFonts w:eastAsiaTheme="minorEastAsia"/>
          <w:lang w:val="ru"/>
        </w:rPr>
        <w:t xml:space="preserve">функциональной </w:t>
      </w:r>
      <w:r w:rsidR="001C454B">
        <w:rPr>
          <w:rFonts w:eastAsiaTheme="minorEastAsia"/>
          <w:lang w:val="ru"/>
        </w:rPr>
        <w:t xml:space="preserve">совместимости и </w:t>
      </w:r>
      <w:r w:rsidR="00081D2D">
        <w:rPr>
          <w:rFonts w:eastAsiaTheme="minorEastAsia"/>
          <w:lang w:val="ru"/>
        </w:rPr>
        <w:t>возможность взаимодействия</w:t>
      </w:r>
      <w:r w:rsidR="001C454B">
        <w:rPr>
          <w:rFonts w:eastAsiaTheme="minorEastAsia"/>
          <w:lang w:val="ru"/>
        </w:rPr>
        <w:t>, если ожидается, что новые технологии обеспечат повышение функци</w:t>
      </w:r>
      <w:r w:rsidR="00081D2D">
        <w:rPr>
          <w:rFonts w:eastAsiaTheme="minorEastAsia"/>
          <w:lang w:val="ru"/>
        </w:rPr>
        <w:t>ональности и производительности;</w:t>
      </w:r>
    </w:p>
    <w:p w14:paraId="428F49B8"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081D2D">
        <w:rPr>
          <w:rFonts w:eastAsiaTheme="minorEastAsia"/>
          <w:lang w:val="ru"/>
        </w:rPr>
        <w:t>р</w:t>
      </w:r>
      <w:r w:rsidR="005D5007">
        <w:rPr>
          <w:rFonts w:eastAsiaTheme="minorEastAsia"/>
          <w:lang w:val="ru"/>
        </w:rPr>
        <w:t xml:space="preserve">иск </w:t>
      </w:r>
      <w:r w:rsidR="0061663C">
        <w:rPr>
          <w:rFonts w:eastAsiaTheme="minorEastAsia"/>
          <w:lang w:val="ru"/>
        </w:rPr>
        <w:t>–</w:t>
      </w:r>
      <w:r w:rsidR="001C454B">
        <w:rPr>
          <w:rFonts w:eastAsiaTheme="minorEastAsia"/>
          <w:lang w:val="ru"/>
        </w:rPr>
        <w:t xml:space="preserve"> необходимо соблюдать баланс между принимаемыми мерами, которые обеспечат увеличение производительности, и потребностью пользователей в </w:t>
      </w:r>
      <w:r w:rsidR="00081D2D">
        <w:rPr>
          <w:rFonts w:eastAsiaTheme="minorEastAsia"/>
          <w:lang w:val="ru"/>
        </w:rPr>
        <w:t>решениях с низким уровнем риска;</w:t>
      </w:r>
    </w:p>
    <w:p w14:paraId="0E0BEBC4"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r>
      <w:r w:rsidR="00081D2D">
        <w:rPr>
          <w:rFonts w:eastAsiaTheme="minorEastAsia"/>
          <w:lang w:val="ru"/>
        </w:rPr>
        <w:t>с</w:t>
      </w:r>
      <w:r w:rsidR="001C454B">
        <w:rPr>
          <w:rFonts w:eastAsiaTheme="minorEastAsia"/>
          <w:lang w:val="ru"/>
        </w:rPr>
        <w:t>огласованность</w:t>
      </w:r>
      <w:r w:rsidR="005D5007">
        <w:rPr>
          <w:rFonts w:eastAsiaTheme="minorEastAsia"/>
          <w:lang w:val="ru"/>
        </w:rPr>
        <w:t xml:space="preserve"> </w:t>
      </w:r>
      <w:r w:rsidR="0061663C">
        <w:rPr>
          <w:rFonts w:eastAsiaTheme="minorEastAsia"/>
          <w:lang w:val="ru"/>
        </w:rPr>
        <w:t>–</w:t>
      </w:r>
      <w:r w:rsidR="001C454B">
        <w:rPr>
          <w:rFonts w:eastAsiaTheme="minorEastAsia"/>
          <w:lang w:val="ru"/>
        </w:rPr>
        <w:t xml:space="preserve"> по возможности процедуры должны быть согласованы с соседними странами и на международном уровне.</w:t>
      </w:r>
    </w:p>
    <w:p w14:paraId="7A608276" w14:textId="77777777" w:rsidR="001C454B" w:rsidRDefault="001C454B" w:rsidP="001C454B">
      <w:pPr>
        <w:pStyle w:val="Heading3"/>
        <w:rPr>
          <w:rFonts w:eastAsiaTheme="minorEastAsia"/>
        </w:rPr>
      </w:pPr>
      <w:bookmarkStart w:id="178" w:name="_Toc426446533"/>
      <w:bookmarkStart w:id="179" w:name="_Toc469305171"/>
      <w:bookmarkStart w:id="180" w:name="_Toc530469907"/>
      <w:bookmarkStart w:id="181" w:name="_Toc10203741"/>
      <w:r>
        <w:rPr>
          <w:rFonts w:eastAsiaTheme="minorEastAsia"/>
          <w:bCs/>
          <w:lang w:val="ru"/>
        </w:rPr>
        <w:t>3.1.3</w:t>
      </w:r>
      <w:r>
        <w:rPr>
          <w:rFonts w:eastAsiaTheme="minorEastAsia"/>
          <w:bCs/>
          <w:lang w:val="ru"/>
        </w:rPr>
        <w:tab/>
        <w:t>Перераспределение спектра</w:t>
      </w:r>
      <w:bookmarkEnd w:id="178"/>
      <w:bookmarkEnd w:id="179"/>
      <w:bookmarkEnd w:id="180"/>
      <w:bookmarkEnd w:id="181"/>
    </w:p>
    <w:p w14:paraId="6379D4E9" w14:textId="77777777" w:rsidR="001C454B" w:rsidRDefault="001C454B" w:rsidP="001C454B">
      <w:pPr>
        <w:rPr>
          <w:rFonts w:eastAsia="Batang"/>
        </w:rPr>
      </w:pPr>
      <w:r>
        <w:rPr>
          <w:rFonts w:eastAsia="Batang"/>
          <w:lang w:val="ru"/>
        </w:rPr>
        <w:t xml:space="preserve">Результатом планирования использования спектра при определенных обстоятельствах и </w:t>
      </w:r>
      <w:r w:rsidR="00081D2D">
        <w:rPr>
          <w:rFonts w:eastAsia="Batang"/>
          <w:lang w:val="ru"/>
        </w:rPr>
        <w:t xml:space="preserve">в </w:t>
      </w:r>
      <w:r>
        <w:rPr>
          <w:rFonts w:eastAsia="Batang"/>
          <w:lang w:val="ru"/>
        </w:rPr>
        <w:t>соответстви</w:t>
      </w:r>
      <w:r w:rsidR="005D5007">
        <w:rPr>
          <w:rFonts w:eastAsia="Batang"/>
          <w:lang w:val="ru"/>
        </w:rPr>
        <w:t xml:space="preserve">и </w:t>
      </w:r>
      <w:r w:rsidR="00081D2D">
        <w:rPr>
          <w:rFonts w:eastAsia="Batang"/>
          <w:lang w:val="ru"/>
        </w:rPr>
        <w:t xml:space="preserve">с </w:t>
      </w:r>
      <w:r>
        <w:rPr>
          <w:rFonts w:eastAsia="Batang"/>
          <w:lang w:val="ru"/>
        </w:rPr>
        <w:t>долгосрочны</w:t>
      </w:r>
      <w:r w:rsidR="00081D2D">
        <w:rPr>
          <w:rFonts w:eastAsia="Batang"/>
          <w:lang w:val="ru"/>
        </w:rPr>
        <w:t>ми</w:t>
      </w:r>
      <w:r>
        <w:rPr>
          <w:rFonts w:eastAsia="Batang"/>
          <w:lang w:val="ru"/>
        </w:rPr>
        <w:t xml:space="preserve"> решения</w:t>
      </w:r>
      <w:r w:rsidR="00081D2D">
        <w:rPr>
          <w:rFonts w:eastAsia="Batang"/>
          <w:lang w:val="ru"/>
        </w:rPr>
        <w:t>ми</w:t>
      </w:r>
      <w:r>
        <w:rPr>
          <w:rFonts w:eastAsia="Batang"/>
          <w:lang w:val="ru"/>
        </w:rPr>
        <w:t xml:space="preserve"> может стать перераспределение </w:t>
      </w:r>
      <w:r w:rsidR="00081D2D">
        <w:rPr>
          <w:rFonts w:eastAsia="Batang"/>
          <w:lang w:val="ru"/>
        </w:rPr>
        <w:t xml:space="preserve">спектра </w:t>
      </w:r>
      <w:r>
        <w:rPr>
          <w:rFonts w:eastAsia="Batang"/>
          <w:lang w:val="ru"/>
        </w:rPr>
        <w:t xml:space="preserve">служб. Это может означать переход существующих пользователей полосы спектра либо на новые технологии, либо на </w:t>
      </w:r>
      <w:r>
        <w:rPr>
          <w:rFonts w:eastAsia="Batang"/>
          <w:lang w:val="ru"/>
        </w:rPr>
        <w:lastRenderedPageBreak/>
        <w:t>новые полосы частот. Необходимость в перераспределении может возникнуть по нескольким причинам:</w:t>
      </w:r>
    </w:p>
    <w:p w14:paraId="53E9EC26" w14:textId="249BD51F" w:rsidR="001C454B" w:rsidRDefault="00E21B7F" w:rsidP="001C454B">
      <w:pPr>
        <w:pStyle w:val="enumlev1"/>
        <w:rPr>
          <w:rFonts w:eastAsia="Batang"/>
        </w:rPr>
      </w:pPr>
      <w:r>
        <w:rPr>
          <w:rFonts w:eastAsia="Batang"/>
          <w:lang w:val="ru"/>
        </w:rPr>
        <w:t>–</w:t>
      </w:r>
      <w:r w:rsidR="001C454B">
        <w:rPr>
          <w:rFonts w:eastAsia="Batang"/>
          <w:lang w:val="ru"/>
        </w:rPr>
        <w:tab/>
        <w:t>распределение спектра, возможно, действует в течение длительного времени и более не</w:t>
      </w:r>
      <w:r w:rsidR="00AD1AA7">
        <w:rPr>
          <w:rFonts w:eastAsia="Batang"/>
          <w:lang w:val="en-US"/>
        </w:rPr>
        <w:t> </w:t>
      </w:r>
      <w:r w:rsidR="001C454B">
        <w:rPr>
          <w:rFonts w:eastAsia="Batang"/>
          <w:lang w:val="ru"/>
        </w:rPr>
        <w:t>отвечает требованиям пользователей или возможностям современных систем;</w:t>
      </w:r>
    </w:p>
    <w:p w14:paraId="50155129" w14:textId="38A52CE8" w:rsidR="001C454B" w:rsidRDefault="00E21B7F" w:rsidP="001C454B">
      <w:pPr>
        <w:pStyle w:val="enumlev1"/>
        <w:rPr>
          <w:rFonts w:eastAsia="Batang"/>
        </w:rPr>
      </w:pPr>
      <w:r>
        <w:rPr>
          <w:rFonts w:eastAsia="Batang"/>
          <w:lang w:val="ru"/>
        </w:rPr>
        <w:t>–</w:t>
      </w:r>
      <w:r w:rsidR="001C454B">
        <w:rPr>
          <w:rFonts w:eastAsia="Batang"/>
          <w:lang w:val="ru"/>
        </w:rPr>
        <w:tab/>
        <w:t xml:space="preserve">для новых служб радиосвязи требуется распределение спектра в пределах конкретного диапазона частот, а эти частоты заняты службами, которые не могут использовать спектр совместно с новыми; </w:t>
      </w:r>
    </w:p>
    <w:p w14:paraId="5CD76630" w14:textId="6C8159E7" w:rsidR="001C454B" w:rsidRDefault="00E21B7F" w:rsidP="001C454B">
      <w:pPr>
        <w:pStyle w:val="enumlev1"/>
        <w:rPr>
          <w:rFonts w:eastAsiaTheme="minorEastAsia"/>
        </w:rPr>
      </w:pPr>
      <w:r>
        <w:rPr>
          <w:rFonts w:eastAsia="Batang"/>
          <w:lang w:val="ru"/>
        </w:rPr>
        <w:t>–</w:t>
      </w:r>
      <w:r w:rsidR="001C454B">
        <w:rPr>
          <w:rFonts w:eastAsia="Batang"/>
          <w:lang w:val="ru"/>
        </w:rPr>
        <w:tab/>
        <w:t xml:space="preserve">решение Всемирной конференции радиосвязи о распределении занятой в настоящее время полосы частот другой службе на глобальной или региональной основе. </w:t>
      </w:r>
    </w:p>
    <w:p w14:paraId="4E78268A" w14:textId="77777777" w:rsidR="001C454B" w:rsidRDefault="001C454B" w:rsidP="001C454B">
      <w:pPr>
        <w:pStyle w:val="Heading3"/>
        <w:rPr>
          <w:rFonts w:eastAsiaTheme="minorEastAsia"/>
        </w:rPr>
      </w:pPr>
      <w:bookmarkStart w:id="182" w:name="_Toc426446534"/>
      <w:bookmarkStart w:id="183" w:name="_Toc469305172"/>
      <w:bookmarkStart w:id="184" w:name="_Toc530469908"/>
      <w:bookmarkStart w:id="185" w:name="_Toc10203742"/>
      <w:r>
        <w:rPr>
          <w:rFonts w:eastAsiaTheme="minorEastAsia"/>
          <w:bCs/>
          <w:lang w:val="ru"/>
        </w:rPr>
        <w:t>3.1.4</w:t>
      </w:r>
      <w:r>
        <w:rPr>
          <w:rFonts w:eastAsiaTheme="minorEastAsia"/>
          <w:bCs/>
          <w:lang w:val="ru"/>
        </w:rPr>
        <w:tab/>
        <w:t>Наложение служб и совместное использование полос частот</w:t>
      </w:r>
      <w:bookmarkEnd w:id="182"/>
      <w:bookmarkEnd w:id="183"/>
      <w:bookmarkEnd w:id="184"/>
      <w:bookmarkEnd w:id="185"/>
    </w:p>
    <w:p w14:paraId="726B5392" w14:textId="77777777" w:rsidR="001C454B" w:rsidRDefault="00081D2D" w:rsidP="001C454B">
      <w:pPr>
        <w:rPr>
          <w:rFonts w:eastAsiaTheme="minorEastAsia"/>
        </w:rPr>
      </w:pPr>
      <w:r>
        <w:rPr>
          <w:rFonts w:eastAsiaTheme="minorEastAsia"/>
          <w:lang w:val="ru-RU"/>
        </w:rPr>
        <w:t>З</w:t>
      </w:r>
      <w:proofErr w:type="spellStart"/>
      <w:r>
        <w:rPr>
          <w:rFonts w:eastAsiaTheme="minorEastAsia"/>
          <w:lang w:val="ru"/>
        </w:rPr>
        <w:t>начительно</w:t>
      </w:r>
      <w:proofErr w:type="spellEnd"/>
      <w:r>
        <w:rPr>
          <w:rFonts w:eastAsiaTheme="minorEastAsia"/>
          <w:lang w:val="ru"/>
        </w:rPr>
        <w:t xml:space="preserve"> снизить потребность в новом спектре можно за счет э</w:t>
      </w:r>
      <w:r w:rsidR="001C454B">
        <w:rPr>
          <w:rFonts w:eastAsiaTheme="minorEastAsia"/>
          <w:lang w:val="ru"/>
        </w:rPr>
        <w:t>ффективно</w:t>
      </w:r>
      <w:r>
        <w:rPr>
          <w:rFonts w:eastAsiaTheme="minorEastAsia"/>
          <w:lang w:val="ru"/>
        </w:rPr>
        <w:t>го</w:t>
      </w:r>
      <w:r w:rsidR="001C454B">
        <w:rPr>
          <w:rFonts w:eastAsiaTheme="minorEastAsia"/>
          <w:lang w:val="ru"/>
        </w:rPr>
        <w:t xml:space="preserve"> совместно</w:t>
      </w:r>
      <w:r>
        <w:rPr>
          <w:rFonts w:eastAsiaTheme="minorEastAsia"/>
          <w:lang w:val="ru"/>
        </w:rPr>
        <w:t>го</w:t>
      </w:r>
      <w:r w:rsidR="001C454B">
        <w:rPr>
          <w:rFonts w:eastAsiaTheme="minorEastAsia"/>
          <w:lang w:val="ru"/>
        </w:rPr>
        <w:t xml:space="preserve"> использовани</w:t>
      </w:r>
      <w:r>
        <w:rPr>
          <w:rFonts w:eastAsiaTheme="minorEastAsia"/>
          <w:lang w:val="ru"/>
        </w:rPr>
        <w:t>я</w:t>
      </w:r>
      <w:r w:rsidR="001C454B">
        <w:rPr>
          <w:rFonts w:eastAsiaTheme="minorEastAsia"/>
          <w:lang w:val="ru"/>
        </w:rPr>
        <w:t xml:space="preserve"> полос частот </w:t>
      </w:r>
      <w:r>
        <w:rPr>
          <w:rFonts w:eastAsiaTheme="minorEastAsia"/>
          <w:lang w:val="ru"/>
        </w:rPr>
        <w:t>несколькими</w:t>
      </w:r>
      <w:r w:rsidR="001C454B">
        <w:rPr>
          <w:rFonts w:eastAsiaTheme="minorEastAsia"/>
          <w:lang w:val="ru"/>
        </w:rPr>
        <w:t xml:space="preserve"> служб</w:t>
      </w:r>
      <w:r>
        <w:rPr>
          <w:rFonts w:eastAsiaTheme="minorEastAsia"/>
          <w:lang w:val="ru"/>
        </w:rPr>
        <w:t>ами</w:t>
      </w:r>
      <w:r w:rsidR="001C454B">
        <w:rPr>
          <w:rFonts w:eastAsiaTheme="minorEastAsia"/>
          <w:lang w:val="ru"/>
        </w:rPr>
        <w:t>. Большое значение имеет определение полос</w:t>
      </w:r>
      <w:r>
        <w:rPr>
          <w:rFonts w:eastAsiaTheme="minorEastAsia"/>
          <w:lang w:val="ru"/>
        </w:rPr>
        <w:t>, которые</w:t>
      </w:r>
      <w:r w:rsidR="001C454B">
        <w:rPr>
          <w:rFonts w:eastAsiaTheme="minorEastAsia"/>
          <w:lang w:val="ru"/>
        </w:rPr>
        <w:t xml:space="preserve"> </w:t>
      </w:r>
      <w:r>
        <w:rPr>
          <w:rFonts w:eastAsiaTheme="minorEastAsia"/>
          <w:lang w:val="ru"/>
        </w:rPr>
        <w:t>совместно используются в настоящем времени и планируются к совместному использованию в будущем.</w:t>
      </w:r>
    </w:p>
    <w:p w14:paraId="1A720745" w14:textId="77777777" w:rsidR="001C454B" w:rsidRDefault="00081D2D" w:rsidP="001C454B">
      <w:pPr>
        <w:rPr>
          <w:rFonts w:eastAsiaTheme="minorEastAsia"/>
        </w:rPr>
      </w:pPr>
      <w:r>
        <w:rPr>
          <w:rFonts w:eastAsiaTheme="minorEastAsia"/>
          <w:lang w:val="ru-RU"/>
        </w:rPr>
        <w:t>П</w:t>
      </w:r>
      <w:proofErr w:type="spellStart"/>
      <w:r>
        <w:rPr>
          <w:rFonts w:eastAsiaTheme="minorEastAsia"/>
          <w:lang w:val="ru"/>
        </w:rPr>
        <w:t>ерспективным</w:t>
      </w:r>
      <w:proofErr w:type="spellEnd"/>
      <w:r>
        <w:rPr>
          <w:rFonts w:eastAsiaTheme="minorEastAsia"/>
          <w:lang w:val="ru"/>
        </w:rPr>
        <w:t xml:space="preserve"> подходом к снижению потребности в большем объеме спектра является к</w:t>
      </w:r>
      <w:r w:rsidR="001C454B">
        <w:rPr>
          <w:rFonts w:eastAsiaTheme="minorEastAsia"/>
          <w:lang w:val="ru"/>
        </w:rPr>
        <w:t xml:space="preserve">онцепция </w:t>
      </w:r>
      <w:r>
        <w:rPr>
          <w:rFonts w:eastAsiaTheme="minorEastAsia"/>
          <w:lang w:val="ru"/>
        </w:rPr>
        <w:t xml:space="preserve">совместного использования </w:t>
      </w:r>
      <w:r w:rsidR="005D5007">
        <w:rPr>
          <w:rFonts w:eastAsiaTheme="minorEastAsia"/>
          <w:lang w:val="ru"/>
        </w:rPr>
        <w:t xml:space="preserve">спектра </w:t>
      </w:r>
      <w:r>
        <w:rPr>
          <w:rFonts w:eastAsiaTheme="minorEastAsia"/>
          <w:lang w:val="ru"/>
        </w:rPr>
        <w:t xml:space="preserve">службами </w:t>
      </w:r>
      <w:r w:rsidR="001C454B">
        <w:rPr>
          <w:rFonts w:eastAsiaTheme="minorEastAsia"/>
          <w:lang w:val="ru"/>
        </w:rPr>
        <w:t>широкополосн</w:t>
      </w:r>
      <w:r>
        <w:rPr>
          <w:rFonts w:eastAsiaTheme="minorEastAsia"/>
          <w:lang w:val="ru"/>
        </w:rPr>
        <w:t>ой и</w:t>
      </w:r>
      <w:r w:rsidR="001C454B">
        <w:rPr>
          <w:rFonts w:eastAsiaTheme="minorEastAsia"/>
          <w:lang w:val="ru"/>
        </w:rPr>
        <w:t xml:space="preserve"> узкополосн</w:t>
      </w:r>
      <w:r>
        <w:rPr>
          <w:rFonts w:eastAsiaTheme="minorEastAsia"/>
          <w:lang w:val="ru"/>
        </w:rPr>
        <w:t>ой</w:t>
      </w:r>
      <w:r w:rsidR="001C454B">
        <w:rPr>
          <w:rFonts w:eastAsiaTheme="minorEastAsia"/>
          <w:lang w:val="ru"/>
        </w:rPr>
        <w:t xml:space="preserve"> </w:t>
      </w:r>
      <w:r>
        <w:rPr>
          <w:rFonts w:eastAsiaTheme="minorEastAsia"/>
          <w:lang w:val="ru"/>
        </w:rPr>
        <w:t>связи</w:t>
      </w:r>
      <w:r w:rsidR="001C454B">
        <w:rPr>
          <w:rFonts w:eastAsiaTheme="minorEastAsia"/>
          <w:lang w:val="ru"/>
        </w:rPr>
        <w:t xml:space="preserve">. Данную концепцию целесообразно применять в случаях, когда характеристики конкретной схемы модуляции или конкретные параметры системы позволяют службам радиосвязи совместно использовать полосу спектра, не создавая помех друг другу. Данный подход называется наложением служб. </w:t>
      </w:r>
    </w:p>
    <w:p w14:paraId="238DA607" w14:textId="77777777" w:rsidR="001C454B" w:rsidRDefault="001C454B" w:rsidP="00C87674">
      <w:pPr>
        <w:spacing w:line="259" w:lineRule="exact"/>
        <w:rPr>
          <w:rFonts w:eastAsiaTheme="minorEastAsia"/>
        </w:rPr>
      </w:pPr>
      <w:r>
        <w:rPr>
          <w:lang w:val="ru"/>
        </w:rPr>
        <w:t>Типичным примером наложения служб является способность систем с расширением спектра эффективно работать совместно с обычными системами. Для обеспечения совместного использования полос различными системами обычно применяются такие методы, как мультиплексирование с ортогональным разделением частот (OFDM), многостанционный доступ с кодовым разделением (CDMA) и многостанционный доступ с временн</w:t>
      </w:r>
      <w:r w:rsidRPr="00814524">
        <w:rPr>
          <w:lang w:val="ru"/>
        </w:rPr>
        <w:t>ы</w:t>
      </w:r>
      <w:r w:rsidR="00314467">
        <w:rPr>
          <w:lang w:val="ru"/>
        </w:rPr>
        <w:t>́</w:t>
      </w:r>
      <w:r w:rsidR="0020202F">
        <w:rPr>
          <w:lang w:val="ru"/>
        </w:rPr>
        <w:t>́</w:t>
      </w:r>
      <w:r>
        <w:rPr>
          <w:lang w:val="ru"/>
        </w:rPr>
        <w:t xml:space="preserve">м разделением (TDMA). Наложение служб следует рассматривать </w:t>
      </w:r>
      <w:r w:rsidR="00D9042B">
        <w:rPr>
          <w:lang w:val="ru"/>
        </w:rPr>
        <w:t>для</w:t>
      </w:r>
      <w:r>
        <w:rPr>
          <w:lang w:val="ru"/>
        </w:rPr>
        <w:t xml:space="preserve"> каждо</w:t>
      </w:r>
      <w:r w:rsidR="00D9042B">
        <w:rPr>
          <w:lang w:val="ru"/>
        </w:rPr>
        <w:t>го</w:t>
      </w:r>
      <w:r>
        <w:rPr>
          <w:lang w:val="ru"/>
        </w:rPr>
        <w:t xml:space="preserve"> </w:t>
      </w:r>
      <w:r w:rsidR="00D9042B">
        <w:rPr>
          <w:lang w:val="ru"/>
        </w:rPr>
        <w:t>отдельного</w:t>
      </w:r>
      <w:r>
        <w:rPr>
          <w:lang w:val="ru"/>
        </w:rPr>
        <w:t xml:space="preserve"> случа</w:t>
      </w:r>
      <w:r w:rsidR="00D9042B">
        <w:rPr>
          <w:lang w:val="ru"/>
        </w:rPr>
        <w:t>я</w:t>
      </w:r>
      <w:r>
        <w:rPr>
          <w:lang w:val="ru"/>
        </w:rPr>
        <w:t xml:space="preserve">, проводя специальный анализ конкретных протоколов и архитектур служб </w:t>
      </w:r>
      <w:r w:rsidR="00E21B7F">
        <w:rPr>
          <w:lang w:val="ru"/>
        </w:rPr>
        <w:t>–</w:t>
      </w:r>
      <w:r>
        <w:rPr>
          <w:lang w:val="ru"/>
        </w:rPr>
        <w:t xml:space="preserve"> потенциальных источников помех. </w:t>
      </w:r>
      <w:r w:rsidR="00D9042B">
        <w:rPr>
          <w:lang w:val="ru"/>
        </w:rPr>
        <w:t>Для этого могу</w:t>
      </w:r>
      <w:r>
        <w:rPr>
          <w:lang w:val="ru"/>
        </w:rPr>
        <w:t xml:space="preserve">т потребоваться </w:t>
      </w:r>
      <w:r w:rsidR="00D9042B">
        <w:rPr>
          <w:lang w:val="ru"/>
        </w:rPr>
        <w:t xml:space="preserve">стратегии </w:t>
      </w:r>
      <w:r>
        <w:rPr>
          <w:lang w:val="ru"/>
        </w:rPr>
        <w:t>совместно</w:t>
      </w:r>
      <w:r w:rsidR="00D9042B">
        <w:rPr>
          <w:lang w:val="ru"/>
        </w:rPr>
        <w:t>го</w:t>
      </w:r>
      <w:r>
        <w:rPr>
          <w:lang w:val="ru"/>
        </w:rPr>
        <w:t xml:space="preserve"> использовани</w:t>
      </w:r>
      <w:r w:rsidR="00D9042B">
        <w:rPr>
          <w:lang w:val="ru"/>
        </w:rPr>
        <w:t>я</w:t>
      </w:r>
      <w:r>
        <w:rPr>
          <w:lang w:val="ru"/>
        </w:rPr>
        <w:t xml:space="preserve"> спектра и распределения частот и модели использования спектра.</w:t>
      </w:r>
    </w:p>
    <w:p w14:paraId="0C272AB8" w14:textId="77777777" w:rsidR="001C454B" w:rsidRDefault="001C454B" w:rsidP="001C454B">
      <w:pPr>
        <w:pStyle w:val="Heading3"/>
        <w:rPr>
          <w:rFonts w:eastAsiaTheme="minorEastAsia"/>
        </w:rPr>
      </w:pPr>
      <w:bookmarkStart w:id="186" w:name="_Toc426446535"/>
      <w:bookmarkStart w:id="187" w:name="_Toc469305173"/>
      <w:bookmarkStart w:id="188" w:name="_Toc530469909"/>
      <w:bookmarkStart w:id="189" w:name="_Toc10203743"/>
      <w:r>
        <w:rPr>
          <w:rFonts w:eastAsiaTheme="minorEastAsia"/>
          <w:bCs/>
          <w:lang w:val="ru"/>
        </w:rPr>
        <w:t>3.1.5</w:t>
      </w:r>
      <w:r>
        <w:rPr>
          <w:rFonts w:eastAsiaTheme="minorEastAsia"/>
          <w:bCs/>
          <w:lang w:val="ru"/>
        </w:rPr>
        <w:tab/>
        <w:t>Совместно используемые системы радиосвязи</w:t>
      </w:r>
      <w:bookmarkEnd w:id="186"/>
      <w:bookmarkEnd w:id="187"/>
      <w:bookmarkEnd w:id="188"/>
      <w:bookmarkEnd w:id="189"/>
    </w:p>
    <w:p w14:paraId="559E95F5" w14:textId="2B427D80" w:rsidR="001C454B" w:rsidRDefault="001C454B" w:rsidP="001C454B">
      <w:pPr>
        <w:rPr>
          <w:rFonts w:eastAsiaTheme="minorEastAsia"/>
        </w:rPr>
      </w:pPr>
      <w:r>
        <w:rPr>
          <w:rFonts w:eastAsiaTheme="minorEastAsia"/>
          <w:lang w:val="ru"/>
        </w:rPr>
        <w:t xml:space="preserve">Некоторые организации могут </w:t>
      </w:r>
      <w:r w:rsidR="004E3EF4">
        <w:rPr>
          <w:rFonts w:eastAsiaTheme="minorEastAsia"/>
          <w:lang w:val="ru"/>
        </w:rPr>
        <w:t xml:space="preserve">не эксплуатировать собственные системы, а </w:t>
      </w:r>
      <w:r>
        <w:rPr>
          <w:rFonts w:eastAsiaTheme="minorEastAsia"/>
          <w:lang w:val="ru"/>
        </w:rPr>
        <w:t>совместно и</w:t>
      </w:r>
      <w:r w:rsidR="004E3EF4">
        <w:rPr>
          <w:rFonts w:eastAsiaTheme="minorEastAsia"/>
          <w:lang w:val="ru"/>
        </w:rPr>
        <w:t>спользовать одну систему</w:t>
      </w:r>
      <w:r w:rsidR="0054755E">
        <w:rPr>
          <w:rFonts w:eastAsiaTheme="minorEastAsia"/>
          <w:lang w:val="ru"/>
        </w:rPr>
        <w:t xml:space="preserve"> радиосвязи</w:t>
      </w:r>
      <w:r>
        <w:rPr>
          <w:rFonts w:eastAsiaTheme="minorEastAsia"/>
          <w:lang w:val="ru"/>
        </w:rPr>
        <w:t>. Для создания необходимых межсетевых экранов между функциями разных пользователей и для прозрачной расстановки приоритетов требуются специальные технологии. Должен существовать механизм определения и учета различных схем загрузки каждой службы в совместно используемой системе, позволяющий максимально эффективно осущест</w:t>
      </w:r>
      <w:r w:rsidR="00A47CE9">
        <w:rPr>
          <w:rFonts w:eastAsiaTheme="minorEastAsia"/>
          <w:lang w:val="ru"/>
        </w:rPr>
        <w:t xml:space="preserve">влять совместное использование. </w:t>
      </w:r>
      <w:r>
        <w:rPr>
          <w:rFonts w:eastAsiaTheme="minorEastAsia"/>
          <w:lang w:val="ru"/>
        </w:rPr>
        <w:t>Совместное использование систем</w:t>
      </w:r>
      <w:r w:rsidR="0054755E">
        <w:rPr>
          <w:rFonts w:eastAsiaTheme="minorEastAsia"/>
          <w:lang w:val="ru"/>
        </w:rPr>
        <w:t xml:space="preserve"> радиосвязи</w:t>
      </w:r>
      <w:r>
        <w:rPr>
          <w:rFonts w:eastAsiaTheme="minorEastAsia"/>
          <w:lang w:val="ru"/>
        </w:rPr>
        <w:t xml:space="preserve"> некоторыми организациями (полици</w:t>
      </w:r>
      <w:r w:rsidR="008E6BC0">
        <w:rPr>
          <w:rFonts w:eastAsiaTheme="minorEastAsia"/>
          <w:lang w:val="ru"/>
        </w:rPr>
        <w:t>ей</w:t>
      </w:r>
      <w:r>
        <w:rPr>
          <w:rFonts w:eastAsiaTheme="minorEastAsia"/>
          <w:lang w:val="ru"/>
        </w:rPr>
        <w:t>, пожарн</w:t>
      </w:r>
      <w:r w:rsidR="008E6BC0">
        <w:rPr>
          <w:rFonts w:eastAsiaTheme="minorEastAsia"/>
          <w:lang w:val="ru"/>
        </w:rPr>
        <w:t>ой</w:t>
      </w:r>
      <w:r>
        <w:rPr>
          <w:rFonts w:eastAsiaTheme="minorEastAsia"/>
          <w:lang w:val="ru"/>
        </w:rPr>
        <w:t xml:space="preserve"> служб</w:t>
      </w:r>
      <w:r w:rsidR="008E6BC0">
        <w:rPr>
          <w:rFonts w:eastAsiaTheme="minorEastAsia"/>
          <w:lang w:val="ru"/>
        </w:rPr>
        <w:t>ой</w:t>
      </w:r>
      <w:r>
        <w:rPr>
          <w:rFonts w:eastAsiaTheme="minorEastAsia"/>
          <w:lang w:val="ru"/>
        </w:rPr>
        <w:t>, скор</w:t>
      </w:r>
      <w:r w:rsidR="008E6BC0">
        <w:rPr>
          <w:rFonts w:eastAsiaTheme="minorEastAsia"/>
          <w:lang w:val="ru"/>
        </w:rPr>
        <w:t>ой</w:t>
      </w:r>
      <w:r>
        <w:rPr>
          <w:rFonts w:eastAsiaTheme="minorEastAsia"/>
          <w:lang w:val="ru"/>
        </w:rPr>
        <w:t xml:space="preserve"> помощь</w:t>
      </w:r>
      <w:r w:rsidR="008E6BC0">
        <w:rPr>
          <w:rFonts w:eastAsiaTheme="minorEastAsia"/>
          <w:lang w:val="ru"/>
        </w:rPr>
        <w:t>ю</w:t>
      </w:r>
      <w:r>
        <w:rPr>
          <w:rFonts w:eastAsiaTheme="minorEastAsia"/>
          <w:lang w:val="ru"/>
        </w:rPr>
        <w:t xml:space="preserve">) позволяет значительно повысить эффективность использования радиочастотного спектра, особенно в перегруженных </w:t>
      </w:r>
      <w:r w:rsidR="004E3EF4">
        <w:rPr>
          <w:rFonts w:eastAsiaTheme="minorEastAsia"/>
          <w:lang w:val="ru"/>
        </w:rPr>
        <w:t>диапазонах частот</w:t>
      </w:r>
      <w:r>
        <w:rPr>
          <w:rFonts w:eastAsiaTheme="minorEastAsia"/>
          <w:lang w:val="ru"/>
        </w:rPr>
        <w:t xml:space="preserve">. Такого рода совместное использование также способствует снижению стоимости </w:t>
      </w:r>
      <w:r w:rsidR="0054755E">
        <w:rPr>
          <w:rFonts w:eastAsiaTheme="minorEastAsia"/>
          <w:lang w:val="ru"/>
        </w:rPr>
        <w:t>системы радиосвязи</w:t>
      </w:r>
      <w:r>
        <w:rPr>
          <w:rFonts w:eastAsiaTheme="minorEastAsia"/>
          <w:lang w:val="ru"/>
        </w:rPr>
        <w:t>.</w:t>
      </w:r>
    </w:p>
    <w:p w14:paraId="3FEBABED" w14:textId="77777777" w:rsidR="001C454B" w:rsidRDefault="001C454B" w:rsidP="001C454B">
      <w:pPr>
        <w:pStyle w:val="Heading3"/>
        <w:rPr>
          <w:rFonts w:eastAsiaTheme="minorEastAsia"/>
        </w:rPr>
      </w:pPr>
      <w:bookmarkStart w:id="190" w:name="_Toc426446536"/>
      <w:bookmarkStart w:id="191" w:name="_Toc469305174"/>
      <w:bookmarkStart w:id="192" w:name="_Toc530469910"/>
      <w:bookmarkStart w:id="193" w:name="_Toc10203744"/>
      <w:r>
        <w:rPr>
          <w:rFonts w:eastAsiaTheme="minorEastAsia"/>
          <w:bCs/>
          <w:lang w:val="ru"/>
        </w:rPr>
        <w:t>3.1.6</w:t>
      </w:r>
      <w:r>
        <w:rPr>
          <w:rFonts w:eastAsiaTheme="minorEastAsia"/>
          <w:bCs/>
          <w:lang w:val="ru"/>
        </w:rPr>
        <w:tab/>
      </w:r>
      <w:r w:rsidR="004E3EF4">
        <w:rPr>
          <w:rFonts w:eastAsiaTheme="minorEastAsia"/>
          <w:bCs/>
          <w:lang w:val="ru"/>
        </w:rPr>
        <w:t>Использование</w:t>
      </w:r>
      <w:r>
        <w:rPr>
          <w:rFonts w:eastAsiaTheme="minorEastAsia"/>
          <w:bCs/>
          <w:lang w:val="ru"/>
        </w:rPr>
        <w:t xml:space="preserve"> </w:t>
      </w:r>
      <w:r w:rsidR="004E3EF4">
        <w:rPr>
          <w:rFonts w:eastAsiaTheme="minorEastAsia"/>
          <w:bCs/>
          <w:lang w:val="ru"/>
        </w:rPr>
        <w:t>н</w:t>
      </w:r>
      <w:r>
        <w:rPr>
          <w:rFonts w:eastAsiaTheme="minorEastAsia"/>
          <w:bCs/>
          <w:lang w:val="ru"/>
        </w:rPr>
        <w:t>еиспользуемы</w:t>
      </w:r>
      <w:r w:rsidR="004E3EF4">
        <w:rPr>
          <w:rFonts w:eastAsiaTheme="minorEastAsia"/>
          <w:bCs/>
          <w:lang w:val="ru"/>
        </w:rPr>
        <w:t>х</w:t>
      </w:r>
      <w:r>
        <w:rPr>
          <w:rFonts w:eastAsiaTheme="minorEastAsia"/>
          <w:bCs/>
          <w:lang w:val="ru"/>
        </w:rPr>
        <w:t xml:space="preserve"> участк</w:t>
      </w:r>
      <w:r w:rsidR="004E3EF4">
        <w:rPr>
          <w:rFonts w:eastAsiaTheme="minorEastAsia"/>
          <w:bCs/>
          <w:lang w:val="ru"/>
        </w:rPr>
        <w:t>ов</w:t>
      </w:r>
      <w:r>
        <w:rPr>
          <w:rFonts w:eastAsiaTheme="minorEastAsia"/>
          <w:bCs/>
          <w:lang w:val="ru"/>
        </w:rPr>
        <w:t xml:space="preserve"> спектра</w:t>
      </w:r>
      <w:bookmarkEnd w:id="190"/>
      <w:bookmarkEnd w:id="191"/>
      <w:bookmarkEnd w:id="192"/>
      <w:bookmarkEnd w:id="193"/>
    </w:p>
    <w:p w14:paraId="4F2F675B" w14:textId="77777777" w:rsidR="001C454B" w:rsidRDefault="004E3EF4" w:rsidP="001C454B">
      <w:pPr>
        <w:rPr>
          <w:rFonts w:eastAsiaTheme="minorEastAsia"/>
        </w:rPr>
      </w:pPr>
      <w:r>
        <w:rPr>
          <w:rFonts w:eastAsiaTheme="minorEastAsia"/>
          <w:lang w:val="ru"/>
        </w:rPr>
        <w:t>Вследствие н</w:t>
      </w:r>
      <w:r w:rsidR="001C454B">
        <w:rPr>
          <w:rFonts w:eastAsiaTheme="minorEastAsia"/>
          <w:lang w:val="ru"/>
        </w:rPr>
        <w:t>ехватк</w:t>
      </w:r>
      <w:r>
        <w:rPr>
          <w:rFonts w:eastAsiaTheme="minorEastAsia"/>
          <w:lang w:val="ru"/>
        </w:rPr>
        <w:t>и</w:t>
      </w:r>
      <w:r w:rsidR="001C454B">
        <w:rPr>
          <w:rFonts w:eastAsiaTheme="minorEastAsia"/>
          <w:lang w:val="ru"/>
        </w:rPr>
        <w:t xml:space="preserve"> финансов или оборудования, а также </w:t>
      </w:r>
      <w:r>
        <w:rPr>
          <w:rFonts w:eastAsiaTheme="minorEastAsia"/>
          <w:lang w:val="ru"/>
        </w:rPr>
        <w:t xml:space="preserve">получения </w:t>
      </w:r>
      <w:r w:rsidR="001C454B">
        <w:rPr>
          <w:rFonts w:eastAsiaTheme="minorEastAsia"/>
          <w:lang w:val="ru"/>
        </w:rPr>
        <w:t>экономическ</w:t>
      </w:r>
      <w:r>
        <w:rPr>
          <w:rFonts w:eastAsiaTheme="minorEastAsia"/>
          <w:lang w:val="ru"/>
        </w:rPr>
        <w:t>ой</w:t>
      </w:r>
      <w:r w:rsidR="001C454B">
        <w:rPr>
          <w:rFonts w:eastAsiaTheme="minorEastAsia"/>
          <w:lang w:val="ru"/>
        </w:rPr>
        <w:t xml:space="preserve"> выгод</w:t>
      </w:r>
      <w:r>
        <w:rPr>
          <w:rFonts w:eastAsiaTheme="minorEastAsia"/>
          <w:lang w:val="ru"/>
        </w:rPr>
        <w:t>ы</w:t>
      </w:r>
      <w:r w:rsidR="001C454B">
        <w:rPr>
          <w:rFonts w:eastAsiaTheme="minorEastAsia"/>
          <w:lang w:val="ru"/>
        </w:rPr>
        <w:t xml:space="preserve"> от блокировки использования спектра другими службами в настоящее время некоторые лицензиаты не используют свои лицензированные участки спектра. Правила, нормативные акты и программы должны быть нацелены на </w:t>
      </w:r>
      <w:r>
        <w:rPr>
          <w:rFonts w:eastAsiaTheme="minorEastAsia"/>
          <w:lang w:val="ru"/>
        </w:rPr>
        <w:t xml:space="preserve">то, чтобы </w:t>
      </w:r>
      <w:r w:rsidR="001C454B">
        <w:rPr>
          <w:rFonts w:eastAsiaTheme="minorEastAsia"/>
          <w:lang w:val="ru"/>
        </w:rPr>
        <w:t>минимиз</w:t>
      </w:r>
      <w:r>
        <w:rPr>
          <w:rFonts w:eastAsiaTheme="minorEastAsia"/>
          <w:lang w:val="ru"/>
        </w:rPr>
        <w:t>ировать практику</w:t>
      </w:r>
      <w:r w:rsidR="001C454B">
        <w:rPr>
          <w:rFonts w:eastAsiaTheme="minorEastAsia"/>
          <w:lang w:val="ru"/>
        </w:rPr>
        <w:t xml:space="preserve"> </w:t>
      </w:r>
      <w:r>
        <w:rPr>
          <w:rFonts w:eastAsiaTheme="minorEastAsia"/>
          <w:lang w:val="ru"/>
        </w:rPr>
        <w:t>не</w:t>
      </w:r>
      <w:r w:rsidR="001C454B">
        <w:rPr>
          <w:rFonts w:eastAsiaTheme="minorEastAsia"/>
          <w:lang w:val="ru"/>
        </w:rPr>
        <w:t>использования лицензиатами лицензированного спектра. Этого можно добиться, например, путем наложения штрафов за неиспользование лицензированного спектра, а в ряде случаев и отзыва лицензии.</w:t>
      </w:r>
    </w:p>
    <w:p w14:paraId="689CFA1A" w14:textId="285BD0D7" w:rsidR="001C454B" w:rsidRDefault="001C454B" w:rsidP="001C454B">
      <w:pPr>
        <w:rPr>
          <w:rFonts w:eastAsiaTheme="minorEastAsia"/>
        </w:rPr>
      </w:pPr>
      <w:r>
        <w:rPr>
          <w:rFonts w:eastAsiaTheme="minorEastAsia"/>
          <w:lang w:val="ru"/>
        </w:rPr>
        <w:t xml:space="preserve">Правила, нормативные акты и программы также </w:t>
      </w:r>
      <w:r w:rsidR="0047393C">
        <w:rPr>
          <w:rFonts w:eastAsiaTheme="minorEastAsia"/>
          <w:lang w:val="ru"/>
        </w:rPr>
        <w:t xml:space="preserve">должны </w:t>
      </w:r>
      <w:r>
        <w:rPr>
          <w:rFonts w:eastAsiaTheme="minorEastAsia"/>
          <w:lang w:val="ru"/>
        </w:rPr>
        <w:t xml:space="preserve">стимулировать расширение предоставления услуг в полосах высоких частот (&gt; 40 ГГц). Особенно это касается служб, требующих исключительных прав на использование спектра, и </w:t>
      </w:r>
      <w:r w:rsidR="004E3EF4">
        <w:rPr>
          <w:rFonts w:eastAsiaTheme="minorEastAsia"/>
          <w:lang w:val="ru"/>
        </w:rPr>
        <w:t>приложений</w:t>
      </w:r>
      <w:r>
        <w:rPr>
          <w:rFonts w:eastAsiaTheme="minorEastAsia"/>
          <w:lang w:val="ru"/>
        </w:rPr>
        <w:t xml:space="preserve"> широкополосно</w:t>
      </w:r>
      <w:r w:rsidR="004E3EF4">
        <w:rPr>
          <w:rFonts w:eastAsiaTheme="minorEastAsia"/>
          <w:lang w:val="ru"/>
        </w:rPr>
        <w:t>й</w:t>
      </w:r>
      <w:r>
        <w:rPr>
          <w:rFonts w:eastAsiaTheme="minorEastAsia"/>
          <w:lang w:val="ru"/>
        </w:rPr>
        <w:t xml:space="preserve"> </w:t>
      </w:r>
      <w:r w:rsidR="004E3EF4">
        <w:rPr>
          <w:rFonts w:eastAsiaTheme="minorEastAsia"/>
          <w:lang w:val="ru"/>
        </w:rPr>
        <w:t>связи</w:t>
      </w:r>
      <w:r>
        <w:rPr>
          <w:rFonts w:eastAsiaTheme="minorEastAsia"/>
          <w:lang w:val="ru"/>
        </w:rPr>
        <w:t xml:space="preserve">. Радиочастотный спектр в полосах выше 40 ГГц в настоящее время используется недостаточно. Данный сегмент спектра имеет потенциал для поддержки наиболее широкополосных служб и </w:t>
      </w:r>
      <w:r w:rsidR="00CA76B8">
        <w:rPr>
          <w:rFonts w:eastAsiaTheme="minorEastAsia"/>
          <w:lang w:val="ru"/>
        </w:rPr>
        <w:lastRenderedPageBreak/>
        <w:t>повтор</w:t>
      </w:r>
      <w:r>
        <w:rPr>
          <w:rFonts w:eastAsiaTheme="minorEastAsia"/>
          <w:lang w:val="ru"/>
        </w:rPr>
        <w:t>ного использования высоких частот благодаря небольшим размерам сот на столь высоких частотах. Внедр</w:t>
      </w:r>
      <w:r w:rsidR="004E3EF4">
        <w:rPr>
          <w:rFonts w:eastAsiaTheme="minorEastAsia"/>
          <w:lang w:val="ru"/>
        </w:rPr>
        <w:t>яемые</w:t>
      </w:r>
      <w:r>
        <w:rPr>
          <w:rFonts w:eastAsiaTheme="minorEastAsia"/>
          <w:lang w:val="ru"/>
        </w:rPr>
        <w:t xml:space="preserve"> в данном сегменте спектра </w:t>
      </w:r>
      <w:r w:rsidR="004E3EF4">
        <w:rPr>
          <w:rFonts w:eastAsiaTheme="minorEastAsia"/>
          <w:lang w:val="ru"/>
        </w:rPr>
        <w:t xml:space="preserve">системы </w:t>
      </w:r>
      <w:r>
        <w:rPr>
          <w:rFonts w:eastAsiaTheme="minorEastAsia"/>
          <w:lang w:val="ru"/>
        </w:rPr>
        <w:t xml:space="preserve">также </w:t>
      </w:r>
      <w:r w:rsidR="0047393C">
        <w:rPr>
          <w:rFonts w:eastAsiaTheme="minorEastAsia"/>
          <w:lang w:val="ru"/>
        </w:rPr>
        <w:t xml:space="preserve">имеют </w:t>
      </w:r>
      <w:r>
        <w:rPr>
          <w:rFonts w:eastAsiaTheme="minorEastAsia"/>
          <w:lang w:val="ru"/>
        </w:rPr>
        <w:t xml:space="preserve">ряд технических преимуществ, </w:t>
      </w:r>
      <w:r w:rsidR="004E3EF4">
        <w:rPr>
          <w:rFonts w:eastAsiaTheme="minorEastAsia"/>
          <w:lang w:val="ru"/>
        </w:rPr>
        <w:t xml:space="preserve">таких, </w:t>
      </w:r>
      <w:r>
        <w:rPr>
          <w:rFonts w:eastAsiaTheme="minorEastAsia"/>
          <w:lang w:val="ru"/>
        </w:rPr>
        <w:t xml:space="preserve">например, </w:t>
      </w:r>
      <w:r w:rsidR="004E3EF4">
        <w:rPr>
          <w:rFonts w:eastAsiaTheme="minorEastAsia"/>
          <w:lang w:val="ru"/>
        </w:rPr>
        <w:t xml:space="preserve">как </w:t>
      </w:r>
      <w:r>
        <w:rPr>
          <w:rFonts w:eastAsiaTheme="minorEastAsia"/>
          <w:lang w:val="ru"/>
        </w:rPr>
        <w:t xml:space="preserve">меньший размер антенн, более узкая ширина луча, </w:t>
      </w:r>
      <w:r w:rsidR="004E3EF4">
        <w:rPr>
          <w:rFonts w:eastAsiaTheme="minorEastAsia"/>
          <w:lang w:val="ru"/>
        </w:rPr>
        <w:t>меньшие</w:t>
      </w:r>
      <w:r>
        <w:rPr>
          <w:rFonts w:eastAsiaTheme="minorEastAsia"/>
          <w:lang w:val="ru"/>
        </w:rPr>
        <w:t xml:space="preserve"> габарит</w:t>
      </w:r>
      <w:r w:rsidR="004E3EF4">
        <w:rPr>
          <w:rFonts w:eastAsiaTheme="minorEastAsia"/>
          <w:lang w:val="ru"/>
        </w:rPr>
        <w:t>ы и вес</w:t>
      </w:r>
      <w:r>
        <w:rPr>
          <w:rFonts w:eastAsiaTheme="minorEastAsia"/>
          <w:lang w:val="ru"/>
        </w:rPr>
        <w:t xml:space="preserve"> оборудования, а также простота установки и изменения конфигурации.</w:t>
      </w:r>
    </w:p>
    <w:p w14:paraId="6933B4CC" w14:textId="77777777" w:rsidR="001C454B" w:rsidRDefault="001C454B" w:rsidP="001C454B">
      <w:pPr>
        <w:pStyle w:val="Heading3"/>
        <w:rPr>
          <w:rFonts w:eastAsiaTheme="minorEastAsia"/>
        </w:rPr>
      </w:pPr>
      <w:bookmarkStart w:id="194" w:name="_Toc426446537"/>
      <w:bookmarkStart w:id="195" w:name="_Toc469305175"/>
      <w:bookmarkStart w:id="196" w:name="_Toc530469911"/>
      <w:bookmarkStart w:id="197" w:name="_Toc10203745"/>
      <w:r>
        <w:rPr>
          <w:rFonts w:eastAsiaTheme="minorEastAsia"/>
          <w:bCs/>
          <w:lang w:val="ru"/>
        </w:rPr>
        <w:t>3.1.7</w:t>
      </w:r>
      <w:r>
        <w:rPr>
          <w:rFonts w:eastAsiaTheme="minorEastAsia"/>
          <w:bCs/>
          <w:lang w:val="ru"/>
        </w:rPr>
        <w:tab/>
      </w:r>
      <w:r w:rsidR="004E3EF4">
        <w:rPr>
          <w:rFonts w:eastAsiaTheme="minorEastAsia"/>
          <w:bCs/>
          <w:lang w:val="ru"/>
        </w:rPr>
        <w:t>И</w:t>
      </w:r>
      <w:r>
        <w:rPr>
          <w:rFonts w:eastAsiaTheme="minorEastAsia"/>
          <w:bCs/>
          <w:lang w:val="ru"/>
        </w:rPr>
        <w:t>спользование проводных распределительных сетей</w:t>
      </w:r>
      <w:bookmarkEnd w:id="194"/>
      <w:bookmarkEnd w:id="195"/>
      <w:bookmarkEnd w:id="196"/>
      <w:bookmarkEnd w:id="197"/>
      <w:r w:rsidR="004E3EF4" w:rsidRPr="004E3EF4">
        <w:rPr>
          <w:rFonts w:eastAsiaTheme="minorEastAsia"/>
          <w:bCs/>
          <w:lang w:val="ru"/>
        </w:rPr>
        <w:t xml:space="preserve"> </w:t>
      </w:r>
      <w:r w:rsidR="004E3EF4">
        <w:rPr>
          <w:rFonts w:eastAsiaTheme="minorEastAsia"/>
          <w:bCs/>
          <w:lang w:val="ru"/>
        </w:rPr>
        <w:t>в качестве дополнения</w:t>
      </w:r>
    </w:p>
    <w:p w14:paraId="7FABF1E3" w14:textId="77777777" w:rsidR="001C454B" w:rsidRDefault="004E3EF4" w:rsidP="001C454B">
      <w:pPr>
        <w:keepNext/>
        <w:keepLines/>
        <w:rPr>
          <w:rFonts w:eastAsiaTheme="minorEastAsia"/>
        </w:rPr>
      </w:pPr>
      <w:r>
        <w:rPr>
          <w:rFonts w:eastAsiaTheme="minorEastAsia"/>
          <w:lang w:val="ru-RU"/>
        </w:rPr>
        <w:t>Д</w:t>
      </w:r>
      <w:r>
        <w:rPr>
          <w:rFonts w:eastAsiaTheme="minorEastAsia"/>
          <w:lang w:val="ru"/>
        </w:rPr>
        <w:t xml:space="preserve">ля снижения потребности в спектре в качестве альтернативы беспроводным сетям </w:t>
      </w:r>
      <w:r w:rsidR="001C454B">
        <w:rPr>
          <w:rFonts w:eastAsiaTheme="minorEastAsia"/>
          <w:lang w:val="ru"/>
        </w:rPr>
        <w:t xml:space="preserve">могут использоваться </w:t>
      </w:r>
      <w:r>
        <w:rPr>
          <w:rFonts w:eastAsiaTheme="minorEastAsia"/>
          <w:lang w:val="ru"/>
        </w:rPr>
        <w:t>проводные сети</w:t>
      </w:r>
      <w:r w:rsidR="001C454B">
        <w:rPr>
          <w:rFonts w:eastAsiaTheme="minorEastAsia"/>
          <w:lang w:val="ru"/>
        </w:rPr>
        <w:t xml:space="preserve">, особенно в перегруженных регионах и для широкополосных систем. Необходимо разработать правила и нормативные акты, стимулирующие использование передовых интеллектуальных сетевых технологий </w:t>
      </w:r>
      <w:r w:rsidR="008E6BC0">
        <w:rPr>
          <w:rFonts w:eastAsiaTheme="minorEastAsia"/>
          <w:lang w:val="ru"/>
        </w:rPr>
        <w:t>в</w:t>
      </w:r>
      <w:r w:rsidR="001C454B">
        <w:rPr>
          <w:rFonts w:eastAsiaTheme="minorEastAsia"/>
          <w:lang w:val="ru"/>
        </w:rPr>
        <w:t xml:space="preserve"> цел</w:t>
      </w:r>
      <w:r w:rsidR="008E6BC0">
        <w:rPr>
          <w:rFonts w:eastAsiaTheme="minorEastAsia"/>
          <w:lang w:val="ru"/>
        </w:rPr>
        <w:t>ях</w:t>
      </w:r>
      <w:r w:rsidR="001C454B">
        <w:rPr>
          <w:rFonts w:eastAsiaTheme="minorEastAsia"/>
          <w:lang w:val="ru"/>
        </w:rPr>
        <w:t xml:space="preserve"> создания бесшовных интерфейсов между проводными распределительными сетями и беспроводными линиями связи малого радиуса действия.</w:t>
      </w:r>
    </w:p>
    <w:p w14:paraId="026B945E" w14:textId="77777777" w:rsidR="001C454B" w:rsidRDefault="001C454B" w:rsidP="001C454B">
      <w:pPr>
        <w:pStyle w:val="Heading2"/>
        <w:rPr>
          <w:rFonts w:eastAsiaTheme="minorEastAsia"/>
        </w:rPr>
      </w:pPr>
      <w:bookmarkStart w:id="198" w:name="_Toc426446538"/>
      <w:bookmarkStart w:id="199" w:name="_Toc469305176"/>
      <w:bookmarkStart w:id="200" w:name="_Toc530469912"/>
      <w:bookmarkStart w:id="201" w:name="_Toc10203746"/>
      <w:bookmarkStart w:id="202" w:name="_Toc45553989"/>
      <w:r>
        <w:rPr>
          <w:rFonts w:eastAsiaTheme="minorEastAsia"/>
          <w:bCs/>
          <w:lang w:val="ru"/>
        </w:rPr>
        <w:t>3.2</w:t>
      </w:r>
      <w:r>
        <w:rPr>
          <w:rFonts w:eastAsiaTheme="minorEastAsia"/>
          <w:bCs/>
          <w:lang w:val="ru"/>
        </w:rPr>
        <w:tab/>
        <w:t>Повышение гибкости использования спектра</w:t>
      </w:r>
      <w:bookmarkEnd w:id="198"/>
      <w:bookmarkEnd w:id="199"/>
      <w:bookmarkEnd w:id="200"/>
      <w:bookmarkEnd w:id="201"/>
      <w:bookmarkEnd w:id="202"/>
    </w:p>
    <w:p w14:paraId="74279A36" w14:textId="77777777" w:rsidR="001C454B" w:rsidRDefault="001C454B" w:rsidP="001C454B">
      <w:pPr>
        <w:rPr>
          <w:rFonts w:eastAsiaTheme="minorEastAsia"/>
        </w:rPr>
      </w:pPr>
      <w:r>
        <w:rPr>
          <w:rFonts w:eastAsiaTheme="minorEastAsia"/>
          <w:lang w:val="ru"/>
        </w:rPr>
        <w:t>Долгосрочная программа управления использованием спектра с самого начала должна предусматривать гибкость стратегий и правильную расстановку приоритетов. Эта программа должна обеспечивать:</w:t>
      </w:r>
    </w:p>
    <w:p w14:paraId="2E53EF13"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гибкость обслуживания, т</w:t>
      </w:r>
      <w:r w:rsidR="008E6BC0">
        <w:rPr>
          <w:rFonts w:eastAsiaTheme="minorEastAsia"/>
          <w:lang w:val="ru"/>
        </w:rPr>
        <w:t>о</w:t>
      </w:r>
      <w:r w:rsidR="00A47CE9">
        <w:rPr>
          <w:rFonts w:eastAsiaTheme="minorEastAsia"/>
          <w:lang w:val="ru"/>
        </w:rPr>
        <w:t> </w:t>
      </w:r>
      <w:r w:rsidR="001C454B">
        <w:rPr>
          <w:rFonts w:eastAsiaTheme="minorEastAsia"/>
          <w:lang w:val="ru"/>
        </w:rPr>
        <w:t>е</w:t>
      </w:r>
      <w:r w:rsidR="008E6BC0">
        <w:rPr>
          <w:rFonts w:eastAsiaTheme="minorEastAsia"/>
          <w:lang w:val="ru"/>
        </w:rPr>
        <w:t>сть</w:t>
      </w:r>
      <w:r w:rsidR="001C454B">
        <w:rPr>
          <w:rFonts w:eastAsiaTheme="minorEastAsia"/>
          <w:lang w:val="ru"/>
        </w:rPr>
        <w:t xml:space="preserve"> использование радиочастотного спектра для предоставления любых услуг (голосовая связь, передача данных и изображений и т. д.) с учетом технических ограничений соответствующей полосы частот;</w:t>
      </w:r>
    </w:p>
    <w:p w14:paraId="65077435"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техническую гибкость, т</w:t>
      </w:r>
      <w:r w:rsidR="008E6BC0">
        <w:rPr>
          <w:rFonts w:eastAsiaTheme="minorEastAsia"/>
          <w:lang w:val="ru"/>
        </w:rPr>
        <w:t>о</w:t>
      </w:r>
      <w:r w:rsidR="00A47CE9">
        <w:rPr>
          <w:rFonts w:eastAsiaTheme="minorEastAsia"/>
          <w:lang w:val="ru"/>
        </w:rPr>
        <w:t> </w:t>
      </w:r>
      <w:r w:rsidR="001C454B">
        <w:rPr>
          <w:rFonts w:eastAsiaTheme="minorEastAsia"/>
          <w:lang w:val="ru"/>
        </w:rPr>
        <w:t>е</w:t>
      </w:r>
      <w:r w:rsidR="008E6BC0">
        <w:rPr>
          <w:rFonts w:eastAsiaTheme="minorEastAsia"/>
          <w:lang w:val="ru"/>
        </w:rPr>
        <w:t>сть</w:t>
      </w:r>
      <w:r w:rsidR="001C454B">
        <w:rPr>
          <w:rFonts w:eastAsiaTheme="minorEastAsia"/>
          <w:lang w:val="ru"/>
        </w:rPr>
        <w:t xml:space="preserve"> применение любых имеющихся технологий для предоставления услуг с учетом ограничений, связанных с воздействием помех;</w:t>
      </w:r>
    </w:p>
    <w:p w14:paraId="6A01F9F5"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 xml:space="preserve">введение правил и нормативных актов, не имеющих </w:t>
      </w:r>
      <w:r w:rsidR="00C478DE">
        <w:rPr>
          <w:rFonts w:eastAsiaTheme="minorEastAsia"/>
          <w:lang w:val="ru"/>
        </w:rPr>
        <w:t>директивного</w:t>
      </w:r>
      <w:r w:rsidR="001C454B">
        <w:rPr>
          <w:rFonts w:eastAsiaTheme="minorEastAsia"/>
          <w:lang w:val="ru"/>
        </w:rPr>
        <w:t xml:space="preserve"> характера и позволяющих </w:t>
      </w:r>
      <w:r w:rsidR="00C478DE">
        <w:rPr>
          <w:rFonts w:eastAsiaTheme="minorEastAsia"/>
          <w:lang w:val="ru"/>
        </w:rPr>
        <w:t>адаптиро</w:t>
      </w:r>
      <w:r w:rsidR="001C454B">
        <w:rPr>
          <w:rFonts w:eastAsiaTheme="minorEastAsia"/>
          <w:lang w:val="ru"/>
        </w:rPr>
        <w:t>ваться к новым идеям, технологиям и требованиям рынка. Правила и нормативные акты должны обладать гибкостью, достаточной для удовлетворения изменяющихся социальных, экономических и технических потребностей.</w:t>
      </w:r>
    </w:p>
    <w:p w14:paraId="68DF0AA3" w14:textId="77777777" w:rsidR="001C454B" w:rsidRPr="00CA76B8" w:rsidRDefault="001C454B" w:rsidP="001C454B">
      <w:pPr>
        <w:rPr>
          <w:rFonts w:eastAsiaTheme="minorEastAsia"/>
          <w:spacing w:val="-2"/>
        </w:rPr>
      </w:pPr>
      <w:r w:rsidRPr="00CA76B8">
        <w:rPr>
          <w:rFonts w:eastAsiaTheme="minorEastAsia"/>
          <w:spacing w:val="-2"/>
          <w:lang w:val="ru"/>
        </w:rPr>
        <w:t xml:space="preserve">В качестве примера </w:t>
      </w:r>
      <w:r w:rsidR="00C478DE" w:rsidRPr="00CA76B8">
        <w:rPr>
          <w:rFonts w:eastAsiaTheme="minorEastAsia"/>
          <w:spacing w:val="-2"/>
          <w:lang w:val="ru"/>
        </w:rPr>
        <w:t xml:space="preserve">программы, повышающей гибкость использования спектра, </w:t>
      </w:r>
      <w:r w:rsidRPr="00CA76B8">
        <w:rPr>
          <w:rFonts w:eastAsiaTheme="minorEastAsia"/>
          <w:spacing w:val="-2"/>
          <w:lang w:val="ru"/>
        </w:rPr>
        <w:t xml:space="preserve">можно привести концепцию </w:t>
      </w:r>
      <w:r w:rsidR="00C478DE" w:rsidRPr="00CA76B8">
        <w:rPr>
          <w:rFonts w:eastAsiaTheme="minorEastAsia"/>
          <w:spacing w:val="-2"/>
          <w:lang w:val="ru"/>
        </w:rPr>
        <w:t>лицензирования блока</w:t>
      </w:r>
      <w:r w:rsidRPr="00CA76B8">
        <w:rPr>
          <w:rFonts w:eastAsiaTheme="minorEastAsia"/>
          <w:spacing w:val="-2"/>
          <w:lang w:val="ru"/>
        </w:rPr>
        <w:t xml:space="preserve"> спектра. В соответствии с концепцией пользователь получает лицензию на блок спектра, как правило размером несколько мегагерц, на географической основе. На лицензиата возлагаются обязанности по технической поддержке систем и координации частот как на границах лицензируемой области, так и </w:t>
      </w:r>
      <w:r w:rsidR="00C478DE" w:rsidRPr="00CA76B8">
        <w:rPr>
          <w:rFonts w:eastAsiaTheme="minorEastAsia"/>
          <w:spacing w:val="-2"/>
          <w:lang w:val="ru"/>
        </w:rPr>
        <w:t>в пределах</w:t>
      </w:r>
      <w:r w:rsidRPr="00CA76B8">
        <w:rPr>
          <w:rFonts w:eastAsiaTheme="minorEastAsia"/>
          <w:spacing w:val="-2"/>
          <w:lang w:val="ru"/>
        </w:rPr>
        <w:t xml:space="preserve"> тех участк</w:t>
      </w:r>
      <w:r w:rsidR="00C478DE" w:rsidRPr="00CA76B8">
        <w:rPr>
          <w:rFonts w:eastAsiaTheme="minorEastAsia"/>
          <w:spacing w:val="-2"/>
          <w:lang w:val="ru"/>
        </w:rPr>
        <w:t>ов</w:t>
      </w:r>
      <w:r w:rsidRPr="00CA76B8">
        <w:rPr>
          <w:rFonts w:eastAsiaTheme="minorEastAsia"/>
          <w:spacing w:val="-2"/>
          <w:lang w:val="ru"/>
        </w:rPr>
        <w:t xml:space="preserve">, где спектр используется совместно с лицензиатами других блоков. Лицензирование крупного блока частот </w:t>
      </w:r>
      <w:r w:rsidR="00A47CE9" w:rsidRPr="00CA76B8">
        <w:rPr>
          <w:rFonts w:eastAsiaTheme="minorEastAsia"/>
          <w:spacing w:val="-2"/>
          <w:lang w:val="ru"/>
        </w:rPr>
        <w:t>как альтернатива лицензированию</w:t>
      </w:r>
      <w:r w:rsidRPr="00CA76B8">
        <w:rPr>
          <w:rFonts w:eastAsiaTheme="minorEastAsia"/>
          <w:spacing w:val="-2"/>
          <w:lang w:val="ru"/>
        </w:rPr>
        <w:t xml:space="preserve"> каналов позволяет повысить эффективность использования радиочастотного спектра.</w:t>
      </w:r>
    </w:p>
    <w:p w14:paraId="4FA7F8DD" w14:textId="08011DAF" w:rsidR="001C454B" w:rsidRPr="00CA76B8" w:rsidRDefault="001C454B" w:rsidP="00CA76B8">
      <w:pPr>
        <w:keepNext/>
        <w:keepLines/>
        <w:spacing w:before="200"/>
        <w:ind w:left="794" w:hanging="794"/>
        <w:outlineLvl w:val="1"/>
        <w:rPr>
          <w:rFonts w:ascii="Times New Roman Bold" w:eastAsiaTheme="minorEastAsia" w:hAnsi="Times New Roman Bold"/>
          <w:b/>
          <w:spacing w:val="-2"/>
          <w:u w:val="single"/>
        </w:rPr>
      </w:pPr>
      <w:bookmarkStart w:id="203" w:name="_Toc10203747"/>
      <w:bookmarkStart w:id="204" w:name="_Toc530469913"/>
      <w:bookmarkStart w:id="205" w:name="_Toc469305177"/>
      <w:bookmarkStart w:id="206" w:name="_Toc426446539"/>
      <w:bookmarkStart w:id="207" w:name="_Toc45553990"/>
      <w:r>
        <w:rPr>
          <w:rStyle w:val="Heading2Char"/>
          <w:rFonts w:eastAsiaTheme="minorEastAsia"/>
          <w:bCs/>
          <w:lang w:val="ru"/>
        </w:rPr>
        <w:t>3.3</w:t>
      </w:r>
      <w:r>
        <w:rPr>
          <w:rStyle w:val="Heading2Char"/>
          <w:rFonts w:eastAsiaTheme="minorEastAsia"/>
          <w:bCs/>
          <w:lang w:val="ru"/>
        </w:rPr>
        <w:tab/>
      </w:r>
      <w:r w:rsidRPr="00CA76B8">
        <w:rPr>
          <w:rStyle w:val="Heading2Char"/>
          <w:rFonts w:ascii="Times New Roman Bold" w:eastAsiaTheme="minorEastAsia" w:hAnsi="Times New Roman Bold"/>
          <w:bCs/>
          <w:spacing w:val="-2"/>
          <w:lang w:val="ru"/>
        </w:rPr>
        <w:t>Получение максимальной социальной и экономической выгоды</w:t>
      </w:r>
      <w:r w:rsidR="00CA76B8" w:rsidRPr="00CA76B8">
        <w:rPr>
          <w:rStyle w:val="Heading2Char"/>
          <w:rFonts w:ascii="Times New Roman Bold" w:eastAsiaTheme="minorEastAsia" w:hAnsi="Times New Roman Bold"/>
          <w:bCs/>
          <w:spacing w:val="-2"/>
          <w:lang w:val="ru"/>
        </w:rPr>
        <w:t xml:space="preserve"> </w:t>
      </w:r>
      <w:r w:rsidRPr="00CA76B8">
        <w:rPr>
          <w:rStyle w:val="Heading2Char"/>
          <w:rFonts w:ascii="Times New Roman Bold" w:eastAsiaTheme="minorEastAsia" w:hAnsi="Times New Roman Bold"/>
          <w:bCs/>
          <w:spacing w:val="-2"/>
          <w:lang w:val="ru"/>
        </w:rPr>
        <w:t>при надлежащем управлении использованием спектра</w:t>
      </w:r>
      <w:bookmarkEnd w:id="203"/>
      <w:bookmarkEnd w:id="204"/>
      <w:bookmarkEnd w:id="205"/>
      <w:bookmarkEnd w:id="206"/>
      <w:bookmarkEnd w:id="207"/>
    </w:p>
    <w:p w14:paraId="7A031478" w14:textId="77777777" w:rsidR="001C454B" w:rsidRDefault="001C454B" w:rsidP="001C454B">
      <w:pPr>
        <w:rPr>
          <w:rFonts w:eastAsiaTheme="minorEastAsia"/>
        </w:rPr>
      </w:pPr>
      <w:r>
        <w:rPr>
          <w:rFonts w:eastAsiaTheme="minorEastAsia"/>
          <w:lang w:val="ru"/>
        </w:rPr>
        <w:t xml:space="preserve">Управление использованием спектра играет важную роль в повышении социального и экономического благосостояния страны за счет максимального использования спектра для беспроводных систем. Подчеркивается, что в этом смысле экономическая выгода должна </w:t>
      </w:r>
      <w:r w:rsidR="00C478DE">
        <w:rPr>
          <w:rFonts w:eastAsiaTheme="minorEastAsia"/>
          <w:lang w:val="ru"/>
        </w:rPr>
        <w:t>п</w:t>
      </w:r>
      <w:r w:rsidR="0063510B">
        <w:rPr>
          <w:rFonts w:eastAsiaTheme="minorEastAsia"/>
          <w:lang w:val="ru"/>
        </w:rPr>
        <w:t>о</w:t>
      </w:r>
      <w:r w:rsidR="00C478DE">
        <w:rPr>
          <w:rFonts w:eastAsiaTheme="minorEastAsia"/>
          <w:lang w:val="ru"/>
        </w:rPr>
        <w:t>ниматься</w:t>
      </w:r>
      <w:r>
        <w:rPr>
          <w:rFonts w:eastAsiaTheme="minorEastAsia"/>
          <w:lang w:val="ru"/>
        </w:rPr>
        <w:t xml:space="preserve"> в широком контексте, а не </w:t>
      </w:r>
      <w:r w:rsidR="00C478DE">
        <w:rPr>
          <w:rFonts w:eastAsiaTheme="minorEastAsia"/>
          <w:lang w:val="ru"/>
        </w:rPr>
        <w:t>просто как</w:t>
      </w:r>
      <w:r>
        <w:rPr>
          <w:rFonts w:eastAsiaTheme="minorEastAsia"/>
          <w:lang w:val="ru"/>
        </w:rPr>
        <w:t xml:space="preserve"> увеличени</w:t>
      </w:r>
      <w:r w:rsidR="0063510B">
        <w:rPr>
          <w:rFonts w:eastAsiaTheme="minorEastAsia"/>
          <w:lang w:val="ru"/>
        </w:rPr>
        <w:t>е</w:t>
      </w:r>
      <w:r>
        <w:rPr>
          <w:rFonts w:eastAsiaTheme="minorEastAsia"/>
          <w:lang w:val="ru"/>
        </w:rPr>
        <w:t xml:space="preserve"> доходов от лицензирования. Эта концепция может быть реализована в процессе лицензирования, </w:t>
      </w:r>
      <w:r w:rsidR="0063510B">
        <w:rPr>
          <w:rFonts w:eastAsiaTheme="minorEastAsia"/>
          <w:lang w:val="ru"/>
        </w:rPr>
        <w:t>который</w:t>
      </w:r>
      <w:r>
        <w:rPr>
          <w:rFonts w:eastAsiaTheme="minorEastAsia"/>
          <w:lang w:val="ru"/>
        </w:rPr>
        <w:t>:</w:t>
      </w:r>
    </w:p>
    <w:p w14:paraId="633525CB"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обеспечивает использование доступного диапазона частот, наиболее подходящего для системы с максимальной эффективностью, допускаемой технологией;</w:t>
      </w:r>
    </w:p>
    <w:p w14:paraId="08F7D3A9"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способствует устойчивой конкуренции среди поставщиков услуг;</w:t>
      </w:r>
    </w:p>
    <w:p w14:paraId="267FB7FD" w14:textId="247B2898"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 xml:space="preserve">обеспечивает более высокую плотность использования в пределах распределений службам за счет применения технологий, эффективных </w:t>
      </w:r>
      <w:r w:rsidR="00784B1F">
        <w:rPr>
          <w:rFonts w:eastAsiaTheme="minorEastAsia"/>
          <w:lang w:val="ru"/>
        </w:rPr>
        <w:t>в части</w:t>
      </w:r>
      <w:r w:rsidR="001C454B">
        <w:rPr>
          <w:rFonts w:eastAsiaTheme="minorEastAsia"/>
          <w:lang w:val="ru"/>
        </w:rPr>
        <w:t xml:space="preserve"> использования спектра, </w:t>
      </w:r>
      <w:r w:rsidR="00CA76B8">
        <w:rPr>
          <w:rFonts w:eastAsiaTheme="minorEastAsia"/>
          <w:lang w:val="ru"/>
        </w:rPr>
        <w:t>повтор</w:t>
      </w:r>
      <w:r w:rsidR="001C454B">
        <w:rPr>
          <w:rFonts w:eastAsiaTheme="minorEastAsia"/>
          <w:lang w:val="ru"/>
        </w:rPr>
        <w:t>ного использования частот, усовершенствованных моделей планирования частот, улучшенных критериев совместного использования частот и прогнозирования плотности трафика;</w:t>
      </w:r>
    </w:p>
    <w:p w14:paraId="0CC2243A"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 xml:space="preserve">способствует продвижению </w:t>
      </w:r>
      <w:r w:rsidR="0063510B">
        <w:rPr>
          <w:rFonts w:eastAsiaTheme="minorEastAsia"/>
          <w:lang w:val="ru"/>
        </w:rPr>
        <w:t xml:space="preserve">на рынок </w:t>
      </w:r>
      <w:r w:rsidR="001C454B">
        <w:rPr>
          <w:rFonts w:eastAsiaTheme="minorEastAsia"/>
          <w:lang w:val="ru"/>
        </w:rPr>
        <w:t>новых поставщиков услуг радиосвязи;</w:t>
      </w:r>
    </w:p>
    <w:p w14:paraId="0EF48B35" w14:textId="77777777" w:rsidR="001C454B" w:rsidRDefault="00E21B7F" w:rsidP="001C454B">
      <w:pPr>
        <w:pStyle w:val="enumlev1"/>
        <w:rPr>
          <w:rFonts w:eastAsiaTheme="minorEastAsia"/>
        </w:rPr>
      </w:pPr>
      <w:r>
        <w:rPr>
          <w:rFonts w:eastAsiaTheme="minorEastAsia"/>
          <w:lang w:val="ru"/>
        </w:rPr>
        <w:t>–</w:t>
      </w:r>
      <w:r w:rsidR="001C454B">
        <w:rPr>
          <w:rFonts w:eastAsiaTheme="minorEastAsia"/>
          <w:lang w:val="ru"/>
        </w:rPr>
        <w:tab/>
        <w:t>позволяет количественно определить (насколько это возможно) и довести до максимума социальные выгоды, получаемые в рамках рассматриваемой стратегии лицензирования.</w:t>
      </w:r>
    </w:p>
    <w:p w14:paraId="568D2454" w14:textId="77777777" w:rsidR="001C454B" w:rsidRDefault="001C454B" w:rsidP="001C454B">
      <w:pPr>
        <w:rPr>
          <w:rFonts w:eastAsiaTheme="minorEastAsia"/>
        </w:rPr>
      </w:pPr>
      <w:r>
        <w:rPr>
          <w:rFonts w:eastAsiaTheme="minorEastAsia"/>
          <w:lang w:val="ru"/>
        </w:rPr>
        <w:lastRenderedPageBreak/>
        <w:t>Долгосрочные правила, регламенты, стандарты и программы по управлению использованием спектра должны быть гибкими, эффективными, стратегически</w:t>
      </w:r>
      <w:r w:rsidR="008E6BC0">
        <w:rPr>
          <w:rFonts w:eastAsiaTheme="minorEastAsia"/>
          <w:lang w:val="ru"/>
        </w:rPr>
        <w:t xml:space="preserve"> </w:t>
      </w:r>
      <w:r w:rsidR="0063510B">
        <w:rPr>
          <w:rFonts w:eastAsiaTheme="minorEastAsia"/>
          <w:lang w:val="ru"/>
        </w:rPr>
        <w:t>ориентированными</w:t>
      </w:r>
      <w:r>
        <w:rPr>
          <w:rFonts w:eastAsiaTheme="minorEastAsia"/>
          <w:lang w:val="ru"/>
        </w:rPr>
        <w:t xml:space="preserve">, нейтральными в отношении технологий и услуг и не иметь </w:t>
      </w:r>
      <w:r w:rsidR="0063510B">
        <w:rPr>
          <w:rFonts w:eastAsiaTheme="minorEastAsia"/>
          <w:lang w:val="ru"/>
        </w:rPr>
        <w:t>директив</w:t>
      </w:r>
      <w:r>
        <w:rPr>
          <w:rFonts w:eastAsiaTheme="minorEastAsia"/>
          <w:lang w:val="ru"/>
        </w:rPr>
        <w:t xml:space="preserve">ного характера. Следует учитывать последствия предполагаемого или фактического негативного воздействия использования спектра на здоровье человека. </w:t>
      </w:r>
      <w:r w:rsidR="0063510B">
        <w:rPr>
          <w:rFonts w:eastAsiaTheme="minorEastAsia"/>
          <w:lang w:val="ru"/>
        </w:rPr>
        <w:t xml:space="preserve">Необходимо составить планы </w:t>
      </w:r>
      <w:r>
        <w:rPr>
          <w:rFonts w:eastAsiaTheme="minorEastAsia"/>
          <w:lang w:val="ru"/>
        </w:rPr>
        <w:t>правильно</w:t>
      </w:r>
      <w:r w:rsidR="0063510B">
        <w:rPr>
          <w:rFonts w:eastAsiaTheme="minorEastAsia"/>
          <w:lang w:val="ru"/>
        </w:rPr>
        <w:t>го</w:t>
      </w:r>
      <w:r>
        <w:rPr>
          <w:rFonts w:eastAsiaTheme="minorEastAsia"/>
          <w:lang w:val="ru"/>
        </w:rPr>
        <w:t xml:space="preserve"> и эффективно</w:t>
      </w:r>
      <w:r w:rsidR="0063510B">
        <w:rPr>
          <w:rFonts w:eastAsiaTheme="minorEastAsia"/>
          <w:lang w:val="ru"/>
        </w:rPr>
        <w:t>го</w:t>
      </w:r>
      <w:r>
        <w:rPr>
          <w:rFonts w:eastAsiaTheme="minorEastAsia"/>
          <w:lang w:val="ru"/>
        </w:rPr>
        <w:t xml:space="preserve"> информирова</w:t>
      </w:r>
      <w:r w:rsidR="0063510B">
        <w:rPr>
          <w:rFonts w:eastAsiaTheme="minorEastAsia"/>
          <w:lang w:val="ru"/>
        </w:rPr>
        <w:t>ния</w:t>
      </w:r>
      <w:r>
        <w:rPr>
          <w:rFonts w:eastAsiaTheme="minorEastAsia"/>
          <w:lang w:val="ru"/>
        </w:rPr>
        <w:t xml:space="preserve"> общественност</w:t>
      </w:r>
      <w:r w:rsidR="0063510B">
        <w:rPr>
          <w:rFonts w:eastAsiaTheme="minorEastAsia"/>
          <w:lang w:val="ru"/>
        </w:rPr>
        <w:t>и</w:t>
      </w:r>
      <w:r>
        <w:rPr>
          <w:rFonts w:eastAsiaTheme="minorEastAsia"/>
          <w:lang w:val="ru"/>
        </w:rPr>
        <w:t xml:space="preserve"> по этим вопросам.</w:t>
      </w:r>
    </w:p>
    <w:p w14:paraId="7FB78D91" w14:textId="77777777" w:rsidR="001C454B" w:rsidRDefault="001C454B" w:rsidP="001C454B">
      <w:pPr>
        <w:pStyle w:val="Heading2"/>
        <w:rPr>
          <w:rFonts w:eastAsiaTheme="minorEastAsia"/>
        </w:rPr>
      </w:pPr>
      <w:bookmarkStart w:id="208" w:name="_Toc426446540"/>
      <w:bookmarkStart w:id="209" w:name="_Toc469305178"/>
      <w:bookmarkStart w:id="210" w:name="_Toc530469914"/>
      <w:bookmarkStart w:id="211" w:name="_Toc10203748"/>
      <w:bookmarkStart w:id="212" w:name="_Toc45553991"/>
      <w:r>
        <w:rPr>
          <w:rFonts w:eastAsiaTheme="minorEastAsia"/>
          <w:bCs/>
          <w:lang w:val="ru"/>
        </w:rPr>
        <w:t>3.4</w:t>
      </w:r>
      <w:r>
        <w:rPr>
          <w:rFonts w:eastAsiaTheme="minorEastAsia"/>
          <w:bCs/>
          <w:lang w:val="ru"/>
        </w:rPr>
        <w:tab/>
        <w:t>Обеспечение использования спектра во всех регионах страны, где он необходим</w:t>
      </w:r>
      <w:bookmarkEnd w:id="208"/>
      <w:bookmarkEnd w:id="209"/>
      <w:bookmarkEnd w:id="210"/>
      <w:bookmarkEnd w:id="211"/>
      <w:bookmarkEnd w:id="212"/>
    </w:p>
    <w:p w14:paraId="3FBEF8D3" w14:textId="77777777" w:rsidR="001C454B" w:rsidRDefault="001C454B" w:rsidP="001C454B">
      <w:pPr>
        <w:rPr>
          <w:rFonts w:eastAsiaTheme="minorEastAsia"/>
        </w:rPr>
      </w:pPr>
      <w:r>
        <w:rPr>
          <w:rFonts w:eastAsiaTheme="minorEastAsia"/>
          <w:lang w:val="ru"/>
        </w:rPr>
        <w:t>Поставщики услуг, как правило, отдают приоритет крупным городам, в результате чего небольши</w:t>
      </w:r>
      <w:r w:rsidR="0063510B">
        <w:rPr>
          <w:rFonts w:eastAsiaTheme="minorEastAsia"/>
          <w:lang w:val="ru"/>
        </w:rPr>
        <w:t>е</w:t>
      </w:r>
      <w:r>
        <w:rPr>
          <w:rFonts w:eastAsiaTheme="minorEastAsia"/>
          <w:lang w:val="ru"/>
        </w:rPr>
        <w:t xml:space="preserve"> города и малонаселенны</w:t>
      </w:r>
      <w:r w:rsidR="000E6D62">
        <w:rPr>
          <w:rFonts w:eastAsiaTheme="minorEastAsia"/>
          <w:lang w:val="ru"/>
        </w:rPr>
        <w:t>е</w:t>
      </w:r>
      <w:r>
        <w:rPr>
          <w:rFonts w:eastAsiaTheme="minorEastAsia"/>
          <w:lang w:val="ru"/>
        </w:rPr>
        <w:t xml:space="preserve"> районы </w:t>
      </w:r>
      <w:r w:rsidR="000E6D62">
        <w:rPr>
          <w:rFonts w:eastAsiaTheme="minorEastAsia"/>
          <w:lang w:val="ru"/>
        </w:rPr>
        <w:t>обслуживаются в недостаточной степени</w:t>
      </w:r>
      <w:r>
        <w:rPr>
          <w:rFonts w:eastAsiaTheme="minorEastAsia"/>
          <w:lang w:val="ru"/>
        </w:rPr>
        <w:t>. Использование спектра во всех регионах страны, включая небольшие города, может быть достигнуто путем рассмотрения этого вопроса в процессе лицензирования.</w:t>
      </w:r>
    </w:p>
    <w:p w14:paraId="1C5C87F4" w14:textId="341239AD" w:rsidR="001C454B" w:rsidRDefault="001C454B" w:rsidP="001C454B">
      <w:pPr>
        <w:pStyle w:val="Heading2"/>
        <w:rPr>
          <w:rFonts w:eastAsiaTheme="minorEastAsia"/>
        </w:rPr>
      </w:pPr>
      <w:bookmarkStart w:id="213" w:name="_Toc426446541"/>
      <w:bookmarkStart w:id="214" w:name="_Toc469305179"/>
      <w:bookmarkStart w:id="215" w:name="_Toc530469915"/>
      <w:bookmarkStart w:id="216" w:name="_Toc10203749"/>
      <w:bookmarkStart w:id="217" w:name="_Toc45553992"/>
      <w:r>
        <w:rPr>
          <w:rFonts w:eastAsiaTheme="minorEastAsia"/>
          <w:bCs/>
          <w:lang w:val="ru"/>
        </w:rPr>
        <w:t>3.5</w:t>
      </w:r>
      <w:r>
        <w:rPr>
          <w:rFonts w:eastAsiaTheme="minorEastAsia"/>
          <w:bCs/>
          <w:lang w:val="ru"/>
        </w:rPr>
        <w:tab/>
        <w:t>Подготовка квалифицированных кадров и разработка надлежащих инструментов для инженерно-технической поддержки использования спектра</w:t>
      </w:r>
      <w:bookmarkEnd w:id="213"/>
      <w:bookmarkEnd w:id="214"/>
      <w:bookmarkEnd w:id="215"/>
      <w:bookmarkEnd w:id="216"/>
      <w:bookmarkEnd w:id="217"/>
    </w:p>
    <w:p w14:paraId="24D85231" w14:textId="4571B77A" w:rsidR="001C454B" w:rsidRDefault="001C454B" w:rsidP="001C454B">
      <w:pPr>
        <w:rPr>
          <w:rFonts w:eastAsiaTheme="minorEastAsia"/>
        </w:rPr>
      </w:pPr>
      <w:r>
        <w:rPr>
          <w:rFonts w:eastAsiaTheme="minorEastAsia"/>
          <w:lang w:val="ru"/>
        </w:rPr>
        <w:t xml:space="preserve">Необходимо разработать соответствующие правила и программы для обучения и поддержания квалификации и компетентности специалистов по управлению использованием спектра на национальном уровне. Специалисты должны быть обеспечены современными инструментами, </w:t>
      </w:r>
      <w:r w:rsidR="00784B1F">
        <w:rPr>
          <w:rFonts w:eastAsiaTheme="minorEastAsia"/>
          <w:lang w:val="ru"/>
        </w:rPr>
        <w:t xml:space="preserve">в </w:t>
      </w:r>
      <w:r>
        <w:rPr>
          <w:rFonts w:eastAsiaTheme="minorEastAsia"/>
          <w:lang w:val="ru"/>
        </w:rPr>
        <w:t>особенно</w:t>
      </w:r>
      <w:r w:rsidR="00784B1F">
        <w:rPr>
          <w:rFonts w:eastAsiaTheme="minorEastAsia"/>
          <w:lang w:val="ru"/>
        </w:rPr>
        <w:t>сти</w:t>
      </w:r>
      <w:r>
        <w:rPr>
          <w:rFonts w:eastAsiaTheme="minorEastAsia"/>
          <w:lang w:val="ru"/>
        </w:rPr>
        <w:t xml:space="preserve"> автоматизированными и компьютерными системами, </w:t>
      </w:r>
      <w:r w:rsidR="000E6D62">
        <w:rPr>
          <w:rFonts w:eastAsiaTheme="minorEastAsia"/>
          <w:lang w:val="ru"/>
        </w:rPr>
        <w:t>позволяющими</w:t>
      </w:r>
      <w:r>
        <w:rPr>
          <w:rFonts w:eastAsiaTheme="minorEastAsia"/>
          <w:lang w:val="ru"/>
        </w:rPr>
        <w:t xml:space="preserve"> эффективно справляться с требованиями лицензирования и выполнять анализ помех для существующих и новых технологий.</w:t>
      </w:r>
    </w:p>
    <w:p w14:paraId="19D5DE45" w14:textId="50C82D8A" w:rsidR="001C454B" w:rsidRDefault="001C454B" w:rsidP="001C454B">
      <w:pPr>
        <w:rPr>
          <w:rFonts w:eastAsiaTheme="minorEastAsia"/>
        </w:rPr>
      </w:pPr>
      <w:r>
        <w:rPr>
          <w:rFonts w:eastAsiaTheme="minorEastAsia"/>
          <w:lang w:val="ru"/>
        </w:rPr>
        <w:t xml:space="preserve">Следует также </w:t>
      </w:r>
      <w:r w:rsidR="00784B1F">
        <w:rPr>
          <w:rFonts w:eastAsiaTheme="minorEastAsia"/>
          <w:lang w:val="ru"/>
        </w:rPr>
        <w:t>осуществлять инвестиции</w:t>
      </w:r>
      <w:r>
        <w:rPr>
          <w:rFonts w:eastAsiaTheme="minorEastAsia"/>
          <w:lang w:val="ru"/>
        </w:rPr>
        <w:t xml:space="preserve"> в исследования и разработки, связанные с управлением использованием спектра, для достижения цели долгосрочного использования спектра.</w:t>
      </w:r>
    </w:p>
    <w:p w14:paraId="0F447652" w14:textId="77777777" w:rsidR="001C454B" w:rsidRDefault="001C454B" w:rsidP="00780A62">
      <w:pPr>
        <w:pStyle w:val="AnnexNoTitle"/>
        <w:spacing w:after="240"/>
        <w:rPr>
          <w:rFonts w:eastAsiaTheme="minorEastAsia"/>
        </w:rPr>
      </w:pPr>
      <w:bookmarkStart w:id="218" w:name="_Toc45553993"/>
      <w:r>
        <w:rPr>
          <w:rFonts w:eastAsiaTheme="minorEastAsia"/>
          <w:bCs/>
          <w:lang w:val="ru"/>
        </w:rPr>
        <w:t>Список</w:t>
      </w:r>
      <w:r w:rsidRPr="001257C8">
        <w:rPr>
          <w:rFonts w:eastAsiaTheme="minorEastAsia"/>
          <w:bCs/>
        </w:rPr>
        <w:t xml:space="preserve"> </w:t>
      </w:r>
      <w:r>
        <w:rPr>
          <w:rFonts w:eastAsiaTheme="minorEastAsia"/>
          <w:bCs/>
          <w:lang w:val="ru"/>
        </w:rPr>
        <w:t>сокращений</w:t>
      </w:r>
      <w:bookmarkEnd w:id="218"/>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402"/>
        <w:gridCol w:w="938"/>
        <w:gridCol w:w="4165"/>
      </w:tblGrid>
      <w:tr w:rsidR="00963276" w:rsidRPr="00963276" w14:paraId="0C7420B9" w14:textId="77777777" w:rsidTr="009A7BF3">
        <w:trPr>
          <w:jc w:val="center"/>
        </w:trPr>
        <w:tc>
          <w:tcPr>
            <w:tcW w:w="1134" w:type="dxa"/>
          </w:tcPr>
          <w:p w14:paraId="44C4FC06"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t>ARNS</w:t>
            </w:r>
          </w:p>
        </w:tc>
        <w:tc>
          <w:tcPr>
            <w:tcW w:w="3402" w:type="dxa"/>
          </w:tcPr>
          <w:p w14:paraId="54054B32" w14:textId="77777777" w:rsidR="00963276" w:rsidRPr="00963276" w:rsidRDefault="00963276" w:rsidP="00922258">
            <w:pPr>
              <w:tabs>
                <w:tab w:val="clear" w:pos="794"/>
                <w:tab w:val="clear" w:pos="1191"/>
                <w:tab w:val="clear" w:pos="1588"/>
                <w:tab w:val="clear" w:pos="1985"/>
              </w:tabs>
              <w:spacing w:before="80" w:line="260" w:lineRule="exact"/>
              <w:jc w:val="left"/>
            </w:pPr>
            <w:proofErr w:type="spellStart"/>
            <w:r w:rsidRPr="00963276">
              <w:t>Aeronautical</w:t>
            </w:r>
            <w:proofErr w:type="spellEnd"/>
            <w:r w:rsidRPr="00963276">
              <w:t xml:space="preserve"> Radio Navigation Service</w:t>
            </w:r>
          </w:p>
        </w:tc>
        <w:tc>
          <w:tcPr>
            <w:tcW w:w="938" w:type="dxa"/>
          </w:tcPr>
          <w:p w14:paraId="6A228EE9"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RU"/>
              </w:rPr>
              <w:t>ВРНС</w:t>
            </w:r>
          </w:p>
        </w:tc>
        <w:tc>
          <w:tcPr>
            <w:tcW w:w="4165" w:type="dxa"/>
          </w:tcPr>
          <w:p w14:paraId="4AD16101"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Воздушная</w:t>
            </w:r>
            <w:r w:rsidRPr="00963276">
              <w:t xml:space="preserve"> </w:t>
            </w:r>
            <w:r w:rsidRPr="00963276">
              <w:rPr>
                <w:lang w:val="ru"/>
              </w:rPr>
              <w:t>радионавигационная</w:t>
            </w:r>
            <w:r w:rsidRPr="00963276">
              <w:t xml:space="preserve"> </w:t>
            </w:r>
            <w:r w:rsidRPr="00963276">
              <w:rPr>
                <w:lang w:val="ru"/>
              </w:rPr>
              <w:t>служба</w:t>
            </w:r>
          </w:p>
        </w:tc>
      </w:tr>
      <w:tr w:rsidR="00963276" w:rsidRPr="00963276" w14:paraId="60BB64D1" w14:textId="77777777" w:rsidTr="009A7BF3">
        <w:trPr>
          <w:jc w:val="center"/>
        </w:trPr>
        <w:tc>
          <w:tcPr>
            <w:tcW w:w="1134" w:type="dxa"/>
          </w:tcPr>
          <w:p w14:paraId="5E1821A9"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r w:rsidRPr="00963276">
              <w:rPr>
                <w:lang w:val="ru"/>
              </w:rPr>
              <w:t>CDMA</w:t>
            </w:r>
          </w:p>
        </w:tc>
        <w:tc>
          <w:tcPr>
            <w:tcW w:w="3402" w:type="dxa"/>
          </w:tcPr>
          <w:p w14:paraId="5ED04309"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roofErr w:type="spellStart"/>
            <w:r w:rsidRPr="00963276">
              <w:rPr>
                <w:lang w:val="ru"/>
              </w:rPr>
              <w:t>Code</w:t>
            </w:r>
            <w:proofErr w:type="spellEnd"/>
            <w:r w:rsidRPr="00963276">
              <w:rPr>
                <w:lang w:val="ru"/>
              </w:rPr>
              <w:t xml:space="preserve"> </w:t>
            </w:r>
            <w:proofErr w:type="spellStart"/>
            <w:r w:rsidRPr="00963276">
              <w:rPr>
                <w:lang w:val="ru"/>
              </w:rPr>
              <w:t>division</w:t>
            </w:r>
            <w:proofErr w:type="spellEnd"/>
            <w:r w:rsidRPr="00963276">
              <w:rPr>
                <w:lang w:val="ru"/>
              </w:rPr>
              <w:t xml:space="preserve"> </w:t>
            </w:r>
            <w:proofErr w:type="spellStart"/>
            <w:r w:rsidRPr="00963276">
              <w:rPr>
                <w:lang w:val="ru"/>
              </w:rPr>
              <w:t>multiple</w:t>
            </w:r>
            <w:proofErr w:type="spellEnd"/>
            <w:r w:rsidRPr="00963276">
              <w:rPr>
                <w:lang w:val="ru"/>
              </w:rPr>
              <w:t xml:space="preserve"> </w:t>
            </w:r>
            <w:proofErr w:type="spellStart"/>
            <w:r w:rsidRPr="00963276">
              <w:rPr>
                <w:lang w:val="ru"/>
              </w:rPr>
              <w:t>access</w:t>
            </w:r>
            <w:proofErr w:type="spellEnd"/>
          </w:p>
        </w:tc>
        <w:tc>
          <w:tcPr>
            <w:tcW w:w="938" w:type="dxa"/>
          </w:tcPr>
          <w:p w14:paraId="76A886A9"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
        </w:tc>
        <w:tc>
          <w:tcPr>
            <w:tcW w:w="4165" w:type="dxa"/>
          </w:tcPr>
          <w:p w14:paraId="3A42EBCB"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Многостанционный доступ с кодовым разделением каналов</w:t>
            </w:r>
          </w:p>
        </w:tc>
      </w:tr>
      <w:tr w:rsidR="00963276" w:rsidRPr="00963276" w14:paraId="6D66105E" w14:textId="77777777" w:rsidTr="009A7BF3">
        <w:trPr>
          <w:jc w:val="center"/>
        </w:trPr>
        <w:tc>
          <w:tcPr>
            <w:tcW w:w="1134" w:type="dxa"/>
          </w:tcPr>
          <w:p w14:paraId="1017A096"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r w:rsidRPr="00963276">
              <w:rPr>
                <w:lang w:val="ru"/>
              </w:rPr>
              <w:t>FDMA</w:t>
            </w:r>
          </w:p>
        </w:tc>
        <w:tc>
          <w:tcPr>
            <w:tcW w:w="3402" w:type="dxa"/>
          </w:tcPr>
          <w:p w14:paraId="75785B3A"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roofErr w:type="spellStart"/>
            <w:r w:rsidRPr="00963276">
              <w:rPr>
                <w:lang w:val="ru"/>
              </w:rPr>
              <w:t>Frequency</w:t>
            </w:r>
            <w:proofErr w:type="spellEnd"/>
            <w:r w:rsidRPr="00963276">
              <w:rPr>
                <w:lang w:val="ru"/>
              </w:rPr>
              <w:t xml:space="preserve"> </w:t>
            </w:r>
            <w:proofErr w:type="spellStart"/>
            <w:r w:rsidRPr="00963276">
              <w:rPr>
                <w:lang w:val="ru"/>
              </w:rPr>
              <w:t>division</w:t>
            </w:r>
            <w:proofErr w:type="spellEnd"/>
            <w:r w:rsidRPr="00963276">
              <w:rPr>
                <w:lang w:val="ru"/>
              </w:rPr>
              <w:t xml:space="preserve"> </w:t>
            </w:r>
            <w:proofErr w:type="spellStart"/>
            <w:r w:rsidRPr="00963276">
              <w:rPr>
                <w:lang w:val="ru"/>
              </w:rPr>
              <w:t>multiple</w:t>
            </w:r>
            <w:proofErr w:type="spellEnd"/>
            <w:r w:rsidRPr="00963276">
              <w:rPr>
                <w:lang w:val="ru"/>
              </w:rPr>
              <w:t xml:space="preserve"> </w:t>
            </w:r>
            <w:proofErr w:type="spellStart"/>
            <w:r w:rsidRPr="00963276">
              <w:rPr>
                <w:lang w:val="ru"/>
              </w:rPr>
              <w:t>access</w:t>
            </w:r>
            <w:proofErr w:type="spellEnd"/>
          </w:p>
        </w:tc>
        <w:tc>
          <w:tcPr>
            <w:tcW w:w="938" w:type="dxa"/>
          </w:tcPr>
          <w:p w14:paraId="2550BDE0"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
        </w:tc>
        <w:tc>
          <w:tcPr>
            <w:tcW w:w="4165" w:type="dxa"/>
          </w:tcPr>
          <w:p w14:paraId="25911351"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Многостанционный доступ с частотным разделением каналов</w:t>
            </w:r>
          </w:p>
        </w:tc>
      </w:tr>
      <w:tr w:rsidR="00963276" w:rsidRPr="00963276" w14:paraId="066D2D63" w14:textId="77777777" w:rsidTr="009A7BF3">
        <w:trPr>
          <w:jc w:val="center"/>
        </w:trPr>
        <w:tc>
          <w:tcPr>
            <w:tcW w:w="1134" w:type="dxa"/>
          </w:tcPr>
          <w:p w14:paraId="7F8ED63D"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r w:rsidRPr="00963276">
              <w:rPr>
                <w:lang w:val="ru"/>
              </w:rPr>
              <w:t>LSA</w:t>
            </w:r>
          </w:p>
        </w:tc>
        <w:tc>
          <w:tcPr>
            <w:tcW w:w="3402" w:type="dxa"/>
          </w:tcPr>
          <w:p w14:paraId="25BDD82D"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roofErr w:type="spellStart"/>
            <w:r w:rsidRPr="00963276">
              <w:rPr>
                <w:lang w:val="ru"/>
              </w:rPr>
              <w:t>Licensed</w:t>
            </w:r>
            <w:proofErr w:type="spellEnd"/>
            <w:r w:rsidRPr="00963276">
              <w:rPr>
                <w:lang w:val="ru"/>
              </w:rPr>
              <w:t xml:space="preserve"> </w:t>
            </w:r>
            <w:proofErr w:type="spellStart"/>
            <w:r w:rsidRPr="00963276">
              <w:rPr>
                <w:lang w:val="ru"/>
              </w:rPr>
              <w:t>shared</w:t>
            </w:r>
            <w:proofErr w:type="spellEnd"/>
            <w:r w:rsidRPr="00963276">
              <w:rPr>
                <w:lang w:val="ru"/>
              </w:rPr>
              <w:t xml:space="preserve"> </w:t>
            </w:r>
            <w:proofErr w:type="spellStart"/>
            <w:r w:rsidRPr="00963276">
              <w:rPr>
                <w:lang w:val="ru"/>
              </w:rPr>
              <w:t>access</w:t>
            </w:r>
            <w:proofErr w:type="spellEnd"/>
          </w:p>
        </w:tc>
        <w:tc>
          <w:tcPr>
            <w:tcW w:w="938" w:type="dxa"/>
          </w:tcPr>
          <w:p w14:paraId="7F1AED1E"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
        </w:tc>
        <w:tc>
          <w:tcPr>
            <w:tcW w:w="4165" w:type="dxa"/>
          </w:tcPr>
          <w:p w14:paraId="47078FA2"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Лицензированный совместный доступ</w:t>
            </w:r>
          </w:p>
        </w:tc>
      </w:tr>
      <w:tr w:rsidR="00963276" w:rsidRPr="00963276" w14:paraId="5E4F4777" w14:textId="77777777" w:rsidTr="009A7BF3">
        <w:trPr>
          <w:jc w:val="center"/>
        </w:trPr>
        <w:tc>
          <w:tcPr>
            <w:tcW w:w="1134" w:type="dxa"/>
          </w:tcPr>
          <w:p w14:paraId="2572F0FB"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t>MIMO</w:t>
            </w:r>
          </w:p>
        </w:tc>
        <w:tc>
          <w:tcPr>
            <w:tcW w:w="3402" w:type="dxa"/>
          </w:tcPr>
          <w:p w14:paraId="459381A2"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t>Multiple-input multiple-output</w:t>
            </w:r>
          </w:p>
        </w:tc>
        <w:tc>
          <w:tcPr>
            <w:tcW w:w="938" w:type="dxa"/>
          </w:tcPr>
          <w:p w14:paraId="46E10363" w14:textId="77777777" w:rsidR="00963276" w:rsidRPr="00963276" w:rsidRDefault="00963276" w:rsidP="00922258">
            <w:pPr>
              <w:tabs>
                <w:tab w:val="clear" w:pos="794"/>
                <w:tab w:val="clear" w:pos="1191"/>
                <w:tab w:val="clear" w:pos="1588"/>
                <w:tab w:val="clear" w:pos="1985"/>
              </w:tabs>
              <w:spacing w:before="80" w:line="260" w:lineRule="exact"/>
              <w:jc w:val="left"/>
            </w:pPr>
          </w:p>
        </w:tc>
        <w:tc>
          <w:tcPr>
            <w:tcW w:w="4165" w:type="dxa"/>
          </w:tcPr>
          <w:p w14:paraId="414BB725"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Многоканальный</w:t>
            </w:r>
            <w:r w:rsidRPr="00963276">
              <w:t xml:space="preserve"> </w:t>
            </w:r>
            <w:r w:rsidRPr="00963276">
              <w:rPr>
                <w:lang w:val="ru"/>
              </w:rPr>
              <w:t>вход</w:t>
            </w:r>
            <w:r w:rsidRPr="00963276">
              <w:t xml:space="preserve">, </w:t>
            </w:r>
            <w:r w:rsidRPr="00963276">
              <w:rPr>
                <w:lang w:val="ru"/>
              </w:rPr>
              <w:t>многоканальный</w:t>
            </w:r>
            <w:r w:rsidRPr="00963276">
              <w:t xml:space="preserve"> </w:t>
            </w:r>
            <w:r w:rsidRPr="00963276">
              <w:rPr>
                <w:lang w:val="ru"/>
              </w:rPr>
              <w:t>выход</w:t>
            </w:r>
          </w:p>
        </w:tc>
      </w:tr>
      <w:tr w:rsidR="00963276" w:rsidRPr="00963276" w14:paraId="1A37003C" w14:textId="77777777" w:rsidTr="009A7BF3">
        <w:trPr>
          <w:jc w:val="center"/>
        </w:trPr>
        <w:tc>
          <w:tcPr>
            <w:tcW w:w="1134" w:type="dxa"/>
          </w:tcPr>
          <w:p w14:paraId="2275933F"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t>OFDMA</w:t>
            </w:r>
          </w:p>
        </w:tc>
        <w:tc>
          <w:tcPr>
            <w:tcW w:w="3402" w:type="dxa"/>
          </w:tcPr>
          <w:p w14:paraId="139EAAC3" w14:textId="76EAA83D" w:rsidR="00963276" w:rsidRPr="00963276" w:rsidRDefault="00963276" w:rsidP="00922258">
            <w:pPr>
              <w:tabs>
                <w:tab w:val="clear" w:pos="794"/>
                <w:tab w:val="clear" w:pos="1191"/>
                <w:tab w:val="clear" w:pos="1588"/>
                <w:tab w:val="clear" w:pos="1985"/>
              </w:tabs>
              <w:spacing w:before="80" w:line="260" w:lineRule="exact"/>
              <w:jc w:val="left"/>
            </w:pPr>
            <w:r w:rsidRPr="00963276">
              <w:t xml:space="preserve">Orthogonal </w:t>
            </w:r>
            <w:proofErr w:type="spellStart"/>
            <w:r w:rsidRPr="00963276">
              <w:t>frequency</w:t>
            </w:r>
            <w:proofErr w:type="spellEnd"/>
            <w:r w:rsidRPr="00963276">
              <w:t xml:space="preserve"> division multiple </w:t>
            </w:r>
            <w:proofErr w:type="spellStart"/>
            <w:r w:rsidRPr="00963276">
              <w:t>access</w:t>
            </w:r>
            <w:proofErr w:type="spellEnd"/>
          </w:p>
        </w:tc>
        <w:tc>
          <w:tcPr>
            <w:tcW w:w="938" w:type="dxa"/>
          </w:tcPr>
          <w:p w14:paraId="4909AA45" w14:textId="77777777" w:rsidR="00963276" w:rsidRPr="00963276" w:rsidRDefault="00963276" w:rsidP="00922258">
            <w:pPr>
              <w:tabs>
                <w:tab w:val="clear" w:pos="794"/>
                <w:tab w:val="clear" w:pos="1191"/>
                <w:tab w:val="clear" w:pos="1588"/>
                <w:tab w:val="clear" w:pos="1985"/>
              </w:tabs>
              <w:spacing w:before="80" w:line="260" w:lineRule="exact"/>
              <w:jc w:val="left"/>
            </w:pPr>
          </w:p>
        </w:tc>
        <w:tc>
          <w:tcPr>
            <w:tcW w:w="4165" w:type="dxa"/>
          </w:tcPr>
          <w:p w14:paraId="12D5F216" w14:textId="0F0AFFAE"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Многостанционный</w:t>
            </w:r>
            <w:r w:rsidRPr="00963276">
              <w:t xml:space="preserve"> </w:t>
            </w:r>
            <w:r w:rsidRPr="00963276">
              <w:rPr>
                <w:lang w:val="ru"/>
              </w:rPr>
              <w:t>доступ</w:t>
            </w:r>
            <w:r w:rsidRPr="00963276">
              <w:t xml:space="preserve"> </w:t>
            </w:r>
            <w:r w:rsidRPr="00963276">
              <w:rPr>
                <w:spacing w:val="-2"/>
                <w:lang w:val="ru-RU"/>
              </w:rPr>
              <w:t>с</w:t>
            </w:r>
            <w:r w:rsidRPr="00963276">
              <w:rPr>
                <w:spacing w:val="-2"/>
              </w:rPr>
              <w:t xml:space="preserve"> </w:t>
            </w:r>
            <w:r w:rsidRPr="00963276">
              <w:rPr>
                <w:spacing w:val="-2"/>
                <w:lang w:val="ru"/>
              </w:rPr>
              <w:t>ортогональным</w:t>
            </w:r>
            <w:r w:rsidRPr="00963276">
              <w:rPr>
                <w:spacing w:val="-2"/>
              </w:rPr>
              <w:t xml:space="preserve"> </w:t>
            </w:r>
            <w:r w:rsidRPr="00963276">
              <w:rPr>
                <w:spacing w:val="-2"/>
                <w:lang w:val="ru"/>
              </w:rPr>
              <w:t>частотным разделением</w:t>
            </w:r>
          </w:p>
        </w:tc>
      </w:tr>
      <w:tr w:rsidR="00963276" w:rsidRPr="00963276" w14:paraId="5C89D192" w14:textId="77777777" w:rsidTr="009A7BF3">
        <w:trPr>
          <w:jc w:val="center"/>
        </w:trPr>
        <w:tc>
          <w:tcPr>
            <w:tcW w:w="1134" w:type="dxa"/>
          </w:tcPr>
          <w:p w14:paraId="58955E54" w14:textId="77777777" w:rsidR="00963276" w:rsidRPr="00963276" w:rsidRDefault="00963276" w:rsidP="00922258">
            <w:pPr>
              <w:tabs>
                <w:tab w:val="clear" w:pos="794"/>
                <w:tab w:val="clear" w:pos="1191"/>
                <w:tab w:val="clear" w:pos="1588"/>
                <w:tab w:val="clear" w:pos="1985"/>
              </w:tabs>
              <w:spacing w:before="80" w:line="260" w:lineRule="exact"/>
              <w:jc w:val="left"/>
              <w:rPr>
                <w:lang w:val="en-US"/>
              </w:rPr>
            </w:pPr>
            <w:r w:rsidRPr="00963276">
              <w:rPr>
                <w:lang w:val="en-US"/>
              </w:rPr>
              <w:t>RFID</w:t>
            </w:r>
          </w:p>
        </w:tc>
        <w:tc>
          <w:tcPr>
            <w:tcW w:w="3402" w:type="dxa"/>
          </w:tcPr>
          <w:p w14:paraId="7550A51D" w14:textId="77777777" w:rsidR="00963276" w:rsidRPr="00963276" w:rsidRDefault="00963276" w:rsidP="00922258">
            <w:pPr>
              <w:tabs>
                <w:tab w:val="clear" w:pos="794"/>
                <w:tab w:val="clear" w:pos="1191"/>
                <w:tab w:val="clear" w:pos="1588"/>
                <w:tab w:val="clear" w:pos="1985"/>
              </w:tabs>
              <w:spacing w:before="80" w:line="260" w:lineRule="exact"/>
              <w:jc w:val="left"/>
              <w:rPr>
                <w:lang w:val="en-US"/>
              </w:rPr>
            </w:pPr>
            <w:r w:rsidRPr="00963276">
              <w:rPr>
                <w:lang w:val="en-US"/>
              </w:rPr>
              <w:t>Radio Frequency Identification</w:t>
            </w:r>
          </w:p>
        </w:tc>
        <w:tc>
          <w:tcPr>
            <w:tcW w:w="938" w:type="dxa"/>
          </w:tcPr>
          <w:p w14:paraId="31DB3941" w14:textId="77777777" w:rsidR="00963276" w:rsidRPr="00963276" w:rsidRDefault="00963276" w:rsidP="00922258">
            <w:pPr>
              <w:tabs>
                <w:tab w:val="clear" w:pos="794"/>
                <w:tab w:val="clear" w:pos="1191"/>
                <w:tab w:val="clear" w:pos="1588"/>
                <w:tab w:val="clear" w:pos="1985"/>
              </w:tabs>
              <w:spacing w:before="80" w:line="260" w:lineRule="exact"/>
              <w:jc w:val="left"/>
              <w:rPr>
                <w:lang w:val="en-US"/>
              </w:rPr>
            </w:pPr>
          </w:p>
        </w:tc>
        <w:tc>
          <w:tcPr>
            <w:tcW w:w="4165" w:type="dxa"/>
          </w:tcPr>
          <w:p w14:paraId="423045DC"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Радиочастотная</w:t>
            </w:r>
            <w:r w:rsidRPr="00963276">
              <w:rPr>
                <w:lang w:val="en-US"/>
              </w:rPr>
              <w:t xml:space="preserve"> </w:t>
            </w:r>
            <w:r w:rsidRPr="00963276">
              <w:rPr>
                <w:lang w:val="ru"/>
              </w:rPr>
              <w:t>идентификация</w:t>
            </w:r>
          </w:p>
        </w:tc>
      </w:tr>
      <w:tr w:rsidR="00963276" w:rsidRPr="00963276" w14:paraId="6BDE8EF3" w14:textId="77777777" w:rsidTr="009A7BF3">
        <w:trPr>
          <w:jc w:val="center"/>
        </w:trPr>
        <w:tc>
          <w:tcPr>
            <w:tcW w:w="1134" w:type="dxa"/>
          </w:tcPr>
          <w:p w14:paraId="2E39C806"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r w:rsidRPr="00963276">
              <w:rPr>
                <w:lang w:val="ru"/>
              </w:rPr>
              <w:t>SRD</w:t>
            </w:r>
          </w:p>
        </w:tc>
        <w:tc>
          <w:tcPr>
            <w:tcW w:w="3402" w:type="dxa"/>
          </w:tcPr>
          <w:p w14:paraId="79BB5CED"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roofErr w:type="spellStart"/>
            <w:r w:rsidRPr="00963276">
              <w:rPr>
                <w:lang w:val="ru"/>
              </w:rPr>
              <w:t>Short-range</w:t>
            </w:r>
            <w:proofErr w:type="spellEnd"/>
            <w:r w:rsidRPr="00963276">
              <w:rPr>
                <w:lang w:val="ru"/>
              </w:rPr>
              <w:t xml:space="preserve"> </w:t>
            </w:r>
            <w:proofErr w:type="spellStart"/>
            <w:r w:rsidRPr="00963276">
              <w:rPr>
                <w:lang w:val="ru"/>
              </w:rPr>
              <w:t>device</w:t>
            </w:r>
            <w:proofErr w:type="spellEnd"/>
          </w:p>
        </w:tc>
        <w:tc>
          <w:tcPr>
            <w:tcW w:w="938" w:type="dxa"/>
          </w:tcPr>
          <w:p w14:paraId="23E8ECA1"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
        </w:tc>
        <w:tc>
          <w:tcPr>
            <w:tcW w:w="4165" w:type="dxa"/>
          </w:tcPr>
          <w:p w14:paraId="39CAB222"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Устройство малого радиуса действия</w:t>
            </w:r>
          </w:p>
        </w:tc>
      </w:tr>
      <w:tr w:rsidR="00963276" w:rsidRPr="00963276" w14:paraId="0B400A94" w14:textId="77777777" w:rsidTr="009A7BF3">
        <w:trPr>
          <w:jc w:val="center"/>
        </w:trPr>
        <w:tc>
          <w:tcPr>
            <w:tcW w:w="1134" w:type="dxa"/>
          </w:tcPr>
          <w:p w14:paraId="541EDFE3"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r w:rsidRPr="00963276">
              <w:rPr>
                <w:lang w:val="ru"/>
              </w:rPr>
              <w:t>TDMA</w:t>
            </w:r>
          </w:p>
        </w:tc>
        <w:tc>
          <w:tcPr>
            <w:tcW w:w="3402" w:type="dxa"/>
          </w:tcPr>
          <w:p w14:paraId="3F7FD89D"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roofErr w:type="spellStart"/>
            <w:r w:rsidRPr="00963276">
              <w:rPr>
                <w:lang w:val="ru"/>
              </w:rPr>
              <w:t>Time</w:t>
            </w:r>
            <w:proofErr w:type="spellEnd"/>
            <w:r w:rsidRPr="00963276">
              <w:rPr>
                <w:lang w:val="ru"/>
              </w:rPr>
              <w:t xml:space="preserve"> </w:t>
            </w:r>
            <w:proofErr w:type="spellStart"/>
            <w:r w:rsidRPr="00963276">
              <w:rPr>
                <w:lang w:val="ru"/>
              </w:rPr>
              <w:t>division</w:t>
            </w:r>
            <w:proofErr w:type="spellEnd"/>
            <w:r w:rsidRPr="00963276">
              <w:rPr>
                <w:lang w:val="ru"/>
              </w:rPr>
              <w:t xml:space="preserve"> </w:t>
            </w:r>
            <w:proofErr w:type="spellStart"/>
            <w:r w:rsidRPr="00963276">
              <w:rPr>
                <w:lang w:val="ru"/>
              </w:rPr>
              <w:t>multiple</w:t>
            </w:r>
            <w:proofErr w:type="spellEnd"/>
            <w:r w:rsidRPr="00963276">
              <w:rPr>
                <w:lang w:val="ru"/>
              </w:rPr>
              <w:t xml:space="preserve"> </w:t>
            </w:r>
            <w:proofErr w:type="spellStart"/>
            <w:r w:rsidRPr="00963276">
              <w:rPr>
                <w:lang w:val="ru"/>
              </w:rPr>
              <w:t>access</w:t>
            </w:r>
            <w:proofErr w:type="spellEnd"/>
          </w:p>
        </w:tc>
        <w:tc>
          <w:tcPr>
            <w:tcW w:w="938" w:type="dxa"/>
          </w:tcPr>
          <w:p w14:paraId="26A5CE03" w14:textId="77777777" w:rsidR="00963276" w:rsidRPr="00963276" w:rsidRDefault="00963276" w:rsidP="00922258">
            <w:pPr>
              <w:tabs>
                <w:tab w:val="clear" w:pos="794"/>
                <w:tab w:val="clear" w:pos="1191"/>
                <w:tab w:val="clear" w:pos="1588"/>
                <w:tab w:val="clear" w:pos="1985"/>
              </w:tabs>
              <w:spacing w:before="80" w:line="260" w:lineRule="exact"/>
              <w:jc w:val="left"/>
              <w:rPr>
                <w:lang w:val="ru"/>
              </w:rPr>
            </w:pPr>
          </w:p>
        </w:tc>
        <w:tc>
          <w:tcPr>
            <w:tcW w:w="4165" w:type="dxa"/>
          </w:tcPr>
          <w:p w14:paraId="41DD0DCD"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Многостанционный доступ с временным разделением каналов</w:t>
            </w:r>
          </w:p>
        </w:tc>
      </w:tr>
      <w:tr w:rsidR="00963276" w:rsidRPr="00963276" w14:paraId="0FFF6945" w14:textId="77777777" w:rsidTr="009A7BF3">
        <w:trPr>
          <w:jc w:val="center"/>
        </w:trPr>
        <w:tc>
          <w:tcPr>
            <w:tcW w:w="1134" w:type="dxa"/>
          </w:tcPr>
          <w:p w14:paraId="32E28112" w14:textId="77777777" w:rsidR="00963276" w:rsidRPr="00963276" w:rsidRDefault="00963276" w:rsidP="00922258">
            <w:pPr>
              <w:tabs>
                <w:tab w:val="clear" w:pos="794"/>
                <w:tab w:val="clear" w:pos="1191"/>
                <w:tab w:val="clear" w:pos="1588"/>
                <w:tab w:val="clear" w:pos="1985"/>
              </w:tabs>
              <w:spacing w:before="80" w:line="260" w:lineRule="exact"/>
              <w:jc w:val="left"/>
            </w:pPr>
            <w:r w:rsidRPr="00963276">
              <w:t>UMTS</w:t>
            </w:r>
          </w:p>
        </w:tc>
        <w:tc>
          <w:tcPr>
            <w:tcW w:w="3402" w:type="dxa"/>
          </w:tcPr>
          <w:p w14:paraId="367E56F2" w14:textId="0E00B3DE" w:rsidR="00963276" w:rsidRPr="00963276" w:rsidRDefault="00963276" w:rsidP="00922258">
            <w:pPr>
              <w:tabs>
                <w:tab w:val="clear" w:pos="794"/>
                <w:tab w:val="clear" w:pos="1191"/>
                <w:tab w:val="clear" w:pos="1588"/>
                <w:tab w:val="clear" w:pos="1985"/>
              </w:tabs>
              <w:spacing w:before="80" w:line="260" w:lineRule="exact"/>
              <w:jc w:val="left"/>
            </w:pPr>
            <w:r w:rsidRPr="00963276">
              <w:t xml:space="preserve">Universal mobile </w:t>
            </w:r>
            <w:proofErr w:type="spellStart"/>
            <w:r w:rsidRPr="00963276">
              <w:t>telecommunications</w:t>
            </w:r>
            <w:proofErr w:type="spellEnd"/>
            <w:r w:rsidRPr="00963276">
              <w:t xml:space="preserve"> </w:t>
            </w:r>
            <w:r w:rsidR="00922258" w:rsidRPr="00963276">
              <w:t>system</w:t>
            </w:r>
          </w:p>
        </w:tc>
        <w:tc>
          <w:tcPr>
            <w:tcW w:w="938" w:type="dxa"/>
          </w:tcPr>
          <w:p w14:paraId="27DA5FBA" w14:textId="77777777" w:rsidR="00963276" w:rsidRPr="00963276" w:rsidRDefault="00963276" w:rsidP="00922258">
            <w:pPr>
              <w:tabs>
                <w:tab w:val="clear" w:pos="794"/>
                <w:tab w:val="clear" w:pos="1191"/>
                <w:tab w:val="clear" w:pos="1588"/>
                <w:tab w:val="clear" w:pos="1985"/>
              </w:tabs>
              <w:spacing w:before="80" w:line="260" w:lineRule="exact"/>
              <w:jc w:val="left"/>
            </w:pPr>
          </w:p>
        </w:tc>
        <w:tc>
          <w:tcPr>
            <w:tcW w:w="4165" w:type="dxa"/>
          </w:tcPr>
          <w:p w14:paraId="7F9725ED" w14:textId="4812B8FF" w:rsidR="00963276" w:rsidRPr="00963276" w:rsidRDefault="00963276" w:rsidP="00922258">
            <w:pPr>
              <w:tabs>
                <w:tab w:val="clear" w:pos="794"/>
                <w:tab w:val="clear" w:pos="1191"/>
                <w:tab w:val="clear" w:pos="1588"/>
                <w:tab w:val="clear" w:pos="1985"/>
              </w:tabs>
              <w:spacing w:before="80" w:line="260" w:lineRule="exact"/>
              <w:jc w:val="left"/>
            </w:pPr>
            <w:r w:rsidRPr="00963276">
              <w:rPr>
                <w:lang w:val="ru"/>
              </w:rPr>
              <w:t>Универсальная</w:t>
            </w:r>
            <w:r w:rsidRPr="00963276">
              <w:t xml:space="preserve"> </w:t>
            </w:r>
            <w:r w:rsidRPr="00963276">
              <w:rPr>
                <w:lang w:val="ru"/>
              </w:rPr>
              <w:t>система</w:t>
            </w:r>
            <w:r w:rsidRPr="00963276">
              <w:t xml:space="preserve"> </w:t>
            </w:r>
            <w:r w:rsidRPr="00963276">
              <w:rPr>
                <w:lang w:val="ru"/>
              </w:rPr>
              <w:t>подвижной</w:t>
            </w:r>
            <w:r w:rsidRPr="00963276">
              <w:t xml:space="preserve"> </w:t>
            </w:r>
            <w:r w:rsidR="00922258" w:rsidRPr="00963276">
              <w:rPr>
                <w:lang w:val="ru"/>
              </w:rPr>
              <w:t>электросвязи</w:t>
            </w:r>
          </w:p>
        </w:tc>
      </w:tr>
    </w:tbl>
    <w:p w14:paraId="236E8D1C" w14:textId="77777777" w:rsidR="00F63813" w:rsidRDefault="00F63813" w:rsidP="00922258">
      <w:pPr>
        <w:spacing w:before="720"/>
        <w:jc w:val="center"/>
      </w:pPr>
      <w:r>
        <w:t>______________</w:t>
      </w:r>
    </w:p>
    <w:sectPr w:rsidR="00F63813" w:rsidSect="007B1714">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A691C" w14:textId="77777777" w:rsidR="00496CA5" w:rsidRDefault="00496CA5">
      <w:r>
        <w:separator/>
      </w:r>
    </w:p>
  </w:endnote>
  <w:endnote w:type="continuationSeparator" w:id="0">
    <w:p w14:paraId="20449A8F" w14:textId="77777777" w:rsidR="00496CA5" w:rsidRDefault="0049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C8927" w14:textId="77777777" w:rsidR="00496CA5" w:rsidRDefault="00496CA5">
      <w:r>
        <w:separator/>
      </w:r>
    </w:p>
  </w:footnote>
  <w:footnote w:type="continuationSeparator" w:id="0">
    <w:p w14:paraId="3FB97B8A" w14:textId="77777777" w:rsidR="00496CA5" w:rsidRDefault="00496CA5">
      <w:r>
        <w:continuationSeparator/>
      </w:r>
    </w:p>
  </w:footnote>
  <w:footnote w:id="1">
    <w:p w14:paraId="385DF05D" w14:textId="77777777" w:rsidR="00CA76B8" w:rsidRPr="000E4F14" w:rsidRDefault="00CA76B8" w:rsidP="00FD5D5C">
      <w:pPr>
        <w:pStyle w:val="FootnoteText"/>
        <w:rPr>
          <w:i/>
        </w:rPr>
      </w:pPr>
      <w:r w:rsidRPr="000E4F14">
        <w:rPr>
          <w:rStyle w:val="FootnoteReference"/>
          <w:szCs w:val="18"/>
          <w:lang w:val="ru"/>
        </w:rPr>
        <w:footnoteRef/>
      </w:r>
      <w:r w:rsidRPr="000E4F14">
        <w:rPr>
          <w:lang w:val="ru"/>
        </w:rPr>
        <w:t xml:space="preserve"> </w:t>
      </w:r>
      <w:r w:rsidRPr="000E4F14">
        <w:rPr>
          <w:lang w:val="ru"/>
        </w:rPr>
        <w:tab/>
        <w:t xml:space="preserve">Подробная информация приведена в Отчете МСЭ-R </w:t>
      </w:r>
      <w:hyperlink r:id="rId1" w:history="1">
        <w:r w:rsidRPr="000E4F14">
          <w:rPr>
            <w:rStyle w:val="Hyperlink"/>
            <w:color w:val="auto"/>
            <w:sz w:val="18"/>
            <w:szCs w:val="18"/>
            <w:u w:val="none"/>
            <w:lang w:val="ru"/>
          </w:rPr>
          <w:t>SM.2404</w:t>
        </w:r>
      </w:hyperlink>
      <w:r w:rsidRPr="000E4F14">
        <w:rPr>
          <w:lang w:val="ru"/>
        </w:rPr>
        <w:t xml:space="preserve"> </w:t>
      </w:r>
      <w:r>
        <w:rPr>
          <w:lang w:val="ru"/>
        </w:rPr>
        <w:t>"</w:t>
      </w:r>
      <w:r w:rsidRPr="000E4F14">
        <w:rPr>
          <w:lang w:val="ru"/>
        </w:rPr>
        <w:t>Регуляторные инструменты для обеспечения расширенного совместного использования спектра</w:t>
      </w:r>
      <w:r>
        <w:rPr>
          <w:lang w:val="ru"/>
        </w:rPr>
        <w:t>"</w:t>
      </w:r>
      <w:r w:rsidRPr="000E4F14">
        <w:rPr>
          <w:lang w:val="ru"/>
        </w:rPr>
        <w:t>.</w:t>
      </w:r>
    </w:p>
  </w:footnote>
  <w:footnote w:id="2">
    <w:p w14:paraId="06DB0385" w14:textId="77777777" w:rsidR="00CA76B8" w:rsidRPr="000E4F14" w:rsidRDefault="00CA76B8" w:rsidP="00BA70BB">
      <w:pPr>
        <w:pStyle w:val="FootnoteText"/>
      </w:pPr>
      <w:r w:rsidRPr="000E4F14">
        <w:rPr>
          <w:rStyle w:val="FootnoteReference"/>
          <w:szCs w:val="18"/>
          <w:lang w:val="ru"/>
        </w:rPr>
        <w:footnoteRef/>
      </w:r>
      <w:r w:rsidRPr="000E4F14">
        <w:rPr>
          <w:lang w:val="en-US"/>
        </w:rPr>
        <w:tab/>
      </w:r>
      <w:r w:rsidRPr="000E4F14">
        <w:rPr>
          <w:lang w:val="en-GB"/>
        </w:rPr>
        <w:t xml:space="preserve">U.S. National Spectrum </w:t>
      </w:r>
      <w:proofErr w:type="spellStart"/>
      <w:r w:rsidRPr="00BA70BB">
        <w:t>Requirements</w:t>
      </w:r>
      <w:proofErr w:type="spellEnd"/>
      <w:r w:rsidRPr="000E4F14">
        <w:rPr>
          <w:lang w:val="en-GB"/>
        </w:rPr>
        <w:t>: Projections and Trends, U.S. Department of Commerce, March 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F6F52" w14:textId="23672D09" w:rsidR="00CA76B8" w:rsidRPr="005A1C82" w:rsidRDefault="00CA76B8" w:rsidP="009054ED">
    <w:pPr>
      <w:pStyle w:val="Header"/>
      <w:jc w:val="both"/>
      <w:rPr>
        <w:b/>
      </w:rPr>
    </w:pPr>
    <w:r w:rsidRPr="0061663C">
      <w:rPr>
        <w:b/>
        <w:lang w:val="ru"/>
      </w:rPr>
      <w:fldChar w:fldCharType="begin"/>
    </w:r>
    <w:r w:rsidRPr="0061663C">
      <w:rPr>
        <w:b/>
        <w:lang w:val="ru"/>
      </w:rPr>
      <w:instrText xml:space="preserve"> PAGE </w:instrText>
    </w:r>
    <w:r w:rsidRPr="0061663C">
      <w:rPr>
        <w:b/>
        <w:lang w:val="ru"/>
      </w:rPr>
      <w:fldChar w:fldCharType="separate"/>
    </w:r>
    <w:r w:rsidR="00C50FAF">
      <w:rPr>
        <w:b/>
        <w:noProof/>
        <w:lang w:val="ru"/>
      </w:rPr>
      <w:t>ii</w:t>
    </w:r>
    <w:r w:rsidRPr="0061663C">
      <w:rPr>
        <w:b/>
        <w:bCs/>
        <w:lang w:val="ru"/>
      </w:rPr>
      <w:fldChar w:fldCharType="end"/>
    </w:r>
    <w:r>
      <w:rPr>
        <w:b/>
        <w:bCs/>
        <w:lang w:val="ru"/>
      </w:rPr>
      <w:tab/>
      <w:t xml:space="preserve">Отчет </w:t>
    </w:r>
    <w:r w:rsidRPr="005A1C82">
      <w:rPr>
        <w:b/>
        <w:lang w:val="ru"/>
      </w:rPr>
      <w:fldChar w:fldCharType="begin"/>
    </w:r>
    <w:r w:rsidRPr="005A1C82">
      <w:rPr>
        <w:b/>
        <w:lang w:val="ru"/>
      </w:rPr>
      <w:instrText>styleref href</w:instrText>
    </w:r>
    <w:r w:rsidRPr="005A1C82">
      <w:rPr>
        <w:b/>
        <w:lang w:val="ru"/>
      </w:rPr>
      <w:fldChar w:fldCharType="separate"/>
    </w:r>
    <w:r w:rsidR="00D00C5C">
      <w:rPr>
        <w:b/>
        <w:noProof/>
        <w:lang w:val="ru"/>
      </w:rPr>
      <w:t>МСЭ-R  SM.2015-1</w:t>
    </w:r>
    <w:r w:rsidRPr="005A1C82">
      <w:rPr>
        <w:b/>
        <w:lang w:val="r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69945" w14:textId="77777777" w:rsidR="00CA76B8" w:rsidRDefault="00CA76B8" w:rsidP="009054ED">
    <w:pPr>
      <w:pStyle w:val="Header"/>
      <w:ind w:right="360" w:firstLine="360"/>
    </w:pPr>
    <w:r>
      <w:rPr>
        <w:noProof/>
        <w:lang w:val="ru-RU" w:eastAsia="ru-RU"/>
      </w:rPr>
      <w:drawing>
        <wp:anchor distT="0" distB="0" distL="114300" distR="114300" simplePos="0" relativeHeight="251660288" behindDoc="1" locked="0" layoutInCell="1" allowOverlap="1" wp14:anchorId="57F4D9A2" wp14:editId="674E0D37">
          <wp:simplePos x="0" y="0"/>
          <wp:positionH relativeFrom="column">
            <wp:posOffset>-690880</wp:posOffset>
          </wp:positionH>
          <wp:positionV relativeFrom="paragraph">
            <wp:posOffset>-357505</wp:posOffset>
          </wp:positionV>
          <wp:extent cx="7566660" cy="10757535"/>
          <wp:effectExtent l="0" t="0" r="0" b="5715"/>
          <wp:wrapNone/>
          <wp:docPr id="2" name="Picture 2" descr="Описание: 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9C8A2" w14:textId="5CDCCAE2" w:rsidR="00CA76B8" w:rsidRDefault="00CA76B8">
    <w:pPr>
      <w:pStyle w:val="Header"/>
      <w:jc w:val="left"/>
    </w:pPr>
    <w:r w:rsidRPr="00DE72A3">
      <w:rPr>
        <w:rStyle w:val="PageNumber"/>
        <w:b/>
        <w:lang w:val="ru"/>
      </w:rPr>
      <w:fldChar w:fldCharType="begin"/>
    </w:r>
    <w:r w:rsidRPr="00DE72A3">
      <w:rPr>
        <w:rStyle w:val="PageNumber"/>
        <w:b/>
        <w:lang w:val="ru"/>
      </w:rPr>
      <w:instrText xml:space="preserve"> PAGE </w:instrText>
    </w:r>
    <w:r w:rsidRPr="00DE72A3">
      <w:rPr>
        <w:rStyle w:val="PageNumber"/>
        <w:b/>
        <w:lang w:val="ru"/>
      </w:rPr>
      <w:fldChar w:fldCharType="separate"/>
    </w:r>
    <w:r w:rsidR="00C50FAF">
      <w:rPr>
        <w:rStyle w:val="PageNumber"/>
        <w:b/>
        <w:noProof/>
        <w:lang w:val="ru"/>
      </w:rPr>
      <w:t>8</w:t>
    </w:r>
    <w:r w:rsidRPr="00DE72A3">
      <w:rPr>
        <w:rStyle w:val="PageNumber"/>
        <w:b/>
        <w:bCs/>
        <w:lang w:val="ru"/>
      </w:rPr>
      <w:fldChar w:fldCharType="end"/>
    </w:r>
    <w:r>
      <w:rPr>
        <w:b/>
        <w:bCs/>
        <w:lang w:val="ru"/>
      </w:rPr>
      <w:tab/>
      <w:t>Отчет</w:t>
    </w:r>
    <w:r w:rsidR="00CE4729">
      <w:rPr>
        <w:b/>
        <w:bCs/>
        <w:lang w:val="ru"/>
      </w:rPr>
      <w:t xml:space="preserve"> </w:t>
    </w:r>
    <w:r>
      <w:rPr>
        <w:b/>
        <w:bCs/>
        <w:lang w:val="ru"/>
      </w:rPr>
      <w:t xml:space="preserve"> </w:t>
    </w:r>
    <w:r w:rsidRPr="005A1C82">
      <w:rPr>
        <w:b/>
        <w:lang w:val="ru"/>
      </w:rPr>
      <w:fldChar w:fldCharType="begin"/>
    </w:r>
    <w:r w:rsidRPr="005A1C82">
      <w:rPr>
        <w:b/>
        <w:lang w:val="ru"/>
      </w:rPr>
      <w:instrText>styleref href</w:instrText>
    </w:r>
    <w:r w:rsidRPr="005A1C82">
      <w:rPr>
        <w:b/>
        <w:lang w:val="ru"/>
      </w:rPr>
      <w:fldChar w:fldCharType="separate"/>
    </w:r>
    <w:r w:rsidR="00D00C5C">
      <w:rPr>
        <w:b/>
        <w:noProof/>
        <w:lang w:val="ru"/>
      </w:rPr>
      <w:t>МСЭ-R  SM.2015-1</w:t>
    </w:r>
    <w:r w:rsidRPr="005A1C82">
      <w:rPr>
        <w:b/>
        <w:lang w:val="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0467E" w14:textId="1B47CDAC" w:rsidR="00CA76B8" w:rsidRDefault="00CA76B8">
    <w:pPr>
      <w:pStyle w:val="Header"/>
    </w:pPr>
    <w:r>
      <w:rPr>
        <w:lang w:val="ru"/>
      </w:rPr>
      <w:tab/>
    </w:r>
    <w:r w:rsidRPr="00976DB2">
      <w:rPr>
        <w:b/>
        <w:lang w:val="ru"/>
      </w:rPr>
      <w:t>Отчет</w:t>
    </w:r>
    <w:r w:rsidR="00CE4729">
      <w:rPr>
        <w:b/>
        <w:lang w:val="ru"/>
      </w:rPr>
      <w:t xml:space="preserve"> </w:t>
    </w:r>
    <w:r>
      <w:rPr>
        <w:b/>
        <w:bCs/>
        <w:lang w:val="ru"/>
      </w:rPr>
      <w:t xml:space="preserve"> </w:t>
    </w:r>
    <w:r>
      <w:rPr>
        <w:b/>
        <w:bCs/>
        <w:lang w:val="ru"/>
      </w:rPr>
      <w:fldChar w:fldCharType="begin"/>
    </w:r>
    <w:r>
      <w:rPr>
        <w:b/>
        <w:bCs/>
        <w:lang w:val="ru"/>
      </w:rPr>
      <w:instrText>styleref href</w:instrText>
    </w:r>
    <w:r>
      <w:rPr>
        <w:b/>
        <w:bCs/>
        <w:lang w:val="ru"/>
      </w:rPr>
      <w:fldChar w:fldCharType="separate"/>
    </w:r>
    <w:r w:rsidR="00D00C5C">
      <w:rPr>
        <w:b/>
        <w:bCs/>
        <w:noProof/>
        <w:lang w:val="ru"/>
      </w:rPr>
      <w:t>МСЭ-R  SM.2015-1</w:t>
    </w:r>
    <w:r>
      <w:rPr>
        <w:b/>
        <w:bCs/>
        <w:lang w:val="ru"/>
      </w:rPr>
      <w:fldChar w:fldCharType="end"/>
    </w:r>
    <w:r>
      <w:rPr>
        <w:b/>
        <w:bCs/>
        <w:lang w:val="ru"/>
      </w:rPr>
      <w:tab/>
    </w:r>
    <w:r w:rsidRPr="00DE72A3">
      <w:rPr>
        <w:rStyle w:val="PageNumber"/>
        <w:b/>
        <w:bCs/>
        <w:lang w:val="ru"/>
      </w:rPr>
      <w:fldChar w:fldCharType="begin"/>
    </w:r>
    <w:r w:rsidRPr="00DE72A3">
      <w:rPr>
        <w:rStyle w:val="PageNumber"/>
        <w:b/>
        <w:bCs/>
        <w:lang w:val="ru"/>
      </w:rPr>
      <w:instrText xml:space="preserve"> PAGE </w:instrText>
    </w:r>
    <w:r w:rsidRPr="00DE72A3">
      <w:rPr>
        <w:rStyle w:val="PageNumber"/>
        <w:b/>
        <w:bCs/>
        <w:lang w:val="ru"/>
      </w:rPr>
      <w:fldChar w:fldCharType="separate"/>
    </w:r>
    <w:r w:rsidR="00C50FAF">
      <w:rPr>
        <w:rStyle w:val="PageNumber"/>
        <w:b/>
        <w:bCs/>
        <w:noProof/>
        <w:lang w:val="ru"/>
      </w:rPr>
      <w:t>9</w:t>
    </w:r>
    <w:r w:rsidRPr="00DE72A3">
      <w:rPr>
        <w:rStyle w:val="PageNumber"/>
        <w:b/>
        <w:lang w:val="r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C0A29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FE35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7898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3A2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94FA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72DB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DAD2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BC97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EEE7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E8E83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ru-RU" w:vendorID="64" w:dllVersion="0" w:nlCheck="1" w:checkStyle="0"/>
  <w:activeWritingStyle w:appName="MSWord" w:lang="r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43B6"/>
    <w:rsid w:val="00000FE1"/>
    <w:rsid w:val="00010BA8"/>
    <w:rsid w:val="00023A1A"/>
    <w:rsid w:val="00030B92"/>
    <w:rsid w:val="00032A04"/>
    <w:rsid w:val="0004000D"/>
    <w:rsid w:val="00081D2D"/>
    <w:rsid w:val="000B00C3"/>
    <w:rsid w:val="000E4F14"/>
    <w:rsid w:val="000E6D62"/>
    <w:rsid w:val="0011603E"/>
    <w:rsid w:val="001211C5"/>
    <w:rsid w:val="001257C8"/>
    <w:rsid w:val="00131764"/>
    <w:rsid w:val="00143F4A"/>
    <w:rsid w:val="00151945"/>
    <w:rsid w:val="00154522"/>
    <w:rsid w:val="001867E8"/>
    <w:rsid w:val="001C1337"/>
    <w:rsid w:val="001C454B"/>
    <w:rsid w:val="001F0BB7"/>
    <w:rsid w:val="0020202F"/>
    <w:rsid w:val="00207045"/>
    <w:rsid w:val="00213EB1"/>
    <w:rsid w:val="00217EBF"/>
    <w:rsid w:val="00220C26"/>
    <w:rsid w:val="0022309F"/>
    <w:rsid w:val="002243B6"/>
    <w:rsid w:val="00242AEE"/>
    <w:rsid w:val="00243002"/>
    <w:rsid w:val="00244148"/>
    <w:rsid w:val="00252AE5"/>
    <w:rsid w:val="00291CBB"/>
    <w:rsid w:val="00296AA2"/>
    <w:rsid w:val="002C17A9"/>
    <w:rsid w:val="002D2653"/>
    <w:rsid w:val="002D76C4"/>
    <w:rsid w:val="002E6521"/>
    <w:rsid w:val="002F5BF1"/>
    <w:rsid w:val="00314467"/>
    <w:rsid w:val="00327153"/>
    <w:rsid w:val="0034666A"/>
    <w:rsid w:val="00387866"/>
    <w:rsid w:val="00391D78"/>
    <w:rsid w:val="003A1830"/>
    <w:rsid w:val="003B4867"/>
    <w:rsid w:val="003B6708"/>
    <w:rsid w:val="003C42DE"/>
    <w:rsid w:val="003E4B9F"/>
    <w:rsid w:val="003F533B"/>
    <w:rsid w:val="00402860"/>
    <w:rsid w:val="00425E78"/>
    <w:rsid w:val="00437DE3"/>
    <w:rsid w:val="0045488A"/>
    <w:rsid w:val="004560E7"/>
    <w:rsid w:val="004662A2"/>
    <w:rsid w:val="0047393C"/>
    <w:rsid w:val="004920B3"/>
    <w:rsid w:val="00495333"/>
    <w:rsid w:val="00496CA5"/>
    <w:rsid w:val="004C0087"/>
    <w:rsid w:val="004C18B8"/>
    <w:rsid w:val="004C4CE8"/>
    <w:rsid w:val="004E3EF4"/>
    <w:rsid w:val="004F4171"/>
    <w:rsid w:val="0052529D"/>
    <w:rsid w:val="00526F25"/>
    <w:rsid w:val="0054755E"/>
    <w:rsid w:val="00596C12"/>
    <w:rsid w:val="005972CD"/>
    <w:rsid w:val="005A1C82"/>
    <w:rsid w:val="005B2EED"/>
    <w:rsid w:val="005D5007"/>
    <w:rsid w:val="005D63E8"/>
    <w:rsid w:val="005E4A47"/>
    <w:rsid w:val="005E6429"/>
    <w:rsid w:val="005F37E4"/>
    <w:rsid w:val="00607D68"/>
    <w:rsid w:val="0061663C"/>
    <w:rsid w:val="00630A8D"/>
    <w:rsid w:val="006339EB"/>
    <w:rsid w:val="0063510B"/>
    <w:rsid w:val="006476A2"/>
    <w:rsid w:val="00656BB3"/>
    <w:rsid w:val="006A2F83"/>
    <w:rsid w:val="006D3FBF"/>
    <w:rsid w:val="006F7754"/>
    <w:rsid w:val="00701408"/>
    <w:rsid w:val="007260B1"/>
    <w:rsid w:val="00730747"/>
    <w:rsid w:val="00731327"/>
    <w:rsid w:val="007369E3"/>
    <w:rsid w:val="00736B2A"/>
    <w:rsid w:val="00737B0F"/>
    <w:rsid w:val="007468DA"/>
    <w:rsid w:val="00751216"/>
    <w:rsid w:val="0076167C"/>
    <w:rsid w:val="0076243A"/>
    <w:rsid w:val="0076392A"/>
    <w:rsid w:val="00772953"/>
    <w:rsid w:val="00780A62"/>
    <w:rsid w:val="00784B1F"/>
    <w:rsid w:val="007B1714"/>
    <w:rsid w:val="00802EE2"/>
    <w:rsid w:val="00810A6C"/>
    <w:rsid w:val="00814524"/>
    <w:rsid w:val="00814901"/>
    <w:rsid w:val="00830DAC"/>
    <w:rsid w:val="008349D6"/>
    <w:rsid w:val="00835742"/>
    <w:rsid w:val="0088218E"/>
    <w:rsid w:val="00884C47"/>
    <w:rsid w:val="00892FD8"/>
    <w:rsid w:val="00893583"/>
    <w:rsid w:val="00897D18"/>
    <w:rsid w:val="008D47D9"/>
    <w:rsid w:val="008E1D1B"/>
    <w:rsid w:val="008E6BC0"/>
    <w:rsid w:val="008F4B8E"/>
    <w:rsid w:val="009054ED"/>
    <w:rsid w:val="00913B34"/>
    <w:rsid w:val="00916A4D"/>
    <w:rsid w:val="00921F8C"/>
    <w:rsid w:val="00922258"/>
    <w:rsid w:val="00927620"/>
    <w:rsid w:val="00963276"/>
    <w:rsid w:val="00976DB2"/>
    <w:rsid w:val="00990402"/>
    <w:rsid w:val="009934EA"/>
    <w:rsid w:val="009A7BF3"/>
    <w:rsid w:val="009B0850"/>
    <w:rsid w:val="009E00A8"/>
    <w:rsid w:val="00A311E9"/>
    <w:rsid w:val="00A47CE9"/>
    <w:rsid w:val="00A6617B"/>
    <w:rsid w:val="00A8743D"/>
    <w:rsid w:val="00AB0DC8"/>
    <w:rsid w:val="00AB133E"/>
    <w:rsid w:val="00AD1AA7"/>
    <w:rsid w:val="00AD5BD5"/>
    <w:rsid w:val="00B02169"/>
    <w:rsid w:val="00B10340"/>
    <w:rsid w:val="00B44E24"/>
    <w:rsid w:val="00B62E5D"/>
    <w:rsid w:val="00B65C0E"/>
    <w:rsid w:val="00B84571"/>
    <w:rsid w:val="00BA4419"/>
    <w:rsid w:val="00BA70BB"/>
    <w:rsid w:val="00BF51C9"/>
    <w:rsid w:val="00C04418"/>
    <w:rsid w:val="00C10225"/>
    <w:rsid w:val="00C130DC"/>
    <w:rsid w:val="00C478DE"/>
    <w:rsid w:val="00C50FAF"/>
    <w:rsid w:val="00C65697"/>
    <w:rsid w:val="00C777C0"/>
    <w:rsid w:val="00C847F6"/>
    <w:rsid w:val="00C87674"/>
    <w:rsid w:val="00CA5264"/>
    <w:rsid w:val="00CA76B8"/>
    <w:rsid w:val="00CC1B54"/>
    <w:rsid w:val="00CC3003"/>
    <w:rsid w:val="00CE4729"/>
    <w:rsid w:val="00CE7B02"/>
    <w:rsid w:val="00D00C5C"/>
    <w:rsid w:val="00D0645F"/>
    <w:rsid w:val="00D17110"/>
    <w:rsid w:val="00D441A0"/>
    <w:rsid w:val="00D543B7"/>
    <w:rsid w:val="00D74EBD"/>
    <w:rsid w:val="00D8608A"/>
    <w:rsid w:val="00D9042B"/>
    <w:rsid w:val="00D910B2"/>
    <w:rsid w:val="00DC2D1E"/>
    <w:rsid w:val="00DE5C37"/>
    <w:rsid w:val="00DE72A3"/>
    <w:rsid w:val="00DF4176"/>
    <w:rsid w:val="00E001D1"/>
    <w:rsid w:val="00E21B7F"/>
    <w:rsid w:val="00E73795"/>
    <w:rsid w:val="00E85110"/>
    <w:rsid w:val="00E923F1"/>
    <w:rsid w:val="00EB1EAF"/>
    <w:rsid w:val="00EC3962"/>
    <w:rsid w:val="00ED5478"/>
    <w:rsid w:val="00EF1474"/>
    <w:rsid w:val="00F21557"/>
    <w:rsid w:val="00F333F4"/>
    <w:rsid w:val="00F44562"/>
    <w:rsid w:val="00F63813"/>
    <w:rsid w:val="00F656DB"/>
    <w:rsid w:val="00F73623"/>
    <w:rsid w:val="00F74C60"/>
    <w:rsid w:val="00FC7835"/>
    <w:rsid w:val="00FD0B47"/>
    <w:rsid w:val="00FD25AF"/>
    <w:rsid w:val="00FD39DB"/>
    <w:rsid w:val="00FD5D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DB2767D"/>
  <w15:docId w15:val="{D5234B66-C2C5-4F53-92EE-954EC178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5D5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rsid w:val="005A1C82"/>
    <w:rPr>
      <w:sz w:val="27"/>
    </w:rPr>
  </w:style>
  <w:style w:type="paragraph" w:customStyle="1" w:styleId="enumlev1">
    <w:name w:val="enumlev1"/>
    <w:basedOn w:val="Normal"/>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596C12"/>
    <w:pPr>
      <w:spacing w:after="80"/>
      <w:ind w:left="0" w:firstLine="0"/>
      <w:jc w:val="center"/>
    </w:pPr>
    <w:rPr>
      <w:sz w:val="26"/>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rsid w:val="00A874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rsid w:val="00A874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sid w:val="00772953"/>
    <w:pPr>
      <w:outlineLvl w:val="0"/>
    </w:pPr>
    <w:rPr>
      <w:b/>
      <w:sz w:val="26"/>
    </w:rPr>
  </w:style>
  <w:style w:type="paragraph" w:customStyle="1" w:styleId="Chaptitle">
    <w:name w:val="Chap_title"/>
    <w:basedOn w:val="Arttitle"/>
    <w:next w:val="Normalaftertitle"/>
    <w:uiPriority w:val="99"/>
    <w:rsid w:val="00772953"/>
    <w:rPr>
      <w:sz w:val="26"/>
    </w:rPr>
  </w:style>
  <w:style w:type="character" w:styleId="FootnoteReference">
    <w:name w:val="footnote reference"/>
    <w:basedOn w:val="DefaultParagraphFont"/>
    <w:semiHidden/>
    <w:rsid w:val="00FD5D5C"/>
    <w:rPr>
      <w:position w:val="6"/>
      <w:sz w:val="16"/>
    </w:rPr>
  </w:style>
  <w:style w:type="paragraph" w:styleId="FootnoteText">
    <w:name w:val="footnote text"/>
    <w:basedOn w:val="Normal"/>
    <w:link w:val="FootnoteTextChar"/>
    <w:uiPriority w:val="99"/>
    <w:semiHidden/>
    <w:rsid w:val="00FD5D5C"/>
    <w:pPr>
      <w:keepLines/>
      <w:tabs>
        <w:tab w:val="left" w:pos="255"/>
      </w:tabs>
      <w:ind w:left="255" w:hanging="255"/>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rsid w:val="005A1C82"/>
    <w:rPr>
      <w:sz w:val="27"/>
    </w:rPr>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2243B6"/>
    <w:rPr>
      <w:color w:val="0000FF"/>
      <w:u w:val="single"/>
    </w:rPr>
  </w:style>
  <w:style w:type="character" w:customStyle="1" w:styleId="HeaderChar">
    <w:name w:val="Header Char"/>
    <w:basedOn w:val="DefaultParagraphFont"/>
    <w:link w:val="Header"/>
    <w:uiPriority w:val="99"/>
    <w:rsid w:val="002243B6"/>
    <w:rPr>
      <w:sz w:val="24"/>
      <w:lang w:val="fr-FR" w:eastAsia="en-US"/>
    </w:rPr>
  </w:style>
  <w:style w:type="character" w:customStyle="1" w:styleId="Heading1Char">
    <w:name w:val="Heading 1 Char"/>
    <w:basedOn w:val="DefaultParagraphFont"/>
    <w:link w:val="Heading1"/>
    <w:rsid w:val="002243B6"/>
    <w:rPr>
      <w:b/>
      <w:sz w:val="24"/>
      <w:lang w:val="fr-FR" w:eastAsia="en-US"/>
    </w:rPr>
  </w:style>
  <w:style w:type="character" w:customStyle="1" w:styleId="TabletextChar">
    <w:name w:val="Table_text Char"/>
    <w:basedOn w:val="DefaultParagraphFont"/>
    <w:link w:val="Tabletext"/>
    <w:locked/>
    <w:rsid w:val="00A8743D"/>
    <w:rPr>
      <w:lang w:val="fr-FR" w:eastAsia="en-US"/>
    </w:rPr>
  </w:style>
  <w:style w:type="character" w:customStyle="1" w:styleId="TableheadChar">
    <w:name w:val="Table_head Char"/>
    <w:basedOn w:val="DefaultParagraphFont"/>
    <w:link w:val="Tablehead"/>
    <w:rsid w:val="00A8743D"/>
    <w:rPr>
      <w:b/>
      <w:lang w:val="fr-FR" w:eastAsia="en-US"/>
    </w:rPr>
  </w:style>
  <w:style w:type="character" w:customStyle="1" w:styleId="Heading2Char">
    <w:name w:val="Heading 2 Char"/>
    <w:basedOn w:val="DefaultParagraphFont"/>
    <w:link w:val="Heading2"/>
    <w:rsid w:val="001C454B"/>
    <w:rPr>
      <w:b/>
      <w:sz w:val="24"/>
      <w:lang w:val="fr-FR" w:eastAsia="en-US"/>
    </w:rPr>
  </w:style>
  <w:style w:type="character" w:customStyle="1" w:styleId="FootnoteTextChar">
    <w:name w:val="Footnote Text Char"/>
    <w:basedOn w:val="DefaultParagraphFont"/>
    <w:link w:val="FootnoteText"/>
    <w:uiPriority w:val="99"/>
    <w:semiHidden/>
    <w:rsid w:val="00FD5D5C"/>
    <w:rPr>
      <w:lang w:val="fr-FR" w:eastAsia="en-US"/>
    </w:rPr>
  </w:style>
  <w:style w:type="character" w:customStyle="1" w:styleId="AnnexNoChar">
    <w:name w:val="Annex_No Char"/>
    <w:basedOn w:val="DefaultParagraphFont"/>
    <w:link w:val="AnnexNo"/>
    <w:semiHidden/>
    <w:locked/>
    <w:rsid w:val="001C454B"/>
    <w:rPr>
      <w:rFonts w:ascii="MS Mincho" w:eastAsia="MS Mincho"/>
      <w:caps/>
      <w:sz w:val="28"/>
      <w:lang w:val="en-GB" w:eastAsia="en-US"/>
    </w:rPr>
  </w:style>
  <w:style w:type="paragraph" w:customStyle="1" w:styleId="AnnexNo">
    <w:name w:val="Annex_No"/>
    <w:basedOn w:val="Normal"/>
    <w:next w:val="Normal"/>
    <w:link w:val="AnnexNoChar"/>
    <w:semiHidden/>
    <w:rsid w:val="001C454B"/>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paragraph" w:customStyle="1" w:styleId="Annextitle">
    <w:name w:val="Annex_title"/>
    <w:basedOn w:val="Normal"/>
    <w:next w:val="Normal"/>
    <w:uiPriority w:val="99"/>
    <w:semiHidden/>
    <w:rsid w:val="001C454B"/>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Reasons">
    <w:name w:val="Reasons"/>
    <w:basedOn w:val="Normal"/>
    <w:qFormat/>
    <w:rsid w:val="001C454B"/>
    <w:pPr>
      <w:tabs>
        <w:tab w:val="clear" w:pos="794"/>
        <w:tab w:val="clear" w:pos="1191"/>
        <w:tab w:val="left" w:pos="1134"/>
      </w:tabs>
      <w:jc w:val="left"/>
      <w:textAlignment w:val="auto"/>
    </w:pPr>
    <w:rPr>
      <w:rFonts w:eastAsia="MS Mincho"/>
      <w:lang w:val="en-GB"/>
    </w:rPr>
  </w:style>
  <w:style w:type="paragraph" w:styleId="BalloonText">
    <w:name w:val="Balloon Text"/>
    <w:basedOn w:val="Normal"/>
    <w:link w:val="BalloonTextChar"/>
    <w:semiHidden/>
    <w:unhideWhenUsed/>
    <w:rsid w:val="00E21B7F"/>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E21B7F"/>
    <w:rPr>
      <w:rFonts w:ascii="Tahoma" w:hAnsi="Tahoma" w:cs="Tahoma"/>
      <w:sz w:val="16"/>
      <w:szCs w:val="16"/>
      <w:lang w:val="fr-FR" w:eastAsia="en-US"/>
    </w:rPr>
  </w:style>
  <w:style w:type="character" w:styleId="PlaceholderText">
    <w:name w:val="Placeholder Text"/>
    <w:basedOn w:val="DefaultParagraphFont"/>
    <w:uiPriority w:val="99"/>
    <w:semiHidden/>
    <w:rsid w:val="00737B0F"/>
    <w:rPr>
      <w:color w:val="808080"/>
    </w:rPr>
  </w:style>
  <w:style w:type="character" w:styleId="FollowedHyperlink">
    <w:name w:val="FollowedHyperlink"/>
    <w:basedOn w:val="DefaultParagraphFont"/>
    <w:semiHidden/>
    <w:unhideWhenUsed/>
    <w:rsid w:val="00DE72A3"/>
    <w:rPr>
      <w:color w:val="800080" w:themeColor="followedHyperlink"/>
      <w:u w:val="single"/>
    </w:rPr>
  </w:style>
  <w:style w:type="table" w:styleId="TableGrid">
    <w:name w:val="Table Grid"/>
    <w:basedOn w:val="TableNormal"/>
    <w:rsid w:val="00963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97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04997">
      <w:bodyDiv w:val="1"/>
      <w:marLeft w:val="0"/>
      <w:marRight w:val="0"/>
      <w:marTop w:val="0"/>
      <w:marBottom w:val="0"/>
      <w:divBdr>
        <w:top w:val="none" w:sz="0" w:space="0" w:color="auto"/>
        <w:left w:val="none" w:sz="0" w:space="0" w:color="auto"/>
        <w:bottom w:val="none" w:sz="0" w:space="0" w:color="auto"/>
        <w:right w:val="none" w:sz="0" w:space="0" w:color="auto"/>
      </w:divBdr>
    </w:div>
    <w:div w:id="46762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oleObject" Target="embeddings/oleObject3.bin"/><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4.emf"/><Relationship Id="rId25" Type="http://schemas.openxmlformats.org/officeDocument/2006/relationships/image" Target="media/image9.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wmf"/><Relationship Id="rId28" Type="http://schemas.openxmlformats.org/officeDocument/2006/relationships/image" Target="media/image12.w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SM.1047/en" TargetMode="External"/><Relationship Id="rId22" Type="http://schemas.openxmlformats.org/officeDocument/2006/relationships/image" Target="media/image7.wmf"/><Relationship Id="rId27" Type="http://schemas.openxmlformats.org/officeDocument/2006/relationships/image" Target="media/image11.wmf"/><Relationship Id="rId30" Type="http://schemas.openxmlformats.org/officeDocument/2006/relationships/oleObject" Target="embeddings/oleObject6.bin"/></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publications.aspx?lang=en&amp;parent=R-REP-SM.24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A24B2-873C-4989-9095-0103D0977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188</TotalTime>
  <Pages>25</Pages>
  <Words>7712</Words>
  <Characters>57069</Characters>
  <Application>Microsoft Office Word</Application>
  <DocSecurity>0</DocSecurity>
  <Lines>1119</Lines>
  <Paragraphs>535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SM.2015-1 - Методы определения  долгосрочных национальных  стратегий использования спектра</vt:lpstr>
      <vt:lpstr>Template BR_Rec_2005.dot</vt:lpstr>
    </vt:vector>
  </TitlesOfParts>
  <Company>ITU</Company>
  <LinksUpToDate>false</LinksUpToDate>
  <CharactersWithSpaces>64246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SM.2015-1 - Методы определения  долгосрочных национальных  стратегий использования спектра</dc:title>
  <dc:subject>SM Series = Spectrum management</dc:subject>
  <dc:creator>ITU Radiocommunication Bureau (BR)</dc:creator>
  <cp:keywords>SM,2015-1</cp:keywords>
  <dc:description>Berdyeva, 14/07/2020, ITU51013808</dc:description>
  <cp:lastModifiedBy>Berdyeva, Elena</cp:lastModifiedBy>
  <cp:revision>30</cp:revision>
  <cp:lastPrinted>2019-07-08T13:23:00Z</cp:lastPrinted>
  <dcterms:created xsi:type="dcterms:W3CDTF">2020-07-09T13:42:00Z</dcterms:created>
  <dcterms:modified xsi:type="dcterms:W3CDTF">2020-07-14T07:35:00Z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14 July 2020</vt:lpwstr>
  </property>
</Properties>
</file>