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66B" w:rsidRDefault="003D7674" w:rsidP="002144CB">
      <w:pPr>
        <w:jc w:val="center"/>
        <w:rPr>
          <w:b/>
          <w:bCs/>
          <w:sz w:val="32"/>
          <w:szCs w:val="32"/>
          <w:rtl/>
        </w:rPr>
        <w:sectPr w:rsidR="005E066B" w:rsidSect="00604A8D">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51.35pt;width:261pt;height:108pt;z-index:251657728;mso-position-horizontal-relative:text;mso-position-vertical-relative:text" filled="f" stroked="f">
            <v:textbox style="mso-next-textbox:#_x0000_s3886">
              <w:txbxContent>
                <w:p w:rsidR="00437E8D" w:rsidRPr="00ED3DCD" w:rsidRDefault="00437E8D" w:rsidP="005F01A2">
                  <w:pPr>
                    <w:spacing w:line="168" w:lineRule="auto"/>
                    <w:ind w:right="-126"/>
                    <w:jc w:val="right"/>
                    <w:rPr>
                      <w:rFonts w:ascii="Tahoma" w:hAnsi="Tahoma"/>
                      <w:b/>
                      <w:bCs/>
                      <w:color w:val="008000"/>
                      <w:sz w:val="36"/>
                      <w:szCs w:val="56"/>
                      <w:rtl/>
                      <w:lang w:bidi="ar-EG"/>
                    </w:rPr>
                  </w:pPr>
                  <w:r w:rsidRPr="00ED3DCD">
                    <w:rPr>
                      <w:rFonts w:ascii="Tahoma" w:hAnsi="Tahoma" w:hint="cs"/>
                      <w:b/>
                      <w:bCs/>
                      <w:color w:val="008000"/>
                      <w:sz w:val="36"/>
                      <w:szCs w:val="56"/>
                      <w:rtl/>
                      <w:lang w:bidi="ar-EG"/>
                    </w:rPr>
                    <w:t xml:space="preserve">السلسلة </w:t>
                  </w:r>
                  <w:r w:rsidRPr="00ED3DCD">
                    <w:rPr>
                      <w:rFonts w:ascii="Tahoma" w:hAnsi="Tahoma"/>
                      <w:b/>
                      <w:bCs/>
                      <w:color w:val="008000"/>
                      <w:sz w:val="36"/>
                      <w:szCs w:val="56"/>
                      <w:lang w:bidi="ar-EG"/>
                    </w:rPr>
                    <w:t>SM</w:t>
                  </w:r>
                </w:p>
                <w:p w:rsidR="00437E8D" w:rsidRPr="00ED3DCD" w:rsidRDefault="00437E8D" w:rsidP="00ED3DCD">
                  <w:pPr>
                    <w:spacing w:line="168" w:lineRule="auto"/>
                    <w:ind w:right="-126"/>
                    <w:jc w:val="right"/>
                    <w:rPr>
                      <w:rFonts w:ascii="Tahoma" w:hAnsi="Tahoma"/>
                      <w:b/>
                      <w:bCs/>
                      <w:color w:val="008000"/>
                      <w:sz w:val="36"/>
                      <w:szCs w:val="56"/>
                      <w:rtl/>
                      <w:lang w:bidi="ar-EG"/>
                    </w:rPr>
                  </w:pPr>
                  <w:r w:rsidRPr="00ED3DCD">
                    <w:rPr>
                      <w:rFonts w:ascii="Tahoma" w:hAnsi="Tahoma" w:hint="cs"/>
                      <w:b/>
                      <w:bCs/>
                      <w:color w:val="008000"/>
                      <w:sz w:val="36"/>
                      <w:szCs w:val="56"/>
                      <w:rtl/>
                      <w:lang w:bidi="ar-EG"/>
                    </w:rPr>
                    <w:t>إدارة الطيف</w:t>
                  </w:r>
                </w:p>
              </w:txbxContent>
            </v:textbox>
          </v:shape>
        </w:pict>
      </w:r>
      <w:r w:rsidR="006638A7">
        <w:rPr>
          <w:noProof/>
          <w:lang w:eastAsia="zh-CN"/>
        </w:rPr>
        <w:drawing>
          <wp:anchor distT="0" distB="0" distL="114300" distR="114300" simplePos="0" relativeHeight="251658752" behindDoc="1" locked="0" layoutInCell="1" allowOverlap="1">
            <wp:simplePos x="0" y="0"/>
            <wp:positionH relativeFrom="column">
              <wp:posOffset>-331470</wp:posOffset>
            </wp:positionH>
            <wp:positionV relativeFrom="paragraph">
              <wp:posOffset>-321945</wp:posOffset>
            </wp:positionV>
            <wp:extent cx="7505700" cy="10639425"/>
            <wp:effectExtent l="19050" t="0" r="0" b="0"/>
            <wp:wrapNone/>
            <wp:docPr id="2863" name="Picture 2863"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report_A_2009"/>
                    <pic:cNvPicPr>
                      <a:picLocks noChangeAspect="1" noChangeArrowheads="1"/>
                    </pic:cNvPicPr>
                  </pic:nvPicPr>
                  <pic:blipFill>
                    <a:blip r:embed="rId8" cstate="print"/>
                    <a:srcRect/>
                    <a:stretch>
                      <a:fillRect/>
                    </a:stretch>
                  </pic:blipFill>
                  <pic:spPr bwMode="auto">
                    <a:xfrm>
                      <a:off x="0" y="0"/>
                      <a:ext cx="7505700" cy="10639425"/>
                    </a:xfrm>
                    <a:prstGeom prst="rect">
                      <a:avLst/>
                    </a:prstGeom>
                    <a:noFill/>
                    <a:ln w="9525">
                      <a:noFill/>
                      <a:miter lim="800000"/>
                      <a:headEnd/>
                      <a:tailEnd/>
                    </a:ln>
                  </pic:spPr>
                </pic:pic>
              </a:graphicData>
            </a:graphic>
          </wp:anchor>
        </w:drawing>
      </w:r>
      <w:r>
        <w:rPr>
          <w:b/>
          <w:bCs/>
          <w:noProof/>
          <w:sz w:val="32"/>
          <w:szCs w:val="32"/>
          <w:rtl/>
          <w:lang w:eastAsia="en-US"/>
        </w:rPr>
        <w:pict>
          <v:shape id="_x0000_s3885" type="#_x0000_t202" style="position:absolute;left:0;text-align:left;margin-left:27.15pt;margin-top:256.65pt;width:440.85pt;height:1in;z-index:251656704;mso-position-horizontal-relative:text;mso-position-vertical-relative:text" filled="f" stroked="f">
            <v:textbox style="mso-next-textbox:#_x0000_s3885">
              <w:txbxContent>
                <w:p w:rsidR="00437E8D" w:rsidRPr="00ED3DCD" w:rsidRDefault="00437E8D" w:rsidP="00A520FE">
                  <w:pPr>
                    <w:spacing w:before="0"/>
                    <w:ind w:right="-125"/>
                    <w:jc w:val="right"/>
                    <w:rPr>
                      <w:rFonts w:ascii="Tahoma" w:hAnsi="Tahoma"/>
                      <w:b/>
                      <w:bCs/>
                      <w:color w:val="008000"/>
                      <w:sz w:val="36"/>
                      <w:szCs w:val="56"/>
                      <w:rtl/>
                      <w:lang w:bidi="ar-EG"/>
                    </w:rPr>
                  </w:pPr>
                  <w:r w:rsidRPr="00ED3DCD">
                    <w:rPr>
                      <w:rFonts w:ascii="Tahoma" w:hAnsi="Tahoma" w:hint="cs"/>
                      <w:b/>
                      <w:bCs/>
                      <w:color w:val="008000"/>
                      <w:sz w:val="36"/>
                      <w:szCs w:val="56"/>
                      <w:rtl/>
                      <w:lang w:bidi="ar-EG"/>
                    </w:rPr>
                    <w:t>التقـرير</w:t>
                  </w:r>
                  <w:r>
                    <w:rPr>
                      <w:rFonts w:ascii="Tahoma" w:hAnsi="Tahoma" w:hint="cs"/>
                      <w:b/>
                      <w:bCs/>
                      <w:color w:val="008000"/>
                      <w:sz w:val="36"/>
                      <w:szCs w:val="56"/>
                      <w:rtl/>
                      <w:lang w:bidi="ar-EG"/>
                    </w:rPr>
                    <w:t xml:space="preserve"> </w:t>
                  </w:r>
                  <w:r w:rsidRPr="00ED3DCD">
                    <w:rPr>
                      <w:rFonts w:ascii="Tahoma" w:hAnsi="Tahoma"/>
                      <w:b/>
                      <w:bCs/>
                      <w:color w:val="008000"/>
                      <w:sz w:val="36"/>
                      <w:szCs w:val="56"/>
                      <w:lang w:bidi="ar-EG"/>
                    </w:rPr>
                    <w:t>ITU-R</w:t>
                  </w:r>
                  <w:r>
                    <w:rPr>
                      <w:rFonts w:ascii="Tahoma" w:hAnsi="Tahoma"/>
                      <w:b/>
                      <w:bCs/>
                      <w:color w:val="008000"/>
                      <w:sz w:val="36"/>
                      <w:szCs w:val="56"/>
                      <w:lang w:bidi="ar-EG"/>
                    </w:rPr>
                    <w:t xml:space="preserve"> </w:t>
                  </w:r>
                  <w:r w:rsidRPr="00ED3DCD">
                    <w:rPr>
                      <w:rFonts w:ascii="Tahoma" w:hAnsi="Tahoma"/>
                      <w:b/>
                      <w:bCs/>
                      <w:color w:val="008000"/>
                      <w:sz w:val="36"/>
                      <w:szCs w:val="56"/>
                      <w:lang w:bidi="ar-EG"/>
                    </w:rPr>
                    <w:t>SM.21</w:t>
                  </w:r>
                  <w:r>
                    <w:rPr>
                      <w:rFonts w:ascii="Tahoma" w:hAnsi="Tahoma"/>
                      <w:b/>
                      <w:bCs/>
                      <w:color w:val="008000"/>
                      <w:sz w:val="36"/>
                      <w:szCs w:val="56"/>
                      <w:lang w:bidi="ar-EG"/>
                    </w:rPr>
                    <w:t>55</w:t>
                  </w:r>
                  <w:r w:rsidRPr="00ED3DCD">
                    <w:rPr>
                      <w:rFonts w:ascii="Tahoma" w:hAnsi="Tahoma"/>
                      <w:b/>
                      <w:bCs/>
                      <w:color w:val="008000"/>
                      <w:sz w:val="36"/>
                      <w:szCs w:val="56"/>
                      <w:rtl/>
                      <w:lang w:bidi="ar-EG"/>
                    </w:rPr>
                    <w:br/>
                  </w:r>
                  <w:r w:rsidRPr="00ED3DCD">
                    <w:rPr>
                      <w:rFonts w:ascii="Tahoma" w:hAnsi="Tahoma"/>
                      <w:b/>
                      <w:bCs/>
                      <w:color w:val="008000"/>
                      <w:sz w:val="36"/>
                      <w:szCs w:val="56"/>
                      <w:lang w:bidi="ar-EG"/>
                    </w:rPr>
                    <w:t>(2009/09)</w:t>
                  </w:r>
                </w:p>
              </w:txbxContent>
            </v:textbox>
          </v:shape>
        </w:pict>
      </w:r>
      <w:r>
        <w:rPr>
          <w:b/>
          <w:bCs/>
          <w:noProof/>
          <w:sz w:val="32"/>
          <w:szCs w:val="32"/>
          <w:rtl/>
          <w:lang w:eastAsia="en-US"/>
        </w:rPr>
        <w:pict>
          <v:shape id="_x0000_s3883" type="#_x0000_t202" style="position:absolute;left:0;text-align:left;margin-left:29.7pt;margin-top:340.85pt;width:441pt;height:135pt;z-index:251655680;mso-position-horizontal-relative:text;mso-position-vertical-relative:text" filled="f" stroked="f">
            <v:textbox style="mso-next-textbox:#_x0000_s3883">
              <w:txbxContent>
                <w:p w:rsidR="00437E8D" w:rsidRPr="00ED3DCD" w:rsidRDefault="00437E8D" w:rsidP="00ED3DCD">
                  <w:pPr>
                    <w:spacing w:line="161" w:lineRule="auto"/>
                    <w:ind w:right="-125"/>
                    <w:jc w:val="right"/>
                    <w:rPr>
                      <w:rFonts w:ascii="Tahoma" w:hAnsi="Tahoma"/>
                      <w:b/>
                      <w:bCs/>
                      <w:color w:val="008000"/>
                      <w:sz w:val="40"/>
                      <w:szCs w:val="72"/>
                      <w:lang w:bidi="ar-EG"/>
                    </w:rPr>
                  </w:pPr>
                  <w:r w:rsidRPr="00ED3DCD">
                    <w:rPr>
                      <w:rFonts w:ascii="Tahoma" w:hAnsi="Tahoma"/>
                      <w:b/>
                      <w:bCs/>
                      <w:color w:val="008000"/>
                      <w:sz w:val="40"/>
                      <w:szCs w:val="72"/>
                      <w:rtl/>
                      <w:lang w:bidi="ar-EG"/>
                    </w:rPr>
                    <w:t xml:space="preserve">قياسات الضوضاء الاصطناعية </w:t>
                  </w:r>
                  <w:r>
                    <w:rPr>
                      <w:rFonts w:ascii="Tahoma" w:hAnsi="Tahoma" w:hint="cs"/>
                      <w:b/>
                      <w:bCs/>
                      <w:color w:val="008000"/>
                      <w:sz w:val="40"/>
                      <w:szCs w:val="72"/>
                      <w:rtl/>
                      <w:lang w:bidi="ar-EG"/>
                    </w:rPr>
                    <w:br/>
                  </w:r>
                  <w:r w:rsidRPr="00ED3DCD">
                    <w:rPr>
                      <w:rFonts w:ascii="Tahoma" w:hAnsi="Tahoma"/>
                      <w:b/>
                      <w:bCs/>
                      <w:color w:val="008000"/>
                      <w:sz w:val="40"/>
                      <w:szCs w:val="72"/>
                      <w:rtl/>
                      <w:lang w:bidi="ar-EG"/>
                    </w:rPr>
                    <w:t>في مدى التردد العالي</w:t>
                  </w:r>
                  <w:r>
                    <w:rPr>
                      <w:rFonts w:ascii="Tahoma" w:hAnsi="Tahoma" w:hint="cs"/>
                      <w:b/>
                      <w:bCs/>
                      <w:color w:val="008000"/>
                      <w:sz w:val="40"/>
                      <w:szCs w:val="72"/>
                      <w:rtl/>
                      <w:lang w:bidi="ar-EG"/>
                    </w:rPr>
                    <w:t xml:space="preserve"> </w:t>
                  </w:r>
                  <w:r>
                    <w:rPr>
                      <w:rFonts w:ascii="Tahoma" w:hAnsi="Tahoma"/>
                      <w:b/>
                      <w:bCs/>
                      <w:color w:val="008000"/>
                      <w:sz w:val="40"/>
                      <w:szCs w:val="72"/>
                      <w:lang w:bidi="ar-EG"/>
                    </w:rPr>
                    <w:t>(HF)</w:t>
                  </w:r>
                </w:p>
              </w:txbxContent>
            </v:textbox>
          </v:shape>
        </w:pic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w:t>
      </w:r>
      <w:proofErr w:type="spellStart"/>
      <w:r w:rsidRPr="00440F51">
        <w:rPr>
          <w:b/>
          <w:bCs/>
          <w:sz w:val="21"/>
          <w:szCs w:val="32"/>
        </w:rPr>
        <w:t>IPR</w:t>
      </w:r>
      <w:proofErr w:type="spellEnd"/>
      <w:r w:rsidRPr="00440F51">
        <w:rPr>
          <w:b/>
          <w:bCs/>
          <w:sz w:val="21"/>
          <w:szCs w:val="32"/>
        </w:rPr>
        <w:t>)</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w:t>
      </w:r>
      <w:proofErr w:type="spellStart"/>
      <w:r w:rsidRPr="00A40CC2">
        <w:rPr>
          <w:spacing w:val="-2"/>
          <w:sz w:val="20"/>
          <w:szCs w:val="26"/>
          <w:lang w:bidi="ar-EG"/>
        </w:rPr>
        <w:t>ITU</w:t>
      </w:r>
      <w:r w:rsidRPr="00A40CC2">
        <w:rPr>
          <w:spacing w:val="-2"/>
          <w:sz w:val="20"/>
          <w:szCs w:val="26"/>
          <w:lang w:bidi="ar-EG"/>
        </w:rPr>
        <w:noBreakHyphen/>
        <w:t>T</w:t>
      </w:r>
      <w:proofErr w:type="spellEnd"/>
      <w:r w:rsidRPr="00A40CC2">
        <w:rPr>
          <w:spacing w:val="-2"/>
          <w:sz w:val="20"/>
          <w:szCs w:val="26"/>
          <w:lang w:bidi="ar-EG"/>
        </w:rPr>
        <w:t>/</w:t>
      </w:r>
      <w:proofErr w:type="spellStart"/>
      <w:r w:rsidRPr="00A40CC2">
        <w:rPr>
          <w:spacing w:val="-2"/>
          <w:sz w:val="20"/>
          <w:szCs w:val="26"/>
          <w:lang w:bidi="ar-EG"/>
        </w:rPr>
        <w:t>ITU</w:t>
      </w:r>
      <w:r w:rsidRPr="00A40CC2">
        <w:rPr>
          <w:spacing w:val="-2"/>
          <w:sz w:val="20"/>
          <w:szCs w:val="26"/>
          <w:lang w:bidi="ar-EG"/>
        </w:rPr>
        <w:noBreakHyphen/>
        <w:t>R</w:t>
      </w:r>
      <w:proofErr w:type="spellEnd"/>
      <w:r w:rsidRPr="00A40CC2">
        <w:rPr>
          <w:spacing w:val="-2"/>
          <w:sz w:val="20"/>
          <w:szCs w:val="26"/>
          <w:lang w:bidi="ar-EG"/>
        </w:rPr>
        <w:t>/ISO/</w:t>
      </w:r>
      <w:proofErr w:type="spellStart"/>
      <w:r w:rsidRPr="00A40CC2">
        <w:rPr>
          <w:spacing w:val="-2"/>
          <w:sz w:val="20"/>
          <w:szCs w:val="26"/>
          <w:lang w:bidi="ar-EG"/>
        </w:rPr>
        <w:t>IEC</w:t>
      </w:r>
      <w:proofErr w:type="spellEnd"/>
      <w:r w:rsidRPr="00A40CC2">
        <w:rPr>
          <w:spacing w:val="-2"/>
          <w:sz w:val="20"/>
          <w:szCs w:val="26"/>
          <w:lang w:bidi="ar-EG"/>
        </w:rPr>
        <w:t>)</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9"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spellStart"/>
        <w:r w:rsidRPr="00A40CC2">
          <w:rPr>
            <w:rStyle w:val="Hyperlink"/>
            <w:spacing w:val="-2"/>
            <w:sz w:val="20"/>
            <w:szCs w:val="26"/>
          </w:rPr>
          <w:t>itu</w:t>
        </w:r>
        <w:proofErr w:type="spellEnd"/>
        <w:r w:rsidRPr="00A40CC2">
          <w:rPr>
            <w:rStyle w:val="Hyperlink"/>
            <w:spacing w:val="-2"/>
            <w:sz w:val="20"/>
            <w:szCs w:val="26"/>
            <w:lang w:val="ru-RU"/>
          </w:rPr>
          <w:t>.</w:t>
        </w:r>
        <w:proofErr w:type="spellStart"/>
        <w:r w:rsidRPr="00A40CC2">
          <w:rPr>
            <w:rStyle w:val="Hyperlink"/>
            <w:spacing w:val="-2"/>
            <w:sz w:val="20"/>
            <w:szCs w:val="26"/>
          </w:rPr>
          <w:t>int</w:t>
        </w:r>
        <w:proofErr w:type="spellEnd"/>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294"/>
        <w:gridCol w:w="7854"/>
      </w:tblGrid>
      <w:tr w:rsidR="00832C06" w:rsidRPr="00440F51" w:rsidTr="00917BEE">
        <w:trPr>
          <w:jc w:val="center"/>
        </w:trPr>
        <w:tc>
          <w:tcPr>
            <w:tcW w:w="9148" w:type="dxa"/>
            <w:gridSpan w:val="2"/>
            <w:tcBorders>
              <w:top w:val="single" w:sz="12" w:space="0" w:color="000080"/>
              <w:left w:val="single" w:sz="12" w:space="0" w:color="000080"/>
              <w:right w:val="single" w:sz="12" w:space="0" w:color="000080"/>
            </w:tcBorders>
          </w:tcPr>
          <w:p w:rsidR="00832C06" w:rsidRPr="00440F51" w:rsidRDefault="00832C06" w:rsidP="00917BE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سلاسل تقارير قطاع الاتصالات الراديوية</w:t>
            </w:r>
          </w:p>
          <w:p w:rsidR="00832C06" w:rsidRPr="00440F51" w:rsidRDefault="00832C06" w:rsidP="00917BEE">
            <w:pPr>
              <w:spacing w:before="60" w:after="120"/>
              <w:jc w:val="center"/>
              <w:rPr>
                <w:sz w:val="20"/>
                <w:szCs w:val="26"/>
                <w:lang w:val="ru-RU"/>
              </w:rPr>
            </w:pPr>
            <w:r w:rsidRPr="00832C06">
              <w:rPr>
                <w:rFonts w:hint="cs"/>
                <w:sz w:val="10"/>
                <w:szCs w:val="22"/>
                <w:rtl/>
                <w:lang w:val="ru-RU"/>
              </w:rPr>
              <w:t xml:space="preserve">(يمكن الاطلاع عليها أيضاً في الموقع الإلكتروني </w:t>
            </w:r>
            <w:hyperlink r:id="rId10" w:history="1">
              <w:r w:rsidRPr="00A40CC2">
                <w:rPr>
                  <w:rStyle w:val="Hyperlink"/>
                  <w:sz w:val="18"/>
                </w:rPr>
                <w:t>http</w:t>
              </w:r>
              <w:r w:rsidRPr="00A40CC2">
                <w:rPr>
                  <w:rStyle w:val="Hyperlink"/>
                  <w:sz w:val="18"/>
                  <w:lang w:val="ru-RU"/>
                </w:rPr>
                <w:t>://</w:t>
              </w:r>
              <w:r w:rsidRPr="00A40CC2">
                <w:rPr>
                  <w:rStyle w:val="Hyperlink"/>
                  <w:sz w:val="18"/>
                </w:rPr>
                <w:t>www</w:t>
              </w:r>
              <w:r w:rsidRPr="00A40CC2">
                <w:rPr>
                  <w:rStyle w:val="Hyperlink"/>
                  <w:sz w:val="18"/>
                  <w:lang w:val="ru-RU"/>
                </w:rPr>
                <w:t>.</w:t>
              </w:r>
              <w:proofErr w:type="spellStart"/>
              <w:r w:rsidRPr="00A40CC2">
                <w:rPr>
                  <w:rStyle w:val="Hyperlink"/>
                  <w:sz w:val="18"/>
                </w:rPr>
                <w:t>itu</w:t>
              </w:r>
              <w:proofErr w:type="spellEnd"/>
              <w:r w:rsidRPr="00A40CC2">
                <w:rPr>
                  <w:rStyle w:val="Hyperlink"/>
                  <w:sz w:val="18"/>
                  <w:lang w:val="ru-RU"/>
                </w:rPr>
                <w:t>.</w:t>
              </w:r>
              <w:proofErr w:type="spellStart"/>
              <w:r w:rsidRPr="00A40CC2">
                <w:rPr>
                  <w:rStyle w:val="Hyperlink"/>
                  <w:sz w:val="18"/>
                </w:rPr>
                <w:t>int</w:t>
              </w:r>
              <w:proofErr w:type="spellEnd"/>
              <w:r w:rsidRPr="00A40CC2">
                <w:rPr>
                  <w:rStyle w:val="Hyperlink"/>
                  <w:sz w:val="18"/>
                  <w:lang w:val="ru-RU"/>
                </w:rPr>
                <w:t>/</w:t>
              </w:r>
              <w:proofErr w:type="spellStart"/>
              <w:r w:rsidRPr="00A40CC2">
                <w:rPr>
                  <w:rStyle w:val="Hyperlink"/>
                  <w:sz w:val="18"/>
                </w:rPr>
                <w:t>publ</w:t>
              </w:r>
              <w:proofErr w:type="spellEnd"/>
              <w:r w:rsidRPr="00A40CC2">
                <w:rPr>
                  <w:rStyle w:val="Hyperlink"/>
                  <w:sz w:val="18"/>
                  <w:lang w:val="ru-RU"/>
                </w:rPr>
                <w:t>/</w:t>
              </w:r>
              <w:r w:rsidRPr="00A40CC2">
                <w:rPr>
                  <w:rStyle w:val="Hyperlink"/>
                  <w:sz w:val="18"/>
                </w:rPr>
                <w:t>R</w:t>
              </w:r>
              <w:r w:rsidRPr="00A40CC2">
                <w:rPr>
                  <w:rStyle w:val="Hyperlink"/>
                  <w:sz w:val="18"/>
                  <w:lang w:val="ru-RU"/>
                </w:rPr>
                <w:t>-</w:t>
              </w:r>
              <w:r w:rsidRPr="00A40CC2">
                <w:rPr>
                  <w:rStyle w:val="Hyperlink"/>
                  <w:sz w:val="18"/>
                </w:rPr>
                <w:t>REP</w:t>
              </w:r>
              <w:r w:rsidRPr="00A40CC2">
                <w:rPr>
                  <w:rStyle w:val="Hyperlink"/>
                  <w:sz w:val="18"/>
                  <w:lang w:val="ru-RU"/>
                </w:rPr>
                <w:t>/</w:t>
              </w:r>
              <w:r w:rsidRPr="00A40CC2">
                <w:rPr>
                  <w:rStyle w:val="Hyperlink"/>
                  <w:sz w:val="18"/>
                </w:rPr>
                <w:t>en</w:t>
              </w:r>
            </w:hyperlink>
            <w:r w:rsidRPr="00A40CC2">
              <w:rPr>
                <w:rFonts w:hint="cs"/>
                <w:sz w:val="18"/>
                <w:rtl/>
              </w:rPr>
              <w:t>)</w:t>
            </w:r>
          </w:p>
        </w:tc>
      </w:tr>
      <w:tr w:rsidR="00832C06" w:rsidRPr="00440F51" w:rsidTr="00917BEE">
        <w:trPr>
          <w:jc w:val="center"/>
        </w:trPr>
        <w:tc>
          <w:tcPr>
            <w:tcW w:w="1294" w:type="dxa"/>
            <w:tcBorders>
              <w:left w:val="single" w:sz="12" w:space="0" w:color="000080"/>
            </w:tcBorders>
          </w:tcPr>
          <w:p w:rsidR="00832C06" w:rsidRPr="00440F51" w:rsidRDefault="00832C06" w:rsidP="00917BEE">
            <w:pPr>
              <w:spacing w:before="40" w:after="40" w:line="220" w:lineRule="exact"/>
              <w:rPr>
                <w:rFonts w:ascii="Times New Roman Bold" w:hAnsi="Times New Roman Bold"/>
                <w:b/>
                <w:bCs/>
                <w:sz w:val="21"/>
                <w:szCs w:val="28"/>
                <w:lang w:val="ru-RU"/>
              </w:rPr>
            </w:pPr>
            <w:r w:rsidRPr="00440F51">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440F51" w:rsidRDefault="00832C06" w:rsidP="00917BEE">
            <w:pPr>
              <w:spacing w:before="40" w:after="40" w:line="220" w:lineRule="exact"/>
              <w:jc w:val="center"/>
              <w:rPr>
                <w:b/>
                <w:bCs/>
                <w:sz w:val="21"/>
                <w:szCs w:val="20"/>
                <w:lang w:val="ru-RU"/>
              </w:rPr>
            </w:pPr>
            <w:r w:rsidRPr="00440F51">
              <w:rPr>
                <w:rFonts w:ascii="Times New Roman Bold" w:hAnsi="Times New Roman Bold" w:hint="cs"/>
                <w:b/>
                <w:bCs/>
                <w:sz w:val="21"/>
                <w:szCs w:val="28"/>
                <w:rtl/>
                <w:lang w:val="ru-RU"/>
              </w:rPr>
              <w:t>العنـوان</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BO</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البث الساتلي</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BR</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التسجيل من أجل الإنتاج والأرشفة والعرض؛ الأفلام التلفزيونية</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BS</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الخدمة الإذاعية (الصوتية)</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BT</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الخدمة الإذاعية (التلفزيونية)</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F</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Pr>
                <w:rFonts w:hint="cs"/>
                <w:sz w:val="20"/>
                <w:szCs w:val="26"/>
                <w:rtl/>
                <w:lang w:val="ru-RU"/>
              </w:rPr>
              <w:t>الخدمة الثابت</w:t>
            </w:r>
            <w:r w:rsidRPr="00A40CC2">
              <w:rPr>
                <w:rFonts w:hint="cs"/>
                <w:sz w:val="20"/>
                <w:szCs w:val="26"/>
                <w:rtl/>
                <w:lang w:val="ru-RU"/>
              </w:rPr>
              <w:t>ة</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M</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الخدمة المتنقلة وخدمة التحديد الراديوي للموقع وخدمة الهواة والخدمات الساتلية ذات الصلة</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P</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انتشار الموجات الراديوية</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RA</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علم الفلك الراديوي</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RS</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أنظمة الاستشعار عن بعد</w:t>
            </w:r>
          </w:p>
        </w:tc>
      </w:tr>
      <w:tr w:rsidR="00832C06" w:rsidRPr="00440F51" w:rsidTr="00917BEE">
        <w:trPr>
          <w:jc w:val="center"/>
        </w:trPr>
        <w:tc>
          <w:tcPr>
            <w:tcW w:w="1294" w:type="dxa"/>
            <w:tcBorders>
              <w:left w:val="single" w:sz="12" w:space="0" w:color="000080"/>
            </w:tcBorders>
          </w:tcPr>
          <w:p w:rsidR="00832C06" w:rsidRPr="00A40CC2" w:rsidRDefault="00832C06" w:rsidP="00917BEE">
            <w:pPr>
              <w:spacing w:before="60" w:after="60" w:line="220" w:lineRule="exact"/>
              <w:rPr>
                <w:b/>
                <w:bCs/>
                <w:sz w:val="20"/>
                <w:szCs w:val="26"/>
              </w:rPr>
            </w:pPr>
            <w:r w:rsidRPr="00A40CC2">
              <w:rPr>
                <w:b/>
                <w:bCs/>
                <w:sz w:val="20"/>
                <w:szCs w:val="26"/>
              </w:rPr>
              <w:t>SA</w:t>
            </w:r>
          </w:p>
        </w:tc>
        <w:tc>
          <w:tcPr>
            <w:tcW w:w="7854" w:type="dxa"/>
            <w:tcBorders>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التطبيقات الفضائية والأرصاد الجوية</w:t>
            </w:r>
          </w:p>
        </w:tc>
      </w:tr>
      <w:tr w:rsidR="00832C06" w:rsidRPr="00440F51" w:rsidTr="00604A8D">
        <w:trPr>
          <w:jc w:val="center"/>
        </w:trPr>
        <w:tc>
          <w:tcPr>
            <w:tcW w:w="1294" w:type="dxa"/>
            <w:tcBorders>
              <w:left w:val="single" w:sz="12" w:space="0" w:color="000080"/>
              <w:bottom w:val="nil"/>
            </w:tcBorders>
          </w:tcPr>
          <w:p w:rsidR="00832C06" w:rsidRPr="00A40CC2" w:rsidRDefault="00832C06" w:rsidP="00917BEE">
            <w:pPr>
              <w:spacing w:before="60" w:after="60" w:line="220" w:lineRule="exact"/>
              <w:rPr>
                <w:b/>
                <w:bCs/>
                <w:sz w:val="20"/>
                <w:szCs w:val="26"/>
              </w:rPr>
            </w:pPr>
            <w:r w:rsidRPr="00A40CC2">
              <w:rPr>
                <w:b/>
                <w:bCs/>
                <w:sz w:val="20"/>
                <w:szCs w:val="26"/>
              </w:rPr>
              <w:t>SF</w:t>
            </w:r>
          </w:p>
        </w:tc>
        <w:tc>
          <w:tcPr>
            <w:tcW w:w="7854" w:type="dxa"/>
            <w:tcBorders>
              <w:bottom w:val="nil"/>
              <w:right w:val="single" w:sz="12" w:space="0" w:color="000080"/>
            </w:tcBorders>
          </w:tcPr>
          <w:p w:rsidR="00832C06" w:rsidRPr="00A40CC2" w:rsidRDefault="00832C06" w:rsidP="00917BEE">
            <w:pPr>
              <w:spacing w:before="60" w:after="60" w:line="220" w:lineRule="exact"/>
              <w:rPr>
                <w:sz w:val="20"/>
                <w:szCs w:val="26"/>
                <w:lang w:val="ru-RU"/>
              </w:rPr>
            </w:pPr>
            <w:r w:rsidRPr="00A40CC2">
              <w:rPr>
                <w:rFonts w:hint="cs"/>
                <w:sz w:val="20"/>
                <w:szCs w:val="26"/>
                <w:rtl/>
                <w:lang w:val="ru-RU"/>
              </w:rPr>
              <w:t>تقاسم الترددات والتنسيق بين أنظمة الخدمة الثابتة الساتلية والخدمة الثابتة</w:t>
            </w:r>
          </w:p>
        </w:tc>
      </w:tr>
      <w:tr w:rsidR="00832C06" w:rsidRPr="00440F51" w:rsidTr="00604A8D">
        <w:trPr>
          <w:jc w:val="center"/>
        </w:trPr>
        <w:tc>
          <w:tcPr>
            <w:tcW w:w="1294" w:type="dxa"/>
            <w:tcBorders>
              <w:top w:val="nil"/>
              <w:left w:val="single" w:sz="12" w:space="0" w:color="000080"/>
              <w:bottom w:val="single" w:sz="12" w:space="0" w:color="000080"/>
            </w:tcBorders>
            <w:shd w:val="pct10" w:color="auto" w:fill="auto"/>
          </w:tcPr>
          <w:p w:rsidR="00832C06" w:rsidRPr="00604A8D" w:rsidRDefault="00832C06" w:rsidP="00917BEE">
            <w:pPr>
              <w:spacing w:before="60" w:after="60" w:line="220" w:lineRule="exact"/>
              <w:rPr>
                <w:rFonts w:ascii="Times New Roman Bold" w:hAnsi="Times New Roman Bold"/>
                <w:b/>
                <w:bCs/>
                <w:color w:val="1F1FA9"/>
                <w:sz w:val="20"/>
                <w:szCs w:val="26"/>
              </w:rPr>
            </w:pPr>
            <w:r w:rsidRPr="00604A8D">
              <w:rPr>
                <w:rFonts w:ascii="Times New Roman Bold" w:hAnsi="Times New Roman Bold"/>
                <w:b/>
                <w:bCs/>
                <w:color w:val="1F1FA9"/>
                <w:sz w:val="20"/>
                <w:szCs w:val="26"/>
              </w:rPr>
              <w:t>SM</w:t>
            </w:r>
          </w:p>
        </w:tc>
        <w:tc>
          <w:tcPr>
            <w:tcW w:w="7854" w:type="dxa"/>
            <w:tcBorders>
              <w:top w:val="nil"/>
              <w:bottom w:val="single" w:sz="12" w:space="0" w:color="000080"/>
              <w:right w:val="single" w:sz="12" w:space="0" w:color="000080"/>
            </w:tcBorders>
            <w:shd w:val="pct10" w:color="auto" w:fill="auto"/>
          </w:tcPr>
          <w:p w:rsidR="00832C06" w:rsidRPr="00604A8D" w:rsidRDefault="00832C06" w:rsidP="00917BEE">
            <w:pPr>
              <w:spacing w:before="60" w:after="60" w:line="220" w:lineRule="exact"/>
              <w:rPr>
                <w:rFonts w:ascii="Times New Roman Bold" w:hAnsi="Times New Roman Bold"/>
                <w:b/>
                <w:bCs/>
                <w:color w:val="1F1FA9"/>
                <w:sz w:val="20"/>
                <w:szCs w:val="26"/>
                <w:lang w:val="ru-RU"/>
              </w:rPr>
            </w:pPr>
            <w:r w:rsidRPr="00604A8D">
              <w:rPr>
                <w:rFonts w:ascii="Times New Roman Bold" w:hAnsi="Times New Roman Bold" w:hint="cs"/>
                <w:b/>
                <w:bCs/>
                <w:color w:val="1F1FA9"/>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163"/>
      </w:tblGrid>
      <w:tr w:rsidR="00832C06" w:rsidRPr="00440F51" w:rsidTr="00917BEE">
        <w:trPr>
          <w:trHeight w:val="720"/>
          <w:jc w:val="center"/>
        </w:trPr>
        <w:tc>
          <w:tcPr>
            <w:tcW w:w="9163" w:type="dxa"/>
          </w:tcPr>
          <w:p w:rsidR="00832C06" w:rsidRPr="00A40CC2" w:rsidRDefault="00832C06" w:rsidP="00917BEE">
            <w:pPr>
              <w:ind w:left="473"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ED3DCD" w:rsidRDefault="00832C06" w:rsidP="00A520FE">
      <w:pPr>
        <w:spacing w:before="240"/>
        <w:ind w:right="539"/>
        <w:jc w:val="right"/>
        <w:rPr>
          <w:sz w:val="21"/>
          <w:szCs w:val="28"/>
          <w:rtl/>
        </w:rPr>
      </w:pPr>
      <w:r w:rsidRPr="00440F51">
        <w:rPr>
          <w:rFonts w:hint="cs"/>
          <w:i/>
          <w:iCs/>
          <w:sz w:val="21"/>
          <w:szCs w:val="28"/>
          <w:rtl/>
          <w:lang w:val="ru-RU"/>
        </w:rPr>
        <w:t>النشر الإلكتروني</w:t>
      </w:r>
      <w:r w:rsidRPr="00440F51">
        <w:rPr>
          <w:rFonts w:hint="cs"/>
          <w:i/>
          <w:iCs/>
          <w:sz w:val="21"/>
          <w:szCs w:val="28"/>
          <w:rtl/>
          <w:lang w:val="ru-RU"/>
        </w:rPr>
        <w:br/>
      </w:r>
      <w:r w:rsidRPr="00ED3DCD">
        <w:rPr>
          <w:rFonts w:hint="cs"/>
          <w:sz w:val="21"/>
          <w:szCs w:val="28"/>
          <w:rtl/>
          <w:lang w:val="ru-RU"/>
        </w:rPr>
        <w:t xml:space="preserve">جنيف، </w:t>
      </w:r>
      <w:r w:rsidRPr="00ED3DCD">
        <w:rPr>
          <w:sz w:val="21"/>
          <w:szCs w:val="28"/>
        </w:rPr>
        <w:t>20</w:t>
      </w:r>
      <w:r w:rsidR="00ED3DCD">
        <w:rPr>
          <w:sz w:val="21"/>
          <w:szCs w:val="28"/>
        </w:rPr>
        <w:t>1</w:t>
      </w:r>
      <w:r w:rsidRPr="00ED3DCD">
        <w:rPr>
          <w:sz w:val="21"/>
          <w:szCs w:val="28"/>
        </w:rPr>
        <w:t>0</w:t>
      </w:r>
    </w:p>
    <w:p w:rsidR="00832C06" w:rsidRPr="00440F51" w:rsidRDefault="00832C06" w:rsidP="00832C06">
      <w:pPr>
        <w:spacing w:before="240"/>
        <w:ind w:right="539"/>
        <w:jc w:val="right"/>
        <w:rPr>
          <w:sz w:val="21"/>
          <w:szCs w:val="28"/>
          <w:rtl/>
          <w:lang w:bidi="ar-SY"/>
        </w:rPr>
      </w:pPr>
    </w:p>
    <w:p w:rsidR="00832C06" w:rsidRPr="00440F51" w:rsidRDefault="00832C06" w:rsidP="00ED3DCD">
      <w:pPr>
        <w:jc w:val="center"/>
        <w:rPr>
          <w:sz w:val="21"/>
          <w:szCs w:val="20"/>
        </w:rPr>
      </w:pPr>
      <w:r w:rsidRPr="00832C06">
        <w:rPr>
          <w:sz w:val="23"/>
          <w:szCs w:val="22"/>
          <w:lang w:val="ru-RU"/>
        </w:rPr>
        <w:sym w:font="Symbol" w:char="F0D3"/>
      </w:r>
      <w:r w:rsidR="00B07B53">
        <w:rPr>
          <w:sz w:val="23"/>
          <w:szCs w:val="22"/>
          <w:lang w:val="ru-RU"/>
        </w:rPr>
        <w:t xml:space="preserve"> </w:t>
      </w:r>
      <w:r w:rsidRPr="00832C06">
        <w:rPr>
          <w:sz w:val="23"/>
          <w:szCs w:val="22"/>
        </w:rPr>
        <w:t>ITU</w:t>
      </w:r>
      <w:r w:rsidR="00B07B53">
        <w:rPr>
          <w:sz w:val="23"/>
          <w:szCs w:val="22"/>
          <w:lang w:val="ru-RU"/>
        </w:rPr>
        <w:t xml:space="preserve"> </w:t>
      </w:r>
      <w:r w:rsidRPr="00832C06">
        <w:rPr>
          <w:sz w:val="23"/>
          <w:szCs w:val="22"/>
          <w:lang w:val="ru-RU"/>
        </w:rPr>
        <w:t>20</w:t>
      </w:r>
      <w:r w:rsidR="00ED3DCD">
        <w:rPr>
          <w:sz w:val="23"/>
          <w:szCs w:val="22"/>
        </w:rPr>
        <w:t>1</w:t>
      </w:r>
      <w:r w:rsidRPr="00832C06">
        <w:rPr>
          <w:sz w:val="23"/>
          <w:szCs w:val="22"/>
          <w:lang w:val="ru-RU"/>
        </w:rPr>
        <w:t>0</w:t>
      </w:r>
    </w:p>
    <w:p w:rsidR="00832C06" w:rsidRPr="00A40CC2" w:rsidRDefault="00832C06" w:rsidP="00832C06">
      <w:pPr>
        <w:rPr>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E447D7">
          <w:headerReference w:type="default" r:id="rId11"/>
          <w:pgSz w:w="11907" w:h="16834" w:code="9"/>
          <w:pgMar w:top="1134" w:right="1134" w:bottom="567" w:left="1134" w:header="680" w:footer="510" w:gutter="0"/>
          <w:paperSrc w:first="4" w:other="4"/>
          <w:pgNumType w:fmt="lowerRoman"/>
          <w:cols w:space="720"/>
          <w:bidi/>
          <w:rtlGutter/>
        </w:sectPr>
      </w:pPr>
    </w:p>
    <w:p w:rsidR="00E1601B" w:rsidRPr="00422D17" w:rsidRDefault="00832C06" w:rsidP="00A520FE">
      <w:pPr>
        <w:pStyle w:val="RecNo"/>
        <w:rPr>
          <w:rtl/>
        </w:rPr>
      </w:pPr>
      <w:r>
        <w:rPr>
          <w:rFonts w:hint="cs"/>
          <w:rtl/>
        </w:rPr>
        <w:lastRenderedPageBreak/>
        <w:t>التقـرير</w:t>
      </w:r>
      <w:r w:rsidR="00E447D7">
        <w:rPr>
          <w:rFonts w:hint="cs"/>
          <w:rtl/>
        </w:rPr>
        <w:t xml:space="preserve"> </w:t>
      </w:r>
      <w:r w:rsidR="00B07B53">
        <w:rPr>
          <w:rFonts w:hint="cs"/>
          <w:rtl/>
        </w:rPr>
        <w:t xml:space="preserve"> </w:t>
      </w:r>
      <w:r w:rsidR="005D6A35" w:rsidRPr="00422D17">
        <w:t>ITU-R</w:t>
      </w:r>
      <w:r w:rsidR="00E447D7">
        <w:t xml:space="preserve"> </w:t>
      </w:r>
      <w:r w:rsidR="00B07B53">
        <w:t xml:space="preserve"> </w:t>
      </w:r>
      <w:r w:rsidR="00604A8D" w:rsidRPr="00604A8D">
        <w:t>SM.2155</w:t>
      </w:r>
    </w:p>
    <w:p w:rsidR="00AE2234" w:rsidRPr="005E066B" w:rsidRDefault="00604A8D" w:rsidP="00A520FE">
      <w:pPr>
        <w:pStyle w:val="RAP"/>
        <w:rPr>
          <w:lang w:bidi="ar-SY"/>
        </w:rPr>
      </w:pPr>
      <w:r w:rsidRPr="00604A8D">
        <w:rPr>
          <w:rtl/>
        </w:rPr>
        <w:t>قياسات الضوضاء الاصطناعية في مدى التردد العالي</w:t>
      </w:r>
      <w:r w:rsidR="00E447D7">
        <w:rPr>
          <w:rFonts w:hint="cs"/>
          <w:rtl/>
        </w:rPr>
        <w:t xml:space="preserve"> </w:t>
      </w:r>
      <w:r w:rsidR="00E447D7">
        <w:t>(HF)</w:t>
      </w:r>
    </w:p>
    <w:p w:rsidR="00B16E8C" w:rsidRPr="00A520FE" w:rsidRDefault="00B16E8C" w:rsidP="00A520FE">
      <w:pPr>
        <w:pStyle w:val="Recdate"/>
        <w:rPr>
          <w:i w:val="0"/>
        </w:rPr>
      </w:pPr>
      <w:r w:rsidRPr="00A520FE">
        <w:rPr>
          <w:i w:val="0"/>
        </w:rPr>
        <w:t>(200</w:t>
      </w:r>
      <w:r w:rsidR="00604A8D" w:rsidRPr="00A520FE">
        <w:rPr>
          <w:i w:val="0"/>
        </w:rPr>
        <w:t>9</w:t>
      </w:r>
      <w:r w:rsidRPr="00A520FE">
        <w:rPr>
          <w:i w:val="0"/>
        </w:rPr>
        <w:t>)</w:t>
      </w:r>
    </w:p>
    <w:p w:rsidR="00ED3DCD" w:rsidRPr="00ED3DCD" w:rsidRDefault="00604A8D" w:rsidP="008349C1">
      <w:pPr>
        <w:pStyle w:val="Heading1"/>
        <w:rPr>
          <w:rtl/>
          <w:lang w:bidi="ar-SY"/>
        </w:rPr>
      </w:pPr>
      <w:r>
        <w:rPr>
          <w:lang w:bidi="ar-LB"/>
        </w:rPr>
        <w:t>1</w:t>
      </w:r>
      <w:r w:rsidR="008349C1">
        <w:rPr>
          <w:lang w:bidi="ar-LB"/>
        </w:rPr>
        <w:tab/>
      </w:r>
      <w:r w:rsidR="00B07B53">
        <w:rPr>
          <w:rtl/>
          <w:lang w:bidi="ar-LB"/>
        </w:rPr>
        <w:t>المقدمة، الخلفية</w:t>
      </w:r>
    </w:p>
    <w:p w:rsidR="00ED3DCD" w:rsidRPr="00B07B53" w:rsidRDefault="00ED3DCD" w:rsidP="00B07B53">
      <w:pPr>
        <w:rPr>
          <w:spacing w:val="-2"/>
          <w:rtl/>
          <w:lang w:bidi="ar-LB"/>
        </w:rPr>
      </w:pPr>
      <w:r w:rsidRPr="00B07B53">
        <w:rPr>
          <w:spacing w:val="-2"/>
          <w:rtl/>
          <w:lang w:bidi="ar-LB"/>
        </w:rPr>
        <w:t>تتسبب الضوضاء الراديوية ال</w:t>
      </w:r>
      <w:r w:rsidRPr="00B07B53">
        <w:rPr>
          <w:rFonts w:hint="cs"/>
          <w:spacing w:val="-2"/>
          <w:rtl/>
          <w:lang w:bidi="ar-LB"/>
        </w:rPr>
        <w:t>ناجمة</w:t>
      </w:r>
      <w:r w:rsidRPr="00B07B53">
        <w:rPr>
          <w:spacing w:val="-2"/>
          <w:rtl/>
          <w:lang w:bidi="ar-LB"/>
        </w:rPr>
        <w:t xml:space="preserve"> </w:t>
      </w:r>
      <w:r w:rsidRPr="00B07B53">
        <w:rPr>
          <w:rFonts w:hint="cs"/>
          <w:spacing w:val="-2"/>
          <w:rtl/>
          <w:lang w:bidi="ar-LB"/>
        </w:rPr>
        <w:t>ع</w:t>
      </w:r>
      <w:r w:rsidRPr="00B07B53">
        <w:rPr>
          <w:spacing w:val="-2"/>
          <w:rtl/>
          <w:lang w:bidi="ar-LB"/>
        </w:rPr>
        <w:t>ن مصادر مختلفة بإحداث خلفية راديوي</w:t>
      </w:r>
      <w:r w:rsidRPr="00B07B53">
        <w:rPr>
          <w:rFonts w:hint="cs"/>
          <w:spacing w:val="-2"/>
          <w:rtl/>
          <w:lang w:bidi="ar-LB"/>
        </w:rPr>
        <w:t>ة</w:t>
      </w:r>
      <w:r w:rsidRPr="00B07B53">
        <w:rPr>
          <w:spacing w:val="-2"/>
          <w:rtl/>
          <w:lang w:bidi="ar-LB"/>
        </w:rPr>
        <w:t xml:space="preserve"> غير مطلوب</w:t>
      </w:r>
      <w:r w:rsidRPr="00B07B53">
        <w:rPr>
          <w:rFonts w:hint="cs"/>
          <w:spacing w:val="-2"/>
          <w:rtl/>
          <w:lang w:bidi="ar-LB"/>
        </w:rPr>
        <w:t>ة</w:t>
      </w:r>
      <w:r w:rsidRPr="00B07B53">
        <w:rPr>
          <w:spacing w:val="-2"/>
          <w:rtl/>
          <w:lang w:bidi="ar-LB"/>
        </w:rPr>
        <w:t xml:space="preserve"> </w:t>
      </w:r>
      <w:r w:rsidRPr="00B07B53">
        <w:rPr>
          <w:rFonts w:hint="cs"/>
          <w:spacing w:val="-2"/>
          <w:rtl/>
          <w:lang w:bidi="ar-LB"/>
        </w:rPr>
        <w:t xml:space="preserve">ذات </w:t>
      </w:r>
      <w:r w:rsidRPr="00B07B53">
        <w:rPr>
          <w:spacing w:val="-2"/>
          <w:rtl/>
          <w:lang w:bidi="ar-LB"/>
        </w:rPr>
        <w:t xml:space="preserve">سوية معينة عند مرحلة دخل أي مُستقبِل، </w:t>
      </w:r>
      <w:r w:rsidRPr="00B07B53">
        <w:rPr>
          <w:rFonts w:hint="cs"/>
          <w:spacing w:val="-2"/>
          <w:rtl/>
          <w:lang w:bidi="ar-LB"/>
        </w:rPr>
        <w:t>بحيث</w:t>
      </w:r>
      <w:r w:rsidRPr="00B07B53">
        <w:rPr>
          <w:spacing w:val="-2"/>
          <w:rtl/>
          <w:lang w:bidi="ar-LB"/>
        </w:rPr>
        <w:t xml:space="preserve"> يتعي</w:t>
      </w:r>
      <w:r w:rsidRPr="00B07B53">
        <w:rPr>
          <w:rFonts w:hint="cs"/>
          <w:spacing w:val="-2"/>
          <w:rtl/>
          <w:lang w:bidi="ar-LB"/>
        </w:rPr>
        <w:t>ّ</w:t>
      </w:r>
      <w:r w:rsidRPr="00B07B53">
        <w:rPr>
          <w:spacing w:val="-2"/>
          <w:rtl/>
          <w:lang w:bidi="ar-LB"/>
        </w:rPr>
        <w:t>ن على الإشارات المطلوبة التغلّب عليها تحقيقاً لنجاح الاستقبال. وت</w:t>
      </w:r>
      <w:r w:rsidRPr="00B07B53">
        <w:rPr>
          <w:rFonts w:hint="cs"/>
          <w:spacing w:val="-2"/>
          <w:rtl/>
          <w:lang w:bidi="ar-LB"/>
        </w:rPr>
        <w:t>وفر</w:t>
      </w:r>
      <w:r w:rsidRPr="00B07B53">
        <w:rPr>
          <w:spacing w:val="-2"/>
          <w:rtl/>
          <w:lang w:bidi="ar-LB"/>
        </w:rPr>
        <w:t xml:space="preserve"> التوصية</w:t>
      </w:r>
      <w:r w:rsidR="00B07B53" w:rsidRPr="00B07B53">
        <w:rPr>
          <w:rFonts w:hint="cs"/>
          <w:spacing w:val="-2"/>
          <w:rtl/>
          <w:lang w:bidi="ar-LB"/>
        </w:rPr>
        <w:t xml:space="preserve"> </w:t>
      </w:r>
      <w:r w:rsidRPr="00B07B53">
        <w:rPr>
          <w:spacing w:val="-2"/>
        </w:rPr>
        <w:t>ITU-R P.372</w:t>
      </w:r>
      <w:r w:rsidR="00B07B53" w:rsidRPr="00B07B53">
        <w:rPr>
          <w:spacing w:val="-2"/>
          <w:rtl/>
        </w:rPr>
        <w:t xml:space="preserve"> </w:t>
      </w:r>
      <w:r w:rsidRPr="00B07B53">
        <w:rPr>
          <w:rFonts w:hint="cs"/>
          <w:spacing w:val="-2"/>
          <w:rtl/>
          <w:lang w:bidi="ar-LB"/>
        </w:rPr>
        <w:t>تعريفاً با</w:t>
      </w:r>
      <w:r w:rsidRPr="00B07B53">
        <w:rPr>
          <w:spacing w:val="-2"/>
          <w:rtl/>
          <w:lang w:bidi="ar-LB"/>
        </w:rPr>
        <w:t>لضوضاء الراديوية</w:t>
      </w:r>
      <w:r w:rsidRPr="00B07B53">
        <w:rPr>
          <w:spacing w:val="-2"/>
        </w:rPr>
        <w:t xml:space="preserve"> </w:t>
      </w:r>
      <w:r w:rsidRPr="00B07B53">
        <w:rPr>
          <w:spacing w:val="-2"/>
          <w:rtl/>
          <w:lang w:bidi="ar-LB"/>
        </w:rPr>
        <w:t xml:space="preserve">بالإضافة إلى </w:t>
      </w:r>
      <w:r w:rsidRPr="00B07B53">
        <w:rPr>
          <w:rFonts w:hint="cs"/>
          <w:spacing w:val="-2"/>
          <w:rtl/>
          <w:lang w:bidi="ar-LB"/>
        </w:rPr>
        <w:t>ال</w:t>
      </w:r>
      <w:r w:rsidRPr="00B07B53">
        <w:rPr>
          <w:spacing w:val="-2"/>
          <w:rtl/>
          <w:lang w:bidi="ar-LB"/>
        </w:rPr>
        <w:t>مصادر المختلفة</w:t>
      </w:r>
      <w:r w:rsidRPr="00B07B53">
        <w:rPr>
          <w:rFonts w:hint="cs"/>
          <w:spacing w:val="-2"/>
          <w:rtl/>
          <w:lang w:bidi="ar-LB"/>
        </w:rPr>
        <w:t xml:space="preserve"> لهذه الضوضاء</w:t>
      </w:r>
      <w:r w:rsidRPr="00B07B53">
        <w:rPr>
          <w:spacing w:val="-2"/>
          <w:rtl/>
          <w:lang w:bidi="ar-LB"/>
        </w:rPr>
        <w:t xml:space="preserve">، </w:t>
      </w:r>
      <w:r w:rsidRPr="00B07B53">
        <w:rPr>
          <w:rFonts w:hint="cs"/>
          <w:spacing w:val="-2"/>
          <w:rtl/>
          <w:lang w:bidi="ar-LB"/>
        </w:rPr>
        <w:t xml:space="preserve">كما </w:t>
      </w:r>
      <w:r w:rsidRPr="00B07B53">
        <w:rPr>
          <w:spacing w:val="-2"/>
          <w:rtl/>
          <w:lang w:bidi="ar-LB"/>
        </w:rPr>
        <w:t>تورد القيم المتوس</w:t>
      </w:r>
      <w:r w:rsidRPr="00B07B53">
        <w:rPr>
          <w:rFonts w:hint="cs"/>
          <w:spacing w:val="-2"/>
          <w:rtl/>
          <w:lang w:bidi="ar-LB"/>
        </w:rPr>
        <w:t>ّ</w:t>
      </w:r>
      <w:r w:rsidRPr="00B07B53">
        <w:rPr>
          <w:spacing w:val="-2"/>
          <w:rtl/>
          <w:lang w:bidi="ar-LB"/>
        </w:rPr>
        <w:t>طة لكل مصدر من مصادرها على حدة. وتحت</w:t>
      </w:r>
      <w:r w:rsidRPr="00B07B53">
        <w:rPr>
          <w:rFonts w:hint="cs"/>
          <w:spacing w:val="-2"/>
          <w:rtl/>
          <w:lang w:bidi="ar-LB"/>
        </w:rPr>
        <w:t xml:space="preserve"> التردد</w:t>
      </w:r>
      <w:r w:rsidRPr="00B07B53">
        <w:rPr>
          <w:spacing w:val="-2"/>
          <w:rtl/>
          <w:lang w:bidi="ar-LB"/>
        </w:rPr>
        <w:t xml:space="preserve"> </w:t>
      </w:r>
      <w:r w:rsidRPr="00B07B53">
        <w:rPr>
          <w:spacing w:val="-2"/>
        </w:rPr>
        <w:t>GHz</w:t>
      </w:r>
      <w:r w:rsidR="00B07B53" w:rsidRPr="00B07B53">
        <w:rPr>
          <w:spacing w:val="-2"/>
        </w:rPr>
        <w:t xml:space="preserve"> 1</w:t>
      </w:r>
      <w:r w:rsidRPr="00B07B53">
        <w:rPr>
          <w:spacing w:val="-2"/>
          <w:rtl/>
          <w:lang w:bidi="ar-LB"/>
        </w:rPr>
        <w:t xml:space="preserve">، </w:t>
      </w:r>
      <w:r w:rsidRPr="00B07B53">
        <w:rPr>
          <w:rFonts w:hint="cs"/>
          <w:spacing w:val="-2"/>
          <w:rtl/>
          <w:lang w:bidi="ar-LB"/>
        </w:rPr>
        <w:t>يمكن</w:t>
      </w:r>
      <w:r w:rsidRPr="00B07B53">
        <w:rPr>
          <w:spacing w:val="-2"/>
          <w:rtl/>
          <w:lang w:bidi="ar-LB"/>
        </w:rPr>
        <w:t xml:space="preserve"> </w:t>
      </w:r>
      <w:r w:rsidRPr="00B07B53">
        <w:rPr>
          <w:rFonts w:hint="cs"/>
          <w:spacing w:val="-2"/>
          <w:rtl/>
          <w:lang w:bidi="ar-LB"/>
        </w:rPr>
        <w:t>ل</w:t>
      </w:r>
      <w:r w:rsidRPr="00B07B53">
        <w:rPr>
          <w:spacing w:val="-2"/>
          <w:rtl/>
          <w:lang w:bidi="ar-LB"/>
        </w:rPr>
        <w:t xml:space="preserve">لضوضاء الواردة من مصدر أو أكثر من المصادر التالية </w:t>
      </w:r>
      <w:r w:rsidRPr="00B07B53">
        <w:rPr>
          <w:rFonts w:hint="cs"/>
          <w:spacing w:val="-2"/>
          <w:rtl/>
          <w:lang w:bidi="ar-LB"/>
        </w:rPr>
        <w:t xml:space="preserve">أن تكون </w:t>
      </w:r>
      <w:r w:rsidRPr="00B07B53">
        <w:rPr>
          <w:spacing w:val="-2"/>
          <w:rtl/>
          <w:lang w:bidi="ar-LB"/>
        </w:rPr>
        <w:t>هي السائدة، وذلك رهنا</w:t>
      </w:r>
      <w:r w:rsidR="00B07B53" w:rsidRPr="00B07B53">
        <w:rPr>
          <w:rFonts w:hint="cs"/>
          <w:spacing w:val="-2"/>
          <w:rtl/>
          <w:lang w:bidi="ar-LB"/>
        </w:rPr>
        <w:t>ً </w:t>
      </w:r>
      <w:r w:rsidRPr="00B07B53">
        <w:rPr>
          <w:spacing w:val="-2"/>
          <w:rtl/>
          <w:lang w:bidi="ar-LB"/>
        </w:rPr>
        <w:t>بالتردد:</w:t>
      </w:r>
    </w:p>
    <w:p w:rsidR="00ED3DCD" w:rsidRPr="00ED3DCD" w:rsidRDefault="00B07B53" w:rsidP="00B07B53">
      <w:pPr>
        <w:pStyle w:val="enumlev1"/>
        <w:rPr>
          <w:rtl/>
        </w:rPr>
      </w:pPr>
      <w:r>
        <w:rPr>
          <w:rFonts w:hint="cs"/>
          <w:rtl/>
        </w:rPr>
        <w:t>-</w:t>
      </w:r>
      <w:r>
        <w:rPr>
          <w:rFonts w:hint="cs"/>
          <w:rtl/>
        </w:rPr>
        <w:tab/>
      </w:r>
      <w:r w:rsidR="00ED3DCD" w:rsidRPr="00ED3DCD">
        <w:rPr>
          <w:rtl/>
        </w:rPr>
        <w:t>ضوضاء المجرّة</w:t>
      </w:r>
    </w:p>
    <w:p w:rsidR="00ED3DCD" w:rsidRPr="00ED3DCD" w:rsidRDefault="00B07B53" w:rsidP="00B07B53">
      <w:pPr>
        <w:pStyle w:val="enumlev1"/>
        <w:rPr>
          <w:rtl/>
        </w:rPr>
      </w:pPr>
      <w:r>
        <w:rPr>
          <w:rFonts w:hint="cs"/>
          <w:rtl/>
        </w:rPr>
        <w:t>-</w:t>
      </w:r>
      <w:r>
        <w:rPr>
          <w:rFonts w:hint="cs"/>
          <w:rtl/>
        </w:rPr>
        <w:tab/>
      </w:r>
      <w:r w:rsidR="00ED3DCD" w:rsidRPr="00ED3DCD">
        <w:rPr>
          <w:rFonts w:hint="cs"/>
          <w:rtl/>
        </w:rPr>
        <w:t>ال</w:t>
      </w:r>
      <w:r w:rsidR="00ED3DCD" w:rsidRPr="00ED3DCD">
        <w:rPr>
          <w:rtl/>
        </w:rPr>
        <w:t>ضوضاء الجوّ</w:t>
      </w:r>
      <w:r w:rsidR="00ED3DCD" w:rsidRPr="00ED3DCD">
        <w:rPr>
          <w:rFonts w:hint="cs"/>
          <w:rtl/>
        </w:rPr>
        <w:t>ية</w:t>
      </w:r>
      <w:r w:rsidR="00ED3DCD" w:rsidRPr="00ED3DCD">
        <w:rPr>
          <w:rtl/>
        </w:rPr>
        <w:t xml:space="preserve"> النا</w:t>
      </w:r>
      <w:r w:rsidR="00ED3DCD" w:rsidRPr="00ED3DCD">
        <w:rPr>
          <w:rFonts w:hint="cs"/>
          <w:rtl/>
        </w:rPr>
        <w:t>جم</w:t>
      </w:r>
      <w:r w:rsidR="00ED3DCD" w:rsidRPr="00ED3DCD">
        <w:rPr>
          <w:rtl/>
        </w:rPr>
        <w:t>ة عن البرق</w:t>
      </w:r>
    </w:p>
    <w:p w:rsidR="00ED3DCD" w:rsidRPr="00ED3DCD" w:rsidRDefault="00B07B53" w:rsidP="00FD7258">
      <w:pPr>
        <w:pStyle w:val="enumlev1"/>
        <w:rPr>
          <w:rtl/>
          <w:lang w:bidi="ar-SY"/>
        </w:rPr>
      </w:pPr>
      <w:r>
        <w:rPr>
          <w:rFonts w:hint="cs"/>
          <w:rtl/>
        </w:rPr>
        <w:t>-</w:t>
      </w:r>
      <w:r>
        <w:rPr>
          <w:rFonts w:hint="cs"/>
          <w:rtl/>
        </w:rPr>
        <w:tab/>
      </w:r>
      <w:r w:rsidR="00ED3DCD" w:rsidRPr="00ED3DCD">
        <w:rPr>
          <w:rtl/>
        </w:rPr>
        <w:t xml:space="preserve">الضوضاء الاصطناعية </w:t>
      </w:r>
      <w:r w:rsidR="00FD7258">
        <w:t>(</w:t>
      </w:r>
      <w:proofErr w:type="spellStart"/>
      <w:r w:rsidR="00ED3DCD" w:rsidRPr="00ED3DCD">
        <w:t>MMN</w:t>
      </w:r>
      <w:proofErr w:type="spellEnd"/>
      <w:r w:rsidR="00FD7258">
        <w:t>)</w:t>
      </w:r>
      <w:r w:rsidR="00ED3DCD" w:rsidRPr="00ED3DCD">
        <w:rPr>
          <w:rtl/>
        </w:rPr>
        <w:t>.</w:t>
      </w:r>
    </w:p>
    <w:p w:rsidR="00ED3DCD" w:rsidRPr="00ED3DCD" w:rsidRDefault="00ED3DCD" w:rsidP="003436E4">
      <w:pPr>
        <w:rPr>
          <w:rtl/>
          <w:lang w:bidi="ar-LB"/>
        </w:rPr>
      </w:pPr>
      <w:r w:rsidRPr="00ED3DCD">
        <w:rPr>
          <w:rFonts w:hint="cs"/>
          <w:rtl/>
          <w:lang w:bidi="ar-LB"/>
        </w:rPr>
        <w:t>و</w:t>
      </w:r>
      <w:r w:rsidRPr="00ED3DCD">
        <w:rPr>
          <w:rtl/>
          <w:lang w:bidi="ar-LB"/>
        </w:rPr>
        <w:t>في مدى التردد العالي</w:t>
      </w:r>
      <w:r w:rsidRPr="00ED3DCD">
        <w:rPr>
          <w:rFonts w:hint="cs"/>
          <w:rtl/>
          <w:lang w:bidi="ar-LB"/>
        </w:rPr>
        <w:t xml:space="preserve"> </w:t>
      </w:r>
      <w:r w:rsidR="00E447D7">
        <w:t>(</w:t>
      </w:r>
      <w:r w:rsidRPr="00ED3DCD">
        <w:t>HF</w:t>
      </w:r>
      <w:r w:rsidR="00E447D7">
        <w:t>)</w:t>
      </w:r>
      <w:r w:rsidRPr="00ED3DCD">
        <w:rPr>
          <w:rtl/>
          <w:lang w:bidi="ar-LB"/>
        </w:rPr>
        <w:t xml:space="preserve">، يتوافر في العادة مزيج من </w:t>
      </w:r>
      <w:r w:rsidRPr="00ED3DCD">
        <w:rPr>
          <w:rFonts w:hint="cs"/>
          <w:rtl/>
          <w:lang w:bidi="ar-LB"/>
        </w:rPr>
        <w:t>ال</w:t>
      </w:r>
      <w:r w:rsidRPr="00ED3DCD">
        <w:rPr>
          <w:rtl/>
          <w:lang w:bidi="ar-LB"/>
        </w:rPr>
        <w:t>ضوضاء الجوّ</w:t>
      </w:r>
      <w:r w:rsidRPr="00ED3DCD">
        <w:rPr>
          <w:rFonts w:hint="cs"/>
          <w:rtl/>
          <w:lang w:bidi="ar-LB"/>
        </w:rPr>
        <w:t>ية</w:t>
      </w:r>
      <w:r w:rsidRPr="00ED3DCD">
        <w:rPr>
          <w:rtl/>
          <w:lang w:bidi="ar-LB"/>
        </w:rPr>
        <w:t xml:space="preserve"> والضوضاء الاصطناعية، أما في مدى التردد العالي وفوق العالي </w:t>
      </w:r>
      <w:r w:rsidR="00E447D7">
        <w:rPr>
          <w:lang w:bidi="ar-LB"/>
        </w:rPr>
        <w:t>(</w:t>
      </w:r>
      <w:r w:rsidRPr="00ED3DCD">
        <w:t>VHF/UHF</w:t>
      </w:r>
      <w:r w:rsidR="00E447D7">
        <w:t>)</w:t>
      </w:r>
      <w:r w:rsidRPr="00ED3DCD">
        <w:rPr>
          <w:rtl/>
          <w:lang w:bidi="ar-LB"/>
        </w:rPr>
        <w:t>، فإن الضوضاء الاصطناعية</w:t>
      </w:r>
      <w:r w:rsidRPr="00ED3DCD">
        <w:rPr>
          <w:rFonts w:hint="cs"/>
          <w:rtl/>
          <w:lang w:bidi="ar-LB"/>
        </w:rPr>
        <w:t xml:space="preserve"> تصبح </w:t>
      </w:r>
      <w:r w:rsidRPr="00ED3DCD">
        <w:rPr>
          <w:rtl/>
          <w:lang w:bidi="ar-LB"/>
        </w:rPr>
        <w:t xml:space="preserve">هي السائدة. </w:t>
      </w:r>
    </w:p>
    <w:p w:rsidR="00ED3DCD" w:rsidRPr="00ED3DCD" w:rsidRDefault="00ED3DCD" w:rsidP="00B07B53">
      <w:r w:rsidRPr="00ED3DCD">
        <w:rPr>
          <w:rFonts w:hint="cs"/>
          <w:rtl/>
          <w:lang w:bidi="ar-LB"/>
        </w:rPr>
        <w:t>و</w:t>
      </w:r>
      <w:r w:rsidRPr="00ED3DCD">
        <w:rPr>
          <w:rtl/>
          <w:lang w:bidi="ar-LB"/>
        </w:rPr>
        <w:t xml:space="preserve">تنشأ </w:t>
      </w:r>
      <w:r w:rsidRPr="00ED3DCD">
        <w:rPr>
          <w:rFonts w:hint="cs"/>
          <w:rtl/>
          <w:lang w:bidi="ar-LB"/>
        </w:rPr>
        <w:t>ال</w:t>
      </w:r>
      <w:r w:rsidRPr="00ED3DCD">
        <w:rPr>
          <w:rtl/>
          <w:lang w:bidi="ar-LB"/>
        </w:rPr>
        <w:t>ضوضاء الجو</w:t>
      </w:r>
      <w:r w:rsidRPr="00ED3DCD">
        <w:rPr>
          <w:rFonts w:hint="cs"/>
          <w:rtl/>
          <w:lang w:bidi="ar-LB"/>
        </w:rPr>
        <w:t>ّية</w:t>
      </w:r>
      <w:r w:rsidRPr="00ED3DCD">
        <w:rPr>
          <w:rtl/>
          <w:lang w:bidi="ar-LB"/>
        </w:rPr>
        <w:t xml:space="preserve"> بشكل رئيسي عن ظاهرة البرق</w:t>
      </w:r>
      <w:r w:rsidRPr="00ED3DCD">
        <w:rPr>
          <w:rFonts w:hint="cs"/>
          <w:rtl/>
          <w:lang w:bidi="ar-LB"/>
        </w:rPr>
        <w:t xml:space="preserve"> والصواعق</w:t>
      </w:r>
      <w:r w:rsidRPr="00ED3DCD">
        <w:rPr>
          <w:rtl/>
          <w:lang w:bidi="ar-LB"/>
        </w:rPr>
        <w:t>. و</w:t>
      </w:r>
      <w:r w:rsidRPr="00ED3DCD">
        <w:rPr>
          <w:rFonts w:hint="cs"/>
          <w:rtl/>
          <w:lang w:bidi="ar-LB"/>
        </w:rPr>
        <w:t>ت</w:t>
      </w:r>
      <w:r w:rsidRPr="00ED3DCD">
        <w:rPr>
          <w:rtl/>
          <w:lang w:bidi="ar-LB"/>
        </w:rPr>
        <w:t xml:space="preserve">كون قيمها </w:t>
      </w:r>
      <w:r w:rsidRPr="00ED3DCD">
        <w:rPr>
          <w:rFonts w:hint="cs"/>
          <w:rtl/>
          <w:lang w:bidi="ar-LB"/>
        </w:rPr>
        <w:t>ال</w:t>
      </w:r>
      <w:r w:rsidRPr="00ED3DCD">
        <w:rPr>
          <w:rtl/>
          <w:lang w:bidi="ar-LB"/>
        </w:rPr>
        <w:t>متوسط</w:t>
      </w:r>
      <w:r w:rsidRPr="00ED3DCD">
        <w:rPr>
          <w:rFonts w:hint="cs"/>
          <w:rtl/>
          <w:lang w:bidi="ar-LB"/>
        </w:rPr>
        <w:t>ة</w:t>
      </w:r>
      <w:r w:rsidRPr="00ED3DCD">
        <w:rPr>
          <w:rtl/>
          <w:lang w:bidi="ar-LB"/>
        </w:rPr>
        <w:t xml:space="preserve"> محدّد</w:t>
      </w:r>
      <w:r w:rsidRPr="00ED3DCD">
        <w:rPr>
          <w:rFonts w:hint="cs"/>
          <w:rtl/>
          <w:lang w:bidi="ar-LB"/>
        </w:rPr>
        <w:t>ة</w:t>
      </w:r>
      <w:r w:rsidRPr="00ED3DCD">
        <w:rPr>
          <w:rtl/>
          <w:lang w:bidi="ar-LB"/>
        </w:rPr>
        <w:t xml:space="preserve"> بدقة، ومن غير المرجّح أن </w:t>
      </w:r>
      <w:r w:rsidRPr="00ED3DCD">
        <w:rPr>
          <w:rFonts w:hint="cs"/>
          <w:rtl/>
          <w:lang w:bidi="ar-LB"/>
        </w:rPr>
        <w:t>ت</w:t>
      </w:r>
      <w:r w:rsidRPr="00ED3DCD">
        <w:rPr>
          <w:rtl/>
          <w:lang w:bidi="ar-LB"/>
        </w:rPr>
        <w:t>تغير بشكل ملحوظ خلال فترة طويلة من الزمن. أما الضوضاء الاصطناعية فهي المجموع الكلي لك</w:t>
      </w:r>
      <w:r w:rsidRPr="00ED3DCD">
        <w:rPr>
          <w:rFonts w:hint="cs"/>
          <w:rtl/>
          <w:lang w:bidi="ar-LB"/>
        </w:rPr>
        <w:t>افة أنواع</w:t>
      </w:r>
      <w:r w:rsidRPr="00ED3DCD">
        <w:rPr>
          <w:rtl/>
          <w:lang w:bidi="ar-LB"/>
        </w:rPr>
        <w:t xml:space="preserve"> البثّ غير المطلوب الصادر عن أجهزة كهربائية وإلكترونية متعدّدة، بما في ذلك البثّ الوارد من أنظمة الاتصالات الكبلية</w:t>
      </w:r>
      <w:r w:rsidRPr="00ED3DCD">
        <w:rPr>
          <w:rFonts w:hint="cs"/>
          <w:rtl/>
          <w:lang w:bidi="ar-LB"/>
        </w:rPr>
        <w:t>،</w:t>
      </w:r>
      <w:r w:rsidRPr="00ED3DCD">
        <w:rPr>
          <w:rtl/>
          <w:lang w:bidi="ar-LB"/>
        </w:rPr>
        <w:t xml:space="preserve"> مثل خطوط الكهرباء و</w:t>
      </w:r>
      <w:r w:rsidRPr="00ED3DCD">
        <w:rPr>
          <w:rFonts w:hint="cs"/>
          <w:rtl/>
          <w:lang w:bidi="ar-LB"/>
        </w:rPr>
        <w:t>ال</w:t>
      </w:r>
      <w:r w:rsidRPr="00ED3DCD">
        <w:rPr>
          <w:rtl/>
          <w:lang w:bidi="ar-LB"/>
        </w:rPr>
        <w:t xml:space="preserve">شبكات المحلية ونحو ذلك. وتعتمد سوية الضوضاء الاصطناعية بشكل كبير على كثافة مصادر بثّ الضوضاء تلك وعلى طبيعتها. </w:t>
      </w:r>
      <w:r w:rsidRPr="00ED3DCD">
        <w:rPr>
          <w:rFonts w:hint="cs"/>
          <w:rtl/>
          <w:lang w:bidi="ar-LB"/>
        </w:rPr>
        <w:t>و</w:t>
      </w:r>
      <w:r w:rsidRPr="00ED3DCD">
        <w:rPr>
          <w:rtl/>
          <w:lang w:bidi="ar-LB"/>
        </w:rPr>
        <w:t>قد يطرأ تغير ملحوظ على هذه السوية على مدى سنوات عدة. ويُبيّن هذا التقرير الطرائق العملية لقياس الضوضاء الاصطناعية</w:t>
      </w:r>
      <w:r w:rsidRPr="00ED3DCD">
        <w:t xml:space="preserve"> </w:t>
      </w:r>
      <w:r w:rsidRPr="00ED3DCD">
        <w:rPr>
          <w:rtl/>
          <w:lang w:bidi="ar-LB"/>
        </w:rPr>
        <w:t xml:space="preserve">تحت التردد </w:t>
      </w:r>
      <w:r w:rsidRPr="00ED3DCD">
        <w:t>MHz</w:t>
      </w:r>
      <w:r w:rsidR="00B07B53">
        <w:t xml:space="preserve"> 30</w:t>
      </w:r>
      <w:r w:rsidRPr="00ED3DCD">
        <w:rPr>
          <w:rtl/>
          <w:lang w:bidi="ar-LB"/>
        </w:rPr>
        <w:t>.</w:t>
      </w:r>
    </w:p>
    <w:p w:rsidR="00ED3DCD" w:rsidRPr="00ED3DCD" w:rsidRDefault="00ED3DCD" w:rsidP="00B07B53">
      <w:pPr>
        <w:rPr>
          <w:rtl/>
          <w:lang w:bidi="ar-LB"/>
        </w:rPr>
      </w:pPr>
      <w:r w:rsidRPr="00ED3DCD">
        <w:rPr>
          <w:rtl/>
          <w:lang w:bidi="ar-LB"/>
        </w:rPr>
        <w:t>وبسبب حدوث الانتشار</w:t>
      </w:r>
      <w:r w:rsidRPr="00ED3DCD">
        <w:rPr>
          <w:rFonts w:hint="cs"/>
          <w:rtl/>
          <w:lang w:bidi="ar-LB"/>
        </w:rPr>
        <w:t>، ونظراً لك</w:t>
      </w:r>
      <w:r w:rsidRPr="00ED3DCD">
        <w:rPr>
          <w:rtl/>
          <w:lang w:bidi="ar-LB"/>
        </w:rPr>
        <w:t xml:space="preserve">ثافة إشغال الترددات والنقص العملي في الهوائيات </w:t>
      </w:r>
      <w:r w:rsidRPr="00ED3DCD">
        <w:rPr>
          <w:rFonts w:hint="cs"/>
          <w:rtl/>
          <w:lang w:bidi="ar-LB"/>
        </w:rPr>
        <w:t>العديمة</w:t>
      </w:r>
      <w:r w:rsidRPr="00ED3DCD">
        <w:rPr>
          <w:rtl/>
          <w:lang w:bidi="ar-LB"/>
        </w:rPr>
        <w:t xml:space="preserve"> خسارة، تكون قياسات الضوضاء الراديوية تحت </w:t>
      </w:r>
      <w:r w:rsidRPr="00ED3DCD">
        <w:t>MHz</w:t>
      </w:r>
      <w:r w:rsidR="00B07B53">
        <w:t xml:space="preserve"> 30</w:t>
      </w:r>
      <w:r w:rsidRPr="00ED3DCD">
        <w:rPr>
          <w:rtl/>
          <w:lang w:bidi="ar-LB"/>
        </w:rPr>
        <w:t xml:space="preserve"> أصعب بكثير من تلك التي تتم عند ترددات أعلى</w:t>
      </w:r>
      <w:r w:rsidRPr="00ED3DCD">
        <w:rPr>
          <w:rFonts w:hint="cs"/>
          <w:rtl/>
          <w:lang w:bidi="ar-LB"/>
        </w:rPr>
        <w:t xml:space="preserve"> من ذلك</w:t>
      </w:r>
      <w:r w:rsidRPr="00ED3DCD">
        <w:rPr>
          <w:rtl/>
          <w:lang w:bidi="ar-LB"/>
        </w:rPr>
        <w:t>.</w:t>
      </w:r>
      <w:r w:rsidR="00B07B53">
        <w:rPr>
          <w:rtl/>
          <w:lang w:bidi="ar-LB"/>
        </w:rPr>
        <w:t xml:space="preserve"> </w:t>
      </w:r>
    </w:p>
    <w:p w:rsidR="00ED3DCD" w:rsidRPr="00ED3DCD" w:rsidRDefault="00ED3DCD" w:rsidP="00ED3DCD">
      <w:pPr>
        <w:rPr>
          <w:rtl/>
          <w:lang w:bidi="ar-LB"/>
        </w:rPr>
      </w:pPr>
      <w:r w:rsidRPr="00ED3DCD">
        <w:rPr>
          <w:rtl/>
          <w:lang w:bidi="ar-LB"/>
        </w:rPr>
        <w:t>و</w:t>
      </w:r>
      <w:r w:rsidRPr="00ED3DCD">
        <w:rPr>
          <w:rFonts w:hint="cs"/>
          <w:rtl/>
          <w:lang w:bidi="ar-LB"/>
        </w:rPr>
        <w:t>هناك</w:t>
      </w:r>
      <w:r w:rsidRPr="00ED3DCD">
        <w:rPr>
          <w:rtl/>
          <w:lang w:bidi="ar-LB"/>
        </w:rPr>
        <w:t xml:space="preserve"> جزء هام من الضوضاء الراديوية </w:t>
      </w:r>
      <w:r w:rsidRPr="00ED3DCD">
        <w:rPr>
          <w:rFonts w:hint="cs"/>
          <w:rtl/>
          <w:lang w:bidi="ar-LB"/>
        </w:rPr>
        <w:t xml:space="preserve">يتمثل </w:t>
      </w:r>
      <w:r w:rsidRPr="00ED3DCD">
        <w:rPr>
          <w:rtl/>
          <w:lang w:bidi="ar-LB"/>
        </w:rPr>
        <w:t xml:space="preserve">في الضوضاء الاصطناعية الناتجة </w:t>
      </w:r>
      <w:r w:rsidRPr="00ED3DCD">
        <w:rPr>
          <w:rFonts w:hint="cs"/>
          <w:rtl/>
          <w:lang w:bidi="ar-LB"/>
        </w:rPr>
        <w:t>م</w:t>
      </w:r>
      <w:r w:rsidRPr="00ED3DCD">
        <w:rPr>
          <w:rtl/>
          <w:lang w:bidi="ar-LB"/>
        </w:rPr>
        <w:t xml:space="preserve">ن البثّ غير المطلوب </w:t>
      </w:r>
      <w:r w:rsidRPr="00ED3DCD">
        <w:rPr>
          <w:rFonts w:hint="cs"/>
          <w:rtl/>
          <w:lang w:bidi="ar-LB"/>
        </w:rPr>
        <w:t>الصادر عن</w:t>
      </w:r>
      <w:r w:rsidRPr="00ED3DCD">
        <w:rPr>
          <w:rtl/>
          <w:lang w:bidi="ar-LB"/>
        </w:rPr>
        <w:t xml:space="preserve"> الأجهزة الكهربائية والإلكترونية. ويمكن تصنيف البثّ ال</w:t>
      </w:r>
      <w:r w:rsidRPr="00ED3DCD">
        <w:rPr>
          <w:rFonts w:hint="cs"/>
          <w:rtl/>
          <w:lang w:bidi="ar-LB"/>
        </w:rPr>
        <w:t>وارد</w:t>
      </w:r>
      <w:r w:rsidRPr="00ED3DCD">
        <w:rPr>
          <w:rtl/>
          <w:lang w:bidi="ar-LB"/>
        </w:rPr>
        <w:t xml:space="preserve"> </w:t>
      </w:r>
      <w:r w:rsidRPr="00ED3DCD">
        <w:rPr>
          <w:rFonts w:hint="cs"/>
          <w:rtl/>
          <w:lang w:bidi="ar-LB"/>
        </w:rPr>
        <w:t>م</w:t>
      </w:r>
      <w:r w:rsidRPr="00ED3DCD">
        <w:rPr>
          <w:rtl/>
          <w:lang w:bidi="ar-LB"/>
        </w:rPr>
        <w:t xml:space="preserve">ن كلّ من تلك الأجهزة على النحو التالي: </w:t>
      </w:r>
    </w:p>
    <w:p w:rsidR="00ED3DCD" w:rsidRPr="00ED3DCD" w:rsidRDefault="00FD7258" w:rsidP="008349C1">
      <w:pPr>
        <w:pStyle w:val="enumlev1"/>
        <w:spacing w:before="240"/>
        <w:rPr>
          <w:rtl/>
          <w:lang w:bidi="ar-LB"/>
        </w:rPr>
      </w:pPr>
      <w:r>
        <w:rPr>
          <w:rFonts w:hint="cs"/>
          <w:rtl/>
        </w:rPr>
        <w:t>-</w:t>
      </w:r>
      <w:r>
        <w:rPr>
          <w:rFonts w:hint="cs"/>
          <w:rtl/>
        </w:rPr>
        <w:tab/>
      </w:r>
      <w:r w:rsidR="00ED3DCD" w:rsidRPr="00FD7258">
        <w:rPr>
          <w:i/>
          <w:iCs/>
          <w:rtl/>
        </w:rPr>
        <w:t>الضوضاء</w:t>
      </w:r>
      <w:r w:rsidR="00ED3DCD" w:rsidRPr="00FD7258">
        <w:rPr>
          <w:i/>
          <w:iCs/>
          <w:rtl/>
          <w:lang w:bidi="ar-LB"/>
        </w:rPr>
        <w:t xml:space="preserve"> الغوسية البيضاء (الضوضاء البيضاء بتوزيع غوسي)</w:t>
      </w:r>
      <w:r w:rsidR="00E447D7">
        <w:rPr>
          <w:i/>
          <w:iCs/>
        </w:rPr>
        <w:t>(</w:t>
      </w:r>
      <w:r w:rsidR="00ED3DCD" w:rsidRPr="00FD7258">
        <w:rPr>
          <w:i/>
          <w:iCs/>
        </w:rPr>
        <w:t>WGN</w:t>
      </w:r>
      <w:r w:rsidR="00E447D7">
        <w:rPr>
          <w:i/>
          <w:iCs/>
        </w:rPr>
        <w:t>)</w:t>
      </w:r>
      <w:r w:rsidR="00ED3DCD" w:rsidRPr="00ED3DCD">
        <w:t xml:space="preserve"> </w:t>
      </w:r>
      <w:r w:rsidR="00ED3DCD" w:rsidRPr="00ED3DCD">
        <w:rPr>
          <w:rtl/>
          <w:lang w:bidi="ar-LB"/>
        </w:rPr>
        <w:t xml:space="preserve">: </w:t>
      </w:r>
      <w:r w:rsidR="00ED3DCD" w:rsidRPr="00ED3DCD">
        <w:rPr>
          <w:rFonts w:hint="cs"/>
          <w:rtl/>
          <w:lang w:bidi="ar-LB"/>
        </w:rPr>
        <w:t xml:space="preserve">وهو </w:t>
      </w:r>
      <w:r w:rsidR="00ED3DCD" w:rsidRPr="00ED3DCD">
        <w:rPr>
          <w:rtl/>
          <w:lang w:bidi="ar-LB"/>
        </w:rPr>
        <w:t xml:space="preserve">بثّ يتسم بتوزيع اتساعي شبيه بالضوضاء </w:t>
      </w:r>
      <w:r w:rsidR="00ED3DCD" w:rsidRPr="00ED3DCD">
        <w:rPr>
          <w:rFonts w:hint="cs"/>
          <w:rtl/>
          <w:lang w:bidi="ar-LB"/>
        </w:rPr>
        <w:t>وله</w:t>
      </w:r>
      <w:r w:rsidR="00ED3DCD" w:rsidRPr="00ED3DCD">
        <w:rPr>
          <w:rtl/>
          <w:lang w:bidi="ar-LB"/>
        </w:rPr>
        <w:t xml:space="preserve"> عرض نطاق يكون عادة أعلى من عرض نطاق القياس.</w:t>
      </w:r>
    </w:p>
    <w:p w:rsidR="00ED3DCD" w:rsidRPr="00ED3DCD" w:rsidRDefault="00FD7258" w:rsidP="00E447D7">
      <w:pPr>
        <w:pStyle w:val="enumlev1"/>
        <w:rPr>
          <w:rtl/>
          <w:lang w:bidi="ar-LB"/>
        </w:rPr>
      </w:pPr>
      <w:r>
        <w:rPr>
          <w:rFonts w:hint="cs"/>
          <w:rtl/>
          <w:lang w:bidi="ar-LB"/>
        </w:rPr>
        <w:t>-</w:t>
      </w:r>
      <w:r>
        <w:rPr>
          <w:rFonts w:hint="cs"/>
          <w:rtl/>
          <w:lang w:bidi="ar-LB"/>
        </w:rPr>
        <w:tab/>
      </w:r>
      <w:proofErr w:type="spellStart"/>
      <w:r w:rsidR="00ED3DCD" w:rsidRPr="00FD7258">
        <w:rPr>
          <w:i/>
          <w:iCs/>
          <w:rtl/>
          <w:lang w:bidi="ar-LB"/>
        </w:rPr>
        <w:t>ضو</w:t>
      </w:r>
      <w:proofErr w:type="spellEnd"/>
      <w:r w:rsidR="00ED3DCD" w:rsidRPr="00FD7258">
        <w:rPr>
          <w:i/>
          <w:iCs/>
          <w:rtl/>
        </w:rPr>
        <w:t>ض</w:t>
      </w:r>
      <w:proofErr w:type="spellStart"/>
      <w:r w:rsidR="00ED3DCD" w:rsidRPr="00FD7258">
        <w:rPr>
          <w:i/>
          <w:iCs/>
          <w:rtl/>
          <w:lang w:bidi="ar-LB"/>
        </w:rPr>
        <w:t>اء</w:t>
      </w:r>
      <w:proofErr w:type="spellEnd"/>
      <w:r w:rsidR="00ED3DCD" w:rsidRPr="00FD7258">
        <w:rPr>
          <w:i/>
          <w:iCs/>
          <w:rtl/>
          <w:lang w:bidi="ar-LB"/>
        </w:rPr>
        <w:t xml:space="preserve"> الرشقة (ضوضاء النبضات) </w:t>
      </w:r>
      <w:r w:rsidR="00E447D7">
        <w:rPr>
          <w:i/>
          <w:iCs/>
        </w:rPr>
        <w:t>(</w:t>
      </w:r>
      <w:r w:rsidR="00ED3DCD" w:rsidRPr="00FD7258">
        <w:rPr>
          <w:i/>
          <w:iCs/>
        </w:rPr>
        <w:t>IN</w:t>
      </w:r>
      <w:r w:rsidR="00E447D7">
        <w:rPr>
          <w:i/>
          <w:iCs/>
        </w:rPr>
        <w:t>)</w:t>
      </w:r>
      <w:r w:rsidR="00ED3DCD" w:rsidRPr="00ED3DCD">
        <w:rPr>
          <w:rtl/>
          <w:lang w:bidi="ar-LB"/>
        </w:rPr>
        <w:t xml:space="preserve">: </w:t>
      </w:r>
      <w:r w:rsidR="00ED3DCD" w:rsidRPr="00ED3DCD">
        <w:rPr>
          <w:rFonts w:hint="cs"/>
          <w:rtl/>
          <w:lang w:bidi="ar-LB"/>
        </w:rPr>
        <w:t xml:space="preserve">وهو </w:t>
      </w:r>
      <w:r w:rsidR="00ED3DCD" w:rsidRPr="00ED3DCD">
        <w:rPr>
          <w:rtl/>
          <w:lang w:bidi="ar-LB"/>
        </w:rPr>
        <w:t>بث</w:t>
      </w:r>
      <w:r w:rsidR="00ED3DCD" w:rsidRPr="00ED3DCD">
        <w:rPr>
          <w:rFonts w:hint="cs"/>
          <w:rtl/>
          <w:lang w:bidi="ar-LB"/>
        </w:rPr>
        <w:t>ّ</w:t>
      </w:r>
      <w:r w:rsidR="00ED3DCD" w:rsidRPr="00ED3DCD">
        <w:rPr>
          <w:rtl/>
          <w:lang w:bidi="ar-LB"/>
        </w:rPr>
        <w:t xml:space="preserve"> ي</w:t>
      </w:r>
      <w:r w:rsidR="00ED3DCD" w:rsidRPr="00ED3DCD">
        <w:rPr>
          <w:rFonts w:hint="cs"/>
          <w:rtl/>
          <w:lang w:bidi="ar-LB"/>
        </w:rPr>
        <w:t>حدث</w:t>
      </w:r>
      <w:r w:rsidR="00ED3DCD" w:rsidRPr="00ED3DCD">
        <w:rPr>
          <w:rtl/>
          <w:lang w:bidi="ar-LB"/>
        </w:rPr>
        <w:t xml:space="preserve"> </w:t>
      </w:r>
      <w:r w:rsidR="00ED3DCD" w:rsidRPr="00ED3DCD">
        <w:rPr>
          <w:rFonts w:hint="cs"/>
          <w:rtl/>
          <w:lang w:bidi="ar-LB"/>
        </w:rPr>
        <w:t xml:space="preserve">خلال </w:t>
      </w:r>
      <w:r w:rsidR="00ED3DCD" w:rsidRPr="00ED3DCD">
        <w:rPr>
          <w:rtl/>
          <w:lang w:bidi="ar-LB"/>
        </w:rPr>
        <w:t xml:space="preserve">نسبة مئوية معينة فقط من الوقت، </w:t>
      </w:r>
      <w:r w:rsidR="00ED3DCD" w:rsidRPr="00ED3DCD">
        <w:rPr>
          <w:rFonts w:hint="cs"/>
          <w:rtl/>
          <w:lang w:bidi="ar-LB"/>
        </w:rPr>
        <w:t>و</w:t>
      </w:r>
      <w:r w:rsidR="00ED3DCD" w:rsidRPr="00ED3DCD">
        <w:rPr>
          <w:rtl/>
          <w:lang w:bidi="ar-LB"/>
        </w:rPr>
        <w:t>يتألف</w:t>
      </w:r>
      <w:r w:rsidR="00ED3DCD" w:rsidRPr="00ED3DCD">
        <w:rPr>
          <w:rFonts w:hint="cs"/>
          <w:rtl/>
          <w:lang w:bidi="ar-LB"/>
        </w:rPr>
        <w:t xml:space="preserve"> </w:t>
      </w:r>
      <w:r w:rsidR="00ED3DCD" w:rsidRPr="00ED3DCD">
        <w:rPr>
          <w:rtl/>
          <w:lang w:bidi="ar-LB"/>
        </w:rPr>
        <w:t xml:space="preserve">عادة من أرتال من النبضات (الرشقات) المحدودة والقصيرة الأمد، </w:t>
      </w:r>
      <w:r w:rsidR="00ED3DCD" w:rsidRPr="00ED3DCD">
        <w:rPr>
          <w:rFonts w:hint="cs"/>
          <w:rtl/>
          <w:lang w:bidi="ar-LB"/>
        </w:rPr>
        <w:t>و</w:t>
      </w:r>
      <w:r w:rsidR="00ED3DCD" w:rsidRPr="00ED3DCD">
        <w:rPr>
          <w:rtl/>
          <w:lang w:bidi="ar-LB"/>
        </w:rPr>
        <w:t>يتكرّر</w:t>
      </w:r>
      <w:r w:rsidR="00ED3DCD" w:rsidRPr="00ED3DCD">
        <w:rPr>
          <w:rFonts w:hint="cs"/>
          <w:rtl/>
          <w:lang w:bidi="ar-LB"/>
        </w:rPr>
        <w:t xml:space="preserve"> </w:t>
      </w:r>
      <w:r w:rsidR="00ED3DCD" w:rsidRPr="00ED3DCD">
        <w:rPr>
          <w:rtl/>
          <w:lang w:bidi="ar-LB"/>
        </w:rPr>
        <w:t>أحياناً بمعدل معين</w:t>
      </w:r>
      <w:r w:rsidR="00ED3DCD" w:rsidRPr="00ED3DCD">
        <w:rPr>
          <w:rFonts w:hint="cs"/>
          <w:rtl/>
          <w:lang w:bidi="ar-LB"/>
        </w:rPr>
        <w:t xml:space="preserve"> </w:t>
      </w:r>
      <w:r w:rsidR="00ED3DCD" w:rsidRPr="00ED3DCD">
        <w:rPr>
          <w:rtl/>
          <w:lang w:bidi="ar-LB"/>
        </w:rPr>
        <w:t>(تردد تكرار النبضات أو</w:t>
      </w:r>
      <w:r>
        <w:rPr>
          <w:rFonts w:hint="eastAsia"/>
          <w:rtl/>
          <w:lang w:bidi="ar-LB"/>
        </w:rPr>
        <w:t> </w:t>
      </w:r>
      <w:proofErr w:type="spellStart"/>
      <w:r w:rsidR="00ED3DCD" w:rsidRPr="00ED3DCD">
        <w:t>PRF</w:t>
      </w:r>
      <w:proofErr w:type="spellEnd"/>
      <w:r w:rsidR="00ED3DCD" w:rsidRPr="00ED3DCD">
        <w:rPr>
          <w:rFonts w:hint="cs"/>
          <w:rtl/>
          <w:lang w:bidi="ar-LB"/>
        </w:rPr>
        <w:t>)</w:t>
      </w:r>
      <w:r w:rsidR="00ED3DCD" w:rsidRPr="00ED3DCD">
        <w:rPr>
          <w:rtl/>
          <w:lang w:bidi="ar-LB"/>
        </w:rPr>
        <w:t>.</w:t>
      </w:r>
    </w:p>
    <w:p w:rsidR="00ED3DCD" w:rsidRPr="00ED3DCD" w:rsidRDefault="00FD7258" w:rsidP="00A23289">
      <w:pPr>
        <w:pStyle w:val="enumlev1"/>
      </w:pPr>
      <w:r>
        <w:rPr>
          <w:rFonts w:hint="cs"/>
          <w:rtl/>
        </w:rPr>
        <w:t>-</w:t>
      </w:r>
      <w:r>
        <w:rPr>
          <w:rFonts w:hint="cs"/>
          <w:rtl/>
        </w:rPr>
        <w:tab/>
      </w:r>
      <w:r w:rsidR="00ED3DCD" w:rsidRPr="00FD7258">
        <w:rPr>
          <w:i/>
          <w:iCs/>
          <w:rtl/>
        </w:rPr>
        <w:t>الضوضاء</w:t>
      </w:r>
      <w:r w:rsidR="00ED3DCD" w:rsidRPr="00FD7258">
        <w:rPr>
          <w:i/>
          <w:iCs/>
          <w:rtl/>
          <w:lang w:bidi="ar-LB"/>
        </w:rPr>
        <w:t xml:space="preserve"> بموجة حاملة وحيدة </w:t>
      </w:r>
      <w:r w:rsidR="00E447D7">
        <w:rPr>
          <w:i/>
          <w:iCs/>
        </w:rPr>
        <w:t>(</w:t>
      </w:r>
      <w:proofErr w:type="spellStart"/>
      <w:r w:rsidR="00ED3DCD" w:rsidRPr="00FD7258">
        <w:rPr>
          <w:i/>
          <w:iCs/>
        </w:rPr>
        <w:t>SCN</w:t>
      </w:r>
      <w:proofErr w:type="spellEnd"/>
      <w:r w:rsidR="00E447D7">
        <w:rPr>
          <w:i/>
          <w:iCs/>
        </w:rPr>
        <w:t>)</w:t>
      </w:r>
      <w:r w:rsidR="00ED3DCD" w:rsidRPr="00ED3DCD">
        <w:rPr>
          <w:rtl/>
          <w:lang w:bidi="ar-LB"/>
        </w:rPr>
        <w:t xml:space="preserve">: </w:t>
      </w:r>
      <w:r w:rsidR="00ED3DCD" w:rsidRPr="00ED3DCD">
        <w:rPr>
          <w:rFonts w:hint="cs"/>
          <w:rtl/>
          <w:lang w:bidi="ar-LB"/>
        </w:rPr>
        <w:t xml:space="preserve">وهو </w:t>
      </w:r>
      <w:r w:rsidR="00ED3DCD" w:rsidRPr="00ED3DCD">
        <w:rPr>
          <w:rtl/>
          <w:lang w:bidi="ar-LB"/>
        </w:rPr>
        <w:t xml:space="preserve">بثّ </w:t>
      </w:r>
      <w:r w:rsidR="00ED3DCD" w:rsidRPr="00ED3DCD">
        <w:rPr>
          <w:rFonts w:hint="cs"/>
          <w:rtl/>
          <w:lang w:bidi="ar-LB"/>
        </w:rPr>
        <w:t xml:space="preserve">ذو </w:t>
      </w:r>
      <w:r w:rsidR="00ED3DCD" w:rsidRPr="00ED3DCD">
        <w:rPr>
          <w:rtl/>
          <w:lang w:bidi="ar-LB"/>
        </w:rPr>
        <w:t>اتساع ثابت إلى حد ما، وعرض نطاق أقل من عرض نطاق</w:t>
      </w:r>
      <w:r w:rsidR="00A23289">
        <w:rPr>
          <w:rFonts w:hint="cs"/>
          <w:rtl/>
          <w:lang w:bidi="ar-LB"/>
        </w:rPr>
        <w:t> </w:t>
      </w:r>
      <w:r w:rsidR="00ED3DCD" w:rsidRPr="00ED3DCD">
        <w:rPr>
          <w:rtl/>
          <w:lang w:bidi="ar-LB"/>
        </w:rPr>
        <w:t>القياس.</w:t>
      </w:r>
      <w:r w:rsidR="00B07B53">
        <w:rPr>
          <w:rtl/>
          <w:lang w:bidi="ar-LB"/>
        </w:rPr>
        <w:t xml:space="preserve"> </w:t>
      </w:r>
    </w:p>
    <w:p w:rsidR="00ED3DCD" w:rsidRPr="00ED3DCD" w:rsidRDefault="00ED3DCD" w:rsidP="00E447D7">
      <w:pPr>
        <w:rPr>
          <w:rtl/>
          <w:lang w:bidi="ar-LB"/>
        </w:rPr>
      </w:pPr>
      <w:r w:rsidRPr="00ED3DCD">
        <w:rPr>
          <w:rtl/>
          <w:lang w:bidi="ar-LB"/>
        </w:rPr>
        <w:t xml:space="preserve">وتُعرّف التوصية </w:t>
      </w:r>
      <w:r w:rsidRPr="00ED3DCD">
        <w:t>ITU-R P.372</w:t>
      </w:r>
      <w:r w:rsidRPr="00ED3DCD">
        <w:rPr>
          <w:rtl/>
          <w:lang w:bidi="ar-LB"/>
        </w:rPr>
        <w:t xml:space="preserve"> الضوضاء الاصطناعية</w:t>
      </w:r>
      <w:r w:rsidRPr="00ED3DCD">
        <w:t xml:space="preserve"> </w:t>
      </w:r>
      <w:r w:rsidRPr="00ED3DCD">
        <w:rPr>
          <w:rtl/>
          <w:lang w:bidi="ar-LB"/>
        </w:rPr>
        <w:t>ب</w:t>
      </w:r>
      <w:r w:rsidRPr="00ED3DCD">
        <w:rPr>
          <w:rFonts w:hint="cs"/>
          <w:rtl/>
          <w:lang w:bidi="ar-LB"/>
        </w:rPr>
        <w:t>أن</w:t>
      </w:r>
      <w:r w:rsidRPr="00ED3DCD">
        <w:rPr>
          <w:rtl/>
          <w:lang w:bidi="ar-LB"/>
        </w:rPr>
        <w:t>ها مجموع البثّ المتعد</w:t>
      </w:r>
      <w:r w:rsidRPr="00ED3DCD">
        <w:rPr>
          <w:rFonts w:hint="cs"/>
          <w:rtl/>
          <w:lang w:bidi="ar-LB"/>
        </w:rPr>
        <w:t>ّ</w:t>
      </w:r>
      <w:r w:rsidRPr="00ED3DCD">
        <w:rPr>
          <w:rtl/>
          <w:lang w:bidi="ar-LB"/>
        </w:rPr>
        <w:t>د الوارد من عدد غير معروف من المصادر. وتُستقبل الضوضاء بموجة حاملة وحيدة</w:t>
      </w:r>
      <w:r w:rsidR="00B07B53">
        <w:rPr>
          <w:rtl/>
          <w:lang w:bidi="ar-LB"/>
        </w:rPr>
        <w:t xml:space="preserve"> </w:t>
      </w:r>
      <w:r w:rsidR="003B5C1C">
        <w:t>(</w:t>
      </w:r>
      <w:proofErr w:type="spellStart"/>
      <w:r w:rsidRPr="00ED3DCD">
        <w:t>SCN</w:t>
      </w:r>
      <w:proofErr w:type="spellEnd"/>
      <w:r w:rsidR="003B5C1C">
        <w:t>)</w:t>
      </w:r>
      <w:r w:rsidR="008349C1">
        <w:rPr>
          <w:rFonts w:hint="cs"/>
          <w:rtl/>
          <w:lang w:bidi="ar-LB"/>
        </w:rPr>
        <w:t xml:space="preserve"> </w:t>
      </w:r>
      <w:r w:rsidRPr="00ED3DCD">
        <w:rPr>
          <w:rtl/>
          <w:lang w:bidi="ar-LB"/>
        </w:rPr>
        <w:t>في العادة من مصدر واحد فقط، وبذلك يتم استبعادها من تعريف الضوضاء الاصطناعية. وعند قياس الضوضاء الراديوية، يتعين التأك</w:t>
      </w:r>
      <w:r w:rsidRPr="00ED3DCD">
        <w:rPr>
          <w:rFonts w:hint="cs"/>
          <w:rtl/>
          <w:lang w:bidi="ar-LB"/>
        </w:rPr>
        <w:t>ّ</w:t>
      </w:r>
      <w:r w:rsidRPr="00ED3DCD">
        <w:rPr>
          <w:rtl/>
          <w:lang w:bidi="ar-LB"/>
        </w:rPr>
        <w:t xml:space="preserve">د عن طريق اختيار موقع وتردد القياس من أن هذا الجزء من </w:t>
      </w:r>
      <w:r w:rsidRPr="00ED3DCD">
        <w:rPr>
          <w:rtl/>
          <w:lang w:bidi="ar-LB"/>
        </w:rPr>
        <w:lastRenderedPageBreak/>
        <w:t xml:space="preserve">الضوضاء الاصطناعية لا يطغى على النتائج. ومع أن المجموع الكلي للمصادر العديدة التي تبثّ الضوضاء بموجة حاملة وحيدة </w:t>
      </w:r>
      <w:proofErr w:type="spellStart"/>
      <w:r w:rsidRPr="00ED3DCD">
        <w:t>SCN</w:t>
      </w:r>
      <w:proofErr w:type="spellEnd"/>
      <w:r w:rsidRPr="00ED3DCD">
        <w:rPr>
          <w:rtl/>
          <w:lang w:bidi="ar-LB"/>
        </w:rPr>
        <w:t xml:space="preserve"> والضوضاء الغوسية البيضاء </w:t>
      </w:r>
      <w:r w:rsidRPr="00ED3DCD">
        <w:t>WGN</w:t>
      </w:r>
      <w:r w:rsidRPr="00ED3DCD">
        <w:rPr>
          <w:rtl/>
          <w:lang w:bidi="ar-LB"/>
        </w:rPr>
        <w:t xml:space="preserve"> يتراكم بسرعة </w:t>
      </w:r>
      <w:r w:rsidRPr="00ED3DCD">
        <w:rPr>
          <w:rFonts w:hint="cs"/>
          <w:rtl/>
          <w:lang w:bidi="ar-LB"/>
        </w:rPr>
        <w:t>ليتحول</w:t>
      </w:r>
      <w:r w:rsidRPr="00ED3DCD">
        <w:rPr>
          <w:rtl/>
          <w:lang w:bidi="ar-LB"/>
        </w:rPr>
        <w:t xml:space="preserve"> في ال</w:t>
      </w:r>
      <w:r w:rsidRPr="00ED3DCD">
        <w:rPr>
          <w:rFonts w:hint="cs"/>
          <w:rtl/>
          <w:lang w:bidi="ar-LB"/>
        </w:rPr>
        <w:t>م</w:t>
      </w:r>
      <w:r w:rsidRPr="00ED3DCD">
        <w:rPr>
          <w:rtl/>
          <w:lang w:bidi="ar-LB"/>
        </w:rPr>
        <w:t>ستقب</w:t>
      </w:r>
      <w:r w:rsidRPr="00ED3DCD">
        <w:rPr>
          <w:rFonts w:hint="cs"/>
          <w:rtl/>
          <w:lang w:bidi="ar-LB"/>
        </w:rPr>
        <w:t>ِ</w:t>
      </w:r>
      <w:r w:rsidRPr="00ED3DCD">
        <w:rPr>
          <w:rtl/>
          <w:lang w:bidi="ar-LB"/>
        </w:rPr>
        <w:t>ل</w:t>
      </w:r>
      <w:r w:rsidRPr="00ED3DCD">
        <w:rPr>
          <w:rFonts w:hint="cs"/>
          <w:rtl/>
          <w:lang w:bidi="ar-LB"/>
        </w:rPr>
        <w:t xml:space="preserve"> إلى</w:t>
      </w:r>
      <w:r w:rsidRPr="00ED3DCD">
        <w:rPr>
          <w:rtl/>
          <w:lang w:bidi="ar-LB"/>
        </w:rPr>
        <w:t xml:space="preserve"> إشارة شبيهة بإشارة </w:t>
      </w:r>
      <w:r w:rsidRPr="00ED3DCD">
        <w:t>WGN</w:t>
      </w:r>
      <w:r w:rsidRPr="00ED3DCD">
        <w:rPr>
          <w:rtl/>
          <w:lang w:bidi="ar-LB"/>
        </w:rPr>
        <w:t>، لكن هذا لا</w:t>
      </w:r>
      <w:r w:rsidR="008349C1">
        <w:rPr>
          <w:rFonts w:hint="cs"/>
          <w:rtl/>
          <w:lang w:bidi="ar-LB"/>
        </w:rPr>
        <w:t> </w:t>
      </w:r>
      <w:r w:rsidRPr="00ED3DCD">
        <w:rPr>
          <w:rtl/>
          <w:lang w:bidi="ar-LB"/>
        </w:rPr>
        <w:t xml:space="preserve">ينطبق على الكثير من مصادر ضوضاء الرشقة (ضوضاء النبضات) </w:t>
      </w:r>
      <w:r w:rsidR="003B5C1C">
        <w:t>(</w:t>
      </w:r>
      <w:r w:rsidRPr="00ED3DCD">
        <w:t>IN</w:t>
      </w:r>
      <w:r w:rsidR="003B5C1C">
        <w:t>)</w:t>
      </w:r>
      <w:r w:rsidRPr="00ED3DCD">
        <w:rPr>
          <w:rtl/>
          <w:lang w:bidi="ar-LB"/>
        </w:rPr>
        <w:t>: ففي التسجيل طويل الأمد للضوضاء الاصطناعية</w:t>
      </w:r>
      <w:r w:rsidRPr="00ED3DCD">
        <w:t xml:space="preserve"> </w:t>
      </w:r>
      <w:r w:rsidRPr="00ED3DCD">
        <w:rPr>
          <w:rtl/>
          <w:lang w:bidi="ar-LB"/>
        </w:rPr>
        <w:t>التي تحتوي على نبضات من عدة مئات من المصادر المختلفة، يظل من الممكن ملاحظة الخصائص النبضية.</w:t>
      </w:r>
    </w:p>
    <w:p w:rsidR="00ED3DCD" w:rsidRPr="00ED3DCD" w:rsidRDefault="00ED3DCD" w:rsidP="00EB24CE">
      <w:pPr>
        <w:rPr>
          <w:rtl/>
          <w:lang w:bidi="ar-LB"/>
        </w:rPr>
      </w:pPr>
      <w:r w:rsidRPr="00ED3DCD">
        <w:rPr>
          <w:rtl/>
          <w:lang w:bidi="ar-LB"/>
        </w:rPr>
        <w:t xml:space="preserve">تقدم التوصية </w:t>
      </w:r>
      <w:r w:rsidRPr="00ED3DCD">
        <w:t>ITU-R SM.1753</w:t>
      </w:r>
      <w:r w:rsidRPr="00ED3DCD">
        <w:rPr>
          <w:rtl/>
          <w:lang w:bidi="ar-LB"/>
        </w:rPr>
        <w:t xml:space="preserve"> مبادئ توجيهية بشأن قياس وتقييم الضوضاء الراديوية في كامل مدى الترددات. ويصف هذا التقرير بمزيد من التفصيل القياسات المتعلقة بالضوضاء، وبخاصة في مدى التردد العالي</w:t>
      </w:r>
      <w:r w:rsidR="00EB24CE">
        <w:rPr>
          <w:rFonts w:hint="cs"/>
          <w:rtl/>
          <w:lang w:bidi="ar-LB"/>
        </w:rPr>
        <w:t xml:space="preserve"> </w:t>
      </w:r>
      <w:r w:rsidR="00E447D7">
        <w:t>(</w:t>
      </w:r>
      <w:r w:rsidRPr="00ED3DCD">
        <w:t>HF</w:t>
      </w:r>
      <w:r w:rsidR="00E447D7">
        <w:t>)</w:t>
      </w:r>
      <w:r w:rsidRPr="00ED3DCD">
        <w:rPr>
          <w:rtl/>
          <w:lang w:bidi="ar-LB"/>
        </w:rPr>
        <w:t xml:space="preserve">، بما في ذلك تقييم ضوضاء الرشقة (ضوضاء النبضات) </w:t>
      </w:r>
      <w:r w:rsidR="00E447D7">
        <w:t>(</w:t>
      </w:r>
      <w:r w:rsidRPr="00ED3DCD">
        <w:t>IN</w:t>
      </w:r>
      <w:r w:rsidR="00E447D7">
        <w:t>)</w:t>
      </w:r>
      <w:r w:rsidRPr="00ED3DCD">
        <w:rPr>
          <w:rtl/>
          <w:lang w:bidi="ar-LB"/>
        </w:rPr>
        <w:t>، وفصل الضوضاء الاصطناعية</w:t>
      </w:r>
      <w:r w:rsidR="00C5591C">
        <w:rPr>
          <w:rFonts w:hint="cs"/>
          <w:rtl/>
          <w:lang w:bidi="ar-LB"/>
        </w:rPr>
        <w:t xml:space="preserve"> </w:t>
      </w:r>
      <w:r w:rsidR="00C5591C">
        <w:rPr>
          <w:lang w:bidi="ar-LB"/>
        </w:rPr>
        <w:t>(</w:t>
      </w:r>
      <w:proofErr w:type="spellStart"/>
      <w:r w:rsidR="00C5591C">
        <w:rPr>
          <w:lang w:bidi="ar-LB"/>
        </w:rPr>
        <w:t>MMN</w:t>
      </w:r>
      <w:proofErr w:type="spellEnd"/>
      <w:r w:rsidR="00C5591C">
        <w:rPr>
          <w:lang w:bidi="ar-LB"/>
        </w:rPr>
        <w:t>)</w:t>
      </w:r>
      <w:r w:rsidRPr="00ED3DCD">
        <w:rPr>
          <w:rtl/>
          <w:lang w:bidi="ar-LB"/>
        </w:rPr>
        <w:t xml:space="preserve"> عن </w:t>
      </w:r>
      <w:r w:rsidRPr="00ED3DCD">
        <w:rPr>
          <w:rFonts w:hint="cs"/>
          <w:rtl/>
          <w:lang w:bidi="ar-LB"/>
        </w:rPr>
        <w:t>ال</w:t>
      </w:r>
      <w:r w:rsidRPr="00ED3DCD">
        <w:rPr>
          <w:rtl/>
          <w:lang w:bidi="ar-LB"/>
        </w:rPr>
        <w:t>ضوضاء الجو</w:t>
      </w:r>
      <w:r w:rsidRPr="00ED3DCD">
        <w:rPr>
          <w:rFonts w:hint="cs"/>
          <w:rtl/>
          <w:lang w:bidi="ar-LB"/>
        </w:rPr>
        <w:t>ّية</w:t>
      </w:r>
      <w:r w:rsidRPr="00ED3DCD">
        <w:rPr>
          <w:rtl/>
          <w:lang w:bidi="ar-LB"/>
        </w:rPr>
        <w:t>. وهذا النهج يُقابله القياس</w:t>
      </w:r>
      <w:r w:rsidRPr="00ED3DCD">
        <w:rPr>
          <w:rFonts w:hint="cs"/>
          <w:rtl/>
          <w:lang w:bidi="ar-LB"/>
        </w:rPr>
        <w:t xml:space="preserve"> </w:t>
      </w:r>
      <w:r w:rsidRPr="00ED3DCD">
        <w:rPr>
          <w:rtl/>
          <w:lang w:bidi="ar-LB"/>
        </w:rPr>
        <w:t>"من النوع جيم" الوارد في التوصية</w:t>
      </w:r>
      <w:r w:rsidRPr="00ED3DCD">
        <w:t xml:space="preserve">ITU-R SM.1753 </w:t>
      </w:r>
      <w:r w:rsidRPr="00ED3DCD">
        <w:rPr>
          <w:rtl/>
          <w:lang w:bidi="ar-LB"/>
        </w:rPr>
        <w:t>. كما يصف التقرير على سبيل المثال نظام التردد العالي لقياس الضوضاء الاصطناعية</w:t>
      </w:r>
      <w:r w:rsidRPr="00ED3DCD">
        <w:t xml:space="preserve"> </w:t>
      </w:r>
      <w:r w:rsidRPr="00ED3DCD">
        <w:rPr>
          <w:rtl/>
          <w:lang w:bidi="ar-LB"/>
        </w:rPr>
        <w:t xml:space="preserve">المستخدم في ألمانيا، والنتائج التي تم الحصول عليها بواسطته. </w:t>
      </w:r>
    </w:p>
    <w:p w:rsidR="00ED3DCD" w:rsidRPr="008349C1" w:rsidRDefault="008349C1" w:rsidP="008349C1">
      <w:pPr>
        <w:pStyle w:val="Heading1"/>
        <w:rPr>
          <w:rtl/>
          <w:lang w:bidi="ar-LB"/>
        </w:rPr>
      </w:pPr>
      <w:r w:rsidRPr="008349C1">
        <w:rPr>
          <w:lang w:bidi="ar-LB"/>
        </w:rPr>
        <w:t>2</w:t>
      </w:r>
      <w:r w:rsidRPr="008349C1">
        <w:rPr>
          <w:lang w:bidi="ar-LB"/>
        </w:rPr>
        <w:tab/>
      </w:r>
      <w:r w:rsidR="00ED3DCD" w:rsidRPr="008349C1">
        <w:rPr>
          <w:rFonts w:hint="cs"/>
          <w:rtl/>
          <w:lang w:bidi="ar-LB"/>
        </w:rPr>
        <w:t>ال</w:t>
      </w:r>
      <w:r w:rsidR="00ED3DCD" w:rsidRPr="008349C1">
        <w:rPr>
          <w:rtl/>
          <w:lang w:bidi="ar-LB"/>
        </w:rPr>
        <w:t>معلمات</w:t>
      </w:r>
      <w:r w:rsidR="00ED3DCD" w:rsidRPr="008349C1">
        <w:rPr>
          <w:rFonts w:hint="cs"/>
          <w:rtl/>
          <w:lang w:bidi="ar-LB"/>
        </w:rPr>
        <w:t xml:space="preserve"> المميزة</w:t>
      </w:r>
      <w:r w:rsidR="00ED3DCD" w:rsidRPr="008349C1">
        <w:rPr>
          <w:rtl/>
          <w:lang w:bidi="ar-LB"/>
        </w:rPr>
        <w:t xml:space="preserve"> </w:t>
      </w:r>
      <w:r w:rsidR="00ED3DCD" w:rsidRPr="008349C1">
        <w:rPr>
          <w:rFonts w:hint="cs"/>
          <w:rtl/>
          <w:lang w:bidi="ar-LB"/>
        </w:rPr>
        <w:t>لل</w:t>
      </w:r>
      <w:r w:rsidR="00ED3DCD" w:rsidRPr="008349C1">
        <w:rPr>
          <w:rtl/>
          <w:lang w:bidi="ar-LB"/>
        </w:rPr>
        <w:t xml:space="preserve">ضوضاء الاصطناعية </w:t>
      </w:r>
    </w:p>
    <w:p w:rsidR="00ED3DCD" w:rsidRPr="00ED3DCD" w:rsidRDefault="008349C1" w:rsidP="006E179E">
      <w:pPr>
        <w:pStyle w:val="Heading2"/>
        <w:rPr>
          <w:rtl/>
          <w:lang w:bidi="ar-EG"/>
        </w:rPr>
      </w:pPr>
      <w:r>
        <w:rPr>
          <w:lang w:bidi="ar-LB"/>
        </w:rPr>
        <w:t>1.2</w:t>
      </w:r>
      <w:r>
        <w:rPr>
          <w:lang w:bidi="ar-LB"/>
        </w:rPr>
        <w:tab/>
      </w:r>
      <w:r w:rsidR="00ED3DCD" w:rsidRPr="00ED3DCD">
        <w:rPr>
          <w:rtl/>
          <w:lang w:bidi="ar-LB"/>
        </w:rPr>
        <w:t>الضوضاء الغوسي</w:t>
      </w:r>
      <w:r w:rsidR="006E179E">
        <w:rPr>
          <w:rFonts w:hint="cs"/>
          <w:rtl/>
          <w:lang w:bidi="ar-LB"/>
        </w:rPr>
        <w:t>ة</w:t>
      </w:r>
      <w:r w:rsidR="00ED3DCD" w:rsidRPr="00ED3DCD">
        <w:rPr>
          <w:rtl/>
          <w:lang w:bidi="ar-LB"/>
        </w:rPr>
        <w:t xml:space="preserve"> البيضاء </w:t>
      </w:r>
      <w:r w:rsidR="00C5591C">
        <w:rPr>
          <w:lang w:bidi="ar-LB"/>
        </w:rPr>
        <w:t>(</w:t>
      </w:r>
      <w:r w:rsidR="00ED3DCD" w:rsidRPr="00ED3DCD">
        <w:rPr>
          <w:lang w:bidi="ar-LB"/>
        </w:rPr>
        <w:t>WGN</w:t>
      </w:r>
      <w:r w:rsidR="00C5591C">
        <w:rPr>
          <w:lang w:bidi="ar-LB"/>
        </w:rPr>
        <w:t>)</w:t>
      </w:r>
    </w:p>
    <w:p w:rsidR="00ED3DCD" w:rsidRPr="00ED3DCD" w:rsidRDefault="00ED3DCD" w:rsidP="00C5591C">
      <w:pPr>
        <w:rPr>
          <w:rtl/>
          <w:lang w:bidi="ar-LB"/>
        </w:rPr>
      </w:pPr>
      <w:r w:rsidRPr="00ED3DCD">
        <w:rPr>
          <w:rtl/>
          <w:lang w:bidi="ar-LB"/>
        </w:rPr>
        <w:t>فيما يتعلق بالضوضاء الغوسي</w:t>
      </w:r>
      <w:r w:rsidR="006E179E">
        <w:rPr>
          <w:rFonts w:hint="cs"/>
          <w:rtl/>
          <w:lang w:bidi="ar-LB"/>
        </w:rPr>
        <w:t>ة</w:t>
      </w:r>
      <w:r w:rsidRPr="00ED3DCD">
        <w:rPr>
          <w:rtl/>
          <w:lang w:bidi="ar-LB"/>
        </w:rPr>
        <w:t xml:space="preserve"> البيضاء، </w:t>
      </w:r>
      <w:proofErr w:type="spellStart"/>
      <w:r w:rsidRPr="00ED3DCD">
        <w:rPr>
          <w:rtl/>
          <w:lang w:bidi="ar-LB"/>
        </w:rPr>
        <w:t>يُكتفى</w:t>
      </w:r>
      <w:proofErr w:type="spellEnd"/>
      <w:r w:rsidRPr="00ED3DCD">
        <w:rPr>
          <w:rtl/>
          <w:lang w:bidi="ar-LB"/>
        </w:rPr>
        <w:t xml:space="preserve"> بقياس السوية الفع</w:t>
      </w:r>
      <w:r w:rsidRPr="00ED3DCD">
        <w:rPr>
          <w:rFonts w:hint="cs"/>
          <w:rtl/>
          <w:lang w:bidi="ar-LB"/>
        </w:rPr>
        <w:t>ّ</w:t>
      </w:r>
      <w:r w:rsidRPr="00ED3DCD">
        <w:rPr>
          <w:rtl/>
          <w:lang w:bidi="ar-LB"/>
        </w:rPr>
        <w:t xml:space="preserve">الة (جذر متوسط التربيع </w:t>
      </w:r>
      <w:r w:rsidR="00C5591C">
        <w:t>((</w:t>
      </w:r>
      <w:proofErr w:type="spellStart"/>
      <w:r w:rsidRPr="00ED3DCD">
        <w:t>RMS</w:t>
      </w:r>
      <w:proofErr w:type="spellEnd"/>
      <w:r w:rsidR="00C5591C">
        <w:t>)</w:t>
      </w:r>
      <w:r w:rsidRPr="00ED3DCD">
        <w:rPr>
          <w:rtl/>
          <w:lang w:bidi="ar-LB"/>
        </w:rPr>
        <w:t xml:space="preserve"> للضوضاء الاصطناعية، </w:t>
      </w:r>
      <w:r w:rsidRPr="00ED3DCD">
        <w:rPr>
          <w:rFonts w:hint="cs"/>
          <w:rtl/>
          <w:lang w:bidi="ar-LB"/>
        </w:rPr>
        <w:t xml:space="preserve">بعد </w:t>
      </w:r>
      <w:proofErr w:type="spellStart"/>
      <w:r w:rsidRPr="00ED3DCD">
        <w:rPr>
          <w:rtl/>
          <w:lang w:bidi="ar-LB"/>
        </w:rPr>
        <w:t>مكامل</w:t>
      </w:r>
      <w:r w:rsidRPr="00ED3DCD">
        <w:rPr>
          <w:rFonts w:hint="cs"/>
          <w:rtl/>
          <w:lang w:bidi="ar-LB"/>
        </w:rPr>
        <w:t>تها</w:t>
      </w:r>
      <w:proofErr w:type="spellEnd"/>
      <w:r w:rsidRPr="00ED3DCD">
        <w:rPr>
          <w:rtl/>
          <w:lang w:bidi="ar-LB"/>
        </w:rPr>
        <w:t xml:space="preserve"> على امتداد فترة زمنية طويلة </w:t>
      </w:r>
      <w:r w:rsidRPr="00ED3DCD">
        <w:rPr>
          <w:rFonts w:hint="cs"/>
          <w:rtl/>
          <w:lang w:bidi="ar-LB"/>
        </w:rPr>
        <w:t>كافية</w:t>
      </w:r>
      <w:r w:rsidRPr="00ED3DCD">
        <w:rPr>
          <w:rtl/>
          <w:lang w:bidi="ar-LB"/>
        </w:rPr>
        <w:t xml:space="preserve"> (مثلاً، ثانية واحدة). و</w:t>
      </w:r>
      <w:r w:rsidRPr="00ED3DCD">
        <w:rPr>
          <w:rFonts w:hint="cs"/>
          <w:rtl/>
          <w:lang w:bidi="ar-LB"/>
        </w:rPr>
        <w:t>يتم</w:t>
      </w:r>
      <w:r w:rsidRPr="00ED3DCD">
        <w:rPr>
          <w:rtl/>
          <w:lang w:bidi="ar-LB"/>
        </w:rPr>
        <w:t xml:space="preserve"> ذلك في المعتاد باستخدام مكشاف</w:t>
      </w:r>
      <w:r w:rsidRPr="00ED3DCD">
        <w:rPr>
          <w:rFonts w:hint="cs"/>
          <w:rtl/>
          <w:lang w:bidi="ar-LB"/>
        </w:rPr>
        <w:t xml:space="preserve"> القيمة الفعّالة</w:t>
      </w:r>
      <w:r w:rsidR="00B07B53">
        <w:rPr>
          <w:rtl/>
          <w:lang w:bidi="ar-LB"/>
        </w:rPr>
        <w:t xml:space="preserve"> </w:t>
      </w:r>
      <w:proofErr w:type="spellStart"/>
      <w:r w:rsidRPr="00ED3DCD">
        <w:t>RMS</w:t>
      </w:r>
      <w:proofErr w:type="spellEnd"/>
      <w:r w:rsidR="008349C1">
        <w:rPr>
          <w:rFonts w:hint="cs"/>
          <w:rtl/>
          <w:lang w:bidi="ar-LB"/>
        </w:rPr>
        <w:t xml:space="preserve"> </w:t>
      </w:r>
      <w:r w:rsidRPr="00ED3DCD">
        <w:rPr>
          <w:rtl/>
          <w:lang w:bidi="ar-LB"/>
        </w:rPr>
        <w:t xml:space="preserve">لمستقبل القياس، وتسجيل النتائج </w:t>
      </w:r>
      <w:r w:rsidRPr="00ED3DCD">
        <w:rPr>
          <w:rFonts w:hint="cs"/>
          <w:rtl/>
          <w:lang w:bidi="ar-LB"/>
        </w:rPr>
        <w:t>المبينة</w:t>
      </w:r>
      <w:r w:rsidRPr="00ED3DCD">
        <w:rPr>
          <w:rtl/>
          <w:lang w:bidi="ar-LB"/>
        </w:rPr>
        <w:t xml:space="preserve"> التي يمكن احتساب قيمتها المتوسطة لاحقاً على طول الفاصل الزمني المتوخ</w:t>
      </w:r>
      <w:r w:rsidRPr="00ED3DCD">
        <w:rPr>
          <w:rFonts w:hint="cs"/>
          <w:rtl/>
          <w:lang w:bidi="ar-LB"/>
        </w:rPr>
        <w:t>ّ</w:t>
      </w:r>
      <w:r w:rsidRPr="00ED3DCD">
        <w:rPr>
          <w:rtl/>
          <w:lang w:bidi="ar-LB"/>
        </w:rPr>
        <w:t>ى (مثلاً، ساعة واحدة).</w:t>
      </w:r>
    </w:p>
    <w:p w:rsidR="00ED3DCD" w:rsidRPr="00ED3DCD" w:rsidRDefault="008349C1" w:rsidP="008349C1">
      <w:pPr>
        <w:pStyle w:val="Heading2"/>
        <w:rPr>
          <w:rtl/>
          <w:lang w:bidi="ar-LB"/>
        </w:rPr>
      </w:pPr>
      <w:r>
        <w:rPr>
          <w:lang w:bidi="ar-LB"/>
        </w:rPr>
        <w:t>2.2</w:t>
      </w:r>
      <w:r>
        <w:rPr>
          <w:lang w:bidi="ar-LB"/>
        </w:rPr>
        <w:tab/>
      </w:r>
      <w:r w:rsidR="00ED3DCD" w:rsidRPr="00ED3DCD">
        <w:rPr>
          <w:rtl/>
          <w:lang w:bidi="ar-LB"/>
        </w:rPr>
        <w:t>ضوضاء الرشقة (ضوضاء النبضات)</w:t>
      </w:r>
      <w:r w:rsidR="00C5591C">
        <w:rPr>
          <w:lang w:bidi="ar-LB"/>
        </w:rPr>
        <w:t>(</w:t>
      </w:r>
      <w:r w:rsidR="00ED3DCD" w:rsidRPr="00ED3DCD">
        <w:rPr>
          <w:lang w:bidi="ar-LB"/>
        </w:rPr>
        <w:t>IN</w:t>
      </w:r>
      <w:r w:rsidR="00C5591C">
        <w:rPr>
          <w:lang w:bidi="ar-LB"/>
        </w:rPr>
        <w:t>)</w:t>
      </w:r>
      <w:r w:rsidR="00ED3DCD" w:rsidRPr="00ED3DCD">
        <w:rPr>
          <w:lang w:bidi="ar-LB"/>
        </w:rPr>
        <w:t xml:space="preserve"> </w:t>
      </w:r>
    </w:p>
    <w:p w:rsidR="00ED3DCD" w:rsidRDefault="00ED3DCD" w:rsidP="008349C1">
      <w:pPr>
        <w:rPr>
          <w:rtl/>
          <w:lang w:bidi="ar-LB"/>
        </w:rPr>
      </w:pPr>
      <w:r w:rsidRPr="00ED3DCD">
        <w:rPr>
          <w:rtl/>
          <w:lang w:bidi="ar-LB"/>
        </w:rPr>
        <w:t xml:space="preserve">إن الدالّة النمطية للاتساع مقابل الوقت لمصادر الضوضاء النبضية الفعلية لا تكون في العادة مستطيلة. فهذه المصادر تبثّ بدلاً من ذلك سلسلة من النبضات القصيرة جداً التي يمكن رؤيتها </w:t>
      </w:r>
      <w:r w:rsidRPr="00ED3DCD">
        <w:rPr>
          <w:rFonts w:hint="cs"/>
          <w:rtl/>
          <w:lang w:bidi="ar-LB"/>
        </w:rPr>
        <w:t xml:space="preserve">بشكل </w:t>
      </w:r>
      <w:r w:rsidRPr="00ED3DCD">
        <w:rPr>
          <w:rtl/>
          <w:lang w:bidi="ar-LB"/>
        </w:rPr>
        <w:t xml:space="preserve">رشقات (انظر الشكل </w:t>
      </w:r>
      <w:r w:rsidR="008349C1">
        <w:rPr>
          <w:lang w:bidi="ar-LB"/>
        </w:rPr>
        <w:t>1</w:t>
      </w:r>
      <w:r w:rsidRPr="00ED3DCD">
        <w:rPr>
          <w:rtl/>
          <w:lang w:bidi="ar-LB"/>
        </w:rPr>
        <w:t>).</w:t>
      </w:r>
    </w:p>
    <w:p w:rsidR="0025001E" w:rsidRPr="00ED3DCD" w:rsidRDefault="0025001E" w:rsidP="0025001E"/>
    <w:p w:rsidR="00ED3DCD" w:rsidRPr="00ED3DCD" w:rsidRDefault="00ED3DCD" w:rsidP="008349C1">
      <w:pPr>
        <w:pStyle w:val="FigureNo"/>
        <w:spacing w:before="240"/>
        <w:rPr>
          <w:rtl/>
          <w:lang w:bidi="ar-SY"/>
        </w:rPr>
      </w:pPr>
      <w:r w:rsidRPr="00ED3DCD">
        <w:rPr>
          <w:rtl/>
        </w:rPr>
        <w:t>الش</w:t>
      </w:r>
      <w:r w:rsidR="00C5591C">
        <w:rPr>
          <w:rFonts w:hint="cs"/>
          <w:rtl/>
        </w:rPr>
        <w:t>ـ</w:t>
      </w:r>
      <w:r w:rsidRPr="00ED3DCD">
        <w:rPr>
          <w:rtl/>
        </w:rPr>
        <w:t xml:space="preserve">كل </w:t>
      </w:r>
      <w:r w:rsidR="008349C1">
        <w:t>1</w:t>
      </w:r>
    </w:p>
    <w:p w:rsidR="00ED3DCD" w:rsidRPr="00ED3DCD" w:rsidRDefault="00ED3DCD" w:rsidP="003B5C1C">
      <w:pPr>
        <w:pStyle w:val="FigureTitle"/>
      </w:pPr>
      <w:r w:rsidRPr="00ED3DCD">
        <w:rPr>
          <w:rtl/>
        </w:rPr>
        <w:t>السوية مقابل الوقت لمصدر نمطي</w:t>
      </w:r>
      <w:r w:rsidRPr="00ED3DCD">
        <w:rPr>
          <w:rFonts w:hint="cs"/>
          <w:rtl/>
        </w:rPr>
        <w:t xml:space="preserve"> لل</w:t>
      </w:r>
      <w:r w:rsidRPr="00ED3DCD">
        <w:rPr>
          <w:rtl/>
        </w:rPr>
        <w:t xml:space="preserve">ضوضاء </w:t>
      </w:r>
      <w:r w:rsidRPr="00ED3DCD">
        <w:rPr>
          <w:rFonts w:hint="cs"/>
          <w:rtl/>
        </w:rPr>
        <w:t>ال</w:t>
      </w:r>
      <w:r w:rsidRPr="00ED3DCD">
        <w:rPr>
          <w:rtl/>
        </w:rPr>
        <w:t>نبضية</w:t>
      </w:r>
    </w:p>
    <w:p w:rsidR="00ED3DCD" w:rsidRPr="00ED3DCD" w:rsidRDefault="003D7674" w:rsidP="003436E4">
      <w:pPr>
        <w:jc w:val="center"/>
      </w:pPr>
      <w:r>
        <w:pict>
          <v:group id="_x0000_s7076" style="width:321.1pt;height:187.95pt;mso-position-horizontal-relative:char;mso-position-vertical-relative:line" coordorigin="2510,10861" coordsize="6422,3759">
            <v:line id="_x0000_s3895" style="position:absolute" from="3374,14106" to="8932,14106" o:regroupid="10">
              <v:stroke endarrow="block"/>
            </v:line>
            <v:line id="_x0000_s3896" style="position:absolute;flip:y" from="3374,11311" to="3374,14106" o:regroupid="10">
              <v:stroke endarrow="block"/>
            </v:line>
            <v:group id="_x0000_s3897" style="position:absolute;left:3453;top:11423;width:5254;height:2491" coordorigin="2164,7245" coordsize="4320,1710" o:regroupid="10">
              <v:shape id="_x0000_s3898" style="position:absolute;left:2164;top:8589;width:596;height:202;mso-position-horizontal:absolute;mso-position-vertical:absolute" coordsize="596,202" path="m4,82hdc17,125,,96,34,90v8,-1,15,5,22,7c61,90,62,75,71,75v10,,21,40,23,45c100,101,99,28,116,82v14,103,-11,47,38,30c201,129,157,121,184,67v4,-7,4,15,7,23c193,97,196,105,199,112v7,-2,18,-1,22,-7c247,65,207,59,251,75v7,45,4,75,53,60c327,59,291,168,326,90v4,-9,2,-22,8,-30c339,54,349,55,356,52v27,41,,59,53,45c412,88,424,37,439,67v10,20,5,45,7,68c454,132,464,134,469,127,495,88,453,83,499,97v2,13,-4,31,7,38c514,140,519,121,521,112,527,75,526,37,529,v18,57,14,120,22,180c567,2,568,136,574,202v10,-32,-1,-74,22,-97e" filled="f" strokecolor="blue">
                <v:path arrowok="t"/>
              </v:shape>
              <v:shape id="_x0000_s3899" style="position:absolute;left:2757;top:8533;width:783;height:384" coordsize="588,384" path="m3,160hdc6,145,,126,11,115v6,-6,12,14,15,22c30,149,31,162,33,175,52,47,29,171,48,190v13,13,5,-35,8,-53c58,120,61,102,63,85v18,49,18,75,23,135c93,198,88,171,101,152v5,-7,4,15,7,23c110,182,113,190,116,197v19,-28,23,-49,30,-82c162,367,165,120,168,55v3,60,4,120,8,180c177,243,175,257,183,257v8,,5,-15,8,-22c203,85,196,144,213,197v10,-27,13,-55,23,-82c249,211,250,149,258,107v3,-32,1,-65,8,-97c268,,272,30,273,40v20,344,-4,124,15,285c291,262,292,200,296,137v4,-57,6,-41,15,-15c322,219,322,179,333,130v3,7,6,14,8,22c344,169,331,199,348,205v15,5,15,-45,15,-45c371,162,380,162,386,167v26,20,10,58,22,-22c413,152,419,159,423,167v4,9,-1,36,8,30c444,188,446,152,446,152v2,8,,19,7,23c483,190,482,133,483,130v3,17,-3,38,8,52c496,189,502,168,506,160v4,-7,5,-15,7,-23c516,145,519,152,521,160v3,15,1,59,7,45c544,165,536,119,543,77v3,8,7,15,8,23c555,130,549,161,558,190v3,9,9,-17,15,-23c577,163,583,162,588,160e" filled="f" strokecolor="blue">
                <v:path arrowok="t"/>
              </v:shape>
              <v:shape id="_x0000_s3900" style="position:absolute;left:3540;top:7283;width:755;height:1672" coordsize="755,1177" path="m,992hdc3,807,3,622,8,437,11,342,23,152,23,152v6,135,6,139,37,240c74,594,75,477,83,392v24,129,16,98,22,322c164,551,54,,128,204v2,225,2,450,7,675c135,887,139,909,143,902v8,-16,5,-35,7,-53c153,796,129,324,173,444v3,100,-12,404,22,510c241,743,129,32,218,287v3,102,-7,239,30,345c262,1048,248,733,263,482v1,-9,10,-15,15,-23c280,389,280,319,285,249v1,-8,11,-29,8,-22c290,234,288,242,285,249v3,48,4,95,8,143c299,467,294,468,308,429v7,-64,3,-133,22,-195c456,427,348,799,360,1059v16,-60,12,-122,30,-180c409,934,379,1104,405,1052v27,-54,5,-120,8,-180c415,844,418,817,420,789v3,-55,5,-110,8,-165c489,718,454,814,458,939v26,-26,29,-40,37,-75c498,817,497,769,503,722v1,-8,5,30,7,22c555,521,500,707,525,624v3,-100,3,-200,8,-300c533,316,540,294,540,302v,87,-5,175,-7,262c537,664,541,735,555,827v13,350,13,215,23,90c580,739,582,562,585,384,590,141,569,215,600,114v3,130,2,260,8,390c610,534,612,444,615,414v2,-20,5,-40,8,-60c627,425,626,460,645,519v3,38,-2,77,8,113c656,643,666,613,668,602v6,-35,4,-70,7,-105c679,446,688,403,698,354v2,-52,3,-105,7,-157c706,189,705,174,713,174v8,,5,15,7,23c723,334,721,472,728,609v2,35,1,-70,7,-105c737,495,750,473,750,482v5,160,,320,,480e" filled="f" strokecolor="blue">
                <v:path arrowok="t"/>
              </v:shape>
              <v:shape id="_x0000_s3901" style="position:absolute;left:4295;top:7245;width:755;height:1672;mso-position-horizontal:absolute;mso-position-vertical:absolute" coordsize="755,1177" path="m,992hdc3,807,3,622,8,437,11,342,23,152,23,152v6,135,6,139,37,240c74,594,75,477,83,392v24,129,16,98,22,322c164,551,54,,128,204v2,225,2,450,7,675c135,887,139,909,143,902v8,-16,5,-35,7,-53c153,796,129,324,173,444v3,100,-12,404,22,510c241,743,129,32,218,287v3,102,-7,239,30,345c262,1048,248,733,263,482v1,-9,10,-15,15,-23c280,389,280,319,285,249v1,-8,11,-29,8,-22c290,234,288,242,285,249v3,48,4,95,8,143c299,467,294,468,308,429v7,-64,3,-133,22,-195c456,427,348,799,360,1059v16,-60,12,-122,30,-180c409,934,379,1104,405,1052v27,-54,5,-120,8,-180c415,844,418,817,420,789v3,-55,5,-110,8,-165c489,718,454,814,458,939v26,-26,29,-40,37,-75c498,817,497,769,503,722v1,-8,5,30,7,22c555,521,500,707,525,624v3,-100,3,-200,8,-300c533,316,540,294,540,302v,87,-5,175,-7,262c537,664,541,735,555,827v13,350,13,215,23,90c580,739,582,562,585,384,590,141,569,215,600,114v3,130,2,260,8,390c610,534,612,444,615,414v2,-20,5,-40,8,-60c627,425,626,460,645,519v3,38,-2,77,8,113c656,643,666,613,668,602v6,-35,4,-70,7,-105c679,446,688,403,698,354v2,-52,3,-105,7,-157c706,189,705,174,713,174v8,,5,15,7,23c723,334,721,472,728,609v2,35,1,-70,7,-105c737,495,750,473,750,482v5,160,,320,,480e" filled="f" strokecolor="blue">
                <v:path arrowok="t"/>
              </v:shape>
              <v:shape id="_x0000_s3902" style="position:absolute;left:5048;top:8543;width:840;height:278" coordsize="840,278" path="m,67hdc9,249,14,255,30,135v5,7,11,14,15,22c49,164,49,188,52,180,64,146,63,109,75,75v6,20,,45,15,60c96,141,93,119,97,112v4,-8,10,-15,15,-22c119,145,132,168,150,217v72,-23,-22,-114,52,-90c213,167,211,208,225,247v36,-36,28,-80,45,-127c275,70,265,29,307,v3,72,-2,145,8,217c316,225,331,230,337,225v8,-6,5,-20,8,-30c347,172,342,147,352,127v4,-8,12,14,15,23c372,162,372,175,375,187v7,-2,20,,22,-7c419,114,391,25,412,180v1,10,5,20,8,30c451,177,441,155,465,120v21,-69,-5,7,15,97c484,234,480,181,487,165v4,-8,15,-10,23,-15c525,197,546,186,592,180v5,-48,7,-97,23,-143c617,115,612,193,622,270v1,8,21,,23,-8c654,223,650,182,652,142v8,3,18,1,23,8c695,180,667,209,697,165v3,-13,-1,-29,8,-38c711,121,711,142,712,150v4,37,5,75,8,112c732,225,732,187,742,150v9,-32,20,-66,30,-98c790,106,796,153,802,210v5,-14,18,-64,30,-68c837,140,837,152,840,157e" filled="f" strokecolor="blue">
                <v:path arrowok="t"/>
              </v:shape>
              <v:shape id="_x0000_s3903" style="position:absolute;left:5888;top:8597;width:596;height:202;mso-position-horizontal:absolute;mso-position-vertical:absolute" coordsize="596,202" path="m4,82hdc17,125,,96,34,90v8,-1,15,5,22,7c61,90,62,75,71,75v10,,21,40,23,45c100,101,99,28,116,82v14,103,-11,47,38,30c201,129,157,121,184,67v4,-7,4,15,7,23c193,97,196,105,199,112v7,-2,18,-1,22,-7c247,65,207,59,251,75v7,45,4,75,53,60c327,59,291,168,326,90v4,-9,2,-22,8,-30c339,54,349,55,356,52v27,41,,59,53,45c412,88,424,37,439,67v10,20,5,45,7,68c454,132,464,134,469,127,495,88,453,83,499,97v2,13,-4,31,7,38c514,140,519,121,521,112,527,75,526,37,529,v18,57,14,120,22,180c567,2,568,136,574,202v10,-32,-1,-74,22,-97e" filled="f" strokecolor="blue">
                <v:path arrowok="t"/>
              </v:shape>
            </v:group>
            <v:shape id="_x0000_s3904" type="#_x0000_t202" style="position:absolute;left:8240;top:14106;width:692;height:514" o:regroupid="10" filled="f" stroked="f">
              <v:textbox style="mso-next-textbox:#_x0000_s3904" inset=".5mm,0,.5mm,0">
                <w:txbxContent>
                  <w:p w:rsidR="00437E8D" w:rsidRPr="003436E4" w:rsidRDefault="00437E8D" w:rsidP="008349C1">
                    <w:pPr>
                      <w:jc w:val="center"/>
                      <w:rPr>
                        <w:lang w:bidi="ar-EG"/>
                      </w:rPr>
                    </w:pPr>
                    <w:r>
                      <w:rPr>
                        <w:rFonts w:hint="cs"/>
                        <w:rtl/>
                        <w:lang w:val="de-DE" w:bidi="ar-EG"/>
                      </w:rPr>
                      <w:t>الوقت</w:t>
                    </w:r>
                  </w:p>
                </w:txbxContent>
              </v:textbox>
            </v:shape>
            <v:shape id="_x0000_s3905" type="#_x0000_t202" style="position:absolute;left:2510;top:11478;width:767;height:562" o:regroupid="10" filled="f" stroked="f">
              <v:textbox style="mso-next-textbox:#_x0000_s3905" inset=".5mm,0,.5mm,0">
                <w:txbxContent>
                  <w:p w:rsidR="00437E8D" w:rsidRPr="00854AAC" w:rsidRDefault="00437E8D" w:rsidP="008349C1">
                    <w:pPr>
                      <w:jc w:val="center"/>
                      <w:rPr>
                        <w:lang w:val="de-DE" w:bidi="ar-EG"/>
                      </w:rPr>
                    </w:pPr>
                    <w:r>
                      <w:rPr>
                        <w:rFonts w:hint="cs"/>
                        <w:rtl/>
                        <w:lang w:val="de-DE" w:bidi="ar-EG"/>
                      </w:rPr>
                      <w:t>الاتساع</w:t>
                    </w:r>
                  </w:p>
                </w:txbxContent>
              </v:textbox>
            </v:shape>
            <v:line id="_x0000_s3906" style="position:absolute" from="5126,11311" to="5126,12111" o:regroupid="10">
              <v:stroke dashstyle="dash"/>
            </v:line>
            <v:line id="_x0000_s3907" style="position:absolute" from="6961,11311" to="6961,12111" o:regroupid="10">
              <v:stroke dashstyle="dash"/>
            </v:line>
            <v:line id="_x0000_s3908" style="position:absolute" from="5126,11311" to="6961,11311" o:regroupid="10">
              <v:stroke startarrow="block" endarrow="block"/>
            </v:line>
            <v:shape id="_x0000_s3909" type="#_x0000_t202" style="position:absolute;left:5573;top:10861;width:1012;height:390" o:regroupid="10" filled="f" stroked="f">
              <v:textbox style="mso-next-textbox:#_x0000_s3909" inset=".5mm,0,.5mm,0">
                <w:txbxContent>
                  <w:p w:rsidR="00437E8D" w:rsidRPr="00854AAC" w:rsidRDefault="00437E8D" w:rsidP="008349C1">
                    <w:pPr>
                      <w:spacing w:before="0"/>
                      <w:jc w:val="center"/>
                      <w:rPr>
                        <w:rtl/>
                        <w:lang w:val="de-DE" w:bidi="ar-SY"/>
                      </w:rPr>
                    </w:pPr>
                    <w:r>
                      <w:rPr>
                        <w:rFonts w:hint="cs"/>
                        <w:rtl/>
                        <w:lang w:val="de-DE" w:bidi="ar-SY"/>
                      </w:rPr>
                      <w:t>الرشقة</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3910" type="#_x0000_t47" style="position:absolute;left:7467;top:11068;width:993;height:545" o:regroupid="10" adj="-14030,22789,-2610,7134,-16923,19262,-14030,22789">
              <v:textbox inset=".5mm,0,.5mm,0">
                <w:txbxContent>
                  <w:p w:rsidR="00437E8D" w:rsidRPr="00665929" w:rsidRDefault="00437E8D" w:rsidP="008349C1">
                    <w:pPr>
                      <w:jc w:val="center"/>
                      <w:rPr>
                        <w:rtl/>
                        <w:lang w:val="de-DE" w:bidi="ar-SY"/>
                      </w:rPr>
                    </w:pPr>
                    <w:r>
                      <w:rPr>
                        <w:rFonts w:hint="cs"/>
                        <w:rtl/>
                        <w:lang w:val="de-DE" w:bidi="ar-SY"/>
                      </w:rPr>
                      <w:t>نبضة</w:t>
                    </w:r>
                  </w:p>
                </w:txbxContent>
              </v:textbox>
              <o:callout v:ext="edit" minusy="t"/>
            </v:shape>
            <w10:wrap type="none"/>
            <w10:anchorlock/>
          </v:group>
        </w:pict>
      </w:r>
    </w:p>
    <w:p w:rsidR="008349C1" w:rsidRDefault="008349C1" w:rsidP="003436E4">
      <w:pPr>
        <w:overflowPunct/>
        <w:autoSpaceDE/>
        <w:autoSpaceDN/>
        <w:adjustRightInd/>
        <w:spacing w:before="0" w:line="240" w:lineRule="auto"/>
        <w:jc w:val="left"/>
        <w:textAlignment w:val="auto"/>
        <w:rPr>
          <w:lang w:bidi="ar-LB"/>
        </w:rPr>
      </w:pPr>
      <w:r>
        <w:rPr>
          <w:rtl/>
          <w:lang w:bidi="ar-LB"/>
        </w:rPr>
        <w:br w:type="page"/>
      </w:r>
    </w:p>
    <w:p w:rsidR="00ED3DCD" w:rsidRPr="00ED3DCD" w:rsidRDefault="00ED3DCD" w:rsidP="00C5591C">
      <w:pPr>
        <w:keepNext/>
        <w:rPr>
          <w:rtl/>
          <w:lang w:bidi="ar-LB"/>
        </w:rPr>
      </w:pPr>
      <w:r w:rsidRPr="00ED3DCD">
        <w:rPr>
          <w:rtl/>
          <w:lang w:bidi="ar-LB"/>
        </w:rPr>
        <w:lastRenderedPageBreak/>
        <w:t xml:space="preserve">ولتحديد خصائص ضوضاء الرشقة وقدرتها المحتملة على التداخل مع مستقبلات الاتصالات الراديوية، تُعتَبر المعلمات التالية ذات أهمية خاصة: </w:t>
      </w:r>
    </w:p>
    <w:p w:rsidR="00ED3DCD" w:rsidRPr="00ED3DCD" w:rsidRDefault="008349C1" w:rsidP="009152A9">
      <w:pPr>
        <w:pStyle w:val="enumlev1"/>
        <w:numPr>
          <w:ilvl w:val="0"/>
          <w:numId w:val="28"/>
        </w:numPr>
        <w:spacing w:before="40"/>
        <w:ind w:left="794" w:hanging="794"/>
        <w:rPr>
          <w:rtl/>
        </w:rPr>
      </w:pPr>
      <w:r>
        <w:rPr>
          <w:rtl/>
        </w:rPr>
        <w:t>سوية النبضة أو الرشقة</w:t>
      </w:r>
    </w:p>
    <w:p w:rsidR="00ED3DCD" w:rsidRPr="00ED3DCD" w:rsidRDefault="008349C1" w:rsidP="009152A9">
      <w:pPr>
        <w:pStyle w:val="enumlev1"/>
        <w:numPr>
          <w:ilvl w:val="0"/>
          <w:numId w:val="28"/>
        </w:numPr>
        <w:spacing w:before="40"/>
        <w:ind w:left="794" w:hanging="794"/>
        <w:rPr>
          <w:rtl/>
        </w:rPr>
      </w:pPr>
      <w:r>
        <w:rPr>
          <w:rtl/>
        </w:rPr>
        <w:t xml:space="preserve">طول النبضة </w:t>
      </w:r>
      <w:r w:rsidR="006E179E">
        <w:rPr>
          <w:rFonts w:hint="cs"/>
          <w:rtl/>
        </w:rPr>
        <w:t>أ</w:t>
      </w:r>
      <w:r>
        <w:rPr>
          <w:rtl/>
        </w:rPr>
        <w:t>و الرشقة</w:t>
      </w:r>
    </w:p>
    <w:p w:rsidR="00ED3DCD" w:rsidRPr="00ED3DCD" w:rsidRDefault="008349C1" w:rsidP="009152A9">
      <w:pPr>
        <w:pStyle w:val="enumlev1"/>
        <w:numPr>
          <w:ilvl w:val="0"/>
          <w:numId w:val="28"/>
        </w:numPr>
        <w:spacing w:before="40"/>
        <w:ind w:left="794" w:hanging="794"/>
        <w:rPr>
          <w:rtl/>
        </w:rPr>
      </w:pPr>
      <w:r>
        <w:rPr>
          <w:rtl/>
        </w:rPr>
        <w:t>مدة تكرار النبضات أو الرشقات</w:t>
      </w:r>
    </w:p>
    <w:p w:rsidR="00ED3DCD" w:rsidRPr="00ED3DCD" w:rsidRDefault="00ED3DCD" w:rsidP="009152A9">
      <w:pPr>
        <w:pStyle w:val="enumlev1"/>
        <w:numPr>
          <w:ilvl w:val="0"/>
          <w:numId w:val="28"/>
        </w:numPr>
        <w:spacing w:before="40"/>
        <w:ind w:left="794" w:hanging="794"/>
        <w:rPr>
          <w:rtl/>
        </w:rPr>
      </w:pPr>
      <w:r w:rsidRPr="00ED3DCD">
        <w:rPr>
          <w:rtl/>
        </w:rPr>
        <w:t>النسبة المئوية ل</w:t>
      </w:r>
      <w:r w:rsidRPr="00ED3DCD">
        <w:rPr>
          <w:rFonts w:hint="cs"/>
          <w:rtl/>
        </w:rPr>
        <w:t>ل</w:t>
      </w:r>
      <w:r w:rsidRPr="00ED3DCD">
        <w:rPr>
          <w:rtl/>
        </w:rPr>
        <w:t xml:space="preserve">مدة </w:t>
      </w:r>
      <w:r w:rsidRPr="00ED3DCD">
        <w:rPr>
          <w:rFonts w:hint="cs"/>
          <w:rtl/>
        </w:rPr>
        <w:t>الكلية ل</w:t>
      </w:r>
      <w:r w:rsidRPr="00ED3DCD">
        <w:rPr>
          <w:rtl/>
        </w:rPr>
        <w:t xml:space="preserve">لنبضة أو الرشقة. </w:t>
      </w:r>
    </w:p>
    <w:p w:rsidR="00ED3DCD" w:rsidRPr="00ED3DCD" w:rsidRDefault="00ED3DCD" w:rsidP="009152A9">
      <w:pPr>
        <w:rPr>
          <w:rtl/>
          <w:lang w:bidi="ar-LB"/>
        </w:rPr>
      </w:pPr>
      <w:r w:rsidRPr="00ED3DCD">
        <w:rPr>
          <w:rtl/>
          <w:lang w:bidi="ar-LB"/>
        </w:rPr>
        <w:t>ولا يمكن قياس معظم المعلمات الواردة أعلاه بصورة مباشرة. وبدلاً من ذلك</w:t>
      </w:r>
      <w:r w:rsidRPr="00ED3DCD">
        <w:rPr>
          <w:rFonts w:hint="cs"/>
          <w:rtl/>
          <w:lang w:bidi="ar-LB"/>
        </w:rPr>
        <w:t xml:space="preserve">، يتعين </w:t>
      </w:r>
      <w:r w:rsidRPr="00ED3DCD">
        <w:rPr>
          <w:rtl/>
          <w:lang w:bidi="ar-LB"/>
        </w:rPr>
        <w:t>على جهاز القياس</w:t>
      </w:r>
      <w:r w:rsidRPr="00ED3DCD">
        <w:rPr>
          <w:rFonts w:hint="cs"/>
          <w:rtl/>
          <w:lang w:bidi="ar-LB"/>
        </w:rPr>
        <w:t xml:space="preserve"> </w:t>
      </w:r>
      <w:r w:rsidRPr="00ED3DCD">
        <w:rPr>
          <w:rtl/>
          <w:lang w:bidi="ar-LB"/>
        </w:rPr>
        <w:t xml:space="preserve">أن يجمع العيّنات التي يتم </w:t>
      </w:r>
      <w:proofErr w:type="spellStart"/>
      <w:r w:rsidRPr="00ED3DCD">
        <w:rPr>
          <w:rtl/>
          <w:lang w:bidi="ar-LB"/>
        </w:rPr>
        <w:t>توزينها</w:t>
      </w:r>
      <w:proofErr w:type="spellEnd"/>
      <w:r w:rsidRPr="00ED3DCD">
        <w:rPr>
          <w:rtl/>
          <w:lang w:bidi="ar-LB"/>
        </w:rPr>
        <w:t xml:space="preserve"> بواسطة مكشاف "اعتيان البيانات الخام" بسرعة فائقة. و</w:t>
      </w:r>
      <w:r w:rsidRPr="00ED3DCD">
        <w:rPr>
          <w:rFonts w:hint="cs"/>
          <w:rtl/>
          <w:lang w:bidi="ar-LB"/>
        </w:rPr>
        <w:t xml:space="preserve">بعد ذلك </w:t>
      </w:r>
      <w:r w:rsidRPr="00ED3DCD">
        <w:rPr>
          <w:rtl/>
          <w:lang w:bidi="ar-LB"/>
        </w:rPr>
        <w:t>يتم استخراج معلمات ضوضاء الرشقة (ضوضاء النبضات) وتوزيعها الإحصائي في سياق عملية التقييم.</w:t>
      </w:r>
    </w:p>
    <w:p w:rsidR="00ED3DCD" w:rsidRPr="00ED3DCD" w:rsidRDefault="008349C1" w:rsidP="00F25EED">
      <w:pPr>
        <w:pStyle w:val="Heading1"/>
        <w:rPr>
          <w:rtl/>
          <w:lang w:bidi="ar-LB"/>
        </w:rPr>
      </w:pPr>
      <w:r>
        <w:rPr>
          <w:lang w:bidi="ar-LB"/>
        </w:rPr>
        <w:t>3</w:t>
      </w:r>
      <w:r>
        <w:rPr>
          <w:lang w:bidi="ar-LB"/>
        </w:rPr>
        <w:tab/>
      </w:r>
      <w:r w:rsidR="00ED3DCD" w:rsidRPr="00ED3DCD">
        <w:rPr>
          <w:rtl/>
          <w:lang w:bidi="ar-LB"/>
        </w:rPr>
        <w:t xml:space="preserve">المشكلات والحلول </w:t>
      </w:r>
    </w:p>
    <w:p w:rsidR="00ED3DCD" w:rsidRPr="00ED3DCD" w:rsidRDefault="00ED3DCD" w:rsidP="00ED3DCD">
      <w:pPr>
        <w:rPr>
          <w:rtl/>
          <w:lang w:bidi="ar-LB"/>
        </w:rPr>
      </w:pPr>
      <w:r w:rsidRPr="00ED3DCD">
        <w:rPr>
          <w:rFonts w:hint="cs"/>
          <w:rtl/>
          <w:lang w:bidi="ar-LB"/>
        </w:rPr>
        <w:t>لقد تمت مواجهة</w:t>
      </w:r>
      <w:r w:rsidRPr="00ED3DCD">
        <w:rPr>
          <w:rtl/>
          <w:lang w:bidi="ar-LB"/>
        </w:rPr>
        <w:t xml:space="preserve"> المشكلات الرئيسية التالية، ولا </w:t>
      </w:r>
      <w:proofErr w:type="spellStart"/>
      <w:r w:rsidRPr="00ED3DCD">
        <w:rPr>
          <w:rtl/>
          <w:lang w:bidi="ar-LB"/>
        </w:rPr>
        <w:t>سيّما</w:t>
      </w:r>
      <w:proofErr w:type="spellEnd"/>
      <w:r w:rsidRPr="00ED3DCD">
        <w:rPr>
          <w:rtl/>
          <w:lang w:bidi="ar-LB"/>
        </w:rPr>
        <w:t xml:space="preserve"> في مدى التردد العالي</w:t>
      </w:r>
      <w:r w:rsidR="00C5591C">
        <w:rPr>
          <w:rFonts w:hint="cs"/>
          <w:rtl/>
          <w:lang w:bidi="ar-LB"/>
        </w:rPr>
        <w:t xml:space="preserve"> </w:t>
      </w:r>
      <w:r w:rsidR="00C5591C">
        <w:rPr>
          <w:lang w:bidi="ar-LB"/>
        </w:rPr>
        <w:t>(HF)</w:t>
      </w:r>
      <w:r w:rsidRPr="00ED3DCD">
        <w:rPr>
          <w:rtl/>
          <w:lang w:bidi="ar-LB"/>
        </w:rPr>
        <w:t>، ونقترح</w:t>
      </w:r>
      <w:r w:rsidRPr="00ED3DCD">
        <w:rPr>
          <w:rFonts w:hint="cs"/>
          <w:rtl/>
          <w:lang w:bidi="ar-LB"/>
        </w:rPr>
        <w:t xml:space="preserve"> لها</w:t>
      </w:r>
      <w:r w:rsidRPr="00ED3DCD">
        <w:rPr>
          <w:rtl/>
          <w:lang w:bidi="ar-LB"/>
        </w:rPr>
        <w:t xml:space="preserve"> الحلول التالية:</w:t>
      </w:r>
    </w:p>
    <w:p w:rsidR="00ED3DCD" w:rsidRPr="00ED3DCD" w:rsidRDefault="00F25EED" w:rsidP="00F25EED">
      <w:pPr>
        <w:ind w:left="794" w:hanging="794"/>
        <w:rPr>
          <w:rtl/>
          <w:lang w:bidi="ar-LB"/>
        </w:rPr>
      </w:pPr>
      <w:r>
        <w:rPr>
          <w:rFonts w:hint="cs"/>
          <w:rtl/>
          <w:lang w:bidi="ar-LB"/>
        </w:rPr>
        <w:t xml:space="preserve"> أ )</w:t>
      </w:r>
      <w:r>
        <w:rPr>
          <w:rFonts w:hint="cs"/>
          <w:rtl/>
          <w:lang w:bidi="ar-LB"/>
        </w:rPr>
        <w:tab/>
      </w:r>
      <w:r w:rsidR="00ED3DCD" w:rsidRPr="00ED3DCD">
        <w:rPr>
          <w:rtl/>
          <w:lang w:bidi="ar-LB"/>
        </w:rPr>
        <w:t>لا يمكن العثور على أي تردد لقياس الضوضاء يكون خالياً من البث المطلوب أو المستهدف طوال مد</w:t>
      </w:r>
      <w:r w:rsidR="00ED3DCD" w:rsidRPr="00ED3DCD">
        <w:rPr>
          <w:rFonts w:hint="cs"/>
          <w:rtl/>
          <w:lang w:bidi="ar-LB"/>
        </w:rPr>
        <w:t xml:space="preserve">ة </w:t>
      </w:r>
      <w:r w:rsidR="00ED3DCD" w:rsidRPr="00ED3DCD">
        <w:rPr>
          <w:rtl/>
          <w:lang w:bidi="ar-LB"/>
        </w:rPr>
        <w:t>القياس (</w:t>
      </w:r>
      <w:r>
        <w:rPr>
          <w:lang w:bidi="ar-LB"/>
        </w:rPr>
        <w:t>24</w:t>
      </w:r>
      <w:r>
        <w:rPr>
          <w:rFonts w:hint="eastAsia"/>
          <w:rtl/>
          <w:lang w:bidi="ar-LB"/>
        </w:rPr>
        <w:t> </w:t>
      </w:r>
      <w:r w:rsidR="00ED3DCD" w:rsidRPr="00ED3DCD">
        <w:rPr>
          <w:rtl/>
          <w:lang w:bidi="ar-LB"/>
        </w:rPr>
        <w:t>ساعة في العادة)، وذلك بسبب كثافة إشغال طيف التردد العالي واستقبال البث</w:t>
      </w:r>
      <w:r w:rsidR="00ED3DCD" w:rsidRPr="00ED3DCD">
        <w:rPr>
          <w:rFonts w:hint="cs"/>
          <w:rtl/>
          <w:lang w:bidi="ar-LB"/>
        </w:rPr>
        <w:t>ّ</w:t>
      </w:r>
      <w:r w:rsidR="00ED3DCD" w:rsidRPr="00ED3DCD">
        <w:rPr>
          <w:rtl/>
          <w:lang w:bidi="ar-LB"/>
        </w:rPr>
        <w:t xml:space="preserve"> من مسافات بعيدة.</w:t>
      </w:r>
    </w:p>
    <w:p w:rsidR="00ED3DCD" w:rsidRPr="00ED3DCD" w:rsidRDefault="00ED3DCD" w:rsidP="009152A9">
      <w:pPr>
        <w:spacing w:before="60"/>
        <w:ind w:left="794"/>
        <w:rPr>
          <w:rtl/>
          <w:lang w:bidi="ar-LB"/>
        </w:rPr>
      </w:pPr>
      <w:r w:rsidRPr="00F25EED">
        <w:rPr>
          <w:i/>
          <w:iCs/>
          <w:rtl/>
          <w:lang w:bidi="ar-LB"/>
        </w:rPr>
        <w:t>الحل</w:t>
      </w:r>
      <w:r w:rsidRPr="00ED3DCD">
        <w:rPr>
          <w:rtl/>
          <w:lang w:bidi="ar-LB"/>
        </w:rPr>
        <w:t>: يجب أن يقوم نظام القياس بانتقاء وتغيير ترددات القياس أوتوماتياً. وقبيل عملية القياس الفعلية، يتم إجراء مسح للمدى الترددي المنشود، ويُستخدم التردد ذو السوية الدنيا من أجل القياسات التي تلي ذلك.</w:t>
      </w:r>
      <w:r w:rsidR="00B07B53">
        <w:rPr>
          <w:rtl/>
          <w:lang w:bidi="ar-LB"/>
        </w:rPr>
        <w:t xml:space="preserve"> </w:t>
      </w:r>
    </w:p>
    <w:p w:rsidR="00ED3DCD" w:rsidRPr="00ED3DCD" w:rsidRDefault="00F25EED" w:rsidP="00F25EED">
      <w:pPr>
        <w:ind w:left="794" w:hanging="794"/>
        <w:rPr>
          <w:rtl/>
          <w:lang w:bidi="ar-LB"/>
        </w:rPr>
      </w:pPr>
      <w:r>
        <w:rPr>
          <w:rFonts w:hint="cs"/>
          <w:rtl/>
          <w:lang w:bidi="ar-LB"/>
        </w:rPr>
        <w:t>ب)</w:t>
      </w:r>
      <w:r>
        <w:rPr>
          <w:rFonts w:hint="cs"/>
          <w:rtl/>
          <w:lang w:bidi="ar-LB"/>
        </w:rPr>
        <w:tab/>
      </w:r>
      <w:r w:rsidR="00ED3DCD" w:rsidRPr="00ED3DCD">
        <w:rPr>
          <w:rFonts w:hint="cs"/>
          <w:rtl/>
          <w:lang w:bidi="ar-LB"/>
        </w:rPr>
        <w:t>يمكن</w:t>
      </w:r>
      <w:r w:rsidR="00ED3DCD" w:rsidRPr="00ED3DCD">
        <w:rPr>
          <w:rtl/>
          <w:lang w:bidi="ar-LB"/>
        </w:rPr>
        <w:t xml:space="preserve"> ل</w:t>
      </w:r>
      <w:r w:rsidR="00ED3DCD" w:rsidRPr="00ED3DCD">
        <w:rPr>
          <w:rFonts w:hint="cs"/>
          <w:rtl/>
          <w:lang w:bidi="ar-LB"/>
        </w:rPr>
        <w:t>ل</w:t>
      </w:r>
      <w:r w:rsidR="00ED3DCD" w:rsidRPr="00ED3DCD">
        <w:rPr>
          <w:rtl/>
          <w:lang w:bidi="ar-LB"/>
        </w:rPr>
        <w:t>ضوضاء الجوّ</w:t>
      </w:r>
      <w:r w:rsidR="00ED3DCD" w:rsidRPr="00ED3DCD">
        <w:rPr>
          <w:rFonts w:hint="cs"/>
          <w:rtl/>
          <w:lang w:bidi="ar-LB"/>
        </w:rPr>
        <w:t>ية ك</w:t>
      </w:r>
      <w:r w:rsidR="00ED3DCD" w:rsidRPr="00ED3DCD">
        <w:rPr>
          <w:rtl/>
          <w:lang w:bidi="ar-LB"/>
        </w:rPr>
        <w:t>تلك الناشئة عن البرق</w:t>
      </w:r>
      <w:r w:rsidR="00ED3DCD" w:rsidRPr="00ED3DCD">
        <w:rPr>
          <w:rFonts w:hint="cs"/>
          <w:rtl/>
          <w:lang w:bidi="ar-LB"/>
        </w:rPr>
        <w:t>،</w:t>
      </w:r>
      <w:r w:rsidR="00ED3DCD" w:rsidRPr="00ED3DCD">
        <w:rPr>
          <w:rtl/>
          <w:lang w:bidi="ar-LB"/>
        </w:rPr>
        <w:t xml:space="preserve"> </w:t>
      </w:r>
      <w:r w:rsidR="00ED3DCD" w:rsidRPr="00ED3DCD">
        <w:rPr>
          <w:rFonts w:hint="cs"/>
          <w:rtl/>
          <w:lang w:bidi="ar-LB"/>
        </w:rPr>
        <w:t>بالإضافة إلى</w:t>
      </w:r>
      <w:r w:rsidR="00ED3DCD" w:rsidRPr="00ED3DCD">
        <w:rPr>
          <w:rtl/>
          <w:lang w:bidi="ar-LB"/>
        </w:rPr>
        <w:t xml:space="preserve"> بعض عمليات البث</w:t>
      </w:r>
      <w:r w:rsidR="00ED3DCD" w:rsidRPr="00ED3DCD">
        <w:rPr>
          <w:rFonts w:hint="cs"/>
          <w:rtl/>
          <w:lang w:bidi="ar-LB"/>
        </w:rPr>
        <w:t>ّ</w:t>
      </w:r>
      <w:r w:rsidR="00ED3DCD" w:rsidRPr="00ED3DCD">
        <w:rPr>
          <w:rtl/>
          <w:lang w:bidi="ar-LB"/>
        </w:rPr>
        <w:t xml:space="preserve"> المطلوبة المستقب</w:t>
      </w:r>
      <w:r w:rsidR="00ED3DCD" w:rsidRPr="00ED3DCD">
        <w:rPr>
          <w:rFonts w:hint="cs"/>
          <w:rtl/>
          <w:lang w:bidi="ar-LB"/>
        </w:rPr>
        <w:t>َ</w:t>
      </w:r>
      <w:r w:rsidR="00ED3DCD" w:rsidRPr="00ED3DCD">
        <w:rPr>
          <w:rtl/>
          <w:lang w:bidi="ar-LB"/>
        </w:rPr>
        <w:t xml:space="preserve">لة عبر انتشار الموجات الأيونوسفيرية، </w:t>
      </w:r>
      <w:r w:rsidR="00ED3DCD" w:rsidRPr="00ED3DCD">
        <w:rPr>
          <w:rFonts w:hint="cs"/>
          <w:rtl/>
          <w:lang w:bidi="ar-LB"/>
        </w:rPr>
        <w:t xml:space="preserve">أن يكون لها </w:t>
      </w:r>
      <w:r w:rsidR="00ED3DCD" w:rsidRPr="00ED3DCD">
        <w:rPr>
          <w:rtl/>
          <w:lang w:bidi="ar-LB"/>
        </w:rPr>
        <w:t>نفس الخصائص التي تتسم بها الضوضاء الاصطناعية</w:t>
      </w:r>
      <w:r w:rsidR="00ED3DCD" w:rsidRPr="00ED3DCD">
        <w:t xml:space="preserve"> </w:t>
      </w:r>
      <w:r w:rsidR="00ED3DCD" w:rsidRPr="00ED3DCD">
        <w:rPr>
          <w:rtl/>
          <w:lang w:bidi="ar-LB"/>
        </w:rPr>
        <w:t>و</w:t>
      </w:r>
      <w:r w:rsidR="00ED3DCD" w:rsidRPr="00ED3DCD">
        <w:rPr>
          <w:rFonts w:hint="cs"/>
          <w:rtl/>
          <w:lang w:bidi="ar-LB"/>
        </w:rPr>
        <w:t xml:space="preserve">بالتالي </w:t>
      </w:r>
      <w:r w:rsidR="00ED3DCD" w:rsidRPr="00ED3DCD">
        <w:rPr>
          <w:rtl/>
          <w:lang w:bidi="ar-LB"/>
        </w:rPr>
        <w:t xml:space="preserve">يتعذّر تحديدها. ومع ذلك، فإذا توجّب قياس الضوضاء الاصطناعية فقط دون غيرها، فمن الضروري فصل </w:t>
      </w:r>
      <w:r w:rsidR="00ED3DCD" w:rsidRPr="00ED3DCD">
        <w:rPr>
          <w:rFonts w:hint="cs"/>
          <w:rtl/>
          <w:lang w:bidi="ar-LB"/>
        </w:rPr>
        <w:t>ال</w:t>
      </w:r>
      <w:r w:rsidR="00ED3DCD" w:rsidRPr="00ED3DCD">
        <w:rPr>
          <w:rtl/>
          <w:lang w:bidi="ar-LB"/>
        </w:rPr>
        <w:t>ضوضاء الجو</w:t>
      </w:r>
      <w:r w:rsidR="00ED3DCD" w:rsidRPr="00ED3DCD">
        <w:rPr>
          <w:rFonts w:hint="cs"/>
          <w:rtl/>
          <w:lang w:bidi="ar-LB"/>
        </w:rPr>
        <w:t>ية</w:t>
      </w:r>
      <w:r w:rsidR="00ED3DCD" w:rsidRPr="00ED3DCD">
        <w:rPr>
          <w:rtl/>
          <w:lang w:bidi="ar-LB"/>
        </w:rPr>
        <w:t xml:space="preserve"> عن الضوضاء الاصطناعية</w:t>
      </w:r>
      <w:r w:rsidR="00ED3DCD" w:rsidRPr="00ED3DCD">
        <w:t xml:space="preserve"> </w:t>
      </w:r>
      <w:r w:rsidR="00ED3DCD" w:rsidRPr="00ED3DCD">
        <w:rPr>
          <w:rtl/>
          <w:lang w:bidi="ar-LB"/>
        </w:rPr>
        <w:t>النا</w:t>
      </w:r>
      <w:r w:rsidR="00ED3DCD" w:rsidRPr="00ED3DCD">
        <w:rPr>
          <w:rFonts w:hint="cs"/>
          <w:rtl/>
          <w:lang w:bidi="ar-LB"/>
        </w:rPr>
        <w:t>جم</w:t>
      </w:r>
      <w:r>
        <w:rPr>
          <w:rtl/>
          <w:lang w:bidi="ar-LB"/>
        </w:rPr>
        <w:t>ة عن مصادر محلية.</w:t>
      </w:r>
    </w:p>
    <w:p w:rsidR="00ED3DCD" w:rsidRPr="00ED3DCD" w:rsidRDefault="00ED3DCD" w:rsidP="009152A9">
      <w:pPr>
        <w:spacing w:before="60"/>
        <w:ind w:left="794"/>
        <w:rPr>
          <w:rtl/>
          <w:lang w:bidi="ar-LB"/>
        </w:rPr>
      </w:pPr>
      <w:r w:rsidRPr="00F25EED">
        <w:rPr>
          <w:i/>
          <w:iCs/>
          <w:rtl/>
          <w:lang w:bidi="ar-LB"/>
        </w:rPr>
        <w:t>الحل</w:t>
      </w:r>
      <w:r w:rsidRPr="00ED3DCD">
        <w:rPr>
          <w:rtl/>
          <w:lang w:bidi="ar-LB"/>
        </w:rPr>
        <w:t>: تُجرى قياسات الضوضاء الاصطناعية</w:t>
      </w:r>
      <w:r w:rsidRPr="00ED3DCD">
        <w:t xml:space="preserve"> </w:t>
      </w:r>
      <w:r w:rsidRPr="00ED3DCD">
        <w:rPr>
          <w:rtl/>
          <w:lang w:bidi="ar-LB"/>
        </w:rPr>
        <w:t xml:space="preserve">في موقعين بشكل متزامن (موقع القياس والموقع المرجعي). وتتراوح المسافة بين الموقعين بين </w:t>
      </w:r>
      <w:r w:rsidR="00F25EED">
        <w:rPr>
          <w:lang w:bidi="ar-LB"/>
        </w:rPr>
        <w:t>0,5</w:t>
      </w:r>
      <w:r w:rsidRPr="00ED3DCD">
        <w:rPr>
          <w:rtl/>
          <w:lang w:bidi="ar-LB"/>
        </w:rPr>
        <w:t xml:space="preserve"> </w:t>
      </w:r>
      <w:r w:rsidR="00C5591C">
        <w:rPr>
          <w:lang w:bidi="ar-LB"/>
        </w:rPr>
        <w:t>km</w:t>
      </w:r>
      <w:r w:rsidRPr="00ED3DCD">
        <w:rPr>
          <w:rtl/>
          <w:lang w:bidi="ar-LB"/>
        </w:rPr>
        <w:t xml:space="preserve"> و</w:t>
      </w:r>
      <w:r w:rsidR="00F25EED">
        <w:rPr>
          <w:lang w:bidi="ar-LB"/>
        </w:rPr>
        <w:t>10</w:t>
      </w:r>
      <w:r w:rsidRPr="00ED3DCD">
        <w:rPr>
          <w:rtl/>
          <w:lang w:bidi="ar-LB"/>
        </w:rPr>
        <w:t xml:space="preserve"> </w:t>
      </w:r>
      <w:r w:rsidR="00C5591C">
        <w:rPr>
          <w:lang w:bidi="ar-LB"/>
        </w:rPr>
        <w:t>km</w:t>
      </w:r>
      <w:r w:rsidRPr="00ED3DCD">
        <w:rPr>
          <w:rtl/>
          <w:lang w:bidi="ar-LB"/>
        </w:rPr>
        <w:t>. ويجب أن يتم ضبط تزامن الأجهزة بكل دقة. أما الأشكال الموجية المميّزة التي يُكشف عنها في كلا الموقعين، فيُفترض أن تكون قد استُقبلت على مدى موجة أيونوسفيرية وتم حذفها من النتيجة المتعلقة بالضوضاء الاصطناعية بواسطة عملية قائمة على</w:t>
      </w:r>
      <w:r w:rsidRPr="00ED3DCD">
        <w:rPr>
          <w:rFonts w:hint="cs"/>
          <w:rtl/>
          <w:lang w:bidi="ar-LB"/>
        </w:rPr>
        <w:t xml:space="preserve"> مبدأ</w:t>
      </w:r>
      <w:r w:rsidRPr="00ED3DCD">
        <w:rPr>
          <w:rtl/>
          <w:lang w:bidi="ar-LB"/>
        </w:rPr>
        <w:t xml:space="preserve"> الترابط.</w:t>
      </w:r>
    </w:p>
    <w:p w:rsidR="00ED3DCD" w:rsidRPr="00ED3DCD" w:rsidRDefault="00ED3DCD" w:rsidP="00F25EED">
      <w:pPr>
        <w:ind w:left="794" w:hanging="794"/>
        <w:rPr>
          <w:rtl/>
          <w:lang w:bidi="ar-LB"/>
        </w:rPr>
      </w:pPr>
      <w:r w:rsidRPr="00ED3DCD">
        <w:rPr>
          <w:rtl/>
          <w:lang w:bidi="ar-LB"/>
        </w:rPr>
        <w:t>ج)</w:t>
      </w:r>
      <w:r w:rsidR="00F25EED">
        <w:rPr>
          <w:rFonts w:hint="cs"/>
          <w:rtl/>
          <w:lang w:bidi="ar-LB"/>
        </w:rPr>
        <w:tab/>
      </w:r>
      <w:r w:rsidRPr="00ED3DCD">
        <w:rPr>
          <w:rtl/>
          <w:lang w:bidi="ar-LB"/>
        </w:rPr>
        <w:t>نتيجة ل</w:t>
      </w:r>
      <w:r w:rsidRPr="00ED3DCD">
        <w:rPr>
          <w:rFonts w:hint="cs"/>
          <w:rtl/>
          <w:lang w:bidi="ar-LB"/>
        </w:rPr>
        <w:t>عملية ا</w:t>
      </w:r>
      <w:r w:rsidRPr="00ED3DCD">
        <w:rPr>
          <w:rtl/>
          <w:lang w:bidi="ar-LB"/>
        </w:rPr>
        <w:t xml:space="preserve">لانتشار، </w:t>
      </w:r>
      <w:r w:rsidRPr="00ED3DCD">
        <w:rPr>
          <w:rFonts w:hint="cs"/>
          <w:rtl/>
          <w:lang w:bidi="ar-LB"/>
        </w:rPr>
        <w:t>فإن</w:t>
      </w:r>
      <w:r w:rsidRPr="00ED3DCD">
        <w:rPr>
          <w:rtl/>
          <w:lang w:bidi="ar-LB"/>
        </w:rPr>
        <w:t xml:space="preserve"> البث</w:t>
      </w:r>
      <w:r w:rsidRPr="00ED3DCD">
        <w:rPr>
          <w:rFonts w:hint="cs"/>
          <w:rtl/>
          <w:lang w:bidi="ar-LB"/>
        </w:rPr>
        <w:t>ّ</w:t>
      </w:r>
      <w:r w:rsidRPr="00ED3DCD">
        <w:rPr>
          <w:rtl/>
          <w:lang w:bidi="ar-LB"/>
        </w:rPr>
        <w:t xml:space="preserve">، </w:t>
      </w:r>
      <w:r w:rsidRPr="00ED3DCD">
        <w:rPr>
          <w:rFonts w:hint="cs"/>
          <w:rtl/>
          <w:lang w:bidi="ar-LB"/>
        </w:rPr>
        <w:t>ولا</w:t>
      </w:r>
      <w:r w:rsidR="00E978A5">
        <w:rPr>
          <w:rFonts w:hint="eastAsia"/>
          <w:rtl/>
          <w:lang w:bidi="ar-LB"/>
        </w:rPr>
        <w:t> </w:t>
      </w:r>
      <w:proofErr w:type="spellStart"/>
      <w:r w:rsidRPr="00ED3DCD">
        <w:rPr>
          <w:rFonts w:hint="cs"/>
          <w:rtl/>
          <w:lang w:bidi="ar-LB"/>
        </w:rPr>
        <w:t>سيّما</w:t>
      </w:r>
      <w:proofErr w:type="spellEnd"/>
      <w:r w:rsidRPr="00ED3DCD">
        <w:rPr>
          <w:rFonts w:hint="cs"/>
          <w:rtl/>
          <w:lang w:bidi="ar-LB"/>
        </w:rPr>
        <w:t xml:space="preserve"> البثّ</w:t>
      </w:r>
      <w:r w:rsidRPr="00ED3DCD">
        <w:rPr>
          <w:rtl/>
          <w:lang w:bidi="ar-LB"/>
        </w:rPr>
        <w:t xml:space="preserve"> الصادر عن المُرسلات الإذاعية، </w:t>
      </w:r>
      <w:r w:rsidRPr="00ED3DCD">
        <w:rPr>
          <w:rFonts w:hint="cs"/>
          <w:rtl/>
          <w:lang w:bidi="ar-LB"/>
        </w:rPr>
        <w:t xml:space="preserve">ينتج </w:t>
      </w:r>
      <w:r w:rsidRPr="00ED3DCD">
        <w:rPr>
          <w:rtl/>
          <w:lang w:bidi="ar-LB"/>
        </w:rPr>
        <w:t xml:space="preserve">سويات </w:t>
      </w:r>
      <w:r w:rsidRPr="00ED3DCD">
        <w:rPr>
          <w:rFonts w:hint="cs"/>
          <w:rtl/>
          <w:lang w:bidi="ar-LB"/>
        </w:rPr>
        <w:t>لل</w:t>
      </w:r>
      <w:r w:rsidRPr="00ED3DCD">
        <w:rPr>
          <w:rtl/>
          <w:lang w:bidi="ar-LB"/>
        </w:rPr>
        <w:t>إشار</w:t>
      </w:r>
      <w:r w:rsidRPr="00ED3DCD">
        <w:rPr>
          <w:rFonts w:hint="cs"/>
          <w:rtl/>
          <w:lang w:bidi="ar-LB"/>
        </w:rPr>
        <w:t>ات</w:t>
      </w:r>
      <w:r w:rsidRPr="00ED3DCD">
        <w:rPr>
          <w:rtl/>
          <w:lang w:bidi="ar-LB"/>
        </w:rPr>
        <w:t xml:space="preserve"> </w:t>
      </w:r>
      <w:r w:rsidRPr="00ED3DCD">
        <w:rPr>
          <w:rFonts w:hint="cs"/>
          <w:rtl/>
          <w:lang w:bidi="ar-LB"/>
        </w:rPr>
        <w:t>ال</w:t>
      </w:r>
      <w:r w:rsidRPr="00ED3DCD">
        <w:rPr>
          <w:rtl/>
          <w:lang w:bidi="ar-LB"/>
        </w:rPr>
        <w:t>مستقب</w:t>
      </w:r>
      <w:r w:rsidRPr="00ED3DCD">
        <w:rPr>
          <w:rFonts w:hint="cs"/>
          <w:rtl/>
          <w:lang w:bidi="ar-LB"/>
        </w:rPr>
        <w:t>َ</w:t>
      </w:r>
      <w:r w:rsidRPr="00ED3DCD">
        <w:rPr>
          <w:rtl/>
          <w:lang w:bidi="ar-LB"/>
        </w:rPr>
        <w:t xml:space="preserve">لة تزيد بمقدار </w:t>
      </w:r>
      <w:r w:rsidRPr="00ED3DCD">
        <w:t>dB</w:t>
      </w:r>
      <w:r w:rsidR="00F25EED">
        <w:t xml:space="preserve"> 100</w:t>
      </w:r>
      <w:r w:rsidRPr="00ED3DCD">
        <w:rPr>
          <w:rtl/>
          <w:lang w:bidi="ar-LB"/>
        </w:rPr>
        <w:t xml:space="preserve"> على السوية الحالية للضوضاء الاصطناعية، </w:t>
      </w:r>
      <w:r w:rsidRPr="00ED3DCD">
        <w:rPr>
          <w:rFonts w:hint="cs"/>
          <w:rtl/>
          <w:lang w:bidi="ar-LB"/>
        </w:rPr>
        <w:t>الأمر الذي</w:t>
      </w:r>
      <w:r w:rsidRPr="00ED3DCD">
        <w:rPr>
          <w:rtl/>
          <w:lang w:bidi="ar-LB"/>
        </w:rPr>
        <w:t xml:space="preserve"> يؤدي إلى فرض حمولة زائدة على أجهزة الق</w:t>
      </w:r>
      <w:r w:rsidR="00F25EED">
        <w:rPr>
          <w:rtl/>
          <w:lang w:bidi="ar-LB"/>
        </w:rPr>
        <w:t>ياس الحساسة وإعطاء نتائج زائفة.</w:t>
      </w:r>
    </w:p>
    <w:p w:rsidR="00ED3DCD" w:rsidRPr="00ED3DCD" w:rsidRDefault="00ED3DCD" w:rsidP="009152A9">
      <w:pPr>
        <w:spacing w:before="60"/>
        <w:ind w:left="794"/>
        <w:rPr>
          <w:rtl/>
          <w:lang w:bidi="ar-LB"/>
        </w:rPr>
      </w:pPr>
      <w:r w:rsidRPr="00F25EED">
        <w:rPr>
          <w:i/>
          <w:iCs/>
          <w:rtl/>
          <w:lang w:bidi="ar-LB"/>
        </w:rPr>
        <w:t>الحل</w:t>
      </w:r>
      <w:r w:rsidRPr="00ED3DCD">
        <w:rPr>
          <w:rtl/>
          <w:lang w:bidi="ar-LB"/>
        </w:rPr>
        <w:t xml:space="preserve">: تُستخدم </w:t>
      </w:r>
      <w:proofErr w:type="spellStart"/>
      <w:r w:rsidRPr="00ED3DCD">
        <w:rPr>
          <w:rtl/>
          <w:lang w:bidi="ar-LB"/>
        </w:rPr>
        <w:t>مراشيح</w:t>
      </w:r>
      <w:proofErr w:type="spellEnd"/>
      <w:r w:rsidRPr="00ED3DCD">
        <w:rPr>
          <w:rtl/>
          <w:lang w:bidi="ar-LB"/>
        </w:rPr>
        <w:t xml:space="preserve"> تمرير النطاق قبل مرحلة التضخيم ال</w:t>
      </w:r>
      <w:r w:rsidRPr="00ED3DCD">
        <w:rPr>
          <w:rFonts w:hint="cs"/>
          <w:rtl/>
          <w:lang w:bidi="ar-LB"/>
        </w:rPr>
        <w:t>أولى</w:t>
      </w:r>
      <w:r w:rsidRPr="00ED3DCD">
        <w:rPr>
          <w:rtl/>
          <w:lang w:bidi="ar-LB"/>
        </w:rPr>
        <w:t xml:space="preserve"> </w:t>
      </w:r>
      <w:r w:rsidRPr="00ED3DCD">
        <w:rPr>
          <w:rFonts w:hint="cs"/>
          <w:rtl/>
          <w:lang w:bidi="ar-LB"/>
        </w:rPr>
        <w:t xml:space="preserve">في </w:t>
      </w:r>
      <w:r w:rsidRPr="00ED3DCD">
        <w:rPr>
          <w:rtl/>
          <w:lang w:bidi="ar-LB"/>
        </w:rPr>
        <w:t>أجهزة القياس. ويتم بوجه خاص كبت النطاقات</w:t>
      </w:r>
      <w:r w:rsidRPr="00ED3DCD">
        <w:rPr>
          <w:rFonts w:hint="cs"/>
          <w:rtl/>
          <w:lang w:bidi="ar-LB"/>
        </w:rPr>
        <w:t xml:space="preserve"> </w:t>
      </w:r>
      <w:r w:rsidRPr="00ED3DCD">
        <w:rPr>
          <w:rtl/>
          <w:lang w:bidi="ar-LB"/>
        </w:rPr>
        <w:t xml:space="preserve">الإذاعية بمقدار </w:t>
      </w:r>
      <w:r w:rsidRPr="00ED3DCD">
        <w:t>dB</w:t>
      </w:r>
      <w:r w:rsidR="00F25EED">
        <w:t xml:space="preserve"> 20</w:t>
      </w:r>
      <w:r w:rsidRPr="00ED3DCD">
        <w:rPr>
          <w:rtl/>
          <w:lang w:bidi="ar-LB"/>
        </w:rPr>
        <w:t xml:space="preserve"> على الأقل نسبة إلى التوهين الحاصل في نطاقات القياس المرجو</w:t>
      </w:r>
      <w:r w:rsidRPr="00ED3DCD">
        <w:rPr>
          <w:rFonts w:hint="cs"/>
          <w:rtl/>
          <w:lang w:bidi="ar-LB"/>
        </w:rPr>
        <w:t>ّ</w:t>
      </w:r>
      <w:r w:rsidRPr="00ED3DCD">
        <w:rPr>
          <w:rtl/>
          <w:lang w:bidi="ar-LB"/>
        </w:rPr>
        <w:t>ة. وينطوي ذلك ضمناً أيضا</w:t>
      </w:r>
      <w:r w:rsidR="00E978A5">
        <w:rPr>
          <w:rFonts w:hint="cs"/>
          <w:rtl/>
          <w:lang w:bidi="ar-LB"/>
        </w:rPr>
        <w:t>ً</w:t>
      </w:r>
      <w:r w:rsidRPr="00ED3DCD">
        <w:rPr>
          <w:rtl/>
          <w:lang w:bidi="ar-LB"/>
        </w:rPr>
        <w:t xml:space="preserve"> على عدم التمكّن من استخدام المضخّمات المسبقة المدمجة بسبب احتمال خضوع المضخّم المسبق بصورة دائمة للحمولة الزائدة</w:t>
      </w:r>
      <w:r w:rsidRPr="00ED3DCD">
        <w:rPr>
          <w:rFonts w:hint="cs"/>
          <w:rtl/>
          <w:lang w:bidi="ar-LB"/>
        </w:rPr>
        <w:t xml:space="preserve"> بسبب وجوده</w:t>
      </w:r>
      <w:r w:rsidRPr="00ED3DCD">
        <w:rPr>
          <w:rtl/>
          <w:lang w:bidi="ar-LB"/>
        </w:rPr>
        <w:t xml:space="preserve"> في مقدّمة المرشاح.</w:t>
      </w:r>
    </w:p>
    <w:p w:rsidR="00ED3DCD" w:rsidRPr="00ED3DCD" w:rsidRDefault="00ED3DCD" w:rsidP="006E179E">
      <w:pPr>
        <w:ind w:left="794" w:hanging="794"/>
        <w:rPr>
          <w:rtl/>
          <w:lang w:bidi="ar-LB"/>
        </w:rPr>
      </w:pPr>
      <w:r w:rsidRPr="00ED3DCD">
        <w:rPr>
          <w:rtl/>
          <w:lang w:bidi="ar-LB"/>
        </w:rPr>
        <w:t>د</w:t>
      </w:r>
      <w:r w:rsidR="00F25EED">
        <w:rPr>
          <w:rFonts w:hint="cs"/>
          <w:rtl/>
          <w:lang w:bidi="ar-LB"/>
        </w:rPr>
        <w:t xml:space="preserve"> </w:t>
      </w:r>
      <w:r w:rsidRPr="00ED3DCD">
        <w:rPr>
          <w:rtl/>
          <w:lang w:bidi="ar-LB"/>
        </w:rPr>
        <w:t>)</w:t>
      </w:r>
      <w:r w:rsidR="00F25EED">
        <w:rPr>
          <w:rFonts w:hint="cs"/>
          <w:rtl/>
          <w:lang w:bidi="ar-LB"/>
        </w:rPr>
        <w:tab/>
      </w:r>
      <w:r w:rsidRPr="00ED3DCD">
        <w:rPr>
          <w:rtl/>
          <w:lang w:bidi="ar-LB"/>
        </w:rPr>
        <w:t>نتيجة للانتشار، سوف ت</w:t>
      </w:r>
      <w:r w:rsidRPr="00ED3DCD">
        <w:rPr>
          <w:rFonts w:hint="cs"/>
          <w:rtl/>
          <w:lang w:bidi="ar-LB"/>
        </w:rPr>
        <w:t>توقف</w:t>
      </w:r>
      <w:r w:rsidRPr="00ED3DCD">
        <w:rPr>
          <w:rtl/>
          <w:lang w:bidi="ar-LB"/>
        </w:rPr>
        <w:t xml:space="preserve"> سوية الضوضاء الغوسي</w:t>
      </w:r>
      <w:r w:rsidR="006E179E">
        <w:rPr>
          <w:rFonts w:hint="cs"/>
          <w:rtl/>
          <w:lang w:bidi="ar-LB"/>
        </w:rPr>
        <w:t>ة</w:t>
      </w:r>
      <w:r w:rsidRPr="00ED3DCD">
        <w:rPr>
          <w:rtl/>
          <w:lang w:bidi="ar-LB"/>
        </w:rPr>
        <w:t xml:space="preserve"> البيضاء</w:t>
      </w:r>
      <w:r w:rsidR="00C5591C">
        <w:rPr>
          <w:rFonts w:hint="cs"/>
          <w:rtl/>
          <w:lang w:bidi="ar-LB"/>
        </w:rPr>
        <w:t xml:space="preserve"> </w:t>
      </w:r>
      <w:r w:rsidR="00C5591C">
        <w:rPr>
          <w:lang w:bidi="ar-LB"/>
        </w:rPr>
        <w:t>(WGN)</w:t>
      </w:r>
      <w:r w:rsidRPr="00ED3DCD">
        <w:rPr>
          <w:rtl/>
          <w:lang w:bidi="ar-LB"/>
        </w:rPr>
        <w:t xml:space="preserve"> في كل مدى ترددي على الوقت المحدد من اليوم. ولذلك فإنها لن تكون كافية لحساب متوس</w:t>
      </w:r>
      <w:r w:rsidRPr="00ED3DCD">
        <w:rPr>
          <w:rFonts w:hint="cs"/>
          <w:rtl/>
          <w:lang w:bidi="ar-LB"/>
        </w:rPr>
        <w:t>ّ</w:t>
      </w:r>
      <w:r w:rsidRPr="00ED3DCD">
        <w:rPr>
          <w:rtl/>
          <w:lang w:bidi="ar-LB"/>
        </w:rPr>
        <w:t>ط النتائج المتعلقة بالضوضاء الغوسي</w:t>
      </w:r>
      <w:r w:rsidR="006E179E">
        <w:rPr>
          <w:rFonts w:hint="cs"/>
          <w:rtl/>
          <w:lang w:bidi="ar-LB"/>
        </w:rPr>
        <w:t>ة</w:t>
      </w:r>
      <w:r w:rsidRPr="00ED3DCD">
        <w:rPr>
          <w:rtl/>
          <w:lang w:bidi="ar-LB"/>
        </w:rPr>
        <w:t xml:space="preserve"> البيضاء التي تم جمعها خلال يوم واحد </w:t>
      </w:r>
      <w:r w:rsidRPr="00ED3DCD">
        <w:rPr>
          <w:rFonts w:hint="cs"/>
          <w:rtl/>
          <w:lang w:bidi="ar-LB"/>
        </w:rPr>
        <w:t xml:space="preserve">بغية وضعها </w:t>
      </w:r>
      <w:r w:rsidRPr="00ED3DCD">
        <w:rPr>
          <w:rtl/>
          <w:lang w:bidi="ar-LB"/>
        </w:rPr>
        <w:t>في قيمة واحدة.</w:t>
      </w:r>
    </w:p>
    <w:p w:rsidR="00ED3DCD" w:rsidRPr="00ED3DCD" w:rsidRDefault="00ED3DCD" w:rsidP="009152A9">
      <w:pPr>
        <w:spacing w:before="60"/>
        <w:ind w:left="794"/>
        <w:rPr>
          <w:rtl/>
          <w:lang w:bidi="ar-LB"/>
        </w:rPr>
      </w:pPr>
      <w:r w:rsidRPr="00F25EED">
        <w:rPr>
          <w:i/>
          <w:iCs/>
          <w:rtl/>
          <w:lang w:bidi="ar-LB"/>
        </w:rPr>
        <w:t>الحل</w:t>
      </w:r>
      <w:r w:rsidRPr="00ED3DCD">
        <w:rPr>
          <w:rtl/>
          <w:lang w:bidi="ar-LB"/>
        </w:rPr>
        <w:t xml:space="preserve">: يُجرى القياس على امتداد </w:t>
      </w:r>
      <w:r w:rsidR="00F25EED">
        <w:rPr>
          <w:lang w:bidi="ar-LB"/>
        </w:rPr>
        <w:t>24</w:t>
      </w:r>
      <w:r w:rsidRPr="00ED3DCD">
        <w:rPr>
          <w:rtl/>
          <w:lang w:bidi="ar-LB"/>
        </w:rPr>
        <w:t xml:space="preserve"> ساعة. ويتم إيجاد متوسط النتائج في فترة طولها ساعة واحدة فقط، الأمر الذي يسفر عن </w:t>
      </w:r>
      <w:r w:rsidR="00F25EED">
        <w:rPr>
          <w:lang w:bidi="ar-LB"/>
        </w:rPr>
        <w:t>24</w:t>
      </w:r>
      <w:r w:rsidRPr="00ED3DCD">
        <w:rPr>
          <w:rtl/>
          <w:lang w:bidi="ar-LB"/>
        </w:rPr>
        <w:t xml:space="preserve"> قيمة للضوضاء الغوسي</w:t>
      </w:r>
      <w:r w:rsidR="006E179E">
        <w:rPr>
          <w:rFonts w:hint="cs"/>
          <w:rtl/>
          <w:lang w:bidi="ar-LB"/>
        </w:rPr>
        <w:t>ة</w:t>
      </w:r>
      <w:r w:rsidRPr="00ED3DCD">
        <w:rPr>
          <w:rtl/>
          <w:lang w:bidi="ar-LB"/>
        </w:rPr>
        <w:t xml:space="preserve"> البيضاء لكل قياس من القياسات. </w:t>
      </w:r>
    </w:p>
    <w:p w:rsidR="00ED3DCD" w:rsidRPr="00ED3DCD" w:rsidRDefault="00ED3DCD" w:rsidP="00F25EED">
      <w:pPr>
        <w:ind w:left="794" w:hanging="794"/>
        <w:rPr>
          <w:rtl/>
          <w:lang w:bidi="ar-LB"/>
        </w:rPr>
      </w:pPr>
      <w:r w:rsidRPr="00ED3DCD">
        <w:rPr>
          <w:rtl/>
          <w:lang w:bidi="ar-LB"/>
        </w:rPr>
        <w:lastRenderedPageBreak/>
        <w:t>ه</w:t>
      </w:r>
      <w:r w:rsidR="00F25EED">
        <w:rPr>
          <w:rFonts w:hint="cs"/>
          <w:rtl/>
          <w:lang w:bidi="ar-LB"/>
        </w:rPr>
        <w:t xml:space="preserve">‍ </w:t>
      </w:r>
      <w:r w:rsidRPr="00ED3DCD">
        <w:rPr>
          <w:rtl/>
          <w:lang w:bidi="ar-LB"/>
        </w:rPr>
        <w:t>)</w:t>
      </w:r>
      <w:r w:rsidR="00F25EED">
        <w:rPr>
          <w:rFonts w:hint="cs"/>
          <w:rtl/>
          <w:lang w:bidi="ar-LB"/>
        </w:rPr>
        <w:tab/>
      </w:r>
      <w:r w:rsidRPr="00ED3DCD">
        <w:rPr>
          <w:rFonts w:hint="cs"/>
          <w:rtl/>
          <w:lang w:bidi="ar-LB"/>
        </w:rPr>
        <w:t>نظراً</w:t>
      </w:r>
      <w:r w:rsidRPr="00ED3DCD">
        <w:rPr>
          <w:rtl/>
          <w:lang w:bidi="ar-LB"/>
        </w:rPr>
        <w:t xml:space="preserve"> </w:t>
      </w:r>
      <w:r w:rsidRPr="00ED3DCD">
        <w:rPr>
          <w:rFonts w:hint="cs"/>
          <w:rtl/>
          <w:lang w:bidi="ar-LB"/>
        </w:rPr>
        <w:t>ل</w:t>
      </w:r>
      <w:r w:rsidRPr="00ED3DCD">
        <w:rPr>
          <w:rtl/>
          <w:lang w:bidi="ar-LB"/>
        </w:rPr>
        <w:t xml:space="preserve">طول الموجات الطويلة تحت </w:t>
      </w:r>
      <w:r w:rsidRPr="00ED3DCD">
        <w:t>MHz</w:t>
      </w:r>
      <w:r w:rsidR="00F25EED">
        <w:t xml:space="preserve"> 30</w:t>
      </w:r>
      <w:r w:rsidRPr="00ED3DCD">
        <w:rPr>
          <w:rtl/>
          <w:lang w:bidi="ar-LB"/>
        </w:rPr>
        <w:t xml:space="preserve">، </w:t>
      </w:r>
      <w:r w:rsidRPr="00ED3DCD">
        <w:rPr>
          <w:rFonts w:hint="cs"/>
          <w:rtl/>
          <w:lang w:bidi="ar-LB"/>
        </w:rPr>
        <w:t>يتعذر</w:t>
      </w:r>
      <w:r w:rsidRPr="00ED3DCD">
        <w:rPr>
          <w:rtl/>
          <w:lang w:bidi="ar-LB"/>
        </w:rPr>
        <w:t xml:space="preserve"> في بيئة الفضاء الحر</w:t>
      </w:r>
      <w:r w:rsidRPr="00ED3DCD">
        <w:rPr>
          <w:rFonts w:hint="cs"/>
          <w:rtl/>
          <w:lang w:bidi="ar-LB"/>
        </w:rPr>
        <w:t xml:space="preserve"> إنشاء</w:t>
      </w:r>
      <w:r w:rsidRPr="00ED3DCD">
        <w:rPr>
          <w:rtl/>
          <w:lang w:bidi="ar-LB"/>
        </w:rPr>
        <w:t xml:space="preserve"> هوائي ثنائي القطب </w:t>
      </w:r>
      <w:proofErr w:type="spellStart"/>
      <w:r w:rsidRPr="00ED3DCD">
        <w:rPr>
          <w:rtl/>
          <w:lang w:bidi="ar-LB"/>
        </w:rPr>
        <w:t>مُوالف</w:t>
      </w:r>
      <w:proofErr w:type="spellEnd"/>
      <w:r w:rsidRPr="00ED3DCD">
        <w:rPr>
          <w:rtl/>
          <w:lang w:bidi="ar-LB"/>
        </w:rPr>
        <w:t xml:space="preserve"> أو أي هوائي آخر بلا خسارة على النحو الذي تم افتراضه في التوصية </w:t>
      </w:r>
      <w:r w:rsidRPr="00ED3DCD">
        <w:t>ITU-R P.372</w:t>
      </w:r>
      <w:r w:rsidRPr="00ED3DCD">
        <w:rPr>
          <w:rtl/>
          <w:lang w:bidi="ar-LB"/>
        </w:rPr>
        <w:t xml:space="preserve">. ولن يتمكن هوائي القياس العملي من نقل كل الطاقة المتوافرة من المجال </w:t>
      </w:r>
      <w:r w:rsidRPr="00ED3DCD">
        <w:rPr>
          <w:rFonts w:hint="cs"/>
          <w:rtl/>
          <w:lang w:bidi="ar-LB"/>
        </w:rPr>
        <w:t>إ</w:t>
      </w:r>
      <w:r w:rsidR="00F25EED">
        <w:rPr>
          <w:rtl/>
          <w:lang w:bidi="ar-LB"/>
        </w:rPr>
        <w:t>لى المستقبِل.</w:t>
      </w:r>
    </w:p>
    <w:p w:rsidR="00ED3DCD" w:rsidRPr="00ED3DCD" w:rsidRDefault="00ED3DCD" w:rsidP="009152A9">
      <w:pPr>
        <w:spacing w:before="60"/>
        <w:ind w:left="794"/>
        <w:rPr>
          <w:rtl/>
          <w:lang w:bidi="ar-LB"/>
        </w:rPr>
      </w:pPr>
      <w:r w:rsidRPr="00F25EED">
        <w:rPr>
          <w:i/>
          <w:iCs/>
          <w:rtl/>
          <w:lang w:bidi="ar-LB"/>
        </w:rPr>
        <w:t>الحل</w:t>
      </w:r>
      <w:r w:rsidRPr="00ED3DCD">
        <w:rPr>
          <w:rtl/>
          <w:lang w:bidi="ar-LB"/>
        </w:rPr>
        <w:t xml:space="preserve">: يتم تحديد متوسط عامل الهوائي واستخدامه لتصحيح قيم القياس </w:t>
      </w:r>
      <w:r w:rsidR="00F25EED">
        <w:rPr>
          <w:rtl/>
          <w:lang w:bidi="ar-LB"/>
        </w:rPr>
        <w:t>قبل حساب قيمة الضوضاء الخارجية.</w:t>
      </w:r>
    </w:p>
    <w:p w:rsidR="00ED3DCD" w:rsidRPr="00ED3DCD" w:rsidRDefault="00F25EED" w:rsidP="00F25EED">
      <w:pPr>
        <w:pStyle w:val="Heading1"/>
        <w:rPr>
          <w:rtl/>
          <w:lang w:bidi="ar-LB"/>
        </w:rPr>
      </w:pPr>
      <w:r>
        <w:rPr>
          <w:lang w:bidi="ar-LB"/>
        </w:rPr>
        <w:t>4</w:t>
      </w:r>
      <w:r>
        <w:rPr>
          <w:lang w:bidi="ar-LB"/>
        </w:rPr>
        <w:tab/>
      </w:r>
      <w:r w:rsidR="00ED3DCD" w:rsidRPr="00ED3DCD">
        <w:rPr>
          <w:rtl/>
          <w:lang w:bidi="ar-LB"/>
        </w:rPr>
        <w:t>أجهزة ومعدات القياس</w:t>
      </w:r>
    </w:p>
    <w:p w:rsidR="00ED3DCD" w:rsidRPr="00ED3DCD" w:rsidRDefault="00ED3DCD" w:rsidP="00C5591C">
      <w:pPr>
        <w:rPr>
          <w:rtl/>
          <w:lang w:bidi="ar-LB"/>
        </w:rPr>
      </w:pPr>
      <w:r w:rsidRPr="00ED3DCD">
        <w:rPr>
          <w:rtl/>
          <w:lang w:bidi="ar-LB"/>
        </w:rPr>
        <w:t xml:space="preserve">يلزم وجود التجهيزات التالية لإجراء قياسات الضوضاء الاصطناعية ضمن المدى الترددي الذي يقل عن </w:t>
      </w:r>
      <w:r w:rsidRPr="00ED3DCD">
        <w:t>MHz</w:t>
      </w:r>
      <w:r w:rsidR="00C5591C">
        <w:t> </w:t>
      </w:r>
      <w:r w:rsidR="00F25EED">
        <w:t>30</w:t>
      </w:r>
      <w:r w:rsidRPr="00ED3DCD">
        <w:rPr>
          <w:rtl/>
          <w:lang w:bidi="ar-LB"/>
        </w:rPr>
        <w:t>، بما في ذلك ضوضاء الرشقة (ضوضاء النبضات).</w:t>
      </w:r>
    </w:p>
    <w:p w:rsidR="00ED3DCD" w:rsidRPr="00ED3DCD" w:rsidRDefault="00F25EED" w:rsidP="00F25EED">
      <w:pPr>
        <w:pStyle w:val="TableNo"/>
        <w:rPr>
          <w:lang w:bidi="ar-SY"/>
        </w:rPr>
      </w:pPr>
      <w:r>
        <w:rPr>
          <w:rtl/>
        </w:rPr>
        <w:t>الج</w:t>
      </w:r>
      <w:r w:rsidR="00C5591C">
        <w:rPr>
          <w:rFonts w:hint="cs"/>
          <w:rtl/>
        </w:rPr>
        <w:t>ـ</w:t>
      </w:r>
      <w:r>
        <w:rPr>
          <w:rtl/>
        </w:rPr>
        <w:t xml:space="preserve">دول </w:t>
      </w:r>
      <w:r>
        <w:t>1</w:t>
      </w:r>
    </w:p>
    <w:p w:rsidR="00ED3DCD" w:rsidRPr="00ED3DCD" w:rsidRDefault="00ED3DCD" w:rsidP="00F25EED">
      <w:pPr>
        <w:pStyle w:val="Tabletitle"/>
        <w:rPr>
          <w:rtl/>
        </w:rPr>
      </w:pPr>
      <w:r w:rsidRPr="00ED3DCD">
        <w:rPr>
          <w:rtl/>
        </w:rPr>
        <w:t>أجهزة القياس الأساسية ومتطلباتها</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0"/>
        <w:gridCol w:w="7109"/>
      </w:tblGrid>
      <w:tr w:rsidR="00ED3DCD" w:rsidRPr="00ED3DCD" w:rsidTr="00E978A5">
        <w:trPr>
          <w:jc w:val="center"/>
        </w:trPr>
        <w:tc>
          <w:tcPr>
            <w:tcW w:w="2448" w:type="dxa"/>
          </w:tcPr>
          <w:p w:rsidR="00ED3DCD" w:rsidRPr="00ED3DCD" w:rsidRDefault="00ED3DCD" w:rsidP="00F25EED">
            <w:pPr>
              <w:pStyle w:val="Tablehead"/>
              <w:rPr>
                <w:rtl/>
                <w:lang w:bidi="ar-LB"/>
              </w:rPr>
            </w:pPr>
            <w:r w:rsidRPr="00ED3DCD">
              <w:rPr>
                <w:rtl/>
                <w:lang w:bidi="ar-LB"/>
              </w:rPr>
              <w:t xml:space="preserve">الجزء من الجهاز </w:t>
            </w:r>
          </w:p>
        </w:tc>
        <w:tc>
          <w:tcPr>
            <w:tcW w:w="6878" w:type="dxa"/>
          </w:tcPr>
          <w:p w:rsidR="00ED3DCD" w:rsidRPr="00ED3DCD" w:rsidRDefault="00ED3DCD" w:rsidP="00F25EED">
            <w:pPr>
              <w:pStyle w:val="Tablehead"/>
              <w:rPr>
                <w:rtl/>
                <w:lang w:bidi="ar-LB"/>
              </w:rPr>
            </w:pPr>
            <w:r w:rsidRPr="00ED3DCD">
              <w:rPr>
                <w:rtl/>
                <w:lang w:bidi="ar-LB"/>
              </w:rPr>
              <w:t>متطلبات هامة، ملاحظات</w:t>
            </w:r>
          </w:p>
        </w:tc>
      </w:tr>
      <w:tr w:rsidR="00ED3DCD" w:rsidRPr="00ED3DCD" w:rsidTr="00E978A5">
        <w:trPr>
          <w:jc w:val="center"/>
        </w:trPr>
        <w:tc>
          <w:tcPr>
            <w:tcW w:w="2448" w:type="dxa"/>
          </w:tcPr>
          <w:p w:rsidR="00ED3DCD" w:rsidRPr="00ED3DCD" w:rsidRDefault="00ED3DCD" w:rsidP="00F25EED">
            <w:pPr>
              <w:pStyle w:val="Tabletext"/>
              <w:rPr>
                <w:rtl/>
                <w:lang w:bidi="ar-LB"/>
              </w:rPr>
            </w:pPr>
            <w:r w:rsidRPr="00ED3DCD">
              <w:rPr>
                <w:rtl/>
                <w:lang w:bidi="ar-LB"/>
              </w:rPr>
              <w:t>هوائي عالي التردد</w:t>
            </w:r>
          </w:p>
        </w:tc>
        <w:tc>
          <w:tcPr>
            <w:tcW w:w="6878" w:type="dxa"/>
          </w:tcPr>
          <w:p w:rsidR="00ED3DCD" w:rsidRPr="00ED3DCD" w:rsidRDefault="00ED3DCD" w:rsidP="00F25EED">
            <w:pPr>
              <w:pStyle w:val="Tabletext"/>
              <w:rPr>
                <w:rtl/>
                <w:lang w:bidi="ar-LB"/>
              </w:rPr>
            </w:pPr>
            <w:r w:rsidRPr="00ED3DCD">
              <w:rPr>
                <w:rtl/>
                <w:lang w:bidi="ar-LB"/>
              </w:rPr>
              <w:t>النموذج الأفقي: لا يوجد بيانات</w:t>
            </w:r>
            <w:r w:rsidRPr="00ED3DCD">
              <w:t xml:space="preserve"> </w:t>
            </w:r>
          </w:p>
          <w:p w:rsidR="00ED3DCD" w:rsidRPr="00ED3DCD" w:rsidRDefault="00ED3DCD" w:rsidP="00F25EED">
            <w:pPr>
              <w:pStyle w:val="Tabletext"/>
              <w:rPr>
                <w:rtl/>
                <w:lang w:bidi="ar-LB"/>
              </w:rPr>
            </w:pPr>
            <w:r w:rsidRPr="00ED3DCD">
              <w:rPr>
                <w:rtl/>
                <w:lang w:bidi="ar-LB"/>
              </w:rPr>
              <w:t xml:space="preserve">مثال: أحادي قطب قصير على الأرض </w:t>
            </w:r>
            <w:r w:rsidRPr="00ED3DCD">
              <w:rPr>
                <w:rFonts w:hint="cs"/>
                <w:rtl/>
                <w:lang w:bidi="ar-LB"/>
              </w:rPr>
              <w:t xml:space="preserve">تركب عليه عناصر </w:t>
            </w:r>
            <w:proofErr w:type="spellStart"/>
            <w:r w:rsidRPr="00ED3DCD">
              <w:rPr>
                <w:rFonts w:hint="cs"/>
                <w:rtl/>
                <w:lang w:bidi="ar-LB"/>
              </w:rPr>
              <w:t>شعاعية</w:t>
            </w:r>
            <w:proofErr w:type="spellEnd"/>
            <w:r w:rsidRPr="00ED3DCD">
              <w:rPr>
                <w:rtl/>
                <w:lang w:bidi="ar-LB"/>
              </w:rPr>
              <w:t xml:space="preserve"> </w:t>
            </w:r>
          </w:p>
          <w:p w:rsidR="00ED3DCD" w:rsidRPr="0025001E" w:rsidRDefault="00ED3DCD" w:rsidP="0025001E">
            <w:pPr>
              <w:pStyle w:val="Tabletext"/>
              <w:rPr>
                <w:rtl/>
                <w:lang w:bidi="ar-SY"/>
              </w:rPr>
            </w:pPr>
            <w:r w:rsidRPr="00ED3DCD">
              <w:rPr>
                <w:rtl/>
                <w:lang w:bidi="ar-LB"/>
              </w:rPr>
              <w:t xml:space="preserve">عامل الهوائي عند </w:t>
            </w:r>
            <w:r w:rsidRPr="00ED3DCD">
              <w:t>MHz</w:t>
            </w:r>
            <w:r w:rsidR="00F25EED">
              <w:t xml:space="preserve"> 5</w:t>
            </w:r>
            <w:r w:rsidR="00F25EED">
              <w:rPr>
                <w:rFonts w:hint="cs"/>
                <w:rtl/>
                <w:lang w:bidi="ar-SY"/>
              </w:rPr>
              <w:t xml:space="preserve">: </w:t>
            </w:r>
            <w:r w:rsidRPr="00F25EED">
              <w:rPr>
                <w:rFonts w:cs="Times New Roman" w:hint="cs"/>
                <w:sz w:val="14"/>
                <w:szCs w:val="20"/>
                <w:rtl/>
              </w:rPr>
              <w:t>≤</w:t>
            </w:r>
            <w:r w:rsidR="00B07B53">
              <w:rPr>
                <w:rtl/>
              </w:rPr>
              <w:t xml:space="preserve"> </w:t>
            </w:r>
            <w:r w:rsidR="0025001E">
              <w:rPr>
                <w:vertAlign w:val="superscript"/>
              </w:rPr>
              <w:t>(1)</w:t>
            </w:r>
            <w:r w:rsidRPr="00ED3DCD">
              <w:t>dB</w:t>
            </w:r>
            <w:r w:rsidR="00F25EED">
              <w:t xml:space="preserve"> 35</w:t>
            </w:r>
          </w:p>
          <w:p w:rsidR="00ED3DCD" w:rsidRPr="00F25EED" w:rsidRDefault="00ED3DCD" w:rsidP="00F25EED">
            <w:pPr>
              <w:pStyle w:val="Tabletext"/>
              <w:rPr>
                <w:rtl/>
                <w:lang w:bidi="ar-SY"/>
              </w:rPr>
            </w:pPr>
            <w:r w:rsidRPr="00ED3DCD">
              <w:rPr>
                <w:rtl/>
                <w:lang w:bidi="ar-LB"/>
              </w:rPr>
              <w:t>عامل الهوائي بين</w:t>
            </w:r>
            <w:r w:rsidR="00F25EED">
              <w:rPr>
                <w:rFonts w:hint="cs"/>
                <w:rtl/>
                <w:lang w:bidi="ar-LB"/>
              </w:rPr>
              <w:t xml:space="preserve"> </w:t>
            </w:r>
            <w:r w:rsidR="00F25EED">
              <w:rPr>
                <w:lang w:bidi="ar-LB"/>
              </w:rPr>
              <w:t>12</w:t>
            </w:r>
            <w:r w:rsidR="00F25EED">
              <w:rPr>
                <w:rFonts w:hint="cs"/>
                <w:rtl/>
                <w:lang w:bidi="ar-LB"/>
              </w:rPr>
              <w:t xml:space="preserve"> </w:t>
            </w:r>
            <w:r w:rsidRPr="00ED3DCD">
              <w:rPr>
                <w:rtl/>
                <w:lang w:bidi="ar-LB"/>
              </w:rPr>
              <w:t>و</w:t>
            </w:r>
            <w:r w:rsidRPr="00ED3DCD">
              <w:t>MHz</w:t>
            </w:r>
            <w:r w:rsidR="00F25EED">
              <w:t xml:space="preserve"> 30</w:t>
            </w:r>
            <w:r w:rsidR="00F25EED">
              <w:rPr>
                <w:rFonts w:hint="cs"/>
                <w:rtl/>
                <w:lang w:bidi="ar-SY"/>
              </w:rPr>
              <w:t xml:space="preserve">: </w:t>
            </w:r>
            <w:r w:rsidRPr="00F25EED">
              <w:rPr>
                <w:rFonts w:cs="Times New Roman" w:hint="cs"/>
                <w:sz w:val="14"/>
                <w:szCs w:val="20"/>
                <w:rtl/>
                <w:lang w:bidi="ar-LB"/>
              </w:rPr>
              <w:t>≤</w:t>
            </w:r>
            <w:r w:rsidR="00B07B53">
              <w:rPr>
                <w:rtl/>
              </w:rPr>
              <w:t xml:space="preserve"> </w:t>
            </w:r>
            <w:r w:rsidRPr="00ED3DCD">
              <w:t>dB</w:t>
            </w:r>
            <w:r w:rsidR="00F25EED">
              <w:t xml:space="preserve"> 20</w:t>
            </w:r>
            <w:r w:rsidRPr="00ED3DCD">
              <w:t xml:space="preserve"> </w:t>
            </w:r>
          </w:p>
          <w:p w:rsidR="00ED3DCD" w:rsidRPr="00ED3DCD" w:rsidRDefault="00ED3DCD" w:rsidP="00C5591C">
            <w:pPr>
              <w:pStyle w:val="Tabletext"/>
            </w:pPr>
            <w:r w:rsidRPr="00ED3DCD">
              <w:rPr>
                <w:rtl/>
                <w:lang w:bidi="ar-LB"/>
              </w:rPr>
              <w:t xml:space="preserve">كبل التغذية مثبت </w:t>
            </w:r>
            <w:proofErr w:type="spellStart"/>
            <w:r w:rsidRPr="00ED3DCD">
              <w:rPr>
                <w:rtl/>
                <w:lang w:bidi="ar-LB"/>
              </w:rPr>
              <w:t>بالحديديت</w:t>
            </w:r>
            <w:proofErr w:type="spellEnd"/>
            <w:r w:rsidRPr="00ED3DCD">
              <w:rPr>
                <w:rtl/>
                <w:lang w:bidi="ar-LB"/>
              </w:rPr>
              <w:t xml:space="preserve"> </w:t>
            </w:r>
            <w:r w:rsidR="00C5591C">
              <w:rPr>
                <w:lang w:bidi="ar-LB"/>
              </w:rPr>
              <w:t>(ferrite)</w:t>
            </w:r>
            <w:r w:rsidRPr="00ED3DCD">
              <w:rPr>
                <w:rtl/>
                <w:lang w:bidi="ar-LB"/>
              </w:rPr>
              <w:t xml:space="preserve"> لكبت الموجات الغلافية</w:t>
            </w:r>
          </w:p>
        </w:tc>
      </w:tr>
      <w:tr w:rsidR="00ED3DCD" w:rsidRPr="00ED3DCD" w:rsidTr="00E978A5">
        <w:trPr>
          <w:jc w:val="center"/>
        </w:trPr>
        <w:tc>
          <w:tcPr>
            <w:tcW w:w="2448" w:type="dxa"/>
          </w:tcPr>
          <w:p w:rsidR="00ED3DCD" w:rsidRPr="00ED3DCD" w:rsidRDefault="00ED3DCD" w:rsidP="00F25EED">
            <w:pPr>
              <w:pStyle w:val="Tabletext"/>
              <w:rPr>
                <w:rtl/>
                <w:lang w:bidi="ar-LB"/>
              </w:rPr>
            </w:pPr>
            <w:r w:rsidRPr="00ED3DCD">
              <w:rPr>
                <w:rtl/>
                <w:lang w:bidi="ar-LB"/>
              </w:rPr>
              <w:t>تمرير نطاق عالي التردد لكبت النطاقات الإذاعية</w:t>
            </w:r>
          </w:p>
        </w:tc>
        <w:tc>
          <w:tcPr>
            <w:tcW w:w="6878" w:type="dxa"/>
          </w:tcPr>
          <w:p w:rsidR="00ED3DCD" w:rsidRPr="00ED3DCD" w:rsidRDefault="00ED3DCD" w:rsidP="00F25EED">
            <w:pPr>
              <w:pStyle w:val="Tabletext"/>
              <w:rPr>
                <w:rtl/>
                <w:lang w:bidi="ar-LB"/>
              </w:rPr>
            </w:pPr>
            <w:r w:rsidRPr="00ED3DCD">
              <w:rPr>
                <w:rtl/>
                <w:lang w:bidi="ar-LB"/>
              </w:rPr>
              <w:t xml:space="preserve">الكبت </w:t>
            </w:r>
            <w:r w:rsidR="00F25EED" w:rsidRPr="00F25EED">
              <w:rPr>
                <w:rFonts w:cs="Times New Roman" w:hint="cs"/>
                <w:sz w:val="14"/>
                <w:szCs w:val="20"/>
                <w:rtl/>
              </w:rPr>
              <w:t>≥</w:t>
            </w:r>
            <w:r w:rsidRPr="00ED3DCD">
              <w:rPr>
                <w:rtl/>
                <w:lang w:bidi="ar-LB"/>
              </w:rPr>
              <w:t xml:space="preserve"> </w:t>
            </w:r>
            <w:r w:rsidRPr="00ED3DCD">
              <w:t>dB</w:t>
            </w:r>
            <w:r w:rsidR="00F25EED">
              <w:t xml:space="preserve"> 20</w:t>
            </w:r>
            <w:r w:rsidRPr="00ED3DCD">
              <w:rPr>
                <w:rtl/>
                <w:lang w:bidi="ar-LB"/>
              </w:rPr>
              <w:t xml:space="preserve"> بين</w:t>
            </w:r>
          </w:p>
          <w:p w:rsidR="00ED3DCD" w:rsidRPr="00ED3DCD" w:rsidRDefault="00ED3DCD" w:rsidP="00F25EED">
            <w:pPr>
              <w:pStyle w:val="Tabletext"/>
              <w:rPr>
                <w:rtl/>
                <w:lang w:bidi="ar-SY"/>
              </w:rPr>
            </w:pPr>
            <w:r w:rsidRPr="00ED3DCD">
              <w:t>kHz</w:t>
            </w:r>
            <w:r w:rsidR="00F25EED">
              <w:t xml:space="preserve"> 5 000-9</w:t>
            </w:r>
            <w:r w:rsidRPr="00ED3DCD">
              <w:rPr>
                <w:rtl/>
                <w:lang w:bidi="ar-LB"/>
              </w:rPr>
              <w:t>،</w:t>
            </w:r>
            <w:r w:rsidR="00F25EED">
              <w:rPr>
                <w:rFonts w:hint="cs"/>
                <w:rtl/>
                <w:lang w:bidi="ar-LB"/>
              </w:rPr>
              <w:t xml:space="preserve"> </w:t>
            </w:r>
            <w:r w:rsidRPr="00ED3DCD">
              <w:t>kHz</w:t>
            </w:r>
            <w:r w:rsidR="00F25EED">
              <w:t xml:space="preserve"> 12 000-5600</w:t>
            </w:r>
          </w:p>
          <w:p w:rsidR="00F25EED" w:rsidRPr="00ED3DCD" w:rsidRDefault="00F25EED" w:rsidP="00AB5AD9">
            <w:pPr>
              <w:pStyle w:val="Tabletext"/>
              <w:rPr>
                <w:rtl/>
                <w:lang w:bidi="ar-SY"/>
              </w:rPr>
            </w:pPr>
            <w:r w:rsidRPr="00ED3DCD">
              <w:t>kHz</w:t>
            </w:r>
            <w:r>
              <w:t xml:space="preserve"> </w:t>
            </w:r>
            <w:r w:rsidR="00AB5AD9">
              <w:t xml:space="preserve">19 </w:t>
            </w:r>
            <w:r>
              <w:t>000-</w:t>
            </w:r>
            <w:r w:rsidR="00AB5AD9">
              <w:t>13 600</w:t>
            </w:r>
            <w:r w:rsidRPr="00ED3DCD">
              <w:rPr>
                <w:rtl/>
                <w:lang w:bidi="ar-LB"/>
              </w:rPr>
              <w:t>،</w:t>
            </w:r>
            <w:r>
              <w:rPr>
                <w:rFonts w:hint="cs"/>
                <w:rtl/>
                <w:lang w:bidi="ar-LB"/>
              </w:rPr>
              <w:t xml:space="preserve"> </w:t>
            </w:r>
            <w:r w:rsidRPr="00ED3DCD">
              <w:t>kHz</w:t>
            </w:r>
            <w:r>
              <w:t xml:space="preserve"> </w:t>
            </w:r>
            <w:r w:rsidR="00AB5AD9">
              <w:t>30</w:t>
            </w:r>
            <w:r>
              <w:t> 000-</w:t>
            </w:r>
            <w:r w:rsidR="00AB5AD9">
              <w:t>21 0</w:t>
            </w:r>
            <w:r>
              <w:t>00</w:t>
            </w:r>
          </w:p>
          <w:p w:rsidR="00ED3DCD" w:rsidRPr="001C4317" w:rsidRDefault="00ED3DCD" w:rsidP="001C4317">
            <w:pPr>
              <w:pStyle w:val="Tabletext"/>
              <w:rPr>
                <w:rtl/>
                <w:lang w:bidi="ar-SY"/>
              </w:rPr>
            </w:pPr>
            <w:r w:rsidRPr="00ED3DCD">
              <w:rPr>
                <w:rtl/>
                <w:lang w:bidi="ar-LB"/>
              </w:rPr>
              <w:t xml:space="preserve">توهين نطاق التمرير </w:t>
            </w:r>
            <w:r w:rsidRPr="00C15957">
              <w:rPr>
                <w:rFonts w:cs="Times New Roman" w:hint="cs"/>
                <w:sz w:val="14"/>
                <w:szCs w:val="20"/>
                <w:rtl/>
                <w:lang w:bidi="ar-LB"/>
              </w:rPr>
              <w:t>≤</w:t>
            </w:r>
            <w:r w:rsidRPr="00ED3DCD">
              <w:rPr>
                <w:rtl/>
                <w:lang w:bidi="ar-LB"/>
              </w:rPr>
              <w:t xml:space="preserve"> </w:t>
            </w:r>
            <w:r w:rsidRPr="00ED3DCD">
              <w:t>dB</w:t>
            </w:r>
            <w:r w:rsidR="00AB5AD9">
              <w:t xml:space="preserve"> 4</w:t>
            </w:r>
          </w:p>
        </w:tc>
      </w:tr>
      <w:tr w:rsidR="00ED3DCD" w:rsidRPr="00ED3DCD" w:rsidTr="00E978A5">
        <w:trPr>
          <w:jc w:val="center"/>
        </w:trPr>
        <w:tc>
          <w:tcPr>
            <w:tcW w:w="2448" w:type="dxa"/>
          </w:tcPr>
          <w:p w:rsidR="00ED3DCD" w:rsidRPr="00ED3DCD" w:rsidRDefault="00ED3DCD" w:rsidP="00F25EED">
            <w:pPr>
              <w:pStyle w:val="Tabletext"/>
              <w:rPr>
                <w:rtl/>
                <w:lang w:bidi="ar-LB"/>
              </w:rPr>
            </w:pPr>
            <w:r w:rsidRPr="00ED3DCD">
              <w:rPr>
                <w:rtl/>
                <w:lang w:bidi="ar-LB"/>
              </w:rPr>
              <w:t xml:space="preserve">مضخّم منخفض الضوضاء </w:t>
            </w:r>
          </w:p>
        </w:tc>
        <w:tc>
          <w:tcPr>
            <w:tcW w:w="6878" w:type="dxa"/>
          </w:tcPr>
          <w:p w:rsidR="0025001E" w:rsidRDefault="00ED3DCD" w:rsidP="0025001E">
            <w:pPr>
              <w:pStyle w:val="Tabletext"/>
              <w:rPr>
                <w:lang w:bidi="ar-LB"/>
              </w:rPr>
            </w:pPr>
            <w:r w:rsidRPr="00ED3DCD">
              <w:rPr>
                <w:rtl/>
                <w:lang w:bidi="ar-LB"/>
              </w:rPr>
              <w:t xml:space="preserve">مدى التردد الأدنى: </w:t>
            </w:r>
            <w:r w:rsidRPr="00ED3DCD">
              <w:t>MHz</w:t>
            </w:r>
            <w:r w:rsidR="0025001E">
              <w:t xml:space="preserve"> 30-3</w:t>
            </w:r>
          </w:p>
          <w:p w:rsidR="00ED3DCD" w:rsidRPr="0025001E" w:rsidRDefault="00ED3DCD" w:rsidP="0025001E">
            <w:pPr>
              <w:pStyle w:val="Tabletext"/>
              <w:rPr>
                <w:rtl/>
                <w:lang w:bidi="ar-SY"/>
              </w:rPr>
            </w:pPr>
            <w:r w:rsidRPr="00ED3DCD">
              <w:rPr>
                <w:rtl/>
                <w:lang w:bidi="ar-LB"/>
              </w:rPr>
              <w:t xml:space="preserve">الكسب: </w:t>
            </w:r>
            <w:r w:rsidRPr="00F25EED">
              <w:rPr>
                <w:rFonts w:cs="Times New Roman" w:hint="cs"/>
                <w:sz w:val="14"/>
                <w:szCs w:val="20"/>
                <w:rtl/>
                <w:lang w:bidi="ar-LB"/>
              </w:rPr>
              <w:t>≥</w:t>
            </w:r>
            <w:r w:rsidRPr="00ED3DCD">
              <w:rPr>
                <w:rtl/>
                <w:lang w:bidi="ar-LB"/>
              </w:rPr>
              <w:t xml:space="preserve"> </w:t>
            </w:r>
            <w:r w:rsidRPr="00ED3DCD">
              <w:t>dB</w:t>
            </w:r>
            <w:r w:rsidR="0025001E">
              <w:t xml:space="preserve"> 15</w:t>
            </w:r>
          </w:p>
          <w:p w:rsidR="00ED3DCD" w:rsidRPr="0025001E" w:rsidRDefault="00ED3DCD" w:rsidP="0025001E">
            <w:pPr>
              <w:pStyle w:val="Tabletext"/>
              <w:rPr>
                <w:rtl/>
                <w:lang w:bidi="ar-SY"/>
              </w:rPr>
            </w:pPr>
            <w:r w:rsidRPr="00ED3DCD">
              <w:rPr>
                <w:rtl/>
                <w:lang w:bidi="ar-LB"/>
              </w:rPr>
              <w:t xml:space="preserve">قيمة الضوضاء تحت </w:t>
            </w:r>
            <w:r w:rsidRPr="00ED3DCD">
              <w:t>MHz</w:t>
            </w:r>
            <w:r w:rsidR="0025001E">
              <w:t xml:space="preserve"> 10</w:t>
            </w:r>
            <w:r w:rsidRPr="00ED3DCD">
              <w:rPr>
                <w:rtl/>
                <w:lang w:bidi="ar-LB"/>
              </w:rPr>
              <w:t xml:space="preserve">: </w:t>
            </w:r>
            <w:r w:rsidRPr="00F25EED">
              <w:rPr>
                <w:rFonts w:cs="Times New Roman" w:hint="cs"/>
                <w:sz w:val="14"/>
                <w:szCs w:val="20"/>
                <w:rtl/>
                <w:lang w:bidi="ar-LB"/>
              </w:rPr>
              <w:t>≤</w:t>
            </w:r>
            <w:r w:rsidRPr="00ED3DCD">
              <w:rPr>
                <w:rtl/>
                <w:lang w:bidi="ar-LB"/>
              </w:rPr>
              <w:t xml:space="preserve"> </w:t>
            </w:r>
            <w:r w:rsidRPr="00ED3DCD">
              <w:t>dB</w:t>
            </w:r>
            <w:r w:rsidR="0025001E">
              <w:t xml:space="preserve"> 6</w:t>
            </w:r>
          </w:p>
          <w:p w:rsidR="00ED3DCD" w:rsidRPr="0025001E" w:rsidRDefault="00ED3DCD" w:rsidP="0025001E">
            <w:pPr>
              <w:pStyle w:val="Tabletext"/>
              <w:rPr>
                <w:rtl/>
                <w:lang w:bidi="ar-SY"/>
              </w:rPr>
            </w:pPr>
            <w:r w:rsidRPr="00ED3DCD">
              <w:rPr>
                <w:rtl/>
                <w:lang w:bidi="ar-LB"/>
              </w:rPr>
              <w:t xml:space="preserve">قيمة الضوضاء فوق </w:t>
            </w:r>
            <w:r w:rsidRPr="00ED3DCD">
              <w:t>MHz</w:t>
            </w:r>
            <w:r w:rsidR="0025001E">
              <w:t xml:space="preserve"> 10</w:t>
            </w:r>
            <w:r w:rsidRPr="00ED3DCD">
              <w:rPr>
                <w:rtl/>
                <w:lang w:bidi="ar-LB"/>
              </w:rPr>
              <w:t xml:space="preserve">: </w:t>
            </w:r>
            <w:r w:rsidRPr="00F25EED">
              <w:rPr>
                <w:rFonts w:cs="Times New Roman" w:hint="cs"/>
                <w:sz w:val="14"/>
                <w:szCs w:val="20"/>
                <w:rtl/>
                <w:lang w:bidi="ar-LB"/>
              </w:rPr>
              <w:t>≤</w:t>
            </w:r>
            <w:r w:rsidRPr="00ED3DCD">
              <w:t>dB</w:t>
            </w:r>
            <w:r w:rsidR="0025001E">
              <w:t xml:space="preserve"> 3 </w:t>
            </w:r>
          </w:p>
        </w:tc>
      </w:tr>
      <w:tr w:rsidR="00ED3DCD" w:rsidRPr="00ED3DCD" w:rsidTr="00E978A5">
        <w:trPr>
          <w:jc w:val="center"/>
        </w:trPr>
        <w:tc>
          <w:tcPr>
            <w:tcW w:w="2448" w:type="dxa"/>
          </w:tcPr>
          <w:p w:rsidR="00ED3DCD" w:rsidRPr="00ED3DCD" w:rsidRDefault="00ED3DCD" w:rsidP="00F25EED">
            <w:pPr>
              <w:pStyle w:val="Tabletext"/>
              <w:rPr>
                <w:rtl/>
                <w:lang w:bidi="ar-LB"/>
              </w:rPr>
            </w:pPr>
            <w:r w:rsidRPr="00ED3DCD">
              <w:rPr>
                <w:rtl/>
                <w:lang w:bidi="ar-LB"/>
              </w:rPr>
              <w:t>مستقبِل القياس</w:t>
            </w:r>
          </w:p>
        </w:tc>
        <w:tc>
          <w:tcPr>
            <w:tcW w:w="6878" w:type="dxa"/>
          </w:tcPr>
          <w:p w:rsidR="00ED3DCD" w:rsidRPr="00ED3DCD" w:rsidRDefault="00ED3DCD" w:rsidP="0025001E">
            <w:pPr>
              <w:pStyle w:val="Tabletext"/>
              <w:rPr>
                <w:rtl/>
                <w:lang w:bidi="ar-LB"/>
              </w:rPr>
            </w:pPr>
            <w:r w:rsidRPr="00ED3DCD">
              <w:rPr>
                <w:rtl/>
                <w:lang w:bidi="ar-LB"/>
              </w:rPr>
              <w:t>محلل</w:t>
            </w:r>
            <w:r w:rsidR="0025001E">
              <w:rPr>
                <w:rFonts w:hint="cs"/>
                <w:rtl/>
                <w:lang w:bidi="ar-LB"/>
              </w:rPr>
              <w:t xml:space="preserve"> </w:t>
            </w:r>
            <w:proofErr w:type="spellStart"/>
            <w:r w:rsidRPr="00ED3DCD">
              <w:t>FFT</w:t>
            </w:r>
            <w:proofErr w:type="spellEnd"/>
            <w:r w:rsidR="0025001E">
              <w:rPr>
                <w:rFonts w:hint="cs"/>
                <w:rtl/>
                <w:lang w:bidi="ar-SY"/>
              </w:rPr>
              <w:t xml:space="preserve"> </w:t>
            </w:r>
            <w:r w:rsidRPr="00ED3DCD">
              <w:rPr>
                <w:rtl/>
                <w:lang w:bidi="ar-LB"/>
              </w:rPr>
              <w:t xml:space="preserve">(محوّل </w:t>
            </w:r>
            <w:proofErr w:type="spellStart"/>
            <w:r w:rsidRPr="00ED3DCD">
              <w:rPr>
                <w:rtl/>
                <w:lang w:bidi="ar-LB"/>
              </w:rPr>
              <w:t>فورييه</w:t>
            </w:r>
            <w:proofErr w:type="spellEnd"/>
            <w:r w:rsidRPr="00ED3DCD">
              <w:rPr>
                <w:rtl/>
                <w:lang w:bidi="ar-LB"/>
              </w:rPr>
              <w:t xml:space="preserve"> السريع) أو محلل المسح</w:t>
            </w:r>
          </w:p>
          <w:p w:rsidR="00ED3DCD" w:rsidRPr="00ED3DCD" w:rsidRDefault="00ED3DCD" w:rsidP="0025001E">
            <w:pPr>
              <w:pStyle w:val="Tabletext"/>
              <w:rPr>
                <w:vertAlign w:val="superscript"/>
                <w:rtl/>
                <w:lang w:bidi="ar-SY"/>
              </w:rPr>
            </w:pPr>
            <w:r w:rsidRPr="00ED3DCD">
              <w:rPr>
                <w:rtl/>
                <w:lang w:bidi="ar-LB"/>
              </w:rPr>
              <w:t xml:space="preserve">سرعة </w:t>
            </w:r>
            <w:proofErr w:type="spellStart"/>
            <w:r w:rsidRPr="00ED3DCD">
              <w:rPr>
                <w:rtl/>
                <w:lang w:bidi="ar-LB"/>
              </w:rPr>
              <w:t>الاعتيان</w:t>
            </w:r>
            <w:proofErr w:type="spellEnd"/>
            <w:r w:rsidRPr="00ED3DCD">
              <w:rPr>
                <w:rtl/>
                <w:lang w:bidi="ar-LB"/>
              </w:rPr>
              <w:t xml:space="preserve">: </w:t>
            </w:r>
            <w:r w:rsidRPr="00F25EED">
              <w:rPr>
                <w:rFonts w:cs="Times New Roman" w:hint="cs"/>
                <w:sz w:val="14"/>
                <w:szCs w:val="20"/>
                <w:rtl/>
                <w:lang w:bidi="ar-LB"/>
              </w:rPr>
              <w:t>≥</w:t>
            </w:r>
            <w:r w:rsidR="0025001E">
              <w:rPr>
                <w:rFonts w:cs="Times New Roman" w:hint="cs"/>
                <w:sz w:val="14"/>
                <w:szCs w:val="20"/>
                <w:rtl/>
                <w:lang w:bidi="ar-LB"/>
              </w:rPr>
              <w:t xml:space="preserve"> </w:t>
            </w:r>
            <w:r w:rsidR="0025001E">
              <w:rPr>
                <w:vertAlign w:val="superscript"/>
              </w:rPr>
              <w:t>(2)</w:t>
            </w:r>
            <w:r w:rsidRPr="00ED3DCD">
              <w:t>kHz</w:t>
            </w:r>
            <w:r w:rsidR="0025001E">
              <w:t xml:space="preserve"> 20</w:t>
            </w:r>
          </w:p>
          <w:p w:rsidR="00ED3DCD" w:rsidRPr="00ED3DCD" w:rsidRDefault="0025001E" w:rsidP="0025001E">
            <w:pPr>
              <w:pStyle w:val="Tabletext"/>
              <w:rPr>
                <w:rtl/>
                <w:lang w:bidi="ar-LB"/>
              </w:rPr>
            </w:pPr>
            <w:r>
              <w:rPr>
                <w:rtl/>
                <w:lang w:bidi="ar-LB"/>
              </w:rPr>
              <w:t>مدة الحيازة/المسح</w:t>
            </w:r>
            <w:r w:rsidR="00ED3DCD" w:rsidRPr="00ED3DCD">
              <w:rPr>
                <w:rtl/>
                <w:lang w:bidi="ar-LB"/>
              </w:rPr>
              <w:t xml:space="preserve">: </w:t>
            </w:r>
            <w:r w:rsidR="00ED3DCD" w:rsidRPr="00F25EED">
              <w:rPr>
                <w:rFonts w:cs="Times New Roman" w:hint="cs"/>
                <w:sz w:val="14"/>
                <w:szCs w:val="20"/>
                <w:rtl/>
                <w:lang w:bidi="ar-LB"/>
              </w:rPr>
              <w:t>≥</w:t>
            </w:r>
            <w:r w:rsidR="00ED3DCD" w:rsidRPr="00ED3DCD">
              <w:rPr>
                <w:rtl/>
                <w:lang w:bidi="ar-LB"/>
              </w:rPr>
              <w:t xml:space="preserve"> </w:t>
            </w:r>
            <w:r>
              <w:rPr>
                <w:lang w:bidi="ar-LB"/>
              </w:rPr>
              <w:t>1</w:t>
            </w:r>
            <w:r>
              <w:rPr>
                <w:rFonts w:hint="cs"/>
                <w:rtl/>
                <w:lang w:bidi="ar-SY"/>
              </w:rPr>
              <w:t xml:space="preserve"> </w:t>
            </w:r>
            <w:r w:rsidR="00ED3DCD" w:rsidRPr="00ED3DCD">
              <w:rPr>
                <w:rtl/>
                <w:lang w:bidi="ar-LB"/>
              </w:rPr>
              <w:t>ثانية</w:t>
            </w:r>
            <w:r>
              <w:rPr>
                <w:vertAlign w:val="superscript"/>
              </w:rPr>
              <w:t>(3)</w:t>
            </w:r>
          </w:p>
          <w:p w:rsidR="00ED3DCD" w:rsidRPr="00ED3DCD" w:rsidRDefault="00ED3DCD" w:rsidP="00F25EED">
            <w:pPr>
              <w:pStyle w:val="Tabletext"/>
              <w:rPr>
                <w:rtl/>
                <w:lang w:bidi="ar-LB"/>
              </w:rPr>
            </w:pPr>
            <w:r w:rsidRPr="00ED3DCD">
              <w:rPr>
                <w:rtl/>
                <w:lang w:bidi="ar-LB"/>
              </w:rPr>
              <w:t xml:space="preserve">السطح البيني لنقل البيانات الحية إلى الكمبيوتر </w:t>
            </w:r>
          </w:p>
          <w:p w:rsidR="00ED3DCD" w:rsidRPr="0025001E" w:rsidRDefault="00ED3DCD" w:rsidP="0025001E">
            <w:pPr>
              <w:pStyle w:val="Tabletext"/>
              <w:rPr>
                <w:rtl/>
                <w:lang w:bidi="ar-SY"/>
              </w:rPr>
            </w:pPr>
            <w:r w:rsidRPr="00ED3DCD">
              <w:rPr>
                <w:rtl/>
                <w:lang w:bidi="ar-LB"/>
              </w:rPr>
              <w:t>استبانة عرض النطاق (</w:t>
            </w:r>
            <w:proofErr w:type="spellStart"/>
            <w:r w:rsidRPr="00ED3DCD">
              <w:t>RBW</w:t>
            </w:r>
            <w:proofErr w:type="spellEnd"/>
            <w:r w:rsidRPr="00ED3DCD">
              <w:rPr>
                <w:rtl/>
                <w:lang w:bidi="ar-LB"/>
              </w:rPr>
              <w:t xml:space="preserve">): </w:t>
            </w:r>
            <w:r w:rsidR="0025001E">
              <w:rPr>
                <w:vertAlign w:val="superscript"/>
              </w:rPr>
              <w:t>(2)</w:t>
            </w:r>
            <w:r w:rsidRPr="00ED3DCD">
              <w:t>kHz</w:t>
            </w:r>
            <w:r w:rsidR="0025001E">
              <w:t xml:space="preserve"> 10</w:t>
            </w:r>
          </w:p>
        </w:tc>
      </w:tr>
      <w:tr w:rsidR="00ED3DCD" w:rsidRPr="00ED3DCD" w:rsidTr="00E978A5">
        <w:trPr>
          <w:jc w:val="center"/>
        </w:trPr>
        <w:tc>
          <w:tcPr>
            <w:tcW w:w="2448" w:type="dxa"/>
          </w:tcPr>
          <w:p w:rsidR="00ED3DCD" w:rsidRPr="00ED3DCD" w:rsidRDefault="00ED3DCD" w:rsidP="00F25EED">
            <w:pPr>
              <w:pStyle w:val="Tabletext"/>
              <w:rPr>
                <w:rtl/>
                <w:lang w:bidi="ar-LB"/>
              </w:rPr>
            </w:pPr>
            <w:r w:rsidRPr="00ED3DCD">
              <w:rPr>
                <w:rtl/>
                <w:lang w:bidi="ar-LB"/>
              </w:rPr>
              <w:t>كمبيوتر ببرمجيات تحكم</w:t>
            </w:r>
          </w:p>
        </w:tc>
        <w:tc>
          <w:tcPr>
            <w:tcW w:w="6878" w:type="dxa"/>
          </w:tcPr>
          <w:p w:rsidR="00ED3DCD" w:rsidRPr="00ED3DCD" w:rsidRDefault="00ED3DCD" w:rsidP="00F25EED">
            <w:pPr>
              <w:pStyle w:val="Tabletext"/>
              <w:rPr>
                <w:rtl/>
                <w:lang w:bidi="ar-LB"/>
              </w:rPr>
            </w:pPr>
            <w:r w:rsidRPr="00ED3DCD">
              <w:rPr>
                <w:rtl/>
                <w:lang w:bidi="ar-LB"/>
              </w:rPr>
              <w:t>تعديل وضبط مستقبِل القياس</w:t>
            </w:r>
          </w:p>
          <w:p w:rsidR="00ED3DCD" w:rsidRPr="00ED3DCD" w:rsidRDefault="00ED3DCD" w:rsidP="00F25EED">
            <w:pPr>
              <w:pStyle w:val="Tabletext"/>
              <w:rPr>
                <w:rtl/>
                <w:lang w:bidi="ar-LB"/>
              </w:rPr>
            </w:pPr>
            <w:r w:rsidRPr="00ED3DCD">
              <w:rPr>
                <w:rtl/>
                <w:lang w:bidi="ar-LB"/>
              </w:rPr>
              <w:t>خزن البيانات</w:t>
            </w:r>
          </w:p>
          <w:p w:rsidR="00ED3DCD" w:rsidRPr="00ED3DCD" w:rsidRDefault="00ED3DCD" w:rsidP="0025001E">
            <w:pPr>
              <w:pStyle w:val="Tabletext"/>
              <w:rPr>
                <w:rtl/>
                <w:lang w:bidi="ar-LB"/>
              </w:rPr>
            </w:pPr>
            <w:r w:rsidRPr="00ED3DCD">
              <w:rPr>
                <w:rtl/>
                <w:lang w:bidi="ar-LB"/>
              </w:rPr>
              <w:t xml:space="preserve">ضبط تزامن </w:t>
            </w:r>
            <w:r w:rsidRPr="00ED3DCD">
              <w:rPr>
                <w:rFonts w:hint="cs"/>
                <w:rtl/>
                <w:lang w:bidi="ar-LB"/>
              </w:rPr>
              <w:t>ا</w:t>
            </w:r>
            <w:r w:rsidRPr="00ED3DCD">
              <w:rPr>
                <w:rtl/>
                <w:lang w:bidi="ar-LB"/>
              </w:rPr>
              <w:t>لأجهزة</w:t>
            </w:r>
            <w:r w:rsidR="0025001E">
              <w:rPr>
                <w:vertAlign w:val="superscript"/>
              </w:rPr>
              <w:t>(4)</w:t>
            </w:r>
          </w:p>
        </w:tc>
      </w:tr>
    </w:tbl>
    <w:p w:rsidR="00ED3DCD" w:rsidRPr="00C5591C" w:rsidRDefault="0025001E" w:rsidP="00C5591C">
      <w:pPr>
        <w:tabs>
          <w:tab w:val="left" w:pos="372"/>
        </w:tabs>
        <w:spacing w:before="60"/>
        <w:ind w:left="372" w:hanging="372"/>
        <w:rPr>
          <w:sz w:val="20"/>
          <w:szCs w:val="26"/>
          <w:rtl/>
          <w:lang w:bidi="ar-LB"/>
        </w:rPr>
      </w:pPr>
      <w:r>
        <w:rPr>
          <w:vertAlign w:val="superscript"/>
        </w:rPr>
        <w:t>(1)</w:t>
      </w:r>
      <w:r>
        <w:rPr>
          <w:rFonts w:hint="cs"/>
          <w:rtl/>
          <w:lang w:bidi="ar-LB"/>
        </w:rPr>
        <w:tab/>
      </w:r>
      <w:r w:rsidR="00ED3DCD" w:rsidRPr="00C5591C">
        <w:rPr>
          <w:sz w:val="20"/>
          <w:szCs w:val="26"/>
          <w:rtl/>
          <w:lang w:bidi="ar-LB"/>
        </w:rPr>
        <w:t xml:space="preserve">إن عامل الهوائي هو بمثابة دلالة تشير إلى عامل التحويل المزمع استخدامه عند تحويل توتر الهوائي إلى شدة المجال. </w:t>
      </w:r>
    </w:p>
    <w:p w:rsidR="00ED3DCD" w:rsidRPr="00C5591C" w:rsidRDefault="0025001E" w:rsidP="009152A9">
      <w:pPr>
        <w:tabs>
          <w:tab w:val="left" w:pos="372"/>
        </w:tabs>
        <w:spacing w:before="60" w:line="180" w:lineRule="auto"/>
        <w:ind w:left="372" w:hanging="372"/>
        <w:rPr>
          <w:sz w:val="20"/>
          <w:szCs w:val="26"/>
          <w:rtl/>
          <w:lang w:bidi="ar-SY"/>
        </w:rPr>
      </w:pPr>
      <w:r w:rsidRPr="00C5591C">
        <w:rPr>
          <w:rFonts w:hint="cs"/>
          <w:sz w:val="20"/>
          <w:szCs w:val="26"/>
          <w:rtl/>
          <w:lang w:bidi="ar-LB"/>
        </w:rPr>
        <w:tab/>
      </w:r>
      <w:r w:rsidR="00ED3DCD" w:rsidRPr="00C5591C">
        <w:rPr>
          <w:sz w:val="20"/>
          <w:szCs w:val="26"/>
          <w:rtl/>
          <w:lang w:bidi="ar-LB"/>
        </w:rPr>
        <w:t>ويعبّر عنه عادة بوحدة</w:t>
      </w:r>
      <w:r w:rsidR="00ED3DCD" w:rsidRPr="00C5591C">
        <w:rPr>
          <w:sz w:val="20"/>
          <w:szCs w:val="26"/>
        </w:rPr>
        <w:t>dB</w:t>
      </w:r>
      <w:r w:rsidR="00B07B53" w:rsidRPr="00C5591C">
        <w:rPr>
          <w:sz w:val="20"/>
          <w:szCs w:val="26"/>
          <w:rtl/>
        </w:rPr>
        <w:t xml:space="preserve"> </w:t>
      </w:r>
      <w:r w:rsidRPr="00C5591C">
        <w:rPr>
          <w:sz w:val="20"/>
          <w:szCs w:val="26"/>
          <w:rtl/>
          <w:lang w:bidi="ar-LB"/>
        </w:rPr>
        <w:t>ويستخدم على النحو التالي:</w:t>
      </w:r>
    </w:p>
    <w:p w:rsidR="00ED3DCD" w:rsidRPr="00C5591C" w:rsidRDefault="00ED3DCD" w:rsidP="009152A9">
      <w:pPr>
        <w:spacing w:before="60" w:line="180" w:lineRule="auto"/>
        <w:jc w:val="center"/>
        <w:rPr>
          <w:i/>
          <w:iCs/>
          <w:sz w:val="20"/>
          <w:szCs w:val="26"/>
        </w:rPr>
      </w:pPr>
      <w:r w:rsidRPr="00C5591C">
        <w:rPr>
          <w:i/>
          <w:iCs/>
          <w:sz w:val="20"/>
          <w:szCs w:val="26"/>
        </w:rPr>
        <w:t>E</w:t>
      </w:r>
      <w:r w:rsidR="00B07B53" w:rsidRPr="00C5591C">
        <w:rPr>
          <w:i/>
          <w:iCs/>
          <w:sz w:val="20"/>
          <w:szCs w:val="26"/>
        </w:rPr>
        <w:t xml:space="preserve"> </w:t>
      </w:r>
      <w:r w:rsidRPr="00C5591C">
        <w:rPr>
          <w:i/>
          <w:iCs/>
          <w:sz w:val="20"/>
          <w:szCs w:val="26"/>
        </w:rPr>
        <w:t>= U</w:t>
      </w:r>
      <w:r w:rsidR="00B07B53" w:rsidRPr="00C5591C">
        <w:rPr>
          <w:i/>
          <w:iCs/>
          <w:sz w:val="20"/>
          <w:szCs w:val="26"/>
        </w:rPr>
        <w:t xml:space="preserve"> </w:t>
      </w:r>
      <w:r w:rsidRPr="00C5591C">
        <w:rPr>
          <w:i/>
          <w:iCs/>
          <w:sz w:val="20"/>
          <w:szCs w:val="26"/>
        </w:rPr>
        <w:t>+</w:t>
      </w:r>
      <w:r w:rsidR="00B07B53" w:rsidRPr="00C5591C">
        <w:rPr>
          <w:i/>
          <w:iCs/>
          <w:sz w:val="20"/>
          <w:szCs w:val="26"/>
        </w:rPr>
        <w:t xml:space="preserve"> </w:t>
      </w:r>
      <w:r w:rsidRPr="00C5591C">
        <w:rPr>
          <w:i/>
          <w:iCs/>
          <w:sz w:val="20"/>
          <w:szCs w:val="26"/>
        </w:rPr>
        <w:t>AF</w:t>
      </w:r>
    </w:p>
    <w:p w:rsidR="00ED3DCD" w:rsidRPr="00C5591C" w:rsidRDefault="0025001E" w:rsidP="009152A9">
      <w:pPr>
        <w:keepNext/>
        <w:tabs>
          <w:tab w:val="left" w:pos="372"/>
        </w:tabs>
        <w:spacing w:before="0" w:line="180" w:lineRule="auto"/>
        <w:ind w:left="374" w:hanging="374"/>
        <w:rPr>
          <w:sz w:val="20"/>
          <w:szCs w:val="26"/>
          <w:rtl/>
          <w:lang w:bidi="ar-SY"/>
        </w:rPr>
      </w:pPr>
      <w:r w:rsidRPr="00C5591C">
        <w:rPr>
          <w:rFonts w:hint="cs"/>
          <w:sz w:val="20"/>
          <w:szCs w:val="26"/>
          <w:rtl/>
          <w:lang w:bidi="ar-LB"/>
        </w:rPr>
        <w:tab/>
      </w:r>
      <w:r w:rsidR="00ED3DCD" w:rsidRPr="00C5591C">
        <w:rPr>
          <w:sz w:val="20"/>
          <w:szCs w:val="26"/>
          <w:rtl/>
          <w:lang w:bidi="ar-LB"/>
        </w:rPr>
        <w:t>حيث:</w:t>
      </w:r>
    </w:p>
    <w:p w:rsidR="00ED3DCD" w:rsidRPr="00C5591C" w:rsidRDefault="0025001E" w:rsidP="009152A9">
      <w:pPr>
        <w:pStyle w:val="Equationlegend"/>
        <w:tabs>
          <w:tab w:val="clear" w:pos="1814"/>
          <w:tab w:val="right" w:pos="992"/>
        </w:tabs>
        <w:spacing w:before="60" w:line="180" w:lineRule="auto"/>
        <w:ind w:left="1275" w:hanging="1275"/>
        <w:rPr>
          <w:sz w:val="20"/>
          <w:szCs w:val="26"/>
          <w:rtl/>
        </w:rPr>
      </w:pPr>
      <w:r w:rsidRPr="00C5591C">
        <w:rPr>
          <w:rFonts w:hint="cs"/>
          <w:i/>
          <w:iCs/>
          <w:sz w:val="20"/>
          <w:szCs w:val="26"/>
          <w:rtl/>
          <w:lang w:bidi="ar-SY"/>
        </w:rPr>
        <w:tab/>
      </w:r>
      <w:r w:rsidR="00ED3DCD" w:rsidRPr="00C5591C">
        <w:rPr>
          <w:i/>
          <w:iCs/>
          <w:sz w:val="20"/>
          <w:szCs w:val="26"/>
        </w:rPr>
        <w:t>E</w:t>
      </w:r>
      <w:r w:rsidRPr="00C5591C">
        <w:rPr>
          <w:rFonts w:hint="cs"/>
          <w:sz w:val="20"/>
          <w:szCs w:val="26"/>
          <w:rtl/>
        </w:rPr>
        <w:t>:</w:t>
      </w:r>
      <w:r w:rsidRPr="00C5591C">
        <w:rPr>
          <w:rFonts w:hint="cs"/>
          <w:sz w:val="20"/>
          <w:szCs w:val="26"/>
          <w:rtl/>
          <w:lang w:bidi="ar-SY"/>
        </w:rPr>
        <w:tab/>
      </w:r>
      <w:r w:rsidR="00ED3DCD" w:rsidRPr="00C5591C">
        <w:rPr>
          <w:sz w:val="20"/>
          <w:szCs w:val="26"/>
          <w:rtl/>
          <w:lang w:bidi="ar-LB"/>
        </w:rPr>
        <w:t xml:space="preserve">شدة المجال الكهربائي </w:t>
      </w:r>
      <w:r w:rsidR="00ED3DCD" w:rsidRPr="00C5591C">
        <w:rPr>
          <w:sz w:val="20"/>
          <w:szCs w:val="26"/>
        </w:rPr>
        <w:t>(dB(µV/m))</w:t>
      </w:r>
    </w:p>
    <w:p w:rsidR="00ED3DCD" w:rsidRPr="00C5591C" w:rsidRDefault="0025001E" w:rsidP="009152A9">
      <w:pPr>
        <w:pStyle w:val="Equationlegend"/>
        <w:tabs>
          <w:tab w:val="clear" w:pos="1814"/>
          <w:tab w:val="right" w:pos="992"/>
        </w:tabs>
        <w:spacing w:before="60" w:line="180" w:lineRule="auto"/>
        <w:ind w:left="1275" w:hanging="1275"/>
        <w:rPr>
          <w:sz w:val="20"/>
          <w:szCs w:val="26"/>
          <w:rtl/>
          <w:lang w:bidi="ar-LB"/>
        </w:rPr>
      </w:pPr>
      <w:r w:rsidRPr="00C5591C">
        <w:rPr>
          <w:rFonts w:hint="cs"/>
          <w:i/>
          <w:iCs/>
          <w:sz w:val="20"/>
          <w:szCs w:val="26"/>
          <w:rtl/>
        </w:rPr>
        <w:tab/>
      </w:r>
      <w:r w:rsidR="00ED3DCD" w:rsidRPr="00C5591C">
        <w:rPr>
          <w:i/>
          <w:iCs/>
          <w:sz w:val="20"/>
          <w:szCs w:val="26"/>
        </w:rPr>
        <w:t>U</w:t>
      </w:r>
      <w:r w:rsidR="00ED3DCD" w:rsidRPr="00C5591C">
        <w:rPr>
          <w:sz w:val="20"/>
          <w:szCs w:val="26"/>
          <w:rtl/>
        </w:rPr>
        <w:t>:</w:t>
      </w:r>
      <w:r w:rsidRPr="00C5591C">
        <w:rPr>
          <w:rFonts w:hint="cs"/>
          <w:sz w:val="20"/>
          <w:szCs w:val="26"/>
          <w:rtl/>
        </w:rPr>
        <w:tab/>
      </w:r>
      <w:r w:rsidR="00ED3DCD" w:rsidRPr="00C5591C">
        <w:rPr>
          <w:sz w:val="20"/>
          <w:szCs w:val="26"/>
          <w:rtl/>
          <w:lang w:bidi="ar-LB"/>
        </w:rPr>
        <w:t>توتر خرج الهوائي</w:t>
      </w:r>
      <w:r w:rsidR="00B07B53" w:rsidRPr="00C5591C">
        <w:rPr>
          <w:i/>
          <w:iCs/>
          <w:sz w:val="20"/>
          <w:szCs w:val="26"/>
          <w:rtl/>
          <w:lang w:bidi="ar-LB"/>
        </w:rPr>
        <w:t xml:space="preserve"> </w:t>
      </w:r>
      <w:r w:rsidR="00ED3DCD" w:rsidRPr="00C5591C">
        <w:rPr>
          <w:sz w:val="20"/>
          <w:szCs w:val="26"/>
        </w:rPr>
        <w:t>(dB(µV))</w:t>
      </w:r>
    </w:p>
    <w:p w:rsidR="00ED3DCD" w:rsidRPr="00C5591C" w:rsidRDefault="0025001E" w:rsidP="009152A9">
      <w:pPr>
        <w:pStyle w:val="Equationlegend"/>
        <w:tabs>
          <w:tab w:val="clear" w:pos="1814"/>
          <w:tab w:val="right" w:pos="992"/>
        </w:tabs>
        <w:spacing w:before="60" w:line="180" w:lineRule="auto"/>
        <w:ind w:left="1275" w:hanging="1275"/>
        <w:rPr>
          <w:i/>
          <w:iCs/>
          <w:sz w:val="20"/>
          <w:szCs w:val="26"/>
          <w:rtl/>
          <w:lang w:bidi="ar-LB"/>
        </w:rPr>
      </w:pPr>
      <w:r w:rsidRPr="00C5591C">
        <w:rPr>
          <w:i/>
          <w:iCs/>
          <w:sz w:val="20"/>
          <w:szCs w:val="26"/>
        </w:rPr>
        <w:tab/>
      </w:r>
      <w:r w:rsidR="00ED3DCD" w:rsidRPr="00C5591C">
        <w:rPr>
          <w:i/>
          <w:iCs/>
          <w:sz w:val="20"/>
          <w:szCs w:val="26"/>
        </w:rPr>
        <w:t>AF</w:t>
      </w:r>
      <w:r w:rsidRPr="00C5591C">
        <w:rPr>
          <w:rFonts w:hint="cs"/>
          <w:sz w:val="20"/>
          <w:szCs w:val="26"/>
          <w:rtl/>
          <w:lang w:bidi="ar-SY"/>
        </w:rPr>
        <w:t>:</w:t>
      </w:r>
      <w:r w:rsidRPr="00C5591C">
        <w:rPr>
          <w:i/>
          <w:iCs/>
          <w:sz w:val="20"/>
          <w:szCs w:val="26"/>
          <w:lang w:bidi="ar-LB"/>
        </w:rPr>
        <w:tab/>
      </w:r>
      <w:r w:rsidR="00ED3DCD" w:rsidRPr="00C5591C">
        <w:rPr>
          <w:sz w:val="20"/>
          <w:szCs w:val="26"/>
          <w:rtl/>
          <w:lang w:bidi="ar-LB"/>
        </w:rPr>
        <w:t>عامل الهوائي</w:t>
      </w:r>
      <w:r w:rsidR="00B07B53" w:rsidRPr="00C5591C">
        <w:rPr>
          <w:sz w:val="20"/>
          <w:szCs w:val="26"/>
          <w:rtl/>
          <w:lang w:bidi="ar-LB"/>
        </w:rPr>
        <w:t xml:space="preserve"> </w:t>
      </w:r>
      <w:r w:rsidR="00ED3DCD" w:rsidRPr="00C5591C">
        <w:rPr>
          <w:sz w:val="20"/>
          <w:szCs w:val="26"/>
        </w:rPr>
        <w:t>(dB)</w:t>
      </w:r>
    </w:p>
    <w:p w:rsidR="00ED3DCD" w:rsidRPr="00C5591C" w:rsidRDefault="00337928" w:rsidP="009152A9">
      <w:pPr>
        <w:tabs>
          <w:tab w:val="left" w:pos="372"/>
        </w:tabs>
        <w:spacing w:before="60" w:line="180" w:lineRule="auto"/>
        <w:ind w:left="372" w:hanging="372"/>
        <w:rPr>
          <w:sz w:val="20"/>
          <w:szCs w:val="26"/>
          <w:rtl/>
          <w:lang w:bidi="ar-LB"/>
        </w:rPr>
      </w:pPr>
      <w:r w:rsidRPr="00C5591C">
        <w:rPr>
          <w:rFonts w:hint="cs"/>
          <w:sz w:val="20"/>
          <w:szCs w:val="26"/>
          <w:rtl/>
          <w:lang w:bidi="ar-LB"/>
        </w:rPr>
        <w:lastRenderedPageBreak/>
        <w:tab/>
      </w:r>
      <w:r w:rsidR="00ED3DCD" w:rsidRPr="00C5591C">
        <w:rPr>
          <w:sz w:val="20"/>
          <w:szCs w:val="26"/>
          <w:rtl/>
          <w:lang w:bidi="ar-LB"/>
        </w:rPr>
        <w:t>وفيما يتعلق بالهوائيات الاتجاهية، ينبغي ملاحظة وجوب</w:t>
      </w:r>
      <w:r w:rsidR="00ED3DCD" w:rsidRPr="00C5591C">
        <w:rPr>
          <w:rFonts w:hint="cs"/>
          <w:sz w:val="20"/>
          <w:szCs w:val="26"/>
          <w:rtl/>
          <w:lang w:bidi="ar-LB"/>
        </w:rPr>
        <w:t xml:space="preserve"> </w:t>
      </w:r>
      <w:r w:rsidR="00ED3DCD" w:rsidRPr="00C5591C">
        <w:rPr>
          <w:sz w:val="20"/>
          <w:szCs w:val="26"/>
          <w:rtl/>
          <w:lang w:bidi="ar-LB"/>
        </w:rPr>
        <w:t xml:space="preserve">استخدام متوسط عامل الهوائي فقط </w:t>
      </w:r>
      <w:r w:rsidR="00ED3DCD" w:rsidRPr="00C5591C">
        <w:rPr>
          <w:rFonts w:hint="cs"/>
          <w:sz w:val="20"/>
          <w:szCs w:val="26"/>
          <w:rtl/>
          <w:lang w:bidi="ar-LB"/>
        </w:rPr>
        <w:t xml:space="preserve">بعد </w:t>
      </w:r>
      <w:proofErr w:type="spellStart"/>
      <w:r w:rsidR="00ED3DCD" w:rsidRPr="00C5591C">
        <w:rPr>
          <w:sz w:val="20"/>
          <w:szCs w:val="26"/>
          <w:rtl/>
          <w:lang w:bidi="ar-LB"/>
        </w:rPr>
        <w:t>مكامل</w:t>
      </w:r>
      <w:r w:rsidR="00ED3DCD" w:rsidRPr="00C5591C">
        <w:rPr>
          <w:rFonts w:hint="cs"/>
          <w:sz w:val="20"/>
          <w:szCs w:val="26"/>
          <w:rtl/>
          <w:lang w:bidi="ar-LB"/>
        </w:rPr>
        <w:t>ته</w:t>
      </w:r>
      <w:proofErr w:type="spellEnd"/>
      <w:r w:rsidR="00ED3DCD" w:rsidRPr="00C5591C">
        <w:rPr>
          <w:sz w:val="20"/>
          <w:szCs w:val="26"/>
          <w:rtl/>
          <w:lang w:bidi="ar-LB"/>
        </w:rPr>
        <w:t xml:space="preserve"> </w:t>
      </w:r>
      <w:r w:rsidR="00ED3DCD" w:rsidRPr="00C5591C">
        <w:rPr>
          <w:rFonts w:hint="cs"/>
          <w:sz w:val="20"/>
          <w:szCs w:val="26"/>
          <w:rtl/>
          <w:lang w:bidi="ar-LB"/>
        </w:rPr>
        <w:t>على</w:t>
      </w:r>
      <w:r w:rsidR="00ED3DCD" w:rsidRPr="00C5591C">
        <w:rPr>
          <w:sz w:val="20"/>
          <w:szCs w:val="26"/>
          <w:rtl/>
          <w:lang w:bidi="ar-LB"/>
        </w:rPr>
        <w:t xml:space="preserve"> أي من زوايا السمت أو زوايا الارتفاع الممكنة. وحين يتم توزيع مصادر الضوضاء بصورة متجانسة، تكون قدرة الضوضاء المستقب</w:t>
      </w:r>
      <w:r w:rsidR="00ED3DCD" w:rsidRPr="00C5591C">
        <w:rPr>
          <w:rFonts w:hint="cs"/>
          <w:sz w:val="20"/>
          <w:szCs w:val="26"/>
          <w:rtl/>
          <w:lang w:bidi="ar-LB"/>
        </w:rPr>
        <w:t>َل</w:t>
      </w:r>
      <w:r w:rsidR="00ED3DCD" w:rsidRPr="00C5591C">
        <w:rPr>
          <w:sz w:val="20"/>
          <w:szCs w:val="26"/>
          <w:rtl/>
          <w:lang w:bidi="ar-LB"/>
        </w:rPr>
        <w:t xml:space="preserve">ة من قبل هوائي القياس </w:t>
      </w:r>
      <w:proofErr w:type="spellStart"/>
      <w:r w:rsidR="00ED3DCD" w:rsidRPr="00C5591C">
        <w:rPr>
          <w:sz w:val="20"/>
          <w:szCs w:val="26"/>
          <w:rtl/>
          <w:lang w:bidi="ar-LB"/>
        </w:rPr>
        <w:t>الاتجاهي</w:t>
      </w:r>
      <w:proofErr w:type="spellEnd"/>
      <w:r w:rsidR="00ED3DCD" w:rsidRPr="00C5591C">
        <w:rPr>
          <w:sz w:val="20"/>
          <w:szCs w:val="26"/>
          <w:rtl/>
          <w:lang w:bidi="ar-LB"/>
        </w:rPr>
        <w:t xml:space="preserve"> هي ذاتها القدرة المستقبلة من الهوائي </w:t>
      </w:r>
      <w:proofErr w:type="spellStart"/>
      <w:r w:rsidR="00ED3DCD" w:rsidRPr="00C5591C">
        <w:rPr>
          <w:sz w:val="20"/>
          <w:szCs w:val="26"/>
          <w:rtl/>
          <w:lang w:bidi="ar-LB"/>
        </w:rPr>
        <w:t>المتناحي</w:t>
      </w:r>
      <w:proofErr w:type="spellEnd"/>
      <w:r w:rsidR="00ED3DCD" w:rsidRPr="00C5591C">
        <w:rPr>
          <w:sz w:val="20"/>
          <w:szCs w:val="26"/>
          <w:rtl/>
          <w:lang w:bidi="ar-LB"/>
        </w:rPr>
        <w:t xml:space="preserve"> النظري. وفي هذا السياق، يتم الحصول على متوسط عامل الهوائي بإجراء تصحيح مناسب لكسب الهوائي في الاتجاه المعين.</w:t>
      </w:r>
    </w:p>
    <w:p w:rsidR="00ED3DCD" w:rsidRPr="009152A9" w:rsidRDefault="00337928" w:rsidP="009152A9">
      <w:pPr>
        <w:tabs>
          <w:tab w:val="left" w:pos="372"/>
        </w:tabs>
        <w:spacing w:line="180" w:lineRule="auto"/>
        <w:ind w:left="372" w:hanging="372"/>
        <w:rPr>
          <w:sz w:val="20"/>
          <w:szCs w:val="26"/>
          <w:rtl/>
          <w:lang w:bidi="ar-LB"/>
        </w:rPr>
      </w:pPr>
      <w:r>
        <w:rPr>
          <w:vertAlign w:val="superscript"/>
        </w:rPr>
        <w:t>(2)</w:t>
      </w:r>
      <w:r>
        <w:rPr>
          <w:rFonts w:hint="cs"/>
          <w:rtl/>
          <w:lang w:bidi="ar-LB"/>
        </w:rPr>
        <w:tab/>
      </w:r>
      <w:r w:rsidR="00ED3DCD" w:rsidRPr="009152A9">
        <w:rPr>
          <w:sz w:val="20"/>
          <w:szCs w:val="26"/>
          <w:rtl/>
          <w:lang w:bidi="ar-LB"/>
        </w:rPr>
        <w:t>يوجّه عرض نطاق القياس على نظام الا</w:t>
      </w:r>
      <w:r w:rsidR="00BA0055" w:rsidRPr="009152A9">
        <w:rPr>
          <w:sz w:val="20"/>
          <w:szCs w:val="26"/>
          <w:rtl/>
          <w:lang w:bidi="ar-LB"/>
        </w:rPr>
        <w:t xml:space="preserve">تصالات الراديوية الإذاعية تحت </w:t>
      </w:r>
      <w:r w:rsidR="00ED3DCD" w:rsidRPr="009152A9">
        <w:rPr>
          <w:sz w:val="20"/>
          <w:szCs w:val="26"/>
        </w:rPr>
        <w:t>MHz</w:t>
      </w:r>
      <w:r w:rsidR="00BA0055" w:rsidRPr="009152A9">
        <w:rPr>
          <w:sz w:val="20"/>
          <w:szCs w:val="26"/>
        </w:rPr>
        <w:t xml:space="preserve"> 30</w:t>
      </w:r>
      <w:r w:rsidR="00B07B53" w:rsidRPr="009152A9">
        <w:rPr>
          <w:sz w:val="20"/>
          <w:szCs w:val="26"/>
          <w:rtl/>
        </w:rPr>
        <w:t xml:space="preserve"> </w:t>
      </w:r>
      <w:r w:rsidR="00ED3DCD" w:rsidRPr="009152A9">
        <w:rPr>
          <w:sz w:val="20"/>
          <w:szCs w:val="26"/>
          <w:rtl/>
          <w:lang w:bidi="ar-LB"/>
        </w:rPr>
        <w:t xml:space="preserve">ويكون التباعد بين قنواته هو التباعد المعمول به في الراديو الرقمي العالمي </w:t>
      </w:r>
      <w:r w:rsidR="00BA0055" w:rsidRPr="009152A9">
        <w:rPr>
          <w:sz w:val="20"/>
          <w:szCs w:val="26"/>
        </w:rPr>
        <w:t>(</w:t>
      </w:r>
      <w:proofErr w:type="spellStart"/>
      <w:r w:rsidR="00ED3DCD" w:rsidRPr="009152A9">
        <w:rPr>
          <w:sz w:val="20"/>
          <w:szCs w:val="26"/>
        </w:rPr>
        <w:t>DRM</w:t>
      </w:r>
      <w:proofErr w:type="spellEnd"/>
      <w:r w:rsidR="00BA0055" w:rsidRPr="009152A9">
        <w:rPr>
          <w:sz w:val="20"/>
          <w:szCs w:val="26"/>
        </w:rPr>
        <w:t>)</w:t>
      </w:r>
      <w:r w:rsidR="00ED3DCD" w:rsidRPr="009152A9">
        <w:rPr>
          <w:sz w:val="20"/>
          <w:szCs w:val="26"/>
          <w:rtl/>
          <w:lang w:bidi="ar-LB"/>
        </w:rPr>
        <w:t xml:space="preserve"> الذي يبلغ التباعد فيه </w:t>
      </w:r>
      <w:r w:rsidR="00ED3DCD" w:rsidRPr="009152A9">
        <w:rPr>
          <w:sz w:val="20"/>
          <w:szCs w:val="26"/>
        </w:rPr>
        <w:t>kHz</w:t>
      </w:r>
      <w:r w:rsidR="00BA0055" w:rsidRPr="009152A9">
        <w:rPr>
          <w:sz w:val="20"/>
          <w:szCs w:val="26"/>
        </w:rPr>
        <w:t xml:space="preserve"> 10</w:t>
      </w:r>
      <w:r w:rsidR="00B07B53" w:rsidRPr="009152A9">
        <w:rPr>
          <w:sz w:val="20"/>
          <w:szCs w:val="26"/>
          <w:rtl/>
        </w:rPr>
        <w:t xml:space="preserve"> </w:t>
      </w:r>
      <w:r w:rsidR="00ED3DCD" w:rsidRPr="009152A9">
        <w:rPr>
          <w:sz w:val="20"/>
          <w:szCs w:val="26"/>
          <w:rtl/>
          <w:lang w:bidi="ar-LB"/>
        </w:rPr>
        <w:t xml:space="preserve">وعرض النطاق الأقصى </w:t>
      </w:r>
      <w:r w:rsidR="00ED3DCD" w:rsidRPr="009152A9">
        <w:rPr>
          <w:sz w:val="20"/>
          <w:szCs w:val="26"/>
        </w:rPr>
        <w:t>kHz</w:t>
      </w:r>
      <w:r w:rsidR="00BA0055" w:rsidRPr="009152A9">
        <w:rPr>
          <w:sz w:val="20"/>
          <w:szCs w:val="26"/>
        </w:rPr>
        <w:t xml:space="preserve"> 20</w:t>
      </w:r>
      <w:r w:rsidR="00ED3DCD" w:rsidRPr="009152A9">
        <w:rPr>
          <w:sz w:val="20"/>
          <w:szCs w:val="26"/>
          <w:rtl/>
          <w:lang w:bidi="ar-LB"/>
        </w:rPr>
        <w:t>. ومن شأن استخدام استبانة عرض نطاق أكثر اتساعاً أن يقلل من فرصة العثور على تردد حر</w:t>
      </w:r>
      <w:r w:rsidR="00ED3DCD" w:rsidRPr="009152A9">
        <w:rPr>
          <w:rFonts w:hint="cs"/>
          <w:sz w:val="20"/>
          <w:szCs w:val="26"/>
          <w:rtl/>
          <w:lang w:bidi="ar-LB"/>
        </w:rPr>
        <w:t>ّ</w:t>
      </w:r>
      <w:r w:rsidR="00ED3DCD" w:rsidRPr="009152A9">
        <w:rPr>
          <w:sz w:val="20"/>
          <w:szCs w:val="26"/>
          <w:rtl/>
          <w:lang w:bidi="ar-LB"/>
        </w:rPr>
        <w:t xml:space="preserve"> من أجل القياس. أما أقصر نبضة يمكن التقاطها بصورة تامة بواسطة استبانة عرض نطاق قدرها </w:t>
      </w:r>
      <w:r w:rsidR="00ED3DCD" w:rsidRPr="009152A9">
        <w:rPr>
          <w:sz w:val="20"/>
          <w:szCs w:val="26"/>
        </w:rPr>
        <w:t>kHz</w:t>
      </w:r>
      <w:r w:rsidR="00BA0055" w:rsidRPr="009152A9">
        <w:rPr>
          <w:sz w:val="20"/>
          <w:szCs w:val="26"/>
        </w:rPr>
        <w:t xml:space="preserve"> 10</w:t>
      </w:r>
      <w:r w:rsidR="00ED3DCD" w:rsidRPr="009152A9">
        <w:rPr>
          <w:sz w:val="20"/>
          <w:szCs w:val="26"/>
          <w:rtl/>
          <w:lang w:bidi="ar-LB"/>
        </w:rPr>
        <w:t xml:space="preserve"> فتبلغ </w:t>
      </w:r>
      <w:r w:rsidR="00ED3DCD" w:rsidRPr="009152A9">
        <w:rPr>
          <w:sz w:val="20"/>
          <w:szCs w:val="26"/>
        </w:rPr>
        <w:t>kHz</w:t>
      </w:r>
      <w:r w:rsidR="00BA0055" w:rsidRPr="009152A9">
        <w:rPr>
          <w:sz w:val="20"/>
          <w:szCs w:val="26"/>
        </w:rPr>
        <w:t xml:space="preserve"> 20/2</w:t>
      </w:r>
      <w:r w:rsidR="00ED3DCD" w:rsidRPr="009152A9">
        <w:rPr>
          <w:sz w:val="20"/>
          <w:szCs w:val="26"/>
          <w:rtl/>
          <w:lang w:bidi="ar-LB"/>
        </w:rPr>
        <w:t xml:space="preserve"> = </w:t>
      </w:r>
      <w:r w:rsidR="00BA0055" w:rsidRPr="009152A9">
        <w:rPr>
          <w:sz w:val="20"/>
          <w:szCs w:val="26"/>
          <w:lang w:bidi="ar-LB"/>
        </w:rPr>
        <w:t>100</w:t>
      </w:r>
      <w:r w:rsidR="00ED3DCD" w:rsidRPr="009152A9">
        <w:rPr>
          <w:sz w:val="20"/>
          <w:szCs w:val="26"/>
          <w:rtl/>
          <w:lang w:bidi="ar-LB"/>
        </w:rPr>
        <w:t xml:space="preserve"> </w:t>
      </w:r>
      <w:r w:rsidR="00984F9A">
        <w:rPr>
          <w:sz w:val="20"/>
          <w:szCs w:val="26"/>
          <w:lang w:bidi="ar-LB"/>
        </w:rPr>
        <w:t>µs</w:t>
      </w:r>
      <w:r w:rsidR="00ED3DCD" w:rsidRPr="009152A9">
        <w:rPr>
          <w:sz w:val="20"/>
          <w:szCs w:val="26"/>
          <w:rtl/>
          <w:lang w:bidi="ar-LB"/>
        </w:rPr>
        <w:t xml:space="preserve">. ومن أجل التقاط </w:t>
      </w:r>
      <w:r w:rsidR="00ED3DCD" w:rsidRPr="009152A9">
        <w:rPr>
          <w:rFonts w:hint="cs"/>
          <w:sz w:val="20"/>
          <w:szCs w:val="26"/>
          <w:rtl/>
          <w:lang w:bidi="ar-LB"/>
        </w:rPr>
        <w:t>جميع ال</w:t>
      </w:r>
      <w:r w:rsidR="00ED3DCD" w:rsidRPr="009152A9">
        <w:rPr>
          <w:sz w:val="20"/>
          <w:szCs w:val="26"/>
          <w:rtl/>
          <w:lang w:bidi="ar-LB"/>
        </w:rPr>
        <w:t>نبض</w:t>
      </w:r>
      <w:r w:rsidR="00ED3DCD" w:rsidRPr="009152A9">
        <w:rPr>
          <w:rFonts w:hint="cs"/>
          <w:sz w:val="20"/>
          <w:szCs w:val="26"/>
          <w:rtl/>
          <w:lang w:bidi="ar-LB"/>
        </w:rPr>
        <w:t>ات</w:t>
      </w:r>
      <w:r w:rsidR="00ED3DCD" w:rsidRPr="009152A9">
        <w:rPr>
          <w:sz w:val="20"/>
          <w:szCs w:val="26"/>
          <w:rtl/>
          <w:lang w:bidi="ar-LB"/>
        </w:rPr>
        <w:t xml:space="preserve">، يجب أن تكون سرعة </w:t>
      </w:r>
      <w:proofErr w:type="spellStart"/>
      <w:r w:rsidR="00ED3DCD" w:rsidRPr="009152A9">
        <w:rPr>
          <w:sz w:val="20"/>
          <w:szCs w:val="26"/>
          <w:rtl/>
          <w:lang w:bidi="ar-LB"/>
        </w:rPr>
        <w:t>الاعتيان</w:t>
      </w:r>
      <w:proofErr w:type="spellEnd"/>
      <w:r w:rsidR="00ED3DCD" w:rsidRPr="009152A9">
        <w:rPr>
          <w:sz w:val="20"/>
          <w:szCs w:val="26"/>
          <w:rtl/>
          <w:lang w:bidi="ar-LB"/>
        </w:rPr>
        <w:t xml:space="preserve"> ضعف استبانة عرض النطاق على الأقل.</w:t>
      </w:r>
      <w:r w:rsidR="00B07B53" w:rsidRPr="009152A9">
        <w:rPr>
          <w:sz w:val="20"/>
          <w:szCs w:val="26"/>
          <w:rtl/>
          <w:lang w:bidi="ar-LB"/>
        </w:rPr>
        <w:t xml:space="preserve"> </w:t>
      </w:r>
    </w:p>
    <w:p w:rsidR="00ED3DCD" w:rsidRPr="00ED3DCD" w:rsidRDefault="00337928" w:rsidP="009152A9">
      <w:pPr>
        <w:tabs>
          <w:tab w:val="left" w:pos="372"/>
        </w:tabs>
        <w:spacing w:line="180" w:lineRule="auto"/>
        <w:ind w:left="372" w:hanging="372"/>
      </w:pPr>
      <w:r>
        <w:rPr>
          <w:vertAlign w:val="superscript"/>
        </w:rPr>
        <w:t>(</w:t>
      </w:r>
      <w:r w:rsidR="00BA0055">
        <w:rPr>
          <w:vertAlign w:val="superscript"/>
        </w:rPr>
        <w:t>3</w:t>
      </w:r>
      <w:r>
        <w:rPr>
          <w:vertAlign w:val="superscript"/>
        </w:rPr>
        <w:t>)</w:t>
      </w:r>
      <w:r>
        <w:rPr>
          <w:rFonts w:hint="cs"/>
          <w:rtl/>
          <w:lang w:bidi="ar-LB"/>
        </w:rPr>
        <w:tab/>
      </w:r>
      <w:r w:rsidR="00ED3DCD" w:rsidRPr="009152A9">
        <w:rPr>
          <w:sz w:val="20"/>
          <w:szCs w:val="26"/>
          <w:rtl/>
          <w:lang w:bidi="ar-LB"/>
        </w:rPr>
        <w:t xml:space="preserve">إن مدة الحيازة أو المسح البالغة ثانية واحدة تسمح بكشف ترددات تكرار النبضات/الرشقات تصل إلى </w:t>
      </w:r>
      <w:r w:rsidR="00ED3DCD" w:rsidRPr="009152A9">
        <w:rPr>
          <w:sz w:val="20"/>
          <w:szCs w:val="26"/>
        </w:rPr>
        <w:t>Hz</w:t>
      </w:r>
      <w:r w:rsidR="00BA0055" w:rsidRPr="009152A9">
        <w:rPr>
          <w:sz w:val="20"/>
          <w:szCs w:val="26"/>
        </w:rPr>
        <w:t xml:space="preserve"> 2</w:t>
      </w:r>
      <w:r w:rsidR="00ED3DCD" w:rsidRPr="009152A9">
        <w:rPr>
          <w:rFonts w:hint="cs"/>
          <w:sz w:val="20"/>
          <w:szCs w:val="26"/>
          <w:rtl/>
          <w:lang w:bidi="ar-LB"/>
        </w:rPr>
        <w:t xml:space="preserve">. </w:t>
      </w:r>
      <w:r w:rsidR="00ED3DCD" w:rsidRPr="009152A9">
        <w:rPr>
          <w:sz w:val="20"/>
          <w:szCs w:val="26"/>
          <w:rtl/>
          <w:lang w:bidi="ar-LB"/>
        </w:rPr>
        <w:t>أما البثّ الدوري ذو الترددات الأقل لتكرار النبضات فيفترض أن يكون أكثر بطئاً من المعدل الإطاري الأقصى لأي إرسال رقمي. وبناء على ذلك، يكون تأثير التداخل الناجم عن هذه الإشارات مشابهاً لحالة النبضة الوحيدة.</w:t>
      </w:r>
      <w:r w:rsidR="00ED3DCD" w:rsidRPr="00ED3DCD">
        <w:rPr>
          <w:rtl/>
          <w:lang w:bidi="ar-LB"/>
        </w:rPr>
        <w:t xml:space="preserve"> </w:t>
      </w:r>
    </w:p>
    <w:p w:rsidR="00ED3DCD" w:rsidRPr="009152A9" w:rsidRDefault="00337928" w:rsidP="009152A9">
      <w:pPr>
        <w:tabs>
          <w:tab w:val="left" w:pos="372"/>
        </w:tabs>
        <w:spacing w:line="180" w:lineRule="auto"/>
        <w:ind w:left="372" w:hanging="372"/>
        <w:rPr>
          <w:sz w:val="20"/>
          <w:szCs w:val="26"/>
        </w:rPr>
      </w:pPr>
      <w:r>
        <w:rPr>
          <w:vertAlign w:val="superscript"/>
        </w:rPr>
        <w:t>(</w:t>
      </w:r>
      <w:r w:rsidR="00E978A5">
        <w:rPr>
          <w:vertAlign w:val="superscript"/>
        </w:rPr>
        <w:t>4</w:t>
      </w:r>
      <w:r>
        <w:rPr>
          <w:vertAlign w:val="superscript"/>
        </w:rPr>
        <w:t>)</w:t>
      </w:r>
      <w:r>
        <w:rPr>
          <w:rFonts w:hint="cs"/>
          <w:rtl/>
          <w:lang w:bidi="ar-LB"/>
        </w:rPr>
        <w:tab/>
      </w:r>
      <w:r w:rsidR="00ED3DCD" w:rsidRPr="009152A9">
        <w:rPr>
          <w:sz w:val="20"/>
          <w:szCs w:val="26"/>
          <w:rtl/>
          <w:lang w:bidi="ar-LB"/>
        </w:rPr>
        <w:t xml:space="preserve">إن ضبط تزامن التجهيزات في موقع القياس وفي الموقع المرجعي يمكن تحقيقه على سبيل المثال عن طريق وصل </w:t>
      </w:r>
      <w:r w:rsidR="00ED3DCD" w:rsidRPr="009152A9">
        <w:rPr>
          <w:rFonts w:hint="cs"/>
          <w:sz w:val="20"/>
          <w:szCs w:val="26"/>
          <w:rtl/>
          <w:lang w:bidi="ar-LB"/>
        </w:rPr>
        <w:t>بعض ال</w:t>
      </w:r>
      <w:r w:rsidR="00ED3DCD" w:rsidRPr="009152A9">
        <w:rPr>
          <w:sz w:val="20"/>
          <w:szCs w:val="26"/>
          <w:rtl/>
          <w:lang w:bidi="ar-LB"/>
        </w:rPr>
        <w:t xml:space="preserve">أجهزة </w:t>
      </w:r>
      <w:r w:rsidR="00ED3DCD" w:rsidRPr="009152A9">
        <w:rPr>
          <w:rFonts w:hint="cs"/>
          <w:sz w:val="20"/>
          <w:szCs w:val="26"/>
          <w:rtl/>
          <w:lang w:bidi="ar-LB"/>
        </w:rPr>
        <w:t>ال</w:t>
      </w:r>
      <w:r w:rsidR="00ED3DCD" w:rsidRPr="009152A9">
        <w:rPr>
          <w:sz w:val="20"/>
          <w:szCs w:val="26"/>
          <w:rtl/>
          <w:lang w:bidi="ar-LB"/>
        </w:rPr>
        <w:t>خارجية مثل وحدات</w:t>
      </w:r>
      <w:r w:rsidR="00ED3DCD" w:rsidRPr="009152A9">
        <w:rPr>
          <w:rFonts w:hint="cs"/>
          <w:sz w:val="20"/>
          <w:szCs w:val="26"/>
          <w:rtl/>
          <w:lang w:bidi="ar-LB"/>
        </w:rPr>
        <w:t xml:space="preserve"> </w:t>
      </w:r>
      <w:r w:rsidR="00ED3DCD" w:rsidRPr="009152A9">
        <w:rPr>
          <w:sz w:val="20"/>
          <w:szCs w:val="26"/>
        </w:rPr>
        <w:t>DCF77</w:t>
      </w:r>
      <w:r w:rsidR="00ED3DCD" w:rsidRPr="009152A9">
        <w:rPr>
          <w:rFonts w:hint="cs"/>
          <w:sz w:val="20"/>
          <w:szCs w:val="26"/>
          <w:rtl/>
          <w:lang w:bidi="ar-LB"/>
        </w:rPr>
        <w:t xml:space="preserve"> </w:t>
      </w:r>
      <w:r w:rsidR="00ED3DCD" w:rsidRPr="009152A9">
        <w:rPr>
          <w:sz w:val="20"/>
          <w:szCs w:val="26"/>
          <w:rtl/>
          <w:lang w:bidi="ar-LB"/>
        </w:rPr>
        <w:t>أو</w:t>
      </w:r>
      <w:r w:rsidR="00B07B53" w:rsidRPr="009152A9">
        <w:rPr>
          <w:sz w:val="20"/>
          <w:szCs w:val="26"/>
          <w:rtl/>
          <w:lang w:bidi="ar-LB"/>
        </w:rPr>
        <w:t xml:space="preserve"> </w:t>
      </w:r>
      <w:r w:rsidR="00ED3DCD" w:rsidRPr="009152A9">
        <w:rPr>
          <w:sz w:val="20"/>
          <w:szCs w:val="26"/>
        </w:rPr>
        <w:t>GPS</w:t>
      </w:r>
      <w:r w:rsidR="00ED3DCD" w:rsidRPr="009152A9">
        <w:rPr>
          <w:sz w:val="20"/>
          <w:szCs w:val="26"/>
          <w:rtl/>
          <w:lang w:bidi="ar-LB"/>
        </w:rPr>
        <w:t>.</w:t>
      </w:r>
    </w:p>
    <w:p w:rsidR="00ED3DCD" w:rsidRPr="00ED3DCD" w:rsidRDefault="00ED3DCD" w:rsidP="00ED3DCD">
      <w:pPr>
        <w:rPr>
          <w:rtl/>
          <w:lang w:bidi="ar-LB"/>
        </w:rPr>
      </w:pPr>
      <w:r w:rsidRPr="00ED3DCD">
        <w:rPr>
          <w:rtl/>
          <w:lang w:bidi="ar-LB"/>
        </w:rPr>
        <w:t xml:space="preserve">تُستخدم معدات القياس التالية: </w:t>
      </w:r>
    </w:p>
    <w:p w:rsidR="000774C4" w:rsidRPr="00ED3DCD" w:rsidRDefault="000774C4" w:rsidP="0090796F">
      <w:pPr>
        <w:pStyle w:val="FigureNo"/>
        <w:spacing w:before="0"/>
      </w:pPr>
      <w:r>
        <w:rPr>
          <w:rtl/>
        </w:rPr>
        <w:t>الش</w:t>
      </w:r>
      <w:r w:rsidR="009152A9">
        <w:rPr>
          <w:rFonts w:hint="cs"/>
          <w:rtl/>
        </w:rPr>
        <w:t>ـ</w:t>
      </w:r>
      <w:r>
        <w:rPr>
          <w:rtl/>
        </w:rPr>
        <w:t xml:space="preserve">كل </w:t>
      </w:r>
      <w:r>
        <w:t>2</w:t>
      </w:r>
    </w:p>
    <w:p w:rsidR="00ED3DCD" w:rsidRDefault="00ED3DCD" w:rsidP="000774C4">
      <w:pPr>
        <w:pStyle w:val="FigureTitle"/>
        <w:rPr>
          <w:rtl/>
        </w:rPr>
      </w:pPr>
      <w:r w:rsidRPr="00ED3DCD">
        <w:rPr>
          <w:rtl/>
        </w:rPr>
        <w:t>تشكيلة القياس الأساسية</w:t>
      </w:r>
    </w:p>
    <w:p w:rsidR="000774C4" w:rsidRPr="00ED3DCD" w:rsidRDefault="003D7674" w:rsidP="000774C4">
      <w:pPr>
        <w:jc w:val="center"/>
        <w:rPr>
          <w:rtl/>
          <w:lang w:bidi="ar-SY"/>
        </w:rPr>
      </w:pPr>
      <w:r w:rsidRPr="003D7674">
        <w:rPr>
          <w:color w:val="008000"/>
          <w:rtl/>
        </w:rPr>
      </w:r>
      <w:r w:rsidRPr="003D7674">
        <w:rPr>
          <w:color w:val="008000"/>
        </w:rPr>
        <w:pict>
          <v:group id="_x0000_s3913" editas="canvas" style="width:471.3pt;height:286.5pt;mso-position-horizontal-relative:char;mso-position-vertical-relative:line" coordorigin="1150,5976" coordsize="9426,573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14" type="#_x0000_t75" style="position:absolute;left:1150;top:5976;width:9426;height:5730" o:preferrelative="f">
              <v:fill o:detectmouseclick="t"/>
              <v:path o:extrusionok="t" o:connecttype="none"/>
              <o:lock v:ext="edit" text="t"/>
            </v:shape>
            <v:line id="_x0000_s3915" style="position:absolute" from="3532,9396" to="3533,10719"/>
            <v:group id="_x0000_s3916" style="position:absolute;left:3948;top:9040;width:1376;height:712" coordorigin="2790,4380" coordsize="1275,645">
              <v:rect id="_x0000_s3917" style="position:absolute;left:2790;top:4380;width:1275;height:645">
                <v:fill color2="fill darken(191)" rotate="t" method="linear sigma" focus="-50%" type="gradient"/>
                <v:shadow on="t" color="#333" opacity=".5" offset2="-8pt,-8pt"/>
              </v:rect>
              <v:shape id="_x0000_s3918" style="position:absolute;left:3128;top:4465;width:615;height:156;mso-position-horizontal:absolute;mso-position-vertical:absolute" coordsize="675,275" path="m,156c30,104,60,52,98,29,136,6,185,,225,21v40,21,82,99,113,135c369,192,393,222,413,239v20,17,28,17,45,22c475,266,493,275,518,269v25,-6,64,-26,90,-45c634,205,654,180,675,156e" filled="f">
                <v:path arrowok="t"/>
              </v:shape>
              <v:shape id="_x0000_s3919" style="position:absolute;left:3128;top:4621;width:615;height:156;mso-position-horizontal:absolute;mso-position-vertical:absolute" coordsize="675,275" path="m,156c30,104,60,52,98,29,136,6,185,,225,21v40,21,82,99,113,135c369,192,393,222,413,239v20,17,28,17,45,22c475,266,493,275,518,269v25,-6,64,-26,90,-45c634,205,654,180,675,156e" filled="f">
                <v:path arrowok="t"/>
              </v:shape>
              <v:shape id="_x0000_s3920" style="position:absolute;left:3128;top:4777;width:615;height:156;mso-position-horizontal:absolute;mso-position-vertical:absolute" coordsize="675,275" path="m,156c30,104,60,52,98,29,136,6,185,,225,21v40,21,82,99,113,135c369,192,393,222,413,239v20,17,28,17,45,22c475,266,493,275,518,269v25,-6,64,-26,90,-45c634,205,654,180,675,156e" filled="f">
                <v:path arrowok="t"/>
              </v:shape>
              <v:line id="_x0000_s3921" style="position:absolute;flip:x" from="3278,4465" to="3570,4576"/>
              <v:line id="_x0000_s3922" style="position:absolute;flip:x" from="3254,4825" to="3546,4936"/>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923" type="#_x0000_t5" style="position:absolute;left:5864;top:8861;width:1123;height:1036;rotation:90">
              <v:fill color2="fill darken(216)" rotate="t" method="linear sigma" focus="-50%" type="gradient"/>
              <v:shadow on="t" opacity=".5" offset="3pt,1pt" offset2="-6pt,-10pt"/>
            </v:shape>
            <v:line id="_x0000_s3924" style="position:absolute" from="5324,9396" to="5908,9397">
              <v:stroke endarrow="block"/>
            </v:line>
            <v:line id="_x0000_s3925" style="position:absolute" from="3533,9387" to="3948,9388">
              <v:stroke endarrow="block"/>
            </v:line>
            <v:line id="_x0000_s3926" style="position:absolute;flip:y" from="6944,9388" to="7450,9389">
              <v:stroke endarrow="block"/>
            </v:line>
            <v:shape id="_x0000_s3927" type="#_x0000_t202" style="position:absolute;left:7450;top:8817;width:2091;height:1123">
              <v:fill color2="fill darken(222)" rotate="t" method="linear sigma" focus="-50%" type="gradient"/>
              <v:shadow on="t" opacity=".5" offset="4pt,4pt" offset2="-4pt,-4pt"/>
              <v:textbox style="mso-next-textbox:#_x0000_s3927" inset="2.33681mm,1.1684mm,2.33681mm,1.1684mm">
                <w:txbxContent>
                  <w:p w:rsidR="00437E8D" w:rsidRPr="000774C4" w:rsidRDefault="00437E8D" w:rsidP="000774C4">
                    <w:pPr>
                      <w:spacing w:before="240"/>
                      <w:jc w:val="center"/>
                      <w:rPr>
                        <w:rtl/>
                        <w:lang w:bidi="ar-SY"/>
                      </w:rPr>
                    </w:pPr>
                    <w:r w:rsidRPr="000774C4">
                      <w:rPr>
                        <w:rtl/>
                        <w:lang w:bidi="ar-LB"/>
                      </w:rPr>
                      <w:t>مستقبل القياس</w:t>
                    </w:r>
                  </w:p>
                </w:txbxContent>
              </v:textbox>
            </v:shape>
            <v:shape id="_x0000_s3928" type="#_x0000_t202" style="position:absolute;left:7503;top:7142;width:2038;height:1093">
              <v:fill color2="fill darken(201)" rotate="t" method="linear sigma" focus="-50%" type="gradient"/>
              <v:shadow on="t" opacity=".5" offset="3pt,3pt" offset2="-6pt,-6pt"/>
              <v:textbox inset="2.33681mm,1.1684mm,2.33681mm,1.1684mm">
                <w:txbxContent>
                  <w:p w:rsidR="00437E8D" w:rsidRPr="000774C4" w:rsidRDefault="00437E8D" w:rsidP="000774C4">
                    <w:pPr>
                      <w:jc w:val="center"/>
                      <w:rPr>
                        <w:rtl/>
                        <w:lang w:bidi="ar-LB"/>
                      </w:rPr>
                    </w:pPr>
                    <w:r>
                      <w:rPr>
                        <w:rtl/>
                        <w:lang w:bidi="ar-LB"/>
                      </w:rPr>
                      <w:t>وحدة الوقت</w:t>
                    </w:r>
                    <w:r>
                      <w:rPr>
                        <w:rFonts w:hint="cs"/>
                        <w:rtl/>
                        <w:lang w:bidi="ar-LB"/>
                      </w:rPr>
                      <w:t xml:space="preserve"> </w:t>
                    </w:r>
                    <w:r w:rsidRPr="000774C4">
                      <w:rPr>
                        <w:rtl/>
                        <w:lang w:bidi="ar-LB"/>
                      </w:rPr>
                      <w:t>المعيارية/</w:t>
                    </w:r>
                    <w:r>
                      <w:rPr>
                        <w:rFonts w:hint="cs"/>
                        <w:rtl/>
                        <w:lang w:bidi="ar-LB"/>
                      </w:rPr>
                      <w:t xml:space="preserve"> </w:t>
                    </w:r>
                    <w:r w:rsidRPr="000774C4">
                      <w:rPr>
                        <w:rtl/>
                        <w:lang w:bidi="ar-LB"/>
                      </w:rPr>
                      <w:t>نظام تحديد الموقع</w:t>
                    </w:r>
                  </w:p>
                </w:txbxContent>
              </v:textbox>
            </v:shape>
            <v:line id="_x0000_s3929" style="position:absolute" from="7503,5976" to="7505,6794" strokeweight="4.5pt"/>
            <v:line id="_x0000_s3930" style="position:absolute" from="7503,6372" to="8716,6374"/>
            <v:line id="_x0000_s3931" style="position:absolute" from="8716,6372" to="8718,7083">
              <v:stroke endarrow="block"/>
            </v:line>
            <v:line id="_x0000_s3932" style="position:absolute" from="9960,7729" to="9962,11026" strokecolor="green"/>
            <v:shape id="_x0000_s3933" type="#_x0000_t202" style="position:absolute;left:1376;top:9213;width:899;height:882" filled="f" stroked="f">
              <v:textbox inset="0,0,0,0">
                <w:txbxContent>
                  <w:p w:rsidR="00437E8D" w:rsidRPr="000774C4" w:rsidRDefault="00437E8D" w:rsidP="000774C4">
                    <w:pPr>
                      <w:rPr>
                        <w:rFonts w:ascii="Tahoma" w:hAnsi="Tahoma"/>
                        <w:color w:val="008000"/>
                        <w:sz w:val="29"/>
                        <w:rtl/>
                      </w:rPr>
                    </w:pPr>
                    <w:r w:rsidRPr="000774C4">
                      <w:rPr>
                        <w:rFonts w:ascii="Tahoma" w:hAnsi="Tahoma"/>
                        <w:color w:val="008000"/>
                        <w:sz w:val="29"/>
                        <w:rtl/>
                      </w:rPr>
                      <w:t>هوائي القياس</w:t>
                    </w:r>
                  </w:p>
                </w:txbxContent>
              </v:textbox>
            </v:shape>
            <v:shape id="_x0000_s3934" type="#_x0000_t202" style="position:absolute;left:4074;top:8495;width:1250;height:399" filled="f" stroked="f">
              <v:textbox inset="0,0,0,0">
                <w:txbxContent>
                  <w:p w:rsidR="00437E8D" w:rsidRPr="000774C4" w:rsidRDefault="00437E8D" w:rsidP="00E978A5">
                    <w:pPr>
                      <w:spacing w:before="60"/>
                      <w:jc w:val="center"/>
                      <w:rPr>
                        <w:rFonts w:ascii="Tahoma" w:hAnsi="Tahoma"/>
                        <w:color w:val="008000"/>
                        <w:sz w:val="29"/>
                      </w:rPr>
                    </w:pPr>
                    <w:r w:rsidRPr="000774C4">
                      <w:rPr>
                        <w:rFonts w:ascii="Tahoma" w:hAnsi="Tahoma"/>
                        <w:color w:val="008000"/>
                        <w:sz w:val="29"/>
                        <w:rtl/>
                      </w:rPr>
                      <w:t>تمرير النطاق</w:t>
                    </w:r>
                  </w:p>
                </w:txbxContent>
              </v:textbox>
            </v:shape>
            <v:shape id="_x0000_s3935" type="#_x0000_t202" style="position:absolute;left:6255;top:8613;width:1120;height:427" filled="f" stroked="f">
              <v:textbox inset="0,0,0,0">
                <w:txbxContent>
                  <w:p w:rsidR="00437E8D" w:rsidRPr="000774C4" w:rsidRDefault="00437E8D" w:rsidP="00E978A5">
                    <w:pPr>
                      <w:spacing w:before="60"/>
                      <w:jc w:val="center"/>
                      <w:rPr>
                        <w:rFonts w:ascii="Tahoma" w:hAnsi="Tahoma"/>
                        <w:color w:val="008000"/>
                        <w:sz w:val="29"/>
                        <w:rtl/>
                      </w:rPr>
                    </w:pPr>
                    <w:r w:rsidRPr="000774C4">
                      <w:rPr>
                        <w:rFonts w:ascii="Tahoma" w:hAnsi="Tahoma"/>
                        <w:color w:val="008000"/>
                        <w:sz w:val="29"/>
                        <w:rtl/>
                      </w:rPr>
                      <w:t>مضخ</w:t>
                    </w:r>
                    <w:r w:rsidRPr="000774C4">
                      <w:rPr>
                        <w:rFonts w:ascii="Tahoma" w:hAnsi="Tahoma" w:hint="cs"/>
                        <w:color w:val="008000"/>
                        <w:sz w:val="29"/>
                        <w:rtl/>
                      </w:rPr>
                      <w:t>ّ</w:t>
                    </w:r>
                    <w:r w:rsidRPr="000774C4">
                      <w:rPr>
                        <w:rFonts w:ascii="Tahoma" w:hAnsi="Tahoma"/>
                        <w:color w:val="008000"/>
                        <w:sz w:val="29"/>
                        <w:rtl/>
                      </w:rPr>
                      <w:t>م مسبق</w:t>
                    </w:r>
                  </w:p>
                </w:txbxContent>
              </v:textbox>
            </v:shape>
            <v:shape id="_x0000_s3936" type="#_x0000_t202" style="position:absolute;left:8249;top:8235;width:1544;height:430" filled="f" stroked="f">
              <v:textbox inset="0,0,0,0">
                <w:txbxContent>
                  <w:p w:rsidR="00437E8D" w:rsidRPr="00641E5B" w:rsidRDefault="00437E8D" w:rsidP="000774C4">
                    <w:pPr>
                      <w:jc w:val="right"/>
                      <w:rPr>
                        <w:rFonts w:ascii="Tahoma" w:hAnsi="Tahoma" w:cs="Tahoma"/>
                        <w:b/>
                        <w:bCs/>
                        <w:color w:val="000000"/>
                        <w:sz w:val="20"/>
                      </w:rPr>
                    </w:pPr>
                    <w:r w:rsidRPr="00641E5B">
                      <w:rPr>
                        <w:rFonts w:ascii="Tahoma" w:hAnsi="Tahoma" w:cs="Tahoma"/>
                        <w:color w:val="008000"/>
                        <w:sz w:val="20"/>
                      </w:rPr>
                      <w:t>RS232</w:t>
                    </w:r>
                    <w:r>
                      <w:rPr>
                        <w:rFonts w:ascii="Tahoma" w:hAnsi="Tahoma" w:cs="Tahoma"/>
                        <w:color w:val="008000"/>
                        <w:sz w:val="20"/>
                      </w:rPr>
                      <w:t xml:space="preserve"> / USB</w:t>
                    </w:r>
                  </w:p>
                </w:txbxContent>
              </v:textbox>
            </v:shape>
            <v:line id="_x0000_s3937" style="position:absolute" from="8306,9940" to="8308,10423" strokecolor="green">
              <v:stroke dashstyle="dash" startarrow="block" endarrow="block"/>
            </v:line>
            <v:shape id="_x0000_s3938" type="#_x0000_t202" style="position:absolute;left:8429;top:9940;width:1164;height:589" filled="f" stroked="f">
              <v:textbox inset="0,0,0,0">
                <w:txbxContent>
                  <w:p w:rsidR="00437E8D" w:rsidRPr="007253D1" w:rsidRDefault="00437E8D" w:rsidP="000774C4">
                    <w:pPr>
                      <w:rPr>
                        <w:rFonts w:ascii="Tahoma" w:hAnsi="Tahoma" w:cs="Tahoma"/>
                        <w:b/>
                        <w:bCs/>
                        <w:color w:val="000000"/>
                        <w:sz w:val="44"/>
                        <w:szCs w:val="48"/>
                      </w:rPr>
                    </w:pPr>
                    <w:proofErr w:type="spellStart"/>
                    <w:r w:rsidRPr="007253D1">
                      <w:rPr>
                        <w:rFonts w:ascii="Tahoma" w:hAnsi="Tahoma" w:cs="Tahoma"/>
                        <w:color w:val="008000"/>
                        <w:sz w:val="17"/>
                        <w:szCs w:val="18"/>
                      </w:rPr>
                      <w:t>IEC</w:t>
                    </w:r>
                    <w:proofErr w:type="spellEnd"/>
                    <w:r w:rsidRPr="007253D1">
                      <w:rPr>
                        <w:rFonts w:ascii="Tahoma" w:hAnsi="Tahoma" w:cs="Tahoma"/>
                        <w:color w:val="008000"/>
                        <w:sz w:val="17"/>
                        <w:szCs w:val="18"/>
                      </w:rPr>
                      <w:t>- Bus</w:t>
                    </w:r>
                    <w:r>
                      <w:rPr>
                        <w:rFonts w:ascii="Tahoma" w:hAnsi="Tahoma" w:cs="Tahoma"/>
                        <w:color w:val="008000"/>
                        <w:sz w:val="17"/>
                        <w:szCs w:val="18"/>
                      </w:rPr>
                      <w:t xml:space="preserve"> / LAN</w:t>
                    </w:r>
                  </w:p>
                </w:txbxContent>
              </v:textbox>
            </v:shape>
            <v:shape id="_x0000_s3939" type="#_x0000_t202" style="position:absolute;left:6029;top:6100;width:1272;height:473" filled="f" stroked="f">
              <v:textbox inset="0,0,0,0">
                <w:txbxContent>
                  <w:p w:rsidR="00437E8D" w:rsidRPr="000774C4" w:rsidRDefault="00437E8D" w:rsidP="000774C4">
                    <w:pPr>
                      <w:rPr>
                        <w:rFonts w:ascii="Tahoma" w:hAnsi="Tahoma"/>
                        <w:color w:val="008000"/>
                        <w:sz w:val="29"/>
                        <w:rtl/>
                      </w:rPr>
                    </w:pPr>
                    <w:r w:rsidRPr="000774C4">
                      <w:rPr>
                        <w:rFonts w:ascii="Tahoma" w:hAnsi="Tahoma"/>
                        <w:color w:val="008000"/>
                        <w:sz w:val="29"/>
                        <w:rtl/>
                      </w:rPr>
                      <w:t>هوائي خارجي</w:t>
                    </w:r>
                  </w:p>
                </w:txbxContent>
              </v:textbox>
            </v:shape>
            <v:shape id="_x0000_s3940" type="#_x0000_t202" style="position:absolute;left:7503;top:10423;width:2090;height:1123">
              <v:fill color2="fill darken(222)" rotate="t" method="linear sigma" focus="-50%" type="gradient"/>
              <v:shadow on="t" opacity=".5" offset="4pt,4pt" offset2="-4pt,-4pt"/>
              <v:textbox style="mso-next-textbox:#_x0000_s3940" inset="2.33681mm,1.1684mm,2.33681mm,1.1684mm">
                <w:txbxContent>
                  <w:p w:rsidR="00437E8D" w:rsidRPr="007253D1" w:rsidRDefault="00437E8D" w:rsidP="000774C4">
                    <w:pPr>
                      <w:jc w:val="center"/>
                      <w:rPr>
                        <w:rFonts w:ascii="Tahoma" w:hAnsi="Tahoma" w:cs="Tahoma"/>
                        <w:color w:val="000000"/>
                        <w:sz w:val="15"/>
                        <w:szCs w:val="16"/>
                      </w:rPr>
                    </w:pPr>
                  </w:p>
                  <w:p w:rsidR="00437E8D" w:rsidRPr="000774C4" w:rsidRDefault="00437E8D" w:rsidP="000774C4">
                    <w:pPr>
                      <w:jc w:val="center"/>
                    </w:pPr>
                    <w:r>
                      <w:rPr>
                        <w:rFonts w:hint="cs"/>
                        <w:rtl/>
                      </w:rPr>
                      <w:t>كمبيوتر</w:t>
                    </w:r>
                  </w:p>
                </w:txbxContent>
              </v:textbox>
            </v:shape>
            <v:line id="_x0000_s3941" style="position:absolute;flip:y" from="2696,9601" to="2697,11117" strokeweight="2.25pt"/>
            <v:line id="_x0000_s3942" style="position:absolute" from="1173,11077" to="4228,11160"/>
            <v:line id="_x0000_s3943" style="position:absolute;flip:y" from="1237,11026" to="4074,11220"/>
            <v:line id="_x0000_s3944" style="position:absolute;flip:y" from="1703,10898" to="3533,11363"/>
            <v:line id="_x0000_s3945" style="position:absolute;flip:y" from="2483,10853" to="2873,11415"/>
            <v:line id="_x0000_s3946" style="position:absolute;flip:x y" from="2228,10853" to="3233,11408"/>
            <v:line id="_x0000_s3947" style="position:absolute;flip:x y" from="1643,10913" to="3840,11325"/>
            <v:shape id="_x0000_s3948" style="position:absolute;left:2697;top:10719;width:836;height:398" coordsize="835,542" path="m,542c121,416,243,291,348,225,453,159,552,181,633,144,714,107,774,53,835,e" filled="f">
              <v:path arrowok="t"/>
            </v:shape>
            <v:line id="_x0000_s3949" style="position:absolute;flip:x" from="9593,7729" to="9960,7729" strokecolor="green"/>
            <v:line id="_x0000_s3950" style="position:absolute;flip:x" from="9593,11026" to="9962,11026" strokecolor="green"/>
            <w10:wrap type="none"/>
            <w10:anchorlock/>
          </v:group>
        </w:pict>
      </w:r>
    </w:p>
    <w:p w:rsidR="00ED3DCD" w:rsidRPr="00ED3DCD" w:rsidRDefault="0090796F" w:rsidP="0090796F">
      <w:pPr>
        <w:pStyle w:val="Heading1"/>
        <w:rPr>
          <w:rtl/>
          <w:lang w:bidi="ar-LB"/>
        </w:rPr>
      </w:pPr>
      <w:r>
        <w:rPr>
          <w:lang w:bidi="ar-LB"/>
        </w:rPr>
        <w:t>5</w:t>
      </w:r>
      <w:r>
        <w:rPr>
          <w:lang w:bidi="ar-LB"/>
        </w:rPr>
        <w:tab/>
      </w:r>
      <w:r>
        <w:rPr>
          <w:rtl/>
          <w:lang w:bidi="ar-LB"/>
        </w:rPr>
        <w:t>إجراء القياس</w:t>
      </w:r>
    </w:p>
    <w:p w:rsidR="00ED3DCD" w:rsidRPr="00ED3DCD" w:rsidRDefault="00ED3DCD" w:rsidP="0090796F">
      <w:pPr>
        <w:rPr>
          <w:rtl/>
          <w:lang w:bidi="ar-LB"/>
        </w:rPr>
      </w:pPr>
      <w:r w:rsidRPr="00ED3DCD">
        <w:rPr>
          <w:rtl/>
          <w:lang w:bidi="ar-LB"/>
        </w:rPr>
        <w:t xml:space="preserve">كما ورد ذكره فيما تقدّم، يجب </w:t>
      </w:r>
      <w:r w:rsidRPr="00ED3DCD">
        <w:rPr>
          <w:rFonts w:hint="cs"/>
          <w:rtl/>
          <w:lang w:bidi="ar-LB"/>
        </w:rPr>
        <w:t xml:space="preserve">على </w:t>
      </w:r>
      <w:r w:rsidRPr="00ED3DCD">
        <w:rPr>
          <w:rtl/>
          <w:lang w:bidi="ar-LB"/>
        </w:rPr>
        <w:t xml:space="preserve">النظام أن يعثر على تردد حرّ مناسب قبل </w:t>
      </w:r>
      <w:r w:rsidRPr="00ED3DCD">
        <w:rPr>
          <w:rFonts w:hint="cs"/>
          <w:rtl/>
          <w:lang w:bidi="ar-LB"/>
        </w:rPr>
        <w:t xml:space="preserve">إجراء </w:t>
      </w:r>
      <w:r w:rsidRPr="00ED3DCD">
        <w:rPr>
          <w:rtl/>
          <w:lang w:bidi="ar-LB"/>
        </w:rPr>
        <w:t xml:space="preserve">كل عملية </w:t>
      </w:r>
      <w:r w:rsidRPr="00ED3DCD">
        <w:rPr>
          <w:rFonts w:hint="cs"/>
          <w:rtl/>
          <w:lang w:bidi="ar-LB"/>
        </w:rPr>
        <w:t xml:space="preserve">من عمليات </w:t>
      </w:r>
      <w:r w:rsidRPr="00ED3DCD">
        <w:rPr>
          <w:rtl/>
          <w:lang w:bidi="ar-LB"/>
        </w:rPr>
        <w:t xml:space="preserve">حيازة </w:t>
      </w:r>
      <w:r w:rsidRPr="00ED3DCD">
        <w:rPr>
          <w:rFonts w:hint="cs"/>
          <w:rtl/>
          <w:lang w:bidi="ar-LB"/>
        </w:rPr>
        <w:t>ا</w:t>
      </w:r>
      <w:r w:rsidRPr="00ED3DCD">
        <w:rPr>
          <w:rtl/>
          <w:lang w:bidi="ar-LB"/>
        </w:rPr>
        <w:t xml:space="preserve">لبيانات. ويمكن تنفيذ ذلك </w:t>
      </w:r>
      <w:r w:rsidRPr="00ED3DCD">
        <w:rPr>
          <w:rFonts w:hint="cs"/>
          <w:rtl/>
          <w:lang w:bidi="ar-LB"/>
        </w:rPr>
        <w:t>من خلال</w:t>
      </w:r>
      <w:r w:rsidRPr="00ED3DCD">
        <w:rPr>
          <w:rtl/>
          <w:lang w:bidi="ar-LB"/>
        </w:rPr>
        <w:t xml:space="preserve"> عملية "</w:t>
      </w:r>
      <w:r w:rsidRPr="00ED3DCD">
        <w:rPr>
          <w:rFonts w:hint="cs"/>
          <w:rtl/>
          <w:lang w:bidi="ar-LB"/>
        </w:rPr>
        <w:t>تشغيل مسبق</w:t>
      </w:r>
      <w:r w:rsidRPr="00ED3DCD">
        <w:rPr>
          <w:rtl/>
          <w:lang w:bidi="ar-LB"/>
        </w:rPr>
        <w:t xml:space="preserve">" تمثل مسحاً لكامل مدى نطاق تمرير المرشاح، ويُفضّل أن يتم ذلك باعتماد نفس استبانة عرض النطاق المعتمدة </w:t>
      </w:r>
      <w:r w:rsidRPr="00ED3DCD">
        <w:rPr>
          <w:rFonts w:hint="cs"/>
          <w:rtl/>
          <w:lang w:bidi="ar-LB"/>
        </w:rPr>
        <w:t>في ا</w:t>
      </w:r>
      <w:r w:rsidRPr="00ED3DCD">
        <w:rPr>
          <w:rtl/>
          <w:lang w:bidi="ar-LB"/>
        </w:rPr>
        <w:t>لقياسات الفعلية و</w:t>
      </w:r>
      <w:r w:rsidRPr="00ED3DCD">
        <w:rPr>
          <w:rFonts w:hint="cs"/>
          <w:rtl/>
          <w:lang w:bidi="ar-LB"/>
        </w:rPr>
        <w:t xml:space="preserve">استخدام </w:t>
      </w:r>
      <w:r w:rsidRPr="00ED3DCD">
        <w:rPr>
          <w:rtl/>
          <w:lang w:bidi="ar-LB"/>
        </w:rPr>
        <w:t xml:space="preserve">مكشاف القيمة الفعّالة </w:t>
      </w:r>
      <w:r w:rsidR="0090796F">
        <w:t>(</w:t>
      </w:r>
      <w:proofErr w:type="spellStart"/>
      <w:r w:rsidRPr="00ED3DCD">
        <w:t>RMS</w:t>
      </w:r>
      <w:proofErr w:type="spellEnd"/>
      <w:r w:rsidR="0090796F">
        <w:t>)</w:t>
      </w:r>
      <w:r w:rsidRPr="00ED3DCD">
        <w:rPr>
          <w:rtl/>
          <w:lang w:bidi="ar-LB"/>
        </w:rPr>
        <w:t>. ويُعتبر التردد ذو السوية الدنيا م</w:t>
      </w:r>
      <w:r w:rsidRPr="00ED3DCD">
        <w:rPr>
          <w:rFonts w:hint="cs"/>
          <w:rtl/>
          <w:lang w:bidi="ar-LB"/>
        </w:rPr>
        <w:t>ناسباً</w:t>
      </w:r>
      <w:r w:rsidRPr="00ED3DCD">
        <w:rPr>
          <w:rtl/>
          <w:lang w:bidi="ar-LB"/>
        </w:rPr>
        <w:t xml:space="preserve"> للقياس النهائي التالي للضوضاء الغوسية البيضاء وضوضاء الرشقة. </w:t>
      </w:r>
    </w:p>
    <w:p w:rsidR="00ED3DCD" w:rsidRPr="00ED3DCD" w:rsidRDefault="00ED3DCD" w:rsidP="0090796F">
      <w:pPr>
        <w:rPr>
          <w:rtl/>
          <w:lang w:bidi="ar-LB"/>
        </w:rPr>
      </w:pPr>
      <w:r w:rsidRPr="00ED3DCD">
        <w:rPr>
          <w:rtl/>
          <w:lang w:bidi="ar-LB"/>
        </w:rPr>
        <w:lastRenderedPageBreak/>
        <w:t xml:space="preserve">وتُقاس سوية الضوضاء الغوسية البيضاء في سياق تشغيل ثانٍ باستخدام مكشاف القيمة الفعّالة واستبانة عرض نطاق ضيقة (مثلاً، </w:t>
      </w:r>
      <w:r w:rsidRPr="00ED3DCD">
        <w:t>Hz</w:t>
      </w:r>
      <w:r w:rsidR="0090796F">
        <w:t xml:space="preserve"> 100</w:t>
      </w:r>
      <w:r w:rsidRPr="00ED3DCD">
        <w:rPr>
          <w:rtl/>
          <w:lang w:bidi="ar-LB"/>
        </w:rPr>
        <w:t>)، وامتداد</w:t>
      </w:r>
      <w:r w:rsidRPr="00ED3DCD">
        <w:rPr>
          <w:rFonts w:hint="cs"/>
          <w:rtl/>
          <w:lang w:bidi="ar-LB"/>
        </w:rPr>
        <w:t xml:space="preserve"> ترددي</w:t>
      </w:r>
      <w:r w:rsidRPr="00ED3DCD">
        <w:rPr>
          <w:rtl/>
          <w:lang w:bidi="ar-LB"/>
        </w:rPr>
        <w:t xml:space="preserve"> صفر</w:t>
      </w:r>
      <w:r w:rsidRPr="00ED3DCD">
        <w:rPr>
          <w:rFonts w:hint="cs"/>
          <w:rtl/>
          <w:lang w:bidi="ar-LB"/>
        </w:rPr>
        <w:t>ي</w:t>
      </w:r>
      <w:r w:rsidRPr="00ED3DCD">
        <w:rPr>
          <w:rtl/>
          <w:lang w:bidi="ar-LB"/>
        </w:rPr>
        <w:t xml:space="preserve"> أو ضيق (مثلاً، </w:t>
      </w:r>
      <w:r w:rsidRPr="00ED3DCD">
        <w:t>kHz</w:t>
      </w:r>
      <w:r w:rsidR="0090796F">
        <w:t xml:space="preserve"> 100</w:t>
      </w:r>
      <w:r w:rsidRPr="00ED3DCD">
        <w:rPr>
          <w:rtl/>
          <w:lang w:bidi="ar-LB"/>
        </w:rPr>
        <w:t xml:space="preserve">)، ومدة تكامل </w:t>
      </w:r>
      <w:r w:rsidRPr="00ED3DCD">
        <w:rPr>
          <w:rFonts w:hint="cs"/>
          <w:rtl/>
          <w:lang w:bidi="ar-LB"/>
        </w:rPr>
        <w:t>تبلغ</w:t>
      </w:r>
      <w:r w:rsidRPr="00ED3DCD">
        <w:rPr>
          <w:rtl/>
          <w:lang w:bidi="ar-LB"/>
        </w:rPr>
        <w:t xml:space="preserve"> ثانية واحدة على الأقل. </w:t>
      </w:r>
    </w:p>
    <w:p w:rsidR="00ED3DCD" w:rsidRPr="0090796F" w:rsidRDefault="00ED3DCD" w:rsidP="0090796F">
      <w:pPr>
        <w:rPr>
          <w:spacing w:val="-2"/>
          <w:rtl/>
          <w:lang w:bidi="ar-LB"/>
        </w:rPr>
      </w:pPr>
      <w:r w:rsidRPr="0090796F">
        <w:rPr>
          <w:rFonts w:hint="cs"/>
          <w:spacing w:val="-2"/>
          <w:rtl/>
          <w:lang w:bidi="ar-LB"/>
        </w:rPr>
        <w:t>أما</w:t>
      </w:r>
      <w:r w:rsidRPr="0090796F">
        <w:rPr>
          <w:spacing w:val="-2"/>
          <w:rtl/>
          <w:lang w:bidi="ar-LB"/>
        </w:rPr>
        <w:t xml:space="preserve"> سوية ضوضاء الرشقة </w:t>
      </w:r>
      <w:r w:rsidRPr="0090796F">
        <w:rPr>
          <w:rFonts w:hint="cs"/>
          <w:spacing w:val="-2"/>
          <w:rtl/>
          <w:lang w:bidi="ar-LB"/>
        </w:rPr>
        <w:t xml:space="preserve">فيتم قياسها </w:t>
      </w:r>
      <w:r w:rsidRPr="0090796F">
        <w:rPr>
          <w:spacing w:val="-2"/>
          <w:rtl/>
          <w:lang w:bidi="ar-LB"/>
        </w:rPr>
        <w:t>في سياق تشغيل ثالث باستخدام مكشاف العي</w:t>
      </w:r>
      <w:r w:rsidRPr="0090796F">
        <w:rPr>
          <w:rFonts w:hint="cs"/>
          <w:spacing w:val="-2"/>
          <w:rtl/>
          <w:lang w:bidi="ar-LB"/>
        </w:rPr>
        <w:t>ّ</w:t>
      </w:r>
      <w:r w:rsidRPr="0090796F">
        <w:rPr>
          <w:spacing w:val="-2"/>
          <w:rtl/>
          <w:lang w:bidi="ar-LB"/>
        </w:rPr>
        <w:t>نات وامتداد</w:t>
      </w:r>
      <w:r w:rsidRPr="0090796F">
        <w:rPr>
          <w:rFonts w:hint="cs"/>
          <w:spacing w:val="-2"/>
          <w:rtl/>
          <w:lang w:bidi="ar-LB"/>
        </w:rPr>
        <w:t xml:space="preserve"> ترددي</w:t>
      </w:r>
      <w:r w:rsidRPr="0090796F">
        <w:rPr>
          <w:spacing w:val="-2"/>
          <w:rtl/>
          <w:lang w:bidi="ar-LB"/>
        </w:rPr>
        <w:t xml:space="preserve"> صفر</w:t>
      </w:r>
      <w:r w:rsidRPr="0090796F">
        <w:rPr>
          <w:rFonts w:hint="cs"/>
          <w:spacing w:val="-2"/>
          <w:rtl/>
          <w:lang w:bidi="ar-LB"/>
        </w:rPr>
        <w:t>ي</w:t>
      </w:r>
      <w:r w:rsidRPr="0090796F">
        <w:rPr>
          <w:spacing w:val="-2"/>
          <w:rtl/>
          <w:lang w:bidi="ar-LB"/>
        </w:rPr>
        <w:t xml:space="preserve"> واستبانة عرض نطاق</w:t>
      </w:r>
      <w:r w:rsidRPr="0090796F">
        <w:rPr>
          <w:spacing w:val="-2"/>
        </w:rPr>
        <w:t xml:space="preserve"> </w:t>
      </w:r>
      <w:r w:rsidRPr="0090796F">
        <w:rPr>
          <w:spacing w:val="-2"/>
          <w:rtl/>
          <w:lang w:bidi="ar-LB"/>
        </w:rPr>
        <w:t xml:space="preserve">قدرها </w:t>
      </w:r>
      <w:r w:rsidRPr="0090796F">
        <w:rPr>
          <w:spacing w:val="-2"/>
        </w:rPr>
        <w:t>kHz</w:t>
      </w:r>
      <w:r w:rsidR="0090796F" w:rsidRPr="0090796F">
        <w:rPr>
          <w:spacing w:val="-2"/>
        </w:rPr>
        <w:t xml:space="preserve"> 10</w:t>
      </w:r>
      <w:r w:rsidR="0090796F" w:rsidRPr="0090796F">
        <w:rPr>
          <w:rFonts w:hint="cs"/>
          <w:spacing w:val="-2"/>
          <w:rtl/>
          <w:lang w:bidi="ar-SY"/>
        </w:rPr>
        <w:t xml:space="preserve"> </w:t>
      </w:r>
      <w:r w:rsidRPr="0090796F">
        <w:rPr>
          <w:spacing w:val="-2"/>
          <w:rtl/>
          <w:lang w:bidi="ar-LB"/>
        </w:rPr>
        <w:t>طوال حيازة مدتها ثانية واحدة أو أكثر. وأثناء كل ثانية، ينبغي أخذ ما لا يقل عن</w:t>
      </w:r>
      <w:r w:rsidR="0090796F" w:rsidRPr="0090796F">
        <w:rPr>
          <w:rFonts w:hint="cs"/>
          <w:spacing w:val="-2"/>
          <w:rtl/>
          <w:lang w:bidi="ar-LB"/>
        </w:rPr>
        <w:t xml:space="preserve"> </w:t>
      </w:r>
      <w:r w:rsidR="0090796F" w:rsidRPr="0090796F">
        <w:rPr>
          <w:spacing w:val="-2"/>
          <w:lang w:bidi="ar-LB"/>
        </w:rPr>
        <w:t>10 000</w:t>
      </w:r>
      <w:r w:rsidR="0090796F" w:rsidRPr="0090796F">
        <w:rPr>
          <w:rFonts w:hint="cs"/>
          <w:spacing w:val="-2"/>
          <w:rtl/>
          <w:lang w:bidi="ar-LB"/>
        </w:rPr>
        <w:t xml:space="preserve"> </w:t>
      </w:r>
      <w:r w:rsidRPr="0090796F">
        <w:rPr>
          <w:spacing w:val="-2"/>
          <w:rtl/>
          <w:lang w:bidi="ar-LB"/>
        </w:rPr>
        <w:t>عي</w:t>
      </w:r>
      <w:r w:rsidRPr="0090796F">
        <w:rPr>
          <w:rFonts w:hint="cs"/>
          <w:spacing w:val="-2"/>
          <w:rtl/>
          <w:lang w:bidi="ar-LB"/>
        </w:rPr>
        <w:t>ّ</w:t>
      </w:r>
      <w:r w:rsidR="0090796F">
        <w:rPr>
          <w:spacing w:val="-2"/>
          <w:rtl/>
          <w:lang w:bidi="ar-LB"/>
        </w:rPr>
        <w:t>نة وخزنها.</w:t>
      </w:r>
    </w:p>
    <w:p w:rsidR="00ED3DCD" w:rsidRPr="00ED3DCD" w:rsidRDefault="00ED3DCD" w:rsidP="0090796F">
      <w:pPr>
        <w:rPr>
          <w:rtl/>
          <w:lang w:bidi="ar-LB"/>
        </w:rPr>
      </w:pPr>
      <w:r w:rsidRPr="00ED3DCD">
        <w:rPr>
          <w:rtl/>
          <w:lang w:bidi="ar-LB"/>
        </w:rPr>
        <w:t xml:space="preserve">ويُعتبر تكرار هذه القياسات لكل مدى ترددي كل </w:t>
      </w:r>
      <w:r w:rsidR="0090796F">
        <w:rPr>
          <w:lang w:bidi="ar-LB"/>
        </w:rPr>
        <w:t>5</w:t>
      </w:r>
      <w:r w:rsidRPr="00ED3DCD">
        <w:rPr>
          <w:rtl/>
          <w:lang w:bidi="ar-LB"/>
        </w:rPr>
        <w:t xml:space="preserve"> دقائق</w:t>
      </w:r>
      <w:r w:rsidRPr="00ED3DCD">
        <w:rPr>
          <w:rFonts w:hint="cs"/>
          <w:rtl/>
          <w:lang w:bidi="ar-LB"/>
        </w:rPr>
        <w:t xml:space="preserve"> عملاً</w:t>
      </w:r>
      <w:r w:rsidR="00B07B53">
        <w:rPr>
          <w:rFonts w:hint="cs"/>
          <w:rtl/>
          <w:lang w:bidi="ar-LB"/>
        </w:rPr>
        <w:t xml:space="preserve"> </w:t>
      </w:r>
      <w:r w:rsidRPr="00ED3DCD">
        <w:rPr>
          <w:rtl/>
          <w:lang w:bidi="ar-LB"/>
        </w:rPr>
        <w:t>كافياً.</w:t>
      </w:r>
    </w:p>
    <w:p w:rsidR="00ED3DCD" w:rsidRPr="00ED3DCD" w:rsidRDefault="00ED3DCD" w:rsidP="009152A9">
      <w:pPr>
        <w:rPr>
          <w:rtl/>
          <w:lang w:bidi="ar-LB"/>
        </w:rPr>
      </w:pPr>
      <w:r w:rsidRPr="00ED3DCD">
        <w:rPr>
          <w:rtl/>
          <w:lang w:bidi="ar-LB"/>
        </w:rPr>
        <w:t>ويتعين على عملية ضبط التزامن أن تكفل أن تتم جولة التنفيذ الثالثة في كل من موقع القياس والموقع المرجعي بصورة دائمة في ا</w:t>
      </w:r>
      <w:r w:rsidR="0090796F">
        <w:rPr>
          <w:rtl/>
          <w:lang w:bidi="ar-LB"/>
        </w:rPr>
        <w:t xml:space="preserve">لوقت عينه </w:t>
      </w:r>
      <w:proofErr w:type="spellStart"/>
      <w:r w:rsidR="0090796F">
        <w:rPr>
          <w:rtl/>
          <w:lang w:bidi="ar-LB"/>
        </w:rPr>
        <w:t>بتخالف</w:t>
      </w:r>
      <w:proofErr w:type="spellEnd"/>
      <w:r w:rsidR="0090796F">
        <w:rPr>
          <w:rtl/>
          <w:lang w:bidi="ar-LB"/>
        </w:rPr>
        <w:t xml:space="preserve"> أقصى قدره حوال</w:t>
      </w:r>
      <w:r w:rsidR="0090796F">
        <w:rPr>
          <w:rFonts w:hint="cs"/>
          <w:rtl/>
          <w:lang w:bidi="ar-LB"/>
        </w:rPr>
        <w:t>ي</w:t>
      </w:r>
      <w:r w:rsidRPr="00ED3DCD">
        <w:rPr>
          <w:rtl/>
          <w:lang w:bidi="ar-LB"/>
        </w:rPr>
        <w:t xml:space="preserve"> </w:t>
      </w:r>
      <w:r w:rsidR="0090796F">
        <w:rPr>
          <w:lang w:bidi="ar-LB"/>
        </w:rPr>
        <w:t>100</w:t>
      </w:r>
      <w:r w:rsidRPr="00ED3DCD">
        <w:rPr>
          <w:rtl/>
          <w:lang w:bidi="ar-LB"/>
        </w:rPr>
        <w:t xml:space="preserve"> </w:t>
      </w:r>
      <w:r w:rsidR="009152A9">
        <w:rPr>
          <w:lang w:bidi="ar-LB"/>
        </w:rPr>
        <w:t>ms</w:t>
      </w:r>
      <w:r w:rsidRPr="00ED3DCD">
        <w:rPr>
          <w:rtl/>
          <w:lang w:bidi="ar-LB"/>
        </w:rPr>
        <w:t>. و</w:t>
      </w:r>
      <w:r w:rsidRPr="00ED3DCD">
        <w:rPr>
          <w:rFonts w:hint="cs"/>
          <w:rtl/>
          <w:lang w:bidi="ar-LB"/>
        </w:rPr>
        <w:t>من شأن ذلك أن</w:t>
      </w:r>
      <w:r w:rsidRPr="00ED3DCD">
        <w:rPr>
          <w:rtl/>
          <w:lang w:bidi="ar-LB"/>
        </w:rPr>
        <w:t xml:space="preserve"> يضمن حدوث ما يكفي من التراكب الزمني </w:t>
      </w:r>
      <w:r w:rsidR="0090796F">
        <w:rPr>
          <w:lang w:bidi="ar-LB"/>
        </w:rPr>
        <w:t>(%90)</w:t>
      </w:r>
      <w:r w:rsidR="0090796F">
        <w:rPr>
          <w:rFonts w:hint="cs"/>
          <w:rtl/>
          <w:lang w:bidi="ar-SY"/>
        </w:rPr>
        <w:t xml:space="preserve"> </w:t>
      </w:r>
      <w:r w:rsidRPr="00ED3DCD">
        <w:rPr>
          <w:rtl/>
          <w:lang w:bidi="ar-LB"/>
        </w:rPr>
        <w:t xml:space="preserve">للحيازات الخاصة بضوضاء الرشقة </w:t>
      </w:r>
      <w:r w:rsidRPr="00ED3DCD">
        <w:rPr>
          <w:rFonts w:hint="cs"/>
          <w:rtl/>
          <w:lang w:bidi="ar-LB"/>
        </w:rPr>
        <w:t xml:space="preserve">والواردة </w:t>
      </w:r>
      <w:r w:rsidRPr="00ED3DCD">
        <w:rPr>
          <w:rtl/>
          <w:lang w:bidi="ar-LB"/>
        </w:rPr>
        <w:t>من كلا الموقعين.</w:t>
      </w:r>
      <w:r w:rsidR="00B07B53">
        <w:rPr>
          <w:rtl/>
          <w:lang w:bidi="ar-LB"/>
        </w:rPr>
        <w:t xml:space="preserve"> </w:t>
      </w:r>
    </w:p>
    <w:p w:rsidR="00ED3DCD" w:rsidRPr="00ED3DCD" w:rsidRDefault="00ED3DCD" w:rsidP="0090796F">
      <w:pPr>
        <w:rPr>
          <w:rtl/>
          <w:lang w:bidi="ar-LB"/>
        </w:rPr>
      </w:pPr>
      <w:r w:rsidRPr="00ED3DCD">
        <w:rPr>
          <w:rtl/>
          <w:lang w:bidi="ar-LB"/>
        </w:rPr>
        <w:t>ولتحديد خصائص الضوضاء الاصطناعية</w:t>
      </w:r>
      <w:r w:rsidR="00B07B53">
        <w:rPr>
          <w:rtl/>
        </w:rPr>
        <w:t xml:space="preserve"> </w:t>
      </w:r>
      <w:r w:rsidRPr="00ED3DCD">
        <w:rPr>
          <w:rtl/>
          <w:lang w:bidi="ar-LB"/>
        </w:rPr>
        <w:t>يوصى بقياس ثلاثة</w:t>
      </w:r>
      <w:r w:rsidRPr="00ED3DCD">
        <w:rPr>
          <w:rFonts w:hint="cs"/>
          <w:rtl/>
          <w:lang w:bidi="ar-LB"/>
        </w:rPr>
        <w:t xml:space="preserve"> أمدية مختلفة</w:t>
      </w:r>
      <w:r w:rsidRPr="00ED3DCD">
        <w:rPr>
          <w:rtl/>
          <w:lang w:bidi="ar-LB"/>
        </w:rPr>
        <w:t xml:space="preserve"> من الترددا</w:t>
      </w:r>
      <w:r w:rsidRPr="00ED3DCD">
        <w:rPr>
          <w:rFonts w:hint="cs"/>
          <w:rtl/>
          <w:lang w:bidi="ar-LB"/>
        </w:rPr>
        <w:t>ت</w:t>
      </w:r>
      <w:r w:rsidRPr="00ED3DCD">
        <w:rPr>
          <w:rtl/>
          <w:lang w:bidi="ar-LB"/>
        </w:rPr>
        <w:t xml:space="preserve"> على الأقل، على أن </w:t>
      </w:r>
      <w:r w:rsidRPr="00ED3DCD">
        <w:rPr>
          <w:rFonts w:hint="cs"/>
          <w:rtl/>
          <w:lang w:bidi="ar-LB"/>
        </w:rPr>
        <w:t xml:space="preserve">تكون هذه </w:t>
      </w:r>
      <w:proofErr w:type="spellStart"/>
      <w:r w:rsidRPr="00ED3DCD">
        <w:rPr>
          <w:rFonts w:hint="cs"/>
          <w:rtl/>
          <w:lang w:bidi="ar-LB"/>
        </w:rPr>
        <w:t>الأمدية</w:t>
      </w:r>
      <w:proofErr w:type="spellEnd"/>
      <w:r w:rsidRPr="00ED3DCD">
        <w:rPr>
          <w:rFonts w:hint="cs"/>
          <w:rtl/>
          <w:lang w:bidi="ar-LB"/>
        </w:rPr>
        <w:t xml:space="preserve"> منتشرة</w:t>
      </w:r>
      <w:r w:rsidRPr="00ED3DCD">
        <w:rPr>
          <w:rtl/>
          <w:lang w:bidi="ar-LB"/>
        </w:rPr>
        <w:t xml:space="preserve"> بصورة متجانسة فوق مدى التردد العالي من </w:t>
      </w:r>
      <w:r w:rsidR="0090796F">
        <w:rPr>
          <w:lang w:bidi="ar-LB"/>
        </w:rPr>
        <w:t>3</w:t>
      </w:r>
      <w:r w:rsidRPr="00ED3DCD">
        <w:rPr>
          <w:rtl/>
          <w:lang w:bidi="ar-LB"/>
        </w:rPr>
        <w:t xml:space="preserve"> إلى </w:t>
      </w:r>
      <w:r w:rsidRPr="00ED3DCD">
        <w:t>MHz</w:t>
      </w:r>
      <w:r w:rsidR="0090796F">
        <w:rPr>
          <w:lang w:bidi="ar-LB"/>
        </w:rPr>
        <w:t xml:space="preserve"> 30</w:t>
      </w:r>
      <w:r w:rsidRPr="00ED3DCD">
        <w:rPr>
          <w:rtl/>
          <w:lang w:bidi="ar-LB"/>
        </w:rPr>
        <w:t>. وينبغي تجن</w:t>
      </w:r>
      <w:r w:rsidRPr="00ED3DCD">
        <w:rPr>
          <w:rFonts w:hint="cs"/>
          <w:rtl/>
          <w:lang w:bidi="ar-LB"/>
        </w:rPr>
        <w:t>ّ</w:t>
      </w:r>
      <w:r w:rsidRPr="00ED3DCD">
        <w:rPr>
          <w:rtl/>
          <w:lang w:bidi="ar-LB"/>
        </w:rPr>
        <w:t>ب النطاقات الإذاعية نظراً لإشغالها الشديد من قبل المُرسلات عالية القدرة، مما يسفر عن سويات</w:t>
      </w:r>
      <w:r w:rsidRPr="00ED3DCD">
        <w:rPr>
          <w:rFonts w:hint="cs"/>
          <w:rtl/>
          <w:lang w:bidi="ar-LB"/>
        </w:rPr>
        <w:t xml:space="preserve"> عليا</w:t>
      </w:r>
      <w:r w:rsidRPr="00ED3DCD">
        <w:rPr>
          <w:rtl/>
          <w:lang w:bidi="ar-LB"/>
        </w:rPr>
        <w:t xml:space="preserve"> </w:t>
      </w:r>
      <w:r w:rsidRPr="00ED3DCD">
        <w:rPr>
          <w:rFonts w:hint="cs"/>
          <w:rtl/>
          <w:lang w:bidi="ar-LB"/>
        </w:rPr>
        <w:t>لل</w:t>
      </w:r>
      <w:r w:rsidRPr="00ED3DCD">
        <w:rPr>
          <w:rtl/>
          <w:lang w:bidi="ar-LB"/>
        </w:rPr>
        <w:t xml:space="preserve">إشارات </w:t>
      </w:r>
      <w:r w:rsidRPr="00ED3DCD">
        <w:rPr>
          <w:rFonts w:hint="cs"/>
          <w:rtl/>
          <w:lang w:bidi="ar-LB"/>
        </w:rPr>
        <w:t>ال</w:t>
      </w:r>
      <w:r w:rsidRPr="00ED3DCD">
        <w:rPr>
          <w:rtl/>
          <w:lang w:bidi="ar-LB"/>
        </w:rPr>
        <w:t>مستقبَلة. و</w:t>
      </w:r>
      <w:r w:rsidRPr="00ED3DCD">
        <w:rPr>
          <w:rFonts w:hint="cs"/>
          <w:rtl/>
          <w:lang w:bidi="ar-LB"/>
        </w:rPr>
        <w:t>ي</w:t>
      </w:r>
      <w:r w:rsidRPr="00ED3DCD">
        <w:rPr>
          <w:rtl/>
          <w:lang w:bidi="ar-LB"/>
        </w:rPr>
        <w:t>فضّل اعتماد النطاقات المتنق</w:t>
      </w:r>
      <w:r w:rsidRPr="00ED3DCD">
        <w:rPr>
          <w:rFonts w:hint="cs"/>
          <w:rtl/>
          <w:lang w:bidi="ar-LB"/>
        </w:rPr>
        <w:t>ّ</w:t>
      </w:r>
      <w:r w:rsidRPr="00ED3DCD">
        <w:rPr>
          <w:rtl/>
          <w:lang w:bidi="ar-LB"/>
        </w:rPr>
        <w:t>لة</w:t>
      </w:r>
      <w:r w:rsidR="0090796F">
        <w:rPr>
          <w:rtl/>
          <w:lang w:bidi="ar-LB"/>
        </w:rPr>
        <w:t xml:space="preserve"> ذات الإشغال القصير الأمد فقط (</w:t>
      </w:r>
      <w:r w:rsidRPr="00ED3DCD">
        <w:rPr>
          <w:rtl/>
          <w:lang w:bidi="ar-LB"/>
        </w:rPr>
        <w:t xml:space="preserve">مثلاً </w:t>
      </w:r>
      <w:r w:rsidR="0090796F">
        <w:rPr>
          <w:lang w:bidi="ar-LB"/>
        </w:rPr>
        <w:t>5-4</w:t>
      </w:r>
      <w:r w:rsidRPr="00ED3DCD">
        <w:rPr>
          <w:rtl/>
          <w:lang w:bidi="ar-LB"/>
        </w:rPr>
        <w:t xml:space="preserve">، </w:t>
      </w:r>
      <w:r w:rsidR="0090796F">
        <w:rPr>
          <w:lang w:bidi="ar-LB"/>
        </w:rPr>
        <w:t>13-12</w:t>
      </w:r>
      <w:r w:rsidRPr="00ED3DCD">
        <w:rPr>
          <w:rtl/>
          <w:lang w:bidi="ar-LB"/>
        </w:rPr>
        <w:t xml:space="preserve">، </w:t>
      </w:r>
      <w:r w:rsidRPr="00ED3DCD">
        <w:t>MHz</w:t>
      </w:r>
      <w:r w:rsidR="0090796F">
        <w:t xml:space="preserve"> 20-19</w:t>
      </w:r>
      <w:r w:rsidR="0090796F">
        <w:rPr>
          <w:rtl/>
          <w:lang w:bidi="ar-LB"/>
        </w:rPr>
        <w:t>).</w:t>
      </w:r>
    </w:p>
    <w:p w:rsidR="00ED3DCD" w:rsidRPr="00ED3DCD" w:rsidRDefault="0090796F" w:rsidP="0090796F">
      <w:pPr>
        <w:pStyle w:val="Heading1"/>
        <w:rPr>
          <w:rtl/>
          <w:lang w:bidi="ar-LB"/>
        </w:rPr>
      </w:pPr>
      <w:r>
        <w:rPr>
          <w:lang w:bidi="ar-LB"/>
        </w:rPr>
        <w:t>6</w:t>
      </w:r>
      <w:r>
        <w:rPr>
          <w:lang w:bidi="ar-LB"/>
        </w:rPr>
        <w:tab/>
      </w:r>
      <w:r>
        <w:rPr>
          <w:rtl/>
          <w:lang w:bidi="ar-LB"/>
        </w:rPr>
        <w:t>تقييم القياسات</w:t>
      </w:r>
    </w:p>
    <w:p w:rsidR="00ED3DCD" w:rsidRPr="00ED3DCD" w:rsidRDefault="0090796F" w:rsidP="006E179E">
      <w:pPr>
        <w:pStyle w:val="Heading2"/>
        <w:rPr>
          <w:rtl/>
          <w:lang w:bidi="ar-SY"/>
        </w:rPr>
      </w:pPr>
      <w:r>
        <w:rPr>
          <w:lang w:bidi="ar-LB"/>
        </w:rPr>
        <w:t>1.6</w:t>
      </w:r>
      <w:r>
        <w:rPr>
          <w:lang w:bidi="ar-LB"/>
        </w:rPr>
        <w:tab/>
      </w:r>
      <w:r w:rsidR="00B07B53">
        <w:rPr>
          <w:rtl/>
          <w:lang w:bidi="ar-LB"/>
        </w:rPr>
        <w:t xml:space="preserve"> </w:t>
      </w:r>
      <w:r w:rsidR="00ED3DCD" w:rsidRPr="00ED3DCD">
        <w:rPr>
          <w:rtl/>
          <w:lang w:bidi="ar-LB"/>
        </w:rPr>
        <w:t>الضوضاء الغوسي</w:t>
      </w:r>
      <w:r w:rsidR="006E179E">
        <w:rPr>
          <w:rFonts w:hint="cs"/>
          <w:rtl/>
          <w:lang w:bidi="ar-LB"/>
        </w:rPr>
        <w:t>ة</w:t>
      </w:r>
      <w:r w:rsidR="00ED3DCD" w:rsidRPr="00ED3DCD">
        <w:rPr>
          <w:rtl/>
          <w:lang w:bidi="ar-LB"/>
        </w:rPr>
        <w:t xml:space="preserve"> البيضاء </w:t>
      </w:r>
      <w:r w:rsidR="009152A9">
        <w:t>(</w:t>
      </w:r>
      <w:r w:rsidR="00ED3DCD" w:rsidRPr="00ED3DCD">
        <w:t>WGN</w:t>
      </w:r>
      <w:r w:rsidR="009152A9">
        <w:t>)</w:t>
      </w:r>
    </w:p>
    <w:p w:rsidR="00ED3DCD" w:rsidRPr="00ED3DCD" w:rsidRDefault="00ED3DCD" w:rsidP="006E179E">
      <w:pPr>
        <w:rPr>
          <w:rtl/>
          <w:lang w:bidi="ar-LB"/>
        </w:rPr>
      </w:pPr>
      <w:r w:rsidRPr="00ED3DCD">
        <w:rPr>
          <w:rtl/>
          <w:lang w:bidi="ar-LB"/>
        </w:rPr>
        <w:t>تقترح التوصية</w:t>
      </w:r>
      <w:r w:rsidR="00B07B53">
        <w:rPr>
          <w:rtl/>
          <w:lang w:bidi="ar-LB"/>
        </w:rPr>
        <w:t xml:space="preserve"> </w:t>
      </w:r>
      <w:r w:rsidRPr="00ED3DCD">
        <w:t>ITU-R P.372</w:t>
      </w:r>
      <w:r w:rsidRPr="00ED3DCD">
        <w:rPr>
          <w:rtl/>
          <w:lang w:bidi="ar-LB"/>
        </w:rPr>
        <w:t xml:space="preserve"> عرض نتيجة الضوضاء الغوسي</w:t>
      </w:r>
      <w:r w:rsidR="006E179E">
        <w:rPr>
          <w:rFonts w:hint="cs"/>
          <w:rtl/>
          <w:lang w:bidi="ar-LB"/>
        </w:rPr>
        <w:t>ة</w:t>
      </w:r>
      <w:r w:rsidRPr="00ED3DCD">
        <w:rPr>
          <w:rtl/>
          <w:lang w:bidi="ar-LB"/>
        </w:rPr>
        <w:t xml:space="preserve"> البيضاء كقيمة ضوضاء خارجية</w:t>
      </w:r>
      <w:proofErr w:type="spellStart"/>
      <w:r w:rsidRPr="00ED3DCD">
        <w:rPr>
          <w:i/>
          <w:iCs/>
        </w:rPr>
        <w:t>F</w:t>
      </w:r>
      <w:r w:rsidRPr="00ED3DCD">
        <w:rPr>
          <w:i/>
          <w:iCs/>
          <w:vertAlign w:val="subscript"/>
        </w:rPr>
        <w:t>a</w:t>
      </w:r>
      <w:proofErr w:type="spellEnd"/>
      <w:r w:rsidRPr="00ED3DCD">
        <w:t xml:space="preserve"> </w:t>
      </w:r>
      <w:r w:rsidRPr="00ED3DCD">
        <w:rPr>
          <w:rtl/>
          <w:lang w:bidi="ar-LB"/>
        </w:rPr>
        <w:t xml:space="preserve">. ويمكن استخراجها من سوية الضوضاء التي يتم استقبالها من هوائي بلا خسارة </w:t>
      </w:r>
      <w:proofErr w:type="spellStart"/>
      <w:r w:rsidRPr="00ED3DCD">
        <w:rPr>
          <w:rtl/>
          <w:lang w:bidi="ar-LB"/>
        </w:rPr>
        <w:t>متناح</w:t>
      </w:r>
      <w:proofErr w:type="spellEnd"/>
      <w:r w:rsidRPr="00ED3DCD">
        <w:rPr>
          <w:rtl/>
          <w:lang w:bidi="ar-LB"/>
        </w:rPr>
        <w:t xml:space="preserve"> ومتوائم، وذلك </w:t>
      </w:r>
      <w:proofErr w:type="spellStart"/>
      <w:r w:rsidRPr="00ED3DCD">
        <w:rPr>
          <w:rtl/>
          <w:lang w:bidi="ar-LB"/>
        </w:rPr>
        <w:t>بتقييسه</w:t>
      </w:r>
      <w:proofErr w:type="spellEnd"/>
      <w:r w:rsidRPr="00ED3DCD">
        <w:rPr>
          <w:rtl/>
          <w:lang w:bidi="ar-LB"/>
        </w:rPr>
        <w:t xml:space="preserve"> وفقاً لعرض نطاق قدره </w:t>
      </w:r>
      <w:r w:rsidRPr="00ED3DCD">
        <w:t>Hz</w:t>
      </w:r>
      <w:r w:rsidR="0090796F">
        <w:t xml:space="preserve"> 1</w:t>
      </w:r>
      <w:r w:rsidR="0090796F">
        <w:rPr>
          <w:rFonts w:hint="cs"/>
          <w:rtl/>
          <w:lang w:bidi="ar-SY"/>
        </w:rPr>
        <w:t xml:space="preserve"> </w:t>
      </w:r>
      <w:r w:rsidRPr="00ED3DCD">
        <w:rPr>
          <w:rtl/>
          <w:lang w:bidi="ar-LB"/>
        </w:rPr>
        <w:t xml:space="preserve">وتقديمه بوحدات </w:t>
      </w:r>
      <w:r w:rsidRPr="00ED3DCD">
        <w:t>dB</w:t>
      </w:r>
      <w:r w:rsidRPr="00ED3DCD">
        <w:rPr>
          <w:rtl/>
          <w:lang w:bidi="ar-LB"/>
        </w:rPr>
        <w:t xml:space="preserve"> فوق الضوضاء الحرارية (</w:t>
      </w:r>
      <w:r w:rsidRPr="00ED3DCD">
        <w:t xml:space="preserve"> </w:t>
      </w:r>
      <w:proofErr w:type="spellStart"/>
      <w:r w:rsidRPr="00ED3DCD">
        <w:rPr>
          <w:i/>
          <w:iCs/>
        </w:rPr>
        <w:t>kTB</w:t>
      </w:r>
      <w:proofErr w:type="spellEnd"/>
      <w:r w:rsidRPr="00ED3DCD">
        <w:rPr>
          <w:rtl/>
          <w:lang w:bidi="ar-LB"/>
        </w:rPr>
        <w:t xml:space="preserve">التي يتم ضبطها عادة عند </w:t>
      </w:r>
      <w:r w:rsidRPr="00ED3DCD">
        <w:t>dBm/Hz</w:t>
      </w:r>
      <w:r w:rsidR="0090796F">
        <w:t xml:space="preserve"> 174–</w:t>
      </w:r>
      <w:r w:rsidRPr="00ED3DCD">
        <w:rPr>
          <w:rtl/>
          <w:lang w:bidi="ar-LB"/>
        </w:rPr>
        <w:t>).</w:t>
      </w:r>
    </w:p>
    <w:p w:rsidR="00ED3DCD" w:rsidRPr="00ED3DCD" w:rsidRDefault="00E76673" w:rsidP="0090796F">
      <w:pPr>
        <w:rPr>
          <w:rtl/>
          <w:lang w:bidi="ar-LB"/>
        </w:rPr>
      </w:pPr>
      <w:r w:rsidRPr="00E76673">
        <w:rPr>
          <w:i/>
          <w:iCs/>
          <w:rtl/>
          <w:lang w:bidi="ar-LB"/>
        </w:rPr>
        <w:t>مثال</w:t>
      </w:r>
      <w:r w:rsidR="00ED3DCD" w:rsidRPr="00ED3DCD">
        <w:rPr>
          <w:rtl/>
          <w:lang w:bidi="ar-LB"/>
        </w:rPr>
        <w:t xml:space="preserve">: إذا بلغت السوية (المصحّحة) للضوضاء الاصطناعية </w:t>
      </w:r>
      <w:r w:rsidR="00ED3DCD" w:rsidRPr="00ED3DCD">
        <w:t>dBm</w:t>
      </w:r>
      <w:r w:rsidR="0090796F">
        <w:t xml:space="preserve"> 120–</w:t>
      </w:r>
      <w:r w:rsidR="00B07B53">
        <w:rPr>
          <w:rtl/>
        </w:rPr>
        <w:t xml:space="preserve"> </w:t>
      </w:r>
      <w:r w:rsidR="00ED3DCD" w:rsidRPr="00ED3DCD">
        <w:rPr>
          <w:rtl/>
          <w:lang w:bidi="ar-LB"/>
        </w:rPr>
        <w:t>عند قياسها باستبانة عرض نطاق</w:t>
      </w:r>
      <w:r w:rsidR="00B07B53">
        <w:rPr>
          <w:rtl/>
        </w:rPr>
        <w:t xml:space="preserve"> </w:t>
      </w:r>
      <w:r w:rsidR="00ED3DCD" w:rsidRPr="00ED3DCD">
        <w:rPr>
          <w:rtl/>
          <w:lang w:bidi="ar-LB"/>
        </w:rPr>
        <w:t xml:space="preserve">قدرها </w:t>
      </w:r>
      <w:r w:rsidR="00ED3DCD" w:rsidRPr="00ED3DCD">
        <w:t>Hz</w:t>
      </w:r>
      <w:r w:rsidR="0090796F">
        <w:t xml:space="preserve"> 100</w:t>
      </w:r>
      <w:r w:rsidR="00ED3DCD" w:rsidRPr="00ED3DCD">
        <w:rPr>
          <w:rtl/>
          <w:lang w:bidi="ar-LB"/>
        </w:rPr>
        <w:t xml:space="preserve">، فإن ذلك يقابل </w:t>
      </w:r>
      <w:r w:rsidR="00ED3DCD" w:rsidRPr="00ED3DCD">
        <w:t>dBm</w:t>
      </w:r>
      <w:r w:rsidR="0090796F">
        <w:t xml:space="preserve"> 140–</w:t>
      </w:r>
      <w:r w:rsidR="00ED3DCD" w:rsidRPr="00ED3DCD">
        <w:rPr>
          <w:rtl/>
          <w:lang w:bidi="ar-LB"/>
        </w:rPr>
        <w:t xml:space="preserve"> باستبانة ع</w:t>
      </w:r>
      <w:r w:rsidR="00ED3DCD" w:rsidRPr="00ED3DCD">
        <w:rPr>
          <w:rFonts w:hint="cs"/>
          <w:rtl/>
          <w:lang w:bidi="ar-LB"/>
        </w:rPr>
        <w:t>ر</w:t>
      </w:r>
      <w:r w:rsidR="00ED3DCD" w:rsidRPr="00ED3DCD">
        <w:rPr>
          <w:rtl/>
          <w:lang w:bidi="ar-LB"/>
        </w:rPr>
        <w:t xml:space="preserve">ض نطاق قدرها </w:t>
      </w:r>
      <w:r w:rsidR="00ED3DCD" w:rsidRPr="00ED3DCD">
        <w:t>Hz</w:t>
      </w:r>
      <w:r w:rsidR="0090796F">
        <w:t xml:space="preserve"> 1</w:t>
      </w:r>
      <w:r w:rsidR="00ED3DCD" w:rsidRPr="00ED3DCD">
        <w:rPr>
          <w:rtl/>
          <w:lang w:bidi="ar-LB"/>
        </w:rPr>
        <w:t xml:space="preserve">، أي </w:t>
      </w:r>
      <w:r w:rsidR="00ED3DCD" w:rsidRPr="00ED3DCD">
        <w:t>dB</w:t>
      </w:r>
      <w:r w:rsidR="0090796F">
        <w:t xml:space="preserve"> 34</w:t>
      </w:r>
      <w:r w:rsidR="00ED3DCD" w:rsidRPr="00ED3DCD">
        <w:rPr>
          <w:rtl/>
          <w:lang w:bidi="ar-LB"/>
        </w:rPr>
        <w:t xml:space="preserve"> فوق الضوضاء الحرارية</w:t>
      </w:r>
      <w:r w:rsidR="00B07B53">
        <w:rPr>
          <w:rtl/>
          <w:lang w:bidi="ar-LB"/>
        </w:rPr>
        <w:t xml:space="preserve"> </w:t>
      </w:r>
      <w:r w:rsidR="009152A9">
        <w:rPr>
          <w:i/>
          <w:iCs/>
        </w:rPr>
        <w:t>(</w:t>
      </w:r>
      <w:proofErr w:type="spellStart"/>
      <w:r w:rsidR="00ED3DCD" w:rsidRPr="00ED3DCD">
        <w:rPr>
          <w:i/>
          <w:iCs/>
        </w:rPr>
        <w:t>kTB</w:t>
      </w:r>
      <w:proofErr w:type="spellEnd"/>
      <w:r w:rsidR="009152A9">
        <w:rPr>
          <w:i/>
          <w:iCs/>
        </w:rPr>
        <w:t>)</w:t>
      </w:r>
      <w:r w:rsidR="00ED3DCD" w:rsidRPr="00ED3DCD">
        <w:rPr>
          <w:rtl/>
          <w:lang w:bidi="ar-LB"/>
        </w:rPr>
        <w:t>.</w:t>
      </w:r>
    </w:p>
    <w:p w:rsidR="00ED3DCD" w:rsidRPr="00ED3DCD" w:rsidRDefault="00ED3DCD" w:rsidP="00ED3DCD">
      <w:r w:rsidRPr="00ED3DCD">
        <w:rPr>
          <w:rtl/>
          <w:lang w:bidi="ar-LB"/>
        </w:rPr>
        <w:t>و</w:t>
      </w:r>
      <w:r w:rsidRPr="00ED3DCD">
        <w:rPr>
          <w:rFonts w:hint="cs"/>
          <w:rtl/>
          <w:lang w:bidi="ar-LB"/>
        </w:rPr>
        <w:t>إذا</w:t>
      </w:r>
      <w:r w:rsidRPr="00ED3DCD">
        <w:rPr>
          <w:rtl/>
          <w:lang w:bidi="ar-LB"/>
        </w:rPr>
        <w:t xml:space="preserve"> تعذّر </w:t>
      </w:r>
      <w:r w:rsidRPr="00ED3DCD">
        <w:rPr>
          <w:rFonts w:hint="cs"/>
          <w:rtl/>
          <w:lang w:bidi="ar-LB"/>
        </w:rPr>
        <w:t xml:space="preserve">اعتبار </w:t>
      </w:r>
      <w:r w:rsidRPr="00ED3DCD">
        <w:rPr>
          <w:rtl/>
          <w:lang w:bidi="ar-LB"/>
        </w:rPr>
        <w:t>هوائي القياس بلا خسارة كما يحدث في معظم الحالات، فلا بد من إجراء تصحيح بهذا الشأن. ويرد شرح مفصّل</w:t>
      </w:r>
      <w:r w:rsidRPr="00ED3DCD">
        <w:rPr>
          <w:rFonts w:hint="cs"/>
          <w:rtl/>
          <w:lang w:bidi="ar-LB"/>
        </w:rPr>
        <w:t xml:space="preserve"> ل</w:t>
      </w:r>
      <w:r w:rsidRPr="00ED3DCD">
        <w:rPr>
          <w:rtl/>
          <w:lang w:bidi="ar-LB"/>
        </w:rPr>
        <w:t xml:space="preserve">ذلك في التوصية </w:t>
      </w:r>
      <w:r w:rsidRPr="00ED3DCD">
        <w:t>ITU-R SM.1753</w:t>
      </w:r>
      <w:r w:rsidRPr="00ED3DCD">
        <w:rPr>
          <w:rtl/>
          <w:lang w:bidi="ar-LB"/>
        </w:rPr>
        <w:t>.</w:t>
      </w:r>
    </w:p>
    <w:p w:rsidR="00ED3DCD" w:rsidRPr="00ED3DCD" w:rsidRDefault="00ED3DCD" w:rsidP="006E179E">
      <w:pPr>
        <w:rPr>
          <w:rtl/>
          <w:lang w:bidi="ar-LB"/>
        </w:rPr>
      </w:pPr>
      <w:r w:rsidRPr="00ED3DCD">
        <w:rPr>
          <w:rtl/>
          <w:lang w:bidi="ar-LB"/>
        </w:rPr>
        <w:t xml:space="preserve">وحين يتعذّر الافتراض بأن مدى القياس </w:t>
      </w:r>
      <w:r w:rsidRPr="00ED3DCD">
        <w:rPr>
          <w:rFonts w:hint="cs"/>
          <w:rtl/>
          <w:lang w:bidi="ar-LB"/>
        </w:rPr>
        <w:t>بأكمله</w:t>
      </w:r>
      <w:r w:rsidRPr="00ED3DCD">
        <w:rPr>
          <w:rtl/>
          <w:lang w:bidi="ar-LB"/>
        </w:rPr>
        <w:t xml:space="preserve"> خالٍ من البث</w:t>
      </w:r>
      <w:r w:rsidRPr="00ED3DCD">
        <w:rPr>
          <w:rFonts w:hint="cs"/>
          <w:rtl/>
          <w:lang w:bidi="ar-LB"/>
        </w:rPr>
        <w:t>ّ</w:t>
      </w:r>
      <w:r w:rsidRPr="00ED3DCD">
        <w:rPr>
          <w:rtl/>
          <w:lang w:bidi="ar-LB"/>
        </w:rPr>
        <w:t xml:space="preserve"> المطلوب، ينبغي إزاء ذلك تحديد سوية الضوضاء الغوسي</w:t>
      </w:r>
      <w:r w:rsidR="006E179E">
        <w:rPr>
          <w:rFonts w:hint="cs"/>
          <w:rtl/>
          <w:lang w:bidi="ar-LB"/>
        </w:rPr>
        <w:t>ة</w:t>
      </w:r>
      <w:r w:rsidRPr="00ED3DCD">
        <w:rPr>
          <w:rtl/>
          <w:lang w:bidi="ar-LB"/>
        </w:rPr>
        <w:t xml:space="preserve"> البيضاء على أساس جميع عي</w:t>
      </w:r>
      <w:r w:rsidRPr="00ED3DCD">
        <w:rPr>
          <w:rFonts w:hint="cs"/>
          <w:rtl/>
          <w:lang w:bidi="ar-LB"/>
        </w:rPr>
        <w:t>ّ</w:t>
      </w:r>
      <w:r w:rsidRPr="00ED3DCD">
        <w:rPr>
          <w:rtl/>
          <w:lang w:bidi="ar-LB"/>
        </w:rPr>
        <w:t xml:space="preserve">نات </w:t>
      </w:r>
      <w:proofErr w:type="spellStart"/>
      <w:r w:rsidRPr="00ED3DCD">
        <w:t>RMS</w:t>
      </w:r>
      <w:proofErr w:type="spellEnd"/>
      <w:r w:rsidR="0090796F">
        <w:rPr>
          <w:rtl/>
          <w:lang w:bidi="ar-LB"/>
        </w:rPr>
        <w:t xml:space="preserve"> باستخدام طريقة </w:t>
      </w:r>
      <w:proofErr w:type="spellStart"/>
      <w:r w:rsidR="0090796F">
        <w:rPr>
          <w:rFonts w:hint="cs"/>
          <w:rtl/>
          <w:lang w:bidi="ar-LB"/>
        </w:rPr>
        <w:t>اﻟ</w:t>
      </w:r>
      <w:proofErr w:type="spellEnd"/>
      <w:r w:rsidR="0090796F">
        <w:rPr>
          <w:rFonts w:hint="cs"/>
          <w:rtl/>
          <w:lang w:bidi="ar-LB"/>
        </w:rPr>
        <w:t xml:space="preserve"> </w:t>
      </w:r>
      <w:r w:rsidR="0090796F">
        <w:rPr>
          <w:lang w:bidi="ar-LB"/>
        </w:rPr>
        <w:t>%20</w:t>
      </w:r>
      <w:r w:rsidR="0090796F">
        <w:rPr>
          <w:rFonts w:hint="cs"/>
          <w:rtl/>
          <w:lang w:bidi="ar-LB"/>
        </w:rPr>
        <w:t xml:space="preserve"> </w:t>
      </w:r>
      <w:r w:rsidRPr="00ED3DCD">
        <w:rPr>
          <w:rtl/>
          <w:lang w:bidi="ar-LB"/>
        </w:rPr>
        <w:t xml:space="preserve">الوارد شرحها في التوصية </w:t>
      </w:r>
      <w:r w:rsidRPr="00ED3DCD">
        <w:t>ITU-R SM.1753</w:t>
      </w:r>
      <w:r w:rsidRPr="00ED3DCD">
        <w:rPr>
          <w:rFonts w:hint="cs"/>
          <w:rtl/>
          <w:lang w:bidi="ar-LB"/>
        </w:rPr>
        <w:t xml:space="preserve"> على النحو التالي</w:t>
      </w:r>
      <w:r w:rsidRPr="00ED3DCD">
        <w:rPr>
          <w:rtl/>
          <w:lang w:bidi="ar-LB"/>
        </w:rPr>
        <w:t xml:space="preserve">: من أصل </w:t>
      </w:r>
      <w:r w:rsidRPr="00ED3DCD">
        <w:rPr>
          <w:rFonts w:hint="cs"/>
          <w:rtl/>
          <w:lang w:bidi="ar-LB"/>
        </w:rPr>
        <w:t>جميع</w:t>
      </w:r>
      <w:r w:rsidRPr="00ED3DCD">
        <w:rPr>
          <w:rtl/>
          <w:lang w:bidi="ar-LB"/>
        </w:rPr>
        <w:t xml:space="preserve"> قيم القياس، </w:t>
      </w:r>
      <w:r w:rsidRPr="00ED3DCD">
        <w:rPr>
          <w:rFonts w:hint="cs"/>
          <w:rtl/>
          <w:lang w:bidi="ar-LB"/>
        </w:rPr>
        <w:t>تعتبر</w:t>
      </w:r>
      <w:r w:rsidRPr="00ED3DCD">
        <w:rPr>
          <w:rtl/>
          <w:lang w:bidi="ar-LB"/>
        </w:rPr>
        <w:t xml:space="preserve"> نسبة </w:t>
      </w:r>
      <w:r w:rsidR="0090796F">
        <w:rPr>
          <w:lang w:bidi="ar-LB"/>
        </w:rPr>
        <w:t>%80</w:t>
      </w:r>
      <w:r w:rsidR="0090796F">
        <w:rPr>
          <w:rFonts w:hint="cs"/>
          <w:rtl/>
          <w:lang w:bidi="ar-SY"/>
        </w:rPr>
        <w:t xml:space="preserve"> </w:t>
      </w:r>
      <w:r w:rsidRPr="00ED3DCD">
        <w:rPr>
          <w:rtl/>
          <w:lang w:bidi="ar-LB"/>
        </w:rPr>
        <w:t>من العي</w:t>
      </w:r>
      <w:r w:rsidRPr="00ED3DCD">
        <w:rPr>
          <w:rFonts w:hint="cs"/>
          <w:rtl/>
          <w:lang w:bidi="ar-LB"/>
        </w:rPr>
        <w:t>ّ</w:t>
      </w:r>
      <w:r w:rsidRPr="00ED3DCD">
        <w:rPr>
          <w:rtl/>
          <w:lang w:bidi="ar-LB"/>
        </w:rPr>
        <w:t xml:space="preserve">نات </w:t>
      </w:r>
      <w:r w:rsidRPr="00ED3DCD">
        <w:rPr>
          <w:rFonts w:hint="cs"/>
          <w:rtl/>
          <w:lang w:bidi="ar-LB"/>
        </w:rPr>
        <w:t>التي</w:t>
      </w:r>
      <w:r w:rsidRPr="00ED3DCD">
        <w:rPr>
          <w:rtl/>
          <w:lang w:bidi="ar-LB"/>
        </w:rPr>
        <w:t xml:space="preserve"> تمثل السويات الأعلى قيم</w:t>
      </w:r>
      <w:r w:rsidRPr="00ED3DCD">
        <w:rPr>
          <w:rFonts w:hint="cs"/>
          <w:rtl/>
          <w:lang w:bidi="ar-LB"/>
        </w:rPr>
        <w:t>ة</w:t>
      </w:r>
      <w:r w:rsidRPr="00ED3DCD">
        <w:rPr>
          <w:rtl/>
          <w:lang w:bidi="ar-LB"/>
        </w:rPr>
        <w:t xml:space="preserve"> </w:t>
      </w:r>
      <w:r w:rsidRPr="00ED3DCD">
        <w:rPr>
          <w:rFonts w:hint="cs"/>
          <w:rtl/>
          <w:lang w:bidi="ar-LB"/>
        </w:rPr>
        <w:t xml:space="preserve">عيّنات </w:t>
      </w:r>
      <w:r w:rsidRPr="00ED3DCD">
        <w:rPr>
          <w:rtl/>
          <w:lang w:bidi="ar-LB"/>
        </w:rPr>
        <w:t xml:space="preserve">مبتورة، </w:t>
      </w:r>
      <w:r w:rsidRPr="00ED3DCD">
        <w:rPr>
          <w:rFonts w:hint="cs"/>
          <w:rtl/>
          <w:lang w:bidi="ar-LB"/>
        </w:rPr>
        <w:t>وبذلك لا</w:t>
      </w:r>
      <w:r w:rsidR="0090796F">
        <w:rPr>
          <w:rFonts w:hint="eastAsia"/>
          <w:rtl/>
          <w:lang w:bidi="ar-LB"/>
        </w:rPr>
        <w:t> </w:t>
      </w:r>
      <w:r w:rsidRPr="00ED3DCD">
        <w:rPr>
          <w:rFonts w:hint="cs"/>
          <w:rtl/>
          <w:lang w:bidi="ar-LB"/>
        </w:rPr>
        <w:t xml:space="preserve">يبقى </w:t>
      </w:r>
      <w:r w:rsidRPr="00ED3DCD">
        <w:rPr>
          <w:rtl/>
          <w:lang w:bidi="ar-LB"/>
        </w:rPr>
        <w:t>من العي</w:t>
      </w:r>
      <w:r w:rsidRPr="00ED3DCD">
        <w:rPr>
          <w:rFonts w:hint="cs"/>
          <w:rtl/>
          <w:lang w:bidi="ar-LB"/>
        </w:rPr>
        <w:t>ّ</w:t>
      </w:r>
      <w:r w:rsidRPr="00ED3DCD">
        <w:rPr>
          <w:rtl/>
          <w:lang w:bidi="ar-LB"/>
        </w:rPr>
        <w:t>نات</w:t>
      </w:r>
      <w:r w:rsidRPr="00ED3DCD">
        <w:rPr>
          <w:rFonts w:hint="cs"/>
          <w:rtl/>
          <w:lang w:bidi="ar-LB"/>
        </w:rPr>
        <w:t xml:space="preserve"> </w:t>
      </w:r>
      <w:r w:rsidRPr="00ED3DCD">
        <w:rPr>
          <w:rtl/>
          <w:lang w:bidi="ar-LB"/>
        </w:rPr>
        <w:t>التي تمثل السويات الدنيا</w:t>
      </w:r>
      <w:r w:rsidRPr="00ED3DCD">
        <w:rPr>
          <w:rFonts w:hint="cs"/>
          <w:rtl/>
          <w:lang w:bidi="ar-LB"/>
        </w:rPr>
        <w:t xml:space="preserve"> إلا </w:t>
      </w:r>
      <w:r w:rsidRPr="00ED3DCD">
        <w:rPr>
          <w:rtl/>
          <w:lang w:bidi="ar-LB"/>
        </w:rPr>
        <w:t>نسبة</w:t>
      </w:r>
      <w:r w:rsidR="0090796F">
        <w:rPr>
          <w:rFonts w:hint="cs"/>
          <w:rtl/>
          <w:lang w:bidi="ar-LB"/>
        </w:rPr>
        <w:t xml:space="preserve"> </w:t>
      </w:r>
      <w:r w:rsidR="0090796F">
        <w:rPr>
          <w:lang w:bidi="ar-LB"/>
        </w:rPr>
        <w:t>%20</w:t>
      </w:r>
      <w:r w:rsidR="0090796F">
        <w:rPr>
          <w:rFonts w:hint="cs"/>
          <w:rtl/>
          <w:lang w:bidi="ar-LB"/>
        </w:rPr>
        <w:t xml:space="preserve"> </w:t>
      </w:r>
      <w:r w:rsidRPr="00ED3DCD">
        <w:rPr>
          <w:rFonts w:hint="cs"/>
          <w:rtl/>
          <w:lang w:bidi="ar-LB"/>
        </w:rPr>
        <w:t>فقط</w:t>
      </w:r>
      <w:r w:rsidRPr="00ED3DCD">
        <w:rPr>
          <w:rtl/>
          <w:lang w:bidi="ar-LB"/>
        </w:rPr>
        <w:t xml:space="preserve"> (انظر الشكل </w:t>
      </w:r>
      <w:r w:rsidR="0090796F">
        <w:rPr>
          <w:lang w:bidi="ar-LB"/>
        </w:rPr>
        <w:t>3</w:t>
      </w:r>
      <w:r w:rsidRPr="00ED3DCD">
        <w:rPr>
          <w:rtl/>
          <w:lang w:bidi="ar-LB"/>
        </w:rPr>
        <w:t>). و</w:t>
      </w:r>
      <w:r w:rsidRPr="00ED3DCD">
        <w:rPr>
          <w:rFonts w:hint="cs"/>
          <w:rtl/>
          <w:lang w:bidi="ar-LB"/>
        </w:rPr>
        <w:t>يسفر</w:t>
      </w:r>
      <w:r w:rsidRPr="00ED3DCD">
        <w:rPr>
          <w:rtl/>
          <w:lang w:bidi="ar-LB"/>
        </w:rPr>
        <w:t xml:space="preserve"> ذلك </w:t>
      </w:r>
      <w:r w:rsidRPr="00ED3DCD">
        <w:rPr>
          <w:rFonts w:hint="cs"/>
          <w:rtl/>
          <w:lang w:bidi="ar-LB"/>
        </w:rPr>
        <w:t>عن</w:t>
      </w:r>
      <w:r w:rsidRPr="00ED3DCD">
        <w:rPr>
          <w:rtl/>
          <w:lang w:bidi="ar-LB"/>
        </w:rPr>
        <w:t xml:space="preserve"> حذف قيمة البث المطلوب من النتيجة. </w:t>
      </w:r>
      <w:r w:rsidRPr="00ED3DCD">
        <w:rPr>
          <w:rFonts w:hint="cs"/>
          <w:rtl/>
          <w:lang w:bidi="ar-LB"/>
        </w:rPr>
        <w:t>ثم يحسب</w:t>
      </w:r>
      <w:r w:rsidRPr="00ED3DCD">
        <w:rPr>
          <w:rtl/>
          <w:lang w:bidi="ar-LB"/>
        </w:rPr>
        <w:t xml:space="preserve"> </w:t>
      </w:r>
      <w:r w:rsidRPr="00ED3DCD">
        <w:rPr>
          <w:rFonts w:hint="cs"/>
          <w:rtl/>
          <w:lang w:bidi="ar-LB"/>
        </w:rPr>
        <w:t xml:space="preserve">متوسط القيم </w:t>
      </w:r>
      <w:r w:rsidRPr="00ED3DCD">
        <w:rPr>
          <w:rtl/>
          <w:lang w:bidi="ar-LB"/>
        </w:rPr>
        <w:t xml:space="preserve">المتبقّية بصورة خطية. </w:t>
      </w:r>
      <w:r w:rsidRPr="00ED3DCD">
        <w:rPr>
          <w:rFonts w:hint="cs"/>
          <w:rtl/>
          <w:lang w:bidi="ar-LB"/>
        </w:rPr>
        <w:t>غير أن</w:t>
      </w:r>
      <w:r w:rsidRPr="00ED3DCD">
        <w:rPr>
          <w:rtl/>
          <w:lang w:bidi="ar-LB"/>
        </w:rPr>
        <w:t xml:space="preserve"> اقتطاع</w:t>
      </w:r>
      <w:r w:rsidR="0090796F">
        <w:rPr>
          <w:rFonts w:hint="cs"/>
          <w:rtl/>
          <w:lang w:bidi="ar-SY"/>
        </w:rPr>
        <w:t xml:space="preserve"> </w:t>
      </w:r>
      <w:r w:rsidR="0090796F">
        <w:rPr>
          <w:lang w:bidi="ar-SY"/>
        </w:rPr>
        <w:t>%80</w:t>
      </w:r>
      <w:r w:rsidRPr="00ED3DCD">
        <w:rPr>
          <w:rtl/>
          <w:lang w:bidi="ar-LB"/>
        </w:rPr>
        <w:t xml:space="preserve"> من جميع عينات القياس</w:t>
      </w:r>
      <w:r w:rsidRPr="00ED3DCD">
        <w:rPr>
          <w:rFonts w:hint="cs"/>
          <w:rtl/>
          <w:lang w:bidi="ar-LB"/>
        </w:rPr>
        <w:t xml:space="preserve"> يؤدي إلى</w:t>
      </w:r>
      <w:r w:rsidRPr="00ED3DCD">
        <w:rPr>
          <w:rtl/>
          <w:lang w:bidi="ar-LB"/>
        </w:rPr>
        <w:t xml:space="preserve"> حذف بعض السويات العليا للضوضاء الغوسي</w:t>
      </w:r>
      <w:r w:rsidR="006E179E">
        <w:rPr>
          <w:rFonts w:hint="cs"/>
          <w:rtl/>
          <w:lang w:bidi="ar-LB"/>
        </w:rPr>
        <w:t>ة</w:t>
      </w:r>
      <w:r w:rsidRPr="00ED3DCD">
        <w:rPr>
          <w:rtl/>
          <w:lang w:bidi="ar-LB"/>
        </w:rPr>
        <w:t xml:space="preserve"> البيضاء. وبناء على ذلك، ينبغي إجراء تصحيح على النتيجة المتوس</w:t>
      </w:r>
      <w:r w:rsidRPr="00ED3DCD">
        <w:rPr>
          <w:rFonts w:hint="cs"/>
          <w:rtl/>
          <w:lang w:bidi="ar-LB"/>
        </w:rPr>
        <w:t>ّ</w:t>
      </w:r>
      <w:r w:rsidRPr="00ED3DCD">
        <w:rPr>
          <w:rtl/>
          <w:lang w:bidi="ar-LB"/>
        </w:rPr>
        <w:t>طة. و</w:t>
      </w:r>
      <w:r w:rsidRPr="00ED3DCD">
        <w:rPr>
          <w:rFonts w:hint="cs"/>
          <w:rtl/>
          <w:lang w:bidi="ar-LB"/>
        </w:rPr>
        <w:t>يت</w:t>
      </w:r>
      <w:r w:rsidRPr="00ED3DCD">
        <w:rPr>
          <w:rtl/>
          <w:lang w:bidi="ar-LB"/>
        </w:rPr>
        <w:t xml:space="preserve">حدّد هذا التصحيح عن طريق </w:t>
      </w:r>
      <w:r w:rsidRPr="00ED3DCD">
        <w:rPr>
          <w:rFonts w:hint="cs"/>
          <w:rtl/>
          <w:lang w:bidi="ar-LB"/>
        </w:rPr>
        <w:t>تطبيق</w:t>
      </w:r>
      <w:r w:rsidRPr="00ED3DCD">
        <w:rPr>
          <w:rtl/>
          <w:lang w:bidi="ar-LB"/>
        </w:rPr>
        <w:t xml:space="preserve"> الضوضاء الغوسي</w:t>
      </w:r>
      <w:r w:rsidR="006E179E">
        <w:rPr>
          <w:rFonts w:hint="cs"/>
          <w:rtl/>
          <w:lang w:bidi="ar-LB"/>
        </w:rPr>
        <w:t>ة</w:t>
      </w:r>
      <w:r w:rsidRPr="00ED3DCD">
        <w:rPr>
          <w:rtl/>
          <w:lang w:bidi="ar-LB"/>
        </w:rPr>
        <w:t xml:space="preserve"> البيضاء الصرفة على نظام القياس (مثلاً، من أحد مصادر الضوضاء) وتسجيلها لفترة </w:t>
      </w:r>
      <w:r w:rsidRPr="00ED3DCD">
        <w:rPr>
          <w:rFonts w:hint="cs"/>
          <w:rtl/>
          <w:lang w:bidi="ar-LB"/>
        </w:rPr>
        <w:t>معينة</w:t>
      </w:r>
      <w:r w:rsidRPr="00ED3DCD">
        <w:rPr>
          <w:rtl/>
          <w:lang w:bidi="ar-LB"/>
        </w:rPr>
        <w:t xml:space="preserve"> باعتماد نفس الإعدادات التي استُخدمت في القياسات الفعلية للضوضاء الاصطناعية. </w:t>
      </w:r>
      <w:r w:rsidRPr="00ED3DCD">
        <w:rPr>
          <w:rFonts w:hint="cs"/>
          <w:rtl/>
          <w:lang w:bidi="ar-LB"/>
        </w:rPr>
        <w:t>وبذلك</w:t>
      </w:r>
      <w:r w:rsidRPr="00ED3DCD">
        <w:rPr>
          <w:rtl/>
          <w:lang w:bidi="ar-LB"/>
        </w:rPr>
        <w:t xml:space="preserve"> </w:t>
      </w:r>
      <w:r w:rsidRPr="00ED3DCD">
        <w:rPr>
          <w:rFonts w:hint="cs"/>
          <w:rtl/>
          <w:lang w:bidi="ar-LB"/>
        </w:rPr>
        <w:t xml:space="preserve">يكون </w:t>
      </w:r>
      <w:r w:rsidRPr="00ED3DCD">
        <w:rPr>
          <w:rtl/>
          <w:lang w:bidi="ar-LB"/>
        </w:rPr>
        <w:t xml:space="preserve">التصحيح المزمع تطبيقه </w:t>
      </w:r>
      <w:r w:rsidRPr="00ED3DCD">
        <w:rPr>
          <w:rFonts w:hint="cs"/>
          <w:rtl/>
          <w:lang w:bidi="ar-LB"/>
        </w:rPr>
        <w:t xml:space="preserve">بمثابة </w:t>
      </w:r>
      <w:r w:rsidRPr="00ED3DCD">
        <w:rPr>
          <w:rtl/>
          <w:lang w:bidi="ar-LB"/>
        </w:rPr>
        <w:t>الفارق بين المتوسط الخطي ل</w:t>
      </w:r>
      <w:r w:rsidRPr="00ED3DCD">
        <w:rPr>
          <w:rFonts w:hint="cs"/>
          <w:rtl/>
          <w:lang w:bidi="ar-LB"/>
        </w:rPr>
        <w:t>جميع</w:t>
      </w:r>
      <w:r w:rsidRPr="00ED3DCD">
        <w:rPr>
          <w:rtl/>
          <w:lang w:bidi="ar-LB"/>
        </w:rPr>
        <w:t xml:space="preserve"> العينات</w:t>
      </w:r>
      <w:r w:rsidR="00E76673">
        <w:rPr>
          <w:rFonts w:hint="cs"/>
          <w:rtl/>
          <w:lang w:bidi="ar-LB"/>
        </w:rPr>
        <w:t xml:space="preserve"> </w:t>
      </w:r>
      <w:r w:rsidR="00E76673">
        <w:rPr>
          <w:lang w:bidi="ar-LB"/>
        </w:rPr>
        <w:t>(%100)</w:t>
      </w:r>
      <w:r w:rsidRPr="00ED3DCD">
        <w:rPr>
          <w:rtl/>
          <w:lang w:bidi="ar-LB"/>
        </w:rPr>
        <w:t xml:space="preserve"> والعينات </w:t>
      </w:r>
      <w:proofErr w:type="spellStart"/>
      <w:r w:rsidRPr="00ED3DCD">
        <w:rPr>
          <w:rtl/>
          <w:lang w:bidi="ar-LB"/>
        </w:rPr>
        <w:t>ا</w:t>
      </w:r>
      <w:r w:rsidR="00E76673">
        <w:rPr>
          <w:rFonts w:hint="cs"/>
          <w:rtl/>
          <w:lang w:bidi="ar-LB"/>
        </w:rPr>
        <w:t>ﻟ</w:t>
      </w:r>
      <w:proofErr w:type="spellEnd"/>
      <w:r w:rsidR="00E76673">
        <w:rPr>
          <w:rFonts w:hint="cs"/>
          <w:rtl/>
          <w:lang w:bidi="ar-LB"/>
        </w:rPr>
        <w:t xml:space="preserve"> </w:t>
      </w:r>
      <w:r w:rsidR="00E76673">
        <w:rPr>
          <w:lang w:bidi="ar-LB"/>
        </w:rPr>
        <w:t>%20</w:t>
      </w:r>
      <w:r w:rsidRPr="00ED3DCD">
        <w:rPr>
          <w:rtl/>
          <w:lang w:bidi="ar-LB"/>
        </w:rPr>
        <w:t xml:space="preserve"> الدنيا الناجمة عن القياس</w:t>
      </w:r>
      <w:r w:rsidRPr="00ED3DCD">
        <w:t xml:space="preserve"> </w:t>
      </w:r>
      <w:r w:rsidRPr="00ED3DCD">
        <w:rPr>
          <w:rFonts w:hint="cs"/>
          <w:rtl/>
          <w:lang w:bidi="ar-LB"/>
        </w:rPr>
        <w:t>باستخدام</w:t>
      </w:r>
      <w:r w:rsidRPr="00ED3DCD">
        <w:t xml:space="preserve"> </w:t>
      </w:r>
      <w:r w:rsidRPr="00ED3DCD">
        <w:rPr>
          <w:rtl/>
          <w:lang w:bidi="ar-LB"/>
        </w:rPr>
        <w:t xml:space="preserve">مصدر الضوضاء. </w:t>
      </w:r>
    </w:p>
    <w:p w:rsidR="00ED3DCD" w:rsidRPr="00ED3DCD" w:rsidRDefault="00ED3DCD" w:rsidP="00E76673">
      <w:pPr>
        <w:pStyle w:val="Note"/>
        <w:rPr>
          <w:rtl/>
          <w:lang w:bidi="ar-LB"/>
        </w:rPr>
      </w:pPr>
      <w:r w:rsidRPr="00E76673">
        <w:rPr>
          <w:b/>
          <w:bCs/>
          <w:rtl/>
          <w:lang w:bidi="ar-LB"/>
        </w:rPr>
        <w:t xml:space="preserve">الملاحظة </w:t>
      </w:r>
      <w:r w:rsidR="00E76673" w:rsidRPr="00E76673">
        <w:rPr>
          <w:b/>
          <w:bCs/>
          <w:lang w:bidi="ar-LB"/>
        </w:rPr>
        <w:t>1</w:t>
      </w:r>
      <w:r w:rsidR="00E76673" w:rsidRPr="00E76673">
        <w:rPr>
          <w:rFonts w:hint="cs"/>
          <w:b/>
          <w:bCs/>
          <w:rtl/>
          <w:lang w:bidi="ar-SY"/>
        </w:rPr>
        <w:t xml:space="preserve"> -</w:t>
      </w:r>
      <w:r w:rsidRPr="00ED3DCD">
        <w:rPr>
          <w:rtl/>
          <w:lang w:bidi="ar-LB"/>
        </w:rPr>
        <w:t xml:space="preserve"> سوف ت</w:t>
      </w:r>
      <w:r w:rsidRPr="00ED3DCD">
        <w:rPr>
          <w:rFonts w:hint="cs"/>
          <w:rtl/>
          <w:lang w:bidi="ar-LB"/>
        </w:rPr>
        <w:t>ؤدي</w:t>
      </w:r>
      <w:r w:rsidRPr="00ED3DCD">
        <w:rPr>
          <w:rtl/>
          <w:lang w:bidi="ar-LB"/>
        </w:rPr>
        <w:t xml:space="preserve"> هذه الطريقة أيضاً </w:t>
      </w:r>
      <w:r w:rsidRPr="00ED3DCD">
        <w:rPr>
          <w:rFonts w:hint="cs"/>
          <w:rtl/>
          <w:lang w:bidi="ar-LB"/>
        </w:rPr>
        <w:t>إ</w:t>
      </w:r>
      <w:r w:rsidRPr="00ED3DCD">
        <w:rPr>
          <w:rtl/>
          <w:lang w:bidi="ar-LB"/>
        </w:rPr>
        <w:t xml:space="preserve">لى </w:t>
      </w:r>
      <w:r w:rsidRPr="00ED3DCD">
        <w:rPr>
          <w:rFonts w:hint="cs"/>
          <w:rtl/>
          <w:lang w:bidi="ar-LB"/>
        </w:rPr>
        <w:t>أن تُحذف</w:t>
      </w:r>
      <w:r w:rsidRPr="00ED3DCD">
        <w:rPr>
          <w:rtl/>
          <w:lang w:bidi="ar-LB"/>
        </w:rPr>
        <w:t xml:space="preserve"> من النتيجة</w:t>
      </w:r>
      <w:r w:rsidRPr="00ED3DCD">
        <w:rPr>
          <w:rFonts w:hint="cs"/>
          <w:rtl/>
          <w:lang w:bidi="ar-LB"/>
        </w:rPr>
        <w:t xml:space="preserve"> </w:t>
      </w:r>
      <w:proofErr w:type="spellStart"/>
      <w:r w:rsidRPr="00ED3DCD">
        <w:rPr>
          <w:i/>
          <w:iCs/>
        </w:rPr>
        <w:t>F</w:t>
      </w:r>
      <w:r w:rsidRPr="00ED3DCD">
        <w:rPr>
          <w:i/>
          <w:iCs/>
          <w:vertAlign w:val="subscript"/>
        </w:rPr>
        <w:t>a</w:t>
      </w:r>
      <w:proofErr w:type="spellEnd"/>
      <w:r w:rsidRPr="00ED3DCD">
        <w:rPr>
          <w:rtl/>
          <w:lang w:bidi="ar-LB"/>
        </w:rPr>
        <w:t xml:space="preserve"> أية ضوضاء جوية نبضية ناجمة عن ظاهرة البرق مثلاً، </w:t>
      </w:r>
      <w:r w:rsidRPr="00ED3DCD">
        <w:rPr>
          <w:rFonts w:hint="cs"/>
          <w:rtl/>
          <w:lang w:bidi="ar-LB"/>
        </w:rPr>
        <w:t>مما</w:t>
      </w:r>
      <w:r w:rsidRPr="00ED3DCD">
        <w:rPr>
          <w:rtl/>
          <w:lang w:bidi="ar-LB"/>
        </w:rPr>
        <w:t xml:space="preserve"> </w:t>
      </w:r>
      <w:r w:rsidRPr="00ED3DCD">
        <w:rPr>
          <w:rFonts w:hint="cs"/>
          <w:rtl/>
          <w:lang w:bidi="ar-LB"/>
        </w:rPr>
        <w:t>يوفر</w:t>
      </w:r>
      <w:r w:rsidRPr="00ED3DCD">
        <w:rPr>
          <w:rtl/>
          <w:lang w:bidi="ar-LB"/>
        </w:rPr>
        <w:t xml:space="preserve"> تقديراً معقولاً للضوضاء الاصطناعية فقط. </w:t>
      </w:r>
    </w:p>
    <w:p w:rsidR="00E76673" w:rsidRDefault="00E76673">
      <w:pPr>
        <w:overflowPunct/>
        <w:autoSpaceDE/>
        <w:autoSpaceDN/>
        <w:bidi w:val="0"/>
        <w:adjustRightInd/>
        <w:spacing w:before="0" w:line="240" w:lineRule="auto"/>
        <w:jc w:val="left"/>
        <w:textAlignment w:val="auto"/>
        <w:rPr>
          <w:lang w:bidi="ar-LB"/>
        </w:rPr>
      </w:pPr>
      <w:r>
        <w:rPr>
          <w:rtl/>
          <w:lang w:bidi="ar-LB"/>
        </w:rPr>
        <w:br w:type="page"/>
      </w:r>
    </w:p>
    <w:p w:rsidR="00E76673" w:rsidRPr="00E76673" w:rsidRDefault="00E76673" w:rsidP="00BC0DEA">
      <w:pPr>
        <w:pStyle w:val="FigureNo"/>
        <w:spacing w:before="0" w:after="0"/>
        <w:rPr>
          <w:lang w:val="en-US"/>
        </w:rPr>
      </w:pPr>
      <w:r>
        <w:rPr>
          <w:rtl/>
        </w:rPr>
        <w:lastRenderedPageBreak/>
        <w:t>الش</w:t>
      </w:r>
      <w:r w:rsidR="009152A9">
        <w:rPr>
          <w:rFonts w:hint="cs"/>
          <w:rtl/>
        </w:rPr>
        <w:t>ـ</w:t>
      </w:r>
      <w:r>
        <w:rPr>
          <w:rtl/>
        </w:rPr>
        <w:t xml:space="preserve">كل </w:t>
      </w:r>
      <w:r>
        <w:rPr>
          <w:lang w:val="en-US"/>
        </w:rPr>
        <w:t>3</w:t>
      </w:r>
    </w:p>
    <w:p w:rsidR="00ED3DCD" w:rsidRDefault="00ED3DCD" w:rsidP="00BC0DEA">
      <w:pPr>
        <w:pStyle w:val="FigureTitle"/>
        <w:spacing w:before="80" w:after="40"/>
        <w:rPr>
          <w:rtl/>
        </w:rPr>
      </w:pPr>
      <w:r w:rsidRPr="00ED3DCD">
        <w:rPr>
          <w:rtl/>
        </w:rPr>
        <w:t>السوية مقابل الوقت لحيازة واحدة</w:t>
      </w:r>
    </w:p>
    <w:p w:rsidR="00E76673" w:rsidRDefault="003D7674" w:rsidP="00E76673">
      <w:pPr>
        <w:jc w:val="center"/>
        <w:rPr>
          <w:rtl/>
          <w:lang w:bidi="ar-SY"/>
        </w:rPr>
      </w:pPr>
      <w:r>
        <w:rPr>
          <w:noProof/>
          <w:rtl/>
          <w:lang w:eastAsia="zh-CN"/>
        </w:rPr>
        <w:pict>
          <v:rect id="_x0000_s4533" style="position:absolute;left:0;text-align:left;margin-left:3.8pt;margin-top:59.85pt;width:17.25pt;height:64.25pt;z-index:251681280;v-text-anchor:top" filled="f" stroked="f">
            <v:textbox style="layout-flow:vertical;mso-layout-flow-alt:bottom-to-top;mso-next-textbox:#_x0000_s4533" inset="0,0,0,0">
              <w:txbxContent>
                <w:p w:rsidR="00437E8D" w:rsidRPr="005040D9" w:rsidRDefault="00437E8D" w:rsidP="005040D9">
                  <w:pPr>
                    <w:spacing w:before="0"/>
                    <w:jc w:val="center"/>
                  </w:pPr>
                  <w:r w:rsidRPr="005040D9">
                    <w:rPr>
                      <w:rFonts w:ascii="Times New Roman Bold" w:hAnsi="Times New Roman Bold"/>
                      <w:b/>
                      <w:bCs/>
                      <w:color w:val="000000"/>
                      <w:sz w:val="12"/>
                      <w:szCs w:val="16"/>
                      <w:rtl/>
                      <w:lang w:bidi="ar-LB"/>
                    </w:rPr>
                    <w:t xml:space="preserve">فوق </w:t>
                  </w:r>
                  <w:r w:rsidRPr="005040D9">
                    <w:rPr>
                      <w:rFonts w:ascii="Times New Roman Bold" w:hAnsi="Times New Roman Bold"/>
                      <w:b/>
                      <w:bCs/>
                      <w:color w:val="000000"/>
                      <w:sz w:val="12"/>
                      <w:szCs w:val="16"/>
                      <w:rtl/>
                      <w:lang w:bidi="ar-SY"/>
                    </w:rPr>
                    <w:t>الضوضاء</w:t>
                  </w:r>
                  <w:r w:rsidRPr="005040D9">
                    <w:rPr>
                      <w:rFonts w:ascii="Times New Roman Bold" w:hAnsi="Times New Roman Bold"/>
                      <w:b/>
                      <w:bCs/>
                      <w:color w:val="000000"/>
                      <w:sz w:val="12"/>
                      <w:szCs w:val="16"/>
                      <w:rtl/>
                      <w:lang w:bidi="ar-LB"/>
                    </w:rPr>
                    <w:t xml:space="preserve"> الحرارية</w:t>
                  </w:r>
                </w:p>
              </w:txbxContent>
            </v:textbox>
          </v:rect>
        </w:pict>
      </w:r>
      <w:r>
        <w:rPr>
          <w:noProof/>
          <w:rtl/>
          <w:lang w:eastAsia="zh-CN"/>
        </w:rPr>
        <w:pict>
          <v:rect id="_x0000_s4534" style="position:absolute;left:0;text-align:left;margin-left:6.4pt;margin-top:37.05pt;width:4.3pt;height:109.3pt;z-index:251680256;v-text-anchor:top" fillcolor="white [3212]" stroked="f">
            <v:textbox style="layout-flow:vertical;mso-layout-flow-alt:bottom-to-top;mso-next-textbox:#_x0000_s4534" inset="0,0,0,0">
              <w:txbxContent>
                <w:p w:rsidR="00437E8D" w:rsidRPr="005040D9" w:rsidRDefault="00437E8D" w:rsidP="005040D9"/>
              </w:txbxContent>
            </v:textbox>
          </v:rect>
        </w:pict>
      </w:r>
      <w:r>
        <w:rPr>
          <w:noProof/>
          <w:rtl/>
          <w:lang w:eastAsia="zh-CN"/>
        </w:rPr>
        <w:pict>
          <v:rect id="_x0000_s4532" style="position:absolute;left:0;text-align:left;margin-left:214.15pt;margin-top:3.2pt;width:52.9pt;height:12.15pt;z-index:251678208;v-text-anchor:top" fillcolor="white [3212]" stroked="f">
            <v:textbox style="mso-next-textbox:#_x0000_s4532" inset="0,0,0,0">
              <w:txbxContent>
                <w:p w:rsidR="00437E8D" w:rsidRPr="005C67EB" w:rsidRDefault="00437E8D" w:rsidP="005C67EB">
                  <w:pPr>
                    <w:spacing w:before="0"/>
                    <w:jc w:val="center"/>
                    <w:rPr>
                      <w:rFonts w:ascii="Times New Roman Bold" w:hAnsi="Times New Roman Bold"/>
                      <w:sz w:val="12"/>
                      <w:lang w:bidi="ar-SY"/>
                    </w:rPr>
                  </w:pPr>
                  <w:r w:rsidRPr="005C67EB">
                    <w:rPr>
                      <w:rFonts w:ascii="Times New Roman Bold" w:hAnsi="Times New Roman Bold"/>
                      <w:b/>
                      <w:bCs/>
                      <w:color w:val="000000"/>
                      <w:sz w:val="12"/>
                      <w:szCs w:val="16"/>
                      <w:rtl/>
                      <w:lang w:bidi="ar-LB"/>
                    </w:rPr>
                    <w:t>السوية</w:t>
                  </w:r>
                  <w:r w:rsidRPr="005C67EB">
                    <w:rPr>
                      <w:rFonts w:ascii="Times New Roman Bold" w:hAnsi="Times New Roman Bold" w:hint="cs"/>
                      <w:b/>
                      <w:bCs/>
                      <w:color w:val="000000"/>
                      <w:sz w:val="12"/>
                      <w:szCs w:val="16"/>
                      <w:rtl/>
                      <w:lang w:bidi="ar-LB"/>
                    </w:rPr>
                    <w:t xml:space="preserve"> </w:t>
                  </w:r>
                  <w:r w:rsidRPr="005C67EB">
                    <w:rPr>
                      <w:rFonts w:ascii="Times New Roman Bold" w:hAnsi="Times New Roman Bold"/>
                      <w:b/>
                      <w:bCs/>
                      <w:color w:val="000000"/>
                      <w:sz w:val="12"/>
                      <w:szCs w:val="16"/>
                      <w:lang w:bidi="ar-SY"/>
                    </w:rPr>
                    <w:t>(100%)</w:t>
                  </w:r>
                </w:p>
              </w:txbxContent>
            </v:textbox>
          </v:rect>
        </w:pict>
      </w:r>
      <w:r>
        <w:rPr>
          <w:noProof/>
          <w:rtl/>
          <w:lang w:eastAsia="zh-CN"/>
        </w:rPr>
        <w:pict>
          <v:rect id="_x0000_s4530" style="position:absolute;left:0;text-align:left;margin-left:230.6pt;margin-top:182.65pt;width:20.2pt;height:13.05pt;z-index:251676160;v-text-anchor:top" fillcolor="white [3212]" stroked="f">
            <v:textbox style="mso-next-textbox:#_x0000_s4530" inset="0,0,0,0">
              <w:txbxContent>
                <w:p w:rsidR="00437E8D" w:rsidRPr="005C67EB" w:rsidRDefault="00437E8D" w:rsidP="005C67EB">
                  <w:pPr>
                    <w:spacing w:before="0"/>
                    <w:jc w:val="center"/>
                    <w:rPr>
                      <w:sz w:val="26"/>
                      <w:szCs w:val="34"/>
                      <w:lang w:bidi="ar-SY"/>
                    </w:rPr>
                  </w:pPr>
                  <w:r w:rsidRPr="005C67EB">
                    <w:rPr>
                      <w:rFonts w:ascii="Arial" w:hAnsi="Arial" w:hint="cs"/>
                      <w:b/>
                      <w:bCs/>
                      <w:color w:val="000000"/>
                      <w:sz w:val="16"/>
                      <w:szCs w:val="16"/>
                      <w:rtl/>
                      <w:lang w:bidi="ar-SY"/>
                    </w:rPr>
                    <w:t>الوقت</w:t>
                  </w:r>
                </w:p>
              </w:txbxContent>
            </v:textbox>
          </v:rect>
        </w:pict>
      </w:r>
      <w:r w:rsidR="005C67EB">
        <w:rPr>
          <w:noProof/>
          <w:lang w:eastAsia="zh-CN"/>
        </w:rPr>
        <w:drawing>
          <wp:inline distT="0" distB="0" distL="0" distR="0">
            <wp:extent cx="6112510" cy="25634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6112510" cy="2563495"/>
                    </a:xfrm>
                    <a:prstGeom prst="rect">
                      <a:avLst/>
                    </a:prstGeom>
                    <a:noFill/>
                    <a:ln w="9525">
                      <a:noFill/>
                      <a:miter lim="800000"/>
                      <a:headEnd/>
                      <a:tailEnd/>
                    </a:ln>
                  </pic:spPr>
                </pic:pic>
              </a:graphicData>
            </a:graphic>
          </wp:inline>
        </w:drawing>
      </w:r>
    </w:p>
    <w:p w:rsidR="00E76673" w:rsidRPr="00F15667" w:rsidRDefault="003D7674" w:rsidP="00BC0DEA">
      <w:pPr>
        <w:spacing w:before="80"/>
        <w:jc w:val="center"/>
      </w:pPr>
      <w:r>
        <w:pict>
          <v:group id="_x0000_s4107" editas="canvas" style="width:481pt;height:194.3pt;mso-position-horizontal-relative:char;mso-position-vertical-relative:line" coordsize="9620,3886">
            <o:lock v:ext="edit" aspectratio="t"/>
            <v:shape id="_x0000_s4106" type="#_x0000_t75" style="position:absolute;width:9620;height:3886" o:preferrelative="f">
              <v:fill o:detectmouseclick="t"/>
              <v:path o:extrusionok="t" o:connecttype="none"/>
              <o:lock v:ext="edit" text="t"/>
            </v:shape>
            <v:group id="_x0000_s4308" style="position:absolute;left:56;top:56;width:9503;height:3685" coordorigin="56,56" coordsize="9503,3685">
              <v:rect id="_x0000_s4108" style="position:absolute;left:56;top:56;width:9503;height:3685" strokeweight="0"/>
              <v:rect id="_x0000_s4109" style="position:absolute;left:479;top:479;width:8780;height:256" fillcolor="#fbfbfb" stroked="f"/>
              <v:rect id="_x0000_s4110" style="position:absolute;left:479;top:735;width:8780;height:211" fillcolor="#f9f9f9" stroked="f"/>
              <v:rect id="_x0000_s4111" style="position:absolute;left:479;top:946;width:8780;height:145" fillcolor="#f7f7f7" stroked="f"/>
              <v:rect id="_x0000_s4112" style="position:absolute;left:479;top:1091;width:8780;height:123" fillcolor="#f5f5f5" stroked="f"/>
              <v:rect id="_x0000_s4113" style="position:absolute;left:479;top:1214;width:8780;height:100" fillcolor="#f3f3f3" stroked="f"/>
              <v:rect id="_x0000_s4114" style="position:absolute;left:479;top:1314;width:8780;height:89" fillcolor="#f1f1f1" stroked="f"/>
              <v:rect id="_x0000_s4115" style="position:absolute;left:479;top:1403;width:8780;height:78" fillcolor="#efefef" stroked="f"/>
              <v:rect id="_x0000_s4116" style="position:absolute;left:479;top:1481;width:8780;height:78" fillcolor="#ededed" stroked="f"/>
              <v:rect id="_x0000_s4117" style="position:absolute;left:479;top:1559;width:8780;height:67" fillcolor="#ebebeb" stroked="f"/>
              <v:rect id="_x0000_s4118" style="position:absolute;left:479;top:1626;width:8780;height:78" fillcolor="#e9e9e9" stroked="f"/>
              <v:rect id="_x0000_s4119" style="position:absolute;left:479;top:1704;width:8780;height:55" fillcolor="#e7e7e7" stroked="f"/>
              <v:rect id="_x0000_s4120" style="position:absolute;left:479;top:1759;width:8780;height:67" fillcolor="#e5e5e5" stroked="f"/>
              <v:rect id="_x0000_s4121" style="position:absolute;left:479;top:1826;width:8780;height:56" fillcolor="#e3e3e3" stroked="f"/>
              <v:rect id="_x0000_s4122" style="position:absolute;left:479;top:1882;width:8780;height:55" fillcolor="#e1e1e1" stroked="f"/>
              <v:rect id="_x0000_s4123" style="position:absolute;left:479;top:1937;width:8780;height:67" fillcolor="#dfdfdf" stroked="f"/>
              <v:rect id="_x0000_s4124" style="position:absolute;left:479;top:2004;width:8780;height:56" fillcolor="#ddd" stroked="f"/>
              <v:rect id="_x0000_s4125" style="position:absolute;left:479;top:2060;width:8780;height:56" fillcolor="#dbdbdb" stroked="f"/>
              <v:rect id="_x0000_s4126" style="position:absolute;left:479;top:2116;width:8780;height:55" fillcolor="#d9d9d9" stroked="f"/>
              <v:rect id="_x0000_s4127" style="position:absolute;left:479;top:2171;width:8780;height:78" fillcolor="#d7d7d7" stroked="f"/>
              <v:rect id="_x0000_s4128" style="position:absolute;left:479;top:2249;width:8780;height:56" fillcolor="#d5d5d5" stroked="f"/>
              <v:rect id="_x0000_s4129" style="position:absolute;left:479;top:2305;width:8780;height:67" fillcolor="#d3d3d3" stroked="f"/>
              <v:rect id="_x0000_s4130" style="position:absolute;left:479;top:2372;width:8780;height:67" fillcolor="#d1d1d1" stroked="f"/>
              <v:rect id="_x0000_s4131" style="position:absolute;left:479;top:2439;width:8780;height:66" fillcolor="#cfcfcf" stroked="f"/>
              <v:rect id="_x0000_s4132" style="position:absolute;left:479;top:2505;width:8780;height:78" fillcolor="#cdcdcd" stroked="f"/>
              <v:rect id="_x0000_s4133" style="position:absolute;left:479;top:2583;width:8780;height:78" fillcolor="#cbcbcb" stroked="f"/>
              <v:rect id="_x0000_s4134" style="position:absolute;left:479;top:2661;width:8780;height:89" fillcolor="#c9c9c9" stroked="f"/>
              <v:rect id="_x0000_s4135" style="position:absolute;left:479;top:2750;width:8780;height:123" fillcolor="#c7c7c7" stroked="f"/>
              <v:rect id="_x0000_s4136" style="position:absolute;left:479;top:2873;width:8780;height:122" fillcolor="#c5c5c5" stroked="f"/>
              <v:rect id="_x0000_s4137" style="position:absolute;left:479;top:2995;width:8780;height:178" fillcolor="#c3c3c3" stroked="f"/>
              <v:rect id="_x0000_s4138" style="position:absolute;left:479;top:3173;width:8780;height:212" fillcolor="silver" stroked="f"/>
              <v:rect id="_x0000_s4139" style="position:absolute;left:479;top:479;width:8780;height:2906" filled="f" stroked="f"/>
              <v:line id="_x0000_s4140" style="position:absolute" from="479,2806" to="9259,2807" strokeweight="0"/>
              <v:line id="_x0000_s4141" style="position:absolute" from="479,2227" to="9259,2228" strokeweight="0"/>
              <v:line id="_x0000_s4142" style="position:absolute" from="479,1637" to="9259,1638" strokeweight="0"/>
              <v:line id="_x0000_s4143" style="position:absolute" from="479,1058" to="9259,1059" strokeweight="0"/>
              <v:line id="_x0000_s4144" style="position:absolute" from="479,479" to="9259,480" strokeweight="0"/>
              <v:rect id="_x0000_s4145" style="position:absolute;left:479;top:479;width:8780;height:2906" filled="f" strokeweight="0"/>
              <v:line id="_x0000_s4146" style="position:absolute" from="479,479" to="480,3385" strokeweight="0"/>
              <v:line id="_x0000_s4147" style="position:absolute" from="445,3385" to="479,3386" strokeweight="0"/>
              <v:line id="_x0000_s4148" style="position:absolute" from="445,2806" to="479,2807" strokeweight="0"/>
              <v:line id="_x0000_s4149" style="position:absolute" from="445,2227" to="479,2228" strokeweight="0"/>
              <v:line id="_x0000_s4150" style="position:absolute" from="445,1637" to="479,1638" strokeweight="0"/>
              <v:line id="_x0000_s4151" style="position:absolute" from="445,1058" to="479,1059" strokeweight="0"/>
              <v:line id="_x0000_s4152" style="position:absolute" from="445,479" to="479,480" strokeweight="0"/>
              <v:line id="_x0000_s4153" style="position:absolute" from="479,3385" to="9259,3386" strokeweight="0"/>
              <v:line id="_x0000_s4154" style="position:absolute;flip:y" from="479,3385" to="480,3418" strokeweight="0"/>
              <v:line id="_x0000_s4155" style="position:absolute;flip:y" from="523,3385" to="524,3418" strokeweight="0"/>
              <v:line id="_x0000_s4156" style="position:absolute;flip:y" from="568,3385" to="569,3418" strokeweight="0"/>
              <v:line id="_x0000_s4157" style="position:absolute;flip:y" from="601,3385" to="602,3418" strokeweight="0"/>
              <v:line id="_x0000_s4158" style="position:absolute;flip:y" from="645,3385" to="646,3418" strokeweight="0"/>
              <v:line id="_x0000_s4159" style="position:absolute;flip:y" from="690,3385" to="691,3418" strokeweight="0"/>
              <v:line id="_x0000_s4160" style="position:absolute;flip:y" from="734,3385" to="735,3418" strokeweight="0"/>
              <v:line id="_x0000_s4161" style="position:absolute;flip:y" from="779,3385" to="780,3418" strokeweight="0"/>
              <v:line id="_x0000_s4162" style="position:absolute;flip:y" from="812,3385" to="813,3418" strokeweight="0"/>
              <v:line id="_x0000_s4163" style="position:absolute;flip:y" from="857,3385" to="858,3418" strokeweight="0"/>
              <v:line id="_x0000_s4164" style="position:absolute;flip:y" from="901,3385" to="902,3418" strokeweight="0"/>
              <v:line id="_x0000_s4165" style="position:absolute;flip:y" from="946,3385" to="947,3418" strokeweight="0"/>
              <v:line id="_x0000_s4166" style="position:absolute;flip:y" from="979,3385" to="980,3418" strokeweight="0"/>
              <v:line id="_x0000_s4167" style="position:absolute;flip:y" from="1024,3385" to="1025,3418" strokeweight="0"/>
              <v:line id="_x0000_s4168" style="position:absolute;flip:y" from="1068,3385" to="1069,3418" strokeweight="0"/>
              <v:line id="_x0000_s4169" style="position:absolute;flip:y" from="1113,3385" to="1114,3418" strokeweight="0"/>
              <v:line id="_x0000_s4170" style="position:absolute;flip:y" from="1157,3385" to="1158,3418" strokeweight="0"/>
              <v:line id="_x0000_s4171" style="position:absolute;flip:y" from="1191,3385" to="1192,3418" strokeweight="0"/>
              <v:line id="_x0000_s4172" style="position:absolute;flip:y" from="1235,3385" to="1236,3418" strokeweight="0"/>
              <v:line id="_x0000_s4173" style="position:absolute;flip:y" from="1280,3385" to="1281,3418" strokeweight="0"/>
              <v:line id="_x0000_s4174" style="position:absolute;flip:y" from="1324,3385" to="1325,3418" strokeweight="0"/>
              <v:line id="_x0000_s4175" style="position:absolute;flip:y" from="1369,3385" to="1370,3418" strokeweight="0"/>
              <v:line id="_x0000_s4176" style="position:absolute;flip:y" from="1402,3385" to="1403,3418" strokeweight="0"/>
              <v:line id="_x0000_s4177" style="position:absolute;flip:y" from="1447,3385" to="1448,3418" strokeweight="0"/>
              <v:line id="_x0000_s4178" style="position:absolute;flip:y" from="1491,3385" to="1492,3418" strokeweight="0"/>
              <v:line id="_x0000_s4179" style="position:absolute;flip:y" from="1536,3385" to="1537,3418" strokeweight="0"/>
              <v:line id="_x0000_s4180" style="position:absolute;flip:y" from="1580,3385" to="1581,3418" strokeweight="0"/>
              <v:line id="_x0000_s4181" style="position:absolute;flip:y" from="1614,3385" to="1615,3418" strokeweight="0"/>
              <v:line id="_x0000_s4182" style="position:absolute;flip:y" from="1658,3385" to="1659,3418" strokeweight="0"/>
              <v:line id="_x0000_s4183" style="position:absolute;flip:y" from="1703,3385" to="1704,3418" strokeweight="0"/>
              <v:line id="_x0000_s4184" style="position:absolute;flip:y" from="1747,3385" to="1748,3418" strokeweight="0"/>
              <v:line id="_x0000_s4185" style="position:absolute;flip:y" from="1792,3385" to="1793,3418" strokeweight="0"/>
              <v:line id="_x0000_s4186" style="position:absolute;flip:y" from="1825,3385" to="1826,3418" strokeweight="0"/>
              <v:line id="_x0000_s4187" style="position:absolute;flip:y" from="1870,3385" to="1871,3418" strokeweight="0"/>
              <v:line id="_x0000_s4188" style="position:absolute;flip:y" from="1914,3385" to="1915,3418" strokeweight="0"/>
              <v:line id="_x0000_s4189" style="position:absolute;flip:y" from="1959,3385" to="1960,3418" strokeweight="0"/>
              <v:line id="_x0000_s4190" style="position:absolute;flip:y" from="1992,3385" to="1993,3418" strokeweight="0"/>
              <v:line id="_x0000_s4191" style="position:absolute;flip:y" from="2036,3385" to="2037,3418" strokeweight="0"/>
              <v:line id="_x0000_s4192" style="position:absolute;flip:y" from="2081,3385" to="2082,3418" strokeweight="0"/>
              <v:line id="_x0000_s4193" style="position:absolute;flip:y" from="2126,3385" to="2127,3418" strokeweight="0"/>
              <v:line id="_x0000_s4194" style="position:absolute;flip:y" from="2170,3385" to="2171,3418" strokeweight="0"/>
              <v:line id="_x0000_s4195" style="position:absolute;flip:y" from="2203,3385" to="2204,3418" strokeweight="0"/>
              <v:line id="_x0000_s4196" style="position:absolute;flip:y" from="2248,3385" to="2249,3418" strokeweight="0"/>
              <v:line id="_x0000_s4197" style="position:absolute;flip:y" from="2292,3385" to="2293,3418" strokeweight="0"/>
              <v:line id="_x0000_s4198" style="position:absolute;flip:y" from="2337,3385" to="2338,3418" strokeweight="0"/>
              <v:line id="_x0000_s4199" style="position:absolute;flip:y" from="2381,3385" to="2382,3418" strokeweight="0"/>
              <v:line id="_x0000_s4200" style="position:absolute;flip:y" from="2415,3385" to="2416,3418" strokeweight="0"/>
              <v:line id="_x0000_s4201" style="position:absolute;flip:y" from="2459,3385" to="2460,3418" strokeweight="0"/>
              <v:line id="_x0000_s4202" style="position:absolute;flip:y" from="2504,3385" to="2505,3418" strokeweight="0"/>
              <v:line id="_x0000_s4203" style="position:absolute;flip:y" from="2548,3385" to="2549,3418" strokeweight="0"/>
              <v:line id="_x0000_s4204" style="position:absolute;flip:y" from="2593,3385" to="2594,3418" strokeweight="0"/>
              <v:line id="_x0000_s4205" style="position:absolute;flip:y" from="2626,3385" to="2627,3418" strokeweight="0"/>
              <v:line id="_x0000_s4206" style="position:absolute;flip:y" from="2671,3385" to="2672,3418" strokeweight="0"/>
              <v:line id="_x0000_s4207" style="position:absolute;flip:y" from="2715,3385" to="2716,3418" strokeweight="0"/>
              <v:line id="_x0000_s4208" style="position:absolute;flip:y" from="2760,3385" to="2761,3418" strokeweight="0"/>
              <v:line id="_x0000_s4209" style="position:absolute;flip:y" from="2804,3385" to="2805,3418" strokeweight="0"/>
              <v:line id="_x0000_s4210" style="position:absolute;flip:y" from="2838,3385" to="2839,3418" strokeweight="0"/>
              <v:line id="_x0000_s4211" style="position:absolute;flip:y" from="2882,3385" to="2883,3418" strokeweight="0"/>
              <v:line id="_x0000_s4212" style="position:absolute;flip:y" from="2927,3385" to="2928,3418" strokeweight="0"/>
              <v:line id="_x0000_s4213" style="position:absolute;flip:y" from="2971,3385" to="2972,3418" strokeweight="0"/>
              <v:line id="_x0000_s4214" style="position:absolute;flip:y" from="3005,3385" to="3006,3418" strokeweight="0"/>
              <v:line id="_x0000_s4215" style="position:absolute;flip:y" from="3049,3385" to="3050,3418" strokeweight="0"/>
              <v:line id="_x0000_s4216" style="position:absolute;flip:y" from="3094,3385" to="3095,3418" strokeweight="0"/>
              <v:line id="_x0000_s4217" style="position:absolute;flip:y" from="3138,3385" to="3139,3418" strokeweight="0"/>
              <v:line id="_x0000_s4218" style="position:absolute;flip:y" from="3183,3385" to="3184,3418" strokeweight="0"/>
              <v:line id="_x0000_s4219" style="position:absolute;flip:y" from="3216,3385" to="3217,3418" strokeweight="0"/>
              <v:line id="_x0000_s4220" style="position:absolute;flip:y" from="3261,3385" to="3262,3418" strokeweight="0"/>
              <v:line id="_x0000_s4221" style="position:absolute;flip:y" from="3305,3385" to="3306,3418" strokeweight="0"/>
              <v:line id="_x0000_s4222" style="position:absolute;flip:y" from="3350,3385" to="3351,3418" strokeweight="0"/>
              <v:line id="_x0000_s4223" style="position:absolute;flip:y" from="3394,3385" to="3395,3418" strokeweight="0"/>
              <v:line id="_x0000_s4224" style="position:absolute;flip:y" from="3428,3385" to="3429,3418" strokeweight="0"/>
              <v:line id="_x0000_s4225" style="position:absolute;flip:y" from="3472,3385" to="3473,3418" strokeweight="0"/>
              <v:line id="_x0000_s4226" style="position:absolute;flip:y" from="3517,3385" to="3518,3418" strokeweight="0"/>
              <v:line id="_x0000_s4227" style="position:absolute;flip:y" from="3561,3385" to="3562,3418" strokeweight="0"/>
              <v:line id="_x0000_s4228" style="position:absolute;flip:y" from="3606,3385" to="3607,3418" strokeweight="0"/>
              <v:line id="_x0000_s4229" style="position:absolute;flip:y" from="3639,3385" to="3640,3418" strokeweight="0"/>
              <v:line id="_x0000_s4230" style="position:absolute;flip:y" from="3683,3385" to="3684,3418" strokeweight="0"/>
              <v:line id="_x0000_s4231" style="position:absolute;flip:y" from="3728,3385" to="3729,3418" strokeweight="0"/>
              <v:line id="_x0000_s4232" style="position:absolute;flip:y" from="3773,3385" to="3774,3418" strokeweight="0"/>
              <v:line id="_x0000_s4233" style="position:absolute;flip:y" from="3817,3385" to="3818,3418" strokeweight="0"/>
              <v:line id="_x0000_s4234" style="position:absolute;flip:y" from="3850,3385" to="3851,3418" strokeweight="0"/>
              <v:line id="_x0000_s4235" style="position:absolute;flip:y" from="3895,3385" to="3896,3418" strokeweight="0"/>
              <v:line id="_x0000_s4236" style="position:absolute;flip:y" from="3939,3385" to="3940,3418" strokeweight="0"/>
              <v:line id="_x0000_s4237" style="position:absolute;flip:y" from="3984,3385" to="3985,3418" strokeweight="0"/>
              <v:line id="_x0000_s4238" style="position:absolute;flip:y" from="4017,3385" to="4018,3418" strokeweight="0"/>
              <v:line id="_x0000_s4239" style="position:absolute;flip:y" from="4062,3385" to="4063,3418" strokeweight="0"/>
              <v:line id="_x0000_s4240" style="position:absolute;flip:y" from="4106,3385" to="4107,3418" strokeweight="0"/>
              <v:line id="_x0000_s4241" style="position:absolute;flip:y" from="4151,3385" to="4152,3418" strokeweight="0"/>
              <v:line id="_x0000_s4242" style="position:absolute;flip:y" from="4195,3385" to="4196,3418" strokeweight="0"/>
              <v:line id="_x0000_s4243" style="position:absolute;flip:y" from="4229,3385" to="4230,3418" strokeweight="0"/>
              <v:line id="_x0000_s4244" style="position:absolute;flip:y" from="4273,3385" to="4274,3418" strokeweight="0"/>
              <v:line id="_x0000_s4245" style="position:absolute;flip:y" from="4318,3385" to="4319,3418" strokeweight="0"/>
              <v:line id="_x0000_s4246" style="position:absolute;flip:y" from="4362,3385" to="4363,3418" strokeweight="0"/>
              <v:line id="_x0000_s4247" style="position:absolute;flip:y" from="4407,3385" to="4408,3418" strokeweight="0"/>
              <v:line id="_x0000_s4248" style="position:absolute;flip:y" from="4440,3385" to="4441,3418" strokeweight="0"/>
              <v:line id="_x0000_s4249" style="position:absolute;flip:y" from="4485,3385" to="4486,3418" strokeweight="0"/>
              <v:line id="_x0000_s4250" style="position:absolute;flip:y" from="4529,3385" to="4530,3418" strokeweight="0"/>
              <v:line id="_x0000_s4251" style="position:absolute;flip:y" from="4574,3385" to="4575,3418" strokeweight="0"/>
              <v:line id="_x0000_s4252" style="position:absolute;flip:y" from="4618,3385" to="4619,3418" strokeweight="0"/>
              <v:line id="_x0000_s4253" style="position:absolute;flip:y" from="4652,3385" to="4653,3418" strokeweight="0"/>
              <v:line id="_x0000_s4254" style="position:absolute;flip:y" from="4696,3385" to="4697,3418" strokeweight="0"/>
              <v:line id="_x0000_s4255" style="position:absolute;flip:y" from="4741,3385" to="4742,3418" strokeweight="0"/>
              <v:line id="_x0000_s4256" style="position:absolute;flip:y" from="4785,3385" to="4786,3418" strokeweight="0"/>
              <v:line id="_x0000_s4257" style="position:absolute;flip:y" from="4830,3385" to="4831,3418" strokeweight="0"/>
              <v:line id="_x0000_s4258" style="position:absolute;flip:y" from="4863,3385" to="4864,3418" strokeweight="0"/>
              <v:line id="_x0000_s4259" style="position:absolute;flip:y" from="4908,3385" to="4909,3418" strokeweight="0"/>
              <v:line id="_x0000_s4260" style="position:absolute;flip:y" from="4952,3385" to="4953,3418" strokeweight="0"/>
              <v:line id="_x0000_s4261" style="position:absolute;flip:y" from="4997,3385" to="4998,3418" strokeweight="0"/>
              <v:line id="_x0000_s4262" style="position:absolute;flip:y" from="5030,3385" to="5031,3418" strokeweight="0"/>
              <v:line id="_x0000_s4263" style="position:absolute;flip:y" from="5075,3385" to="5076,3418" strokeweight="0"/>
              <v:line id="_x0000_s4264" style="position:absolute;flip:y" from="5119,3385" to="5120,3418" strokeweight="0"/>
              <v:line id="_x0000_s4265" style="position:absolute;flip:y" from="5164,3385" to="5165,3418" strokeweight="0"/>
              <v:line id="_x0000_s4266" style="position:absolute;flip:y" from="5208,3385" to="5209,3418" strokeweight="0"/>
              <v:line id="_x0000_s4267" style="position:absolute;flip:y" from="5241,3385" to="5242,3418" strokeweight="0"/>
              <v:line id="_x0000_s4268" style="position:absolute;flip:y" from="5286,3385" to="5287,3418" strokeweight="0"/>
              <v:line id="_x0000_s4269" style="position:absolute;flip:y" from="5330,3385" to="5331,3418" strokeweight="0"/>
              <v:line id="_x0000_s4270" style="position:absolute;flip:y" from="5375,3385" to="5376,3418" strokeweight="0"/>
              <v:line id="_x0000_s4271" style="position:absolute;flip:y" from="5419,3385" to="5420,3418" strokeweight="0"/>
              <v:line id="_x0000_s4272" style="position:absolute;flip:y" from="5453,3385" to="5454,3418" strokeweight="0"/>
              <v:line id="_x0000_s4273" style="position:absolute;flip:y" from="5497,3385" to="5498,3418" strokeweight="0"/>
              <v:line id="_x0000_s4274" style="position:absolute;flip:y" from="5542,3385" to="5543,3418" strokeweight="0"/>
              <v:line id="_x0000_s4275" style="position:absolute;flip:y" from="5586,3385" to="5587,3418" strokeweight="0"/>
              <v:line id="_x0000_s4276" style="position:absolute;flip:y" from="5631,3385" to="5632,3418" strokeweight="0"/>
              <v:line id="_x0000_s4277" style="position:absolute;flip:y" from="5664,3385" to="5665,3418" strokeweight="0"/>
              <v:line id="_x0000_s4278" style="position:absolute;flip:y" from="5709,3385" to="5710,3418" strokeweight="0"/>
              <v:line id="_x0000_s4279" style="position:absolute;flip:y" from="5753,3385" to="5754,3418" strokeweight="0"/>
              <v:line id="_x0000_s4280" style="position:absolute;flip:y" from="5798,3385" to="5799,3418" strokeweight="0"/>
              <v:line id="_x0000_s4281" style="position:absolute;flip:y" from="5842,3385" to="5843,3418" strokeweight="0"/>
              <v:line id="_x0000_s4282" style="position:absolute;flip:y" from="5876,3385" to="5877,3418" strokeweight="0"/>
              <v:line id="_x0000_s4283" style="position:absolute;flip:y" from="5920,3385" to="5921,3418" strokeweight="0"/>
              <v:line id="_x0000_s4284" style="position:absolute;flip:y" from="5965,3385" to="5966,3418" strokeweight="0"/>
              <v:line id="_x0000_s4285" style="position:absolute;flip:y" from="6009,3385" to="6010,3418" strokeweight="0"/>
              <v:line id="_x0000_s4286" style="position:absolute;flip:y" from="6043,3385" to="6044,3418" strokeweight="0"/>
              <v:line id="_x0000_s4287" style="position:absolute;flip:y" from="6087,3385" to="6088,3418" strokeweight="0"/>
              <v:line id="_x0000_s4288" style="position:absolute;flip:y" from="6132,3385" to="6133,3418" strokeweight="0"/>
              <v:line id="_x0000_s4289" style="position:absolute;flip:y" from="6176,3385" to="6177,3418" strokeweight="0"/>
              <v:line id="_x0000_s4290" style="position:absolute;flip:y" from="6221,3385" to="6222,3418" strokeweight="0"/>
              <v:line id="_x0000_s4291" style="position:absolute;flip:y" from="6254,3385" to="6255,3418" strokeweight="0"/>
              <v:line id="_x0000_s4292" style="position:absolute;flip:y" from="6299,3385" to="6300,3418" strokeweight="0"/>
              <v:line id="_x0000_s4293" style="position:absolute;flip:y" from="6343,3385" to="6344,3418" strokeweight="0"/>
              <v:line id="_x0000_s4294" style="position:absolute;flip:y" from="6388,3385" to="6389,3418" strokeweight="0"/>
              <v:line id="_x0000_s4295" style="position:absolute;flip:y" from="6432,3385" to="6433,3418" strokeweight="0"/>
              <v:line id="_x0000_s4296" style="position:absolute;flip:y" from="6466,3385" to="6467,3418" strokeweight="0"/>
              <v:line id="_x0000_s4297" style="position:absolute;flip:y" from="6510,3385" to="6511,3418" strokeweight="0"/>
              <v:line id="_x0000_s4298" style="position:absolute;flip:y" from="6555,3385" to="6556,3418" strokeweight="0"/>
              <v:line id="_x0000_s4299" style="position:absolute;flip:y" from="6599,3385" to="6600,3418" strokeweight="0"/>
              <v:line id="_x0000_s4300" style="position:absolute;flip:y" from="6644,3385" to="6645,3418" strokeweight="0"/>
              <v:line id="_x0000_s4301" style="position:absolute;flip:y" from="6677,3385" to="6678,3418" strokeweight="0"/>
              <v:line id="_x0000_s4302" style="position:absolute;flip:y" from="6722,3385" to="6723,3418" strokeweight="0"/>
              <v:line id="_x0000_s4303" style="position:absolute;flip:y" from="6766,3385" to="6767,3418" strokeweight="0"/>
              <v:line id="_x0000_s4304" style="position:absolute;flip:y" from="6811,3385" to="6812,3418" strokeweight="0"/>
              <v:line id="_x0000_s4305" style="position:absolute;flip:y" from="6855,3385" to="6856,3418" strokeweight="0"/>
              <v:line id="_x0000_s4306" style="position:absolute;flip:y" from="6888,3385" to="6889,3418" strokeweight="0"/>
              <v:line id="_x0000_s4307" style="position:absolute;flip:y" from="6933,3385" to="6934,3418" strokeweight="0"/>
            </v:group>
            <v:line id="_x0000_s4309" style="position:absolute;flip:y" from="6977,3385" to="6978,3418" strokeweight="0"/>
            <v:line id="_x0000_s4310" style="position:absolute;flip:y" from="7022,3385" to="7023,3418" strokeweight="0"/>
            <v:line id="_x0000_s4311" style="position:absolute;flip:y" from="7055,3385" to="7056,3418" strokeweight="0"/>
            <v:line id="_x0000_s4312" style="position:absolute;flip:y" from="7100,3385" to="7101,3418" strokeweight="0"/>
            <v:line id="_x0000_s4313" style="position:absolute;flip:y" from="7144,3385" to="7145,3418" strokeweight="0"/>
            <v:line id="_x0000_s4314" style="position:absolute;flip:y" from="7189,3385" to="7190,3418" strokeweight="0"/>
            <v:line id="_x0000_s4315" style="position:absolute;flip:y" from="7233,3385" to="7234,3418" strokeweight="0"/>
            <v:line id="_x0000_s4316" style="position:absolute;flip:y" from="7267,3385" to="7268,3418" strokeweight="0"/>
            <v:line id="_x0000_s4317" style="position:absolute;flip:y" from="7311,3385" to="7312,3418" strokeweight="0"/>
            <v:line id="_x0000_s4318" style="position:absolute;flip:y" from="7356,3385" to="7357,3418" strokeweight="0"/>
            <v:line id="_x0000_s4319" style="position:absolute;flip:y" from="7400,3385" to="7401,3418" strokeweight="0"/>
            <v:line id="_x0000_s4320" style="position:absolute;flip:y" from="7445,3385" to="7446,3418" strokeweight="0"/>
            <v:line id="_x0000_s4321" style="position:absolute;flip:y" from="7478,3385" to="7479,3418" strokeweight="0"/>
            <v:line id="_x0000_s4322" style="position:absolute;flip:y" from="7523,3385" to="7524,3418" strokeweight="0"/>
            <v:line id="_x0000_s4323" style="position:absolute;flip:y" from="7567,3385" to="7568,3418" strokeweight="0"/>
            <v:line id="_x0000_s4324" style="position:absolute;flip:y" from="7612,3385" to="7613,3418" strokeweight="0"/>
            <v:line id="_x0000_s4325" style="position:absolute;flip:y" from="7656,3385" to="7657,3418" strokeweight="0"/>
            <v:line id="_x0000_s4326" style="position:absolute;flip:y" from="7690,3385" to="7691,3418" strokeweight="0"/>
            <v:line id="_x0000_s4327" style="position:absolute;flip:y" from="7734,3385" to="7735,3418" strokeweight="0"/>
            <v:line id="_x0000_s4328" style="position:absolute;flip:y" from="7779,3385" to="7780,3418" strokeweight="0"/>
            <v:line id="_x0000_s4329" style="position:absolute;flip:y" from="7823,3385" to="7824,3418" strokeweight="0"/>
            <v:line id="_x0000_s4330" style="position:absolute;flip:y" from="7868,3385" to="7869,3418" strokeweight="0"/>
            <v:line id="_x0000_s4331" style="position:absolute;flip:y" from="7901,3385" to="7902,3418" strokeweight="0"/>
            <v:line id="_x0000_s4332" style="position:absolute;flip:y" from="7946,3385" to="7947,3418" strokeweight="0"/>
            <v:line id="_x0000_s4333" style="position:absolute;flip:y" from="7990,3385" to="7991,3418" strokeweight="0"/>
            <v:line id="_x0000_s4334" style="position:absolute;flip:y" from="8035,3385" to="8036,3418" strokeweight="0"/>
            <v:line id="_x0000_s4335" style="position:absolute;flip:y" from="8068,3385" to="8069,3418" strokeweight="0"/>
            <v:line id="_x0000_s4336" style="position:absolute;flip:y" from="8113,3385" to="8114,3418" strokeweight="0"/>
            <v:line id="_x0000_s4337" style="position:absolute;flip:y" from="8157,3385" to="8158,3418" strokeweight="0"/>
            <v:line id="_x0000_s4338" style="position:absolute;flip:y" from="8202,3385" to="8203,3418" strokeweight="0"/>
            <v:line id="_x0000_s4339" style="position:absolute;flip:y" from="8246,3385" to="8247,3418" strokeweight="0"/>
            <v:line id="_x0000_s4340" style="position:absolute;flip:y" from="8279,3385" to="8280,3418" strokeweight="0"/>
            <v:line id="_x0000_s4341" style="position:absolute;flip:y" from="8324,3385" to="8325,3418" strokeweight="0"/>
            <v:line id="_x0000_s4342" style="position:absolute;flip:y" from="8368,3385" to="8369,3418" strokeweight="0"/>
            <v:line id="_x0000_s4343" style="position:absolute;flip:y" from="8413,3385" to="8414,3418" strokeweight="0"/>
            <v:line id="_x0000_s4344" style="position:absolute;flip:y" from="8458,3385" to="8459,3418" strokeweight="0"/>
            <v:line id="_x0000_s4345" style="position:absolute;flip:y" from="8491,3385" to="8492,3418" strokeweight="0"/>
            <v:line id="_x0000_s4346" style="position:absolute;flip:y" from="8535,3385" to="8536,3418" strokeweight="0"/>
            <v:line id="_x0000_s4347" style="position:absolute;flip:y" from="8580,3385" to="8581,3418" strokeweight="0"/>
            <v:line id="_x0000_s4348" style="position:absolute;flip:y" from="8624,3385" to="8625,3418" strokeweight="0"/>
            <v:line id="_x0000_s4349" style="position:absolute;flip:y" from="8669,3385" to="8670,3418" strokeweight="0"/>
            <v:line id="_x0000_s4350" style="position:absolute;flip:y" from="8702,3385" to="8703,3418" strokeweight="0"/>
            <v:line id="_x0000_s4351" style="position:absolute;flip:y" from="8747,3385" to="8748,3418" strokeweight="0"/>
            <v:line id="_x0000_s4352" style="position:absolute;flip:y" from="8791,3385" to="8792,3418" strokeweight="0"/>
            <v:line id="_x0000_s4353" style="position:absolute;flip:y" from="8836,3385" to="8837,3418" strokeweight="0"/>
            <v:line id="_x0000_s4354" style="position:absolute;flip:y" from="8869,3385" to="8870,3418" strokeweight="0"/>
            <v:line id="_x0000_s4355" style="position:absolute;flip:y" from="8914,3385" to="8915,3418" strokeweight="0"/>
            <v:line id="_x0000_s4356" style="position:absolute;flip:y" from="8958,3385" to="8959,3418" strokeweight="0"/>
            <v:line id="_x0000_s4357" style="position:absolute;flip:y" from="9003,3385" to="9004,3418" strokeweight="0"/>
            <v:line id="_x0000_s4358" style="position:absolute;flip:y" from="9047,3385" to="9048,3418" strokeweight="0"/>
            <v:line id="_x0000_s4359" style="position:absolute;flip:y" from="9081,3385" to="9082,3418" strokeweight="0"/>
            <v:line id="_x0000_s4360" style="position:absolute;flip:y" from="9125,3385" to="9126,3418" strokeweight="0"/>
            <v:line id="_x0000_s4361" style="position:absolute;flip:y" from="9170,3385" to="9171,3418" strokeweight="0"/>
            <v:line id="_x0000_s4362" style="position:absolute;flip:y" from="9214,3385" to="9215,3418" strokeweight="0"/>
            <v:line id="_x0000_s4363" style="position:absolute;flip:y" from="9259,3385" to="9260,3418" strokeweight="0"/>
            <v:shape id="_x0000_s4364" style="position:absolute;left:479;top:2227;width:8769;height:1159" coordsize="788,170" path="m,2l1,34r,23l1,24,2,3r,3l2,21,3,38r,6l4,29,4,13,4,1,5,14r,3l5,53,6,42,6,15,7,1r,9l7,29,8,61r,10l9,39,9,20,9,9,10,3r,-2l10,13,11,6,11,r1,10l12,7r,-6l13,5r,11l13,31r1,20l14,73r1,-5l15,46r,-18l16,14,16,3r,l17,15r,15l18,35r,-11l18,10r1,l19,24r1,16l20,57r,13l21,67r,-14l21,38,22,23r,-13l23,3r,2l23,6r1,2l24,10r,5l25,22r,10l26,46r,17l26,83r1,19l27,119r,11l28,103r,-31l29,49r,-17l29,19,30,9r,-7l31,1r,3l31,8r1,3l32,17r,8l33,37r,12l34,41r,-21l34,2r1,4l35,23r,-2l36,4r,1l37,11r,-3l37,1r1,6l38,17r,7l39,25r,-6l40,11r,-7l40,4r1,28l41,80,42,30,42,1r,l43,23r,45l43,65,44,20,44,8r1,16l45,21,45,5,46,3r,5l46,10,47,8r,-6l48,4r,15l48,20,49,6r,-5l49,21r1,35l50,142,51,47r,-28l51,3r1,2l52,9r1,1l53,18r,6l54,26r,-4l54,14,55,5r,1l56,1,56,r,22l57,46r,-14l57,8r1,1l58,23r1,17l59,60r,12l60,66r,-8l60,55r1,4l61,72r1,35l62,128r,-63l63,37r,-19l64,4r,l64,21r1,8l65,15r,-6l66,17r,6l67,27r,1l67,27r1,-2l68,20r,-5l69,9r,-7l70,6r,9l70,17,71,7r,-4l71,11,72,9r,-6l73,4r,9l73,24r1,16l74,62r1,27l75,95r,-21l76,57r,-13l76,33,77,23r,-8l78,8r,-4l78,1,79,r,2l79,6r1,8l80,28r1,24l81,98r,-40l82,26,82,7r,-5l83,23r,32l84,61r,-31l84,9,85,4r,8l85,19r1,3l86,19r1,-5l87,8r,-5l88,r,12l89,33r,17l89,25,90,1r,1l90,6r1,2l91,8r1,l92,6r,-2l93,r,2l93,4r1,1l94,2r1,2l95,10r,4l96,14r,-3l96,7,97,5r,-2l98,3r,-1l98,2r1,23l99,32,100,8r,-8l100,9r1,6l101,19r,3l102,27r,8l103,48r,9l103,47r1,-18l104,15r,-10l105,1r,9l106,20r,13l106,48r1,21l107,111r,24l108,73r,-28l109,26r,-15l109,8r1,12l110,35r1,15l111,50r,-13l112,24r,-10l112,6,113,r,4l114,8r,1l114,6r1,-5l115,3r,6l116,11r,-1l117,9r,l117,12r1,7l118,33r,28l119,155r,-105l120,18r,-15l120,10r1,-5l121,1r1,7l122,16r,8l123,29r,2l123,29r1,-2l124,25r1,-1l125,24r,-1l126,22r,-2l126,15r1,-6l127,2r1,1l128,5r,-2l129,r,9l129,18r1,4l130,18r1,-7l131,4r,l132,13r,15l133,52r,13l133,38r1,-23l134,r,2l135,3r,2l136,6r,2l136,9r1,2l137,12r,2l138,15r,1l139,18r,2l139,24r1,4l140,33r,4l141,39r,-4l142,28r,-9l142,10r1,-7l143,9r1,6l144,9r,-5l145,7r,l145,3r1,2l146,20r1,20l147,43r,-18l148,9r,-4l148,13r1,4l149,14r1,-9l150,16r,23l151,55r,-12l151,28r1,-8l152,17r1,2l153,25r,13l154,63r,73l155,87r,-36l155,36r1,-8l156,26r,2l157,34r,8l158,48r,-4l158,33r1,-10l159,16r,-6l160,5r,-4l161,4r,9l161,24r1,14l162,56r,24l163,104r,-11l164,72r,-16l164,44r1,-10l165,26r,-7l166,13r,-5l167,5r,-2l167,1r1,l168,1r1,1l169,2r,-1l170,3r,12l170,27r1,2l171,19,172,7r,8l172,33r1,5l173,28r,-10l174,12r,-3l175,9r,2l175,15r1,3l176,19r,-3l177,10r,-5l178,r,l178,5r1,5l179,18r1,9l180,37r,4l181,31r,-14l181,5r1,-4l182,19r1,18l183,42r,-8l184,25r,-5l184,19r1,2l185,26r1,7l186,40r,l187,31r,-13l187,7r1,-2l188,26r1,38l189,105r,-64l190,15r,-8l191,18r,8l191,32r1,2l192,36r,2l193,41r,3l194,44r,-7l194,27r1,-9l195,11r,-5l196,2r,-1l197,2r,2l197,6r1,3l198,11r,l199,9r,-3l200,3r,-3l200,1r1,2l201,5r1,1l202,6r,-2l203,2r,-1l203,5r1,4l204,14r1,5l205,26r,7l206,43r,12l206,72r1,24l207,94r1,-28l208,45r,-14l209,20r,-9l209,5r1,-4l210,r1,3l211,7r,3l212,12r,-1l213,8r,-5l213,3r1,8l214,21r,8l215,29r,-10l216,6r,-5l216,16r1,15l217,33r,-11l218,11r,-7l219,1r,6l219,15r1,13l220,41r,3l221,31r,-15l222,4r,6l222,25r1,6l223,22,224,9r,-7l224,9r1,8l225,24r,3l226,26r,-4l227,17r,-4l227,9r1,-3l228,4r,-2l229,1r,-1l230,1r,3l230,8r1,6l231,24r,11l232,39r,-13l233,9r,-5l233,8r1,2l234,11r1,-2l235,7r,-4l236,3r,8l236,20r1,10l237,39r1,1l238,33r,-11l239,11r,-10l239,3r1,6l240,16r1,9l241,35r,10l242,52r,-2l242,41r1,-9l243,25r1,-6l244,16r,-2l245,15r,2l245,19r1,1l246,17r1,-6l247,3r,2l248,25r,23l249,35r,-24l249,13r1,27l250,56r,-18l251,24r,-7l252,16r,6l252,35r1,32l253,113r,-73l254,11,254,r1,15l255,22r,-9l256,r,4l256,19r1,22l257,74r1,30l258,72r,-20l259,41r,-9l260,25r,-8l260,10r1,-7l261,3r,1l262,4r,-3l263,4r,8l263,21r1,4l264,23r,-7l265,9r,-7l266,3r,6l266,14r1,3l267,17r,-1l268,14r,-3l269,8r,-2l269,4r1,-2l270,r1,4l271,8r,4l272,15r,1l272,16r1,-2l273,11r1,-4l274,3r,-1l275,20r,31l275,92r1,-50l276,16,277,1r,1l277,7r1,3l278,11r,l279,9r,-2l280,3r,-3l280,2r1,1l281,2,282,r,2l282,6r1,1l283,4r,-3l284,10r,3l285,7r,-4l285,2r1,8l286,27r,1l287,12r,-4l288,20r,11l288,33r1,-7l289,16r,-10l290,1r,6l291,14r,10l291,34r1,5l292,34r1,-9l293,16r,-8l294,3r,-2l294,5r1,6l295,20r1,12l296,49r,28l297,139r,-26l297,78r1,-16l298,53r1,-6l299,42r,-5l300,31r,-4l300,22r1,-4l301,13r1,-4l302,5r,-4l303,3r,2l304,4r,1l304,16r1,12l305,41r,12l306,62r,5l307,69r,2l307,71r1,-2l308,67r,-1l309,68r,9l310,98r,40l310,84r1,-33l311,29r,-15l312,3r,-3l313,12r,14l313,38r1,9l314,51r1,2l315,59r,11l316,93r,77l316,102r1,-36l317,47r1,-12l318,27r,-5l319,19r,l319,19r1,1l320,20r1,-3l321,12r,-6l322,r,23l322,50r1,-18l323,9,324,r,12l324,26r1,9l325,32r,-10l326,11r,-8l327,6r,13l327,38r1,13l328,33r1,-23l329,3r,3l330,8r,-1l330,3r1,7l331,27r1,15l332,31r,-19l333,13r,32l333,138r1,-98l334,11r1,-9l335,4r,l336,5r,l336,5r1,l337,4r1,-1l338,1r,l339,5r,5l340,16r,8l340,34r1,13l341,69r,56l342,90r,-43l343,22r,-17l343,10r1,40l344,32r,-18l345,25r,-8l346,2r,-1l346,6r1,2l347,5r,-5l348,9r,6l349,7r,-3l349,1r1,28l350,34r1,-24l351,2r,25l352,81r,-43l352,5r1,-2l353,16r1,16l354,50r,19l355,87r,11l355,100r1,-11l356,72r1,-17l357,40r,-13l358,15r,-10l358,3r1,15l359,40r1,31l360,77r,-25l361,34r,-12l362,12r,-8l362,r1,9l363,16r,l364,12r,-4l365,5r,-2l365,4r1,4l366,16r,13l367,53r,50l368,62r,-33l368,10,369,r,10l369,20r1,-6l370,1r1,10l371,25r,18l372,51r,-14l373,20r,-13l373,1r1,5l374,10r,5l375,19r,2l376,20r,-5l376,9r1,-8l377,6r,7l378,18r,l379,15r,-6l379,3r1,2l380,13r,11l381,40r,24l382,84r,-24l382,37r1,-15l383,11r1,-9l384,1r,7l385,15r,5l385,23r1,l386,20r1,-6l387,7r,1l388,21r,16l388,53r1,-3l389,36r1,-11l390,17r,-4l391,11r,-1l391,11r1,1l392,11r1,-2l393,5r,-5l394,7r,13l395,37r,21l395,78r1,1l396,71r,-2l397,72r,-4l398,49r,-21l398,10,399,r,13l399,30r1,25l400,107r1,-2l401,57r,-23l402,18r,-12l402,3r1,l403,1r1,1l404,4r,-2l405,4r,9l405,24r1,8l406,30r1,-9l407,11r,-8l408,5r,9l409,25r,9l409,33r1,-10l410,12r,-10l411,1r,3l412,6r,l412,5r1,-1l413,4r,l414,6r,2l415,12r,4l415,20r1,2l416,20r,-6l417,7r,-7l418,6r,8l418,16r1,-7l419,1r1,8l420,22r,16l421,58r,11l421,58r1,-12l422,37r1,-4l423,31r,-1l424,30r,-1l424,26r1,-3l425,19r1,-3l426,12r,-4l427,5r,-3l427,r1,l428,3r1,3l429,10r,2l430,13r,-2l431,8r,-6l431,10r1,23l432,80r,12l433,42r,-21l434,8r,-8l434,3r1,8l435,20r,8l436,31r,-3l437,22r,-6l437,11r1,-4l438,4r,-3l439,r,1l440,2r,-1l440,7r1,7l441,3r1,7l442,34r,59l443,69r,-42l443,6r1,l444,21r1,15l445,44r,-9l446,21r,-11l446,r1,11l447,26r1,18l448,59r,1l449,56r,-2l449,52r1,-9l450,26,451,9r,l451,29r1,36l452,99r1,-56l453,18r,-14l454,1r,7l454,15r1,3l455,15r1,-7l456,3r,11l457,27r,13l457,52r1,12l458,73r1,6l459,81r,-3l460,71r,-11l460,46r1,-14l461,18,462,5r,-5l462,4r1,1l463,5r1,-2l464,r,12l465,29r,24l465,87r1,-11l466,50r1,-15l467,25r,-7l468,13r,-3l468,8r1,-1l469,6r1,l470,5r,-1l471,4r,-1l471,3r1,1l472,6r1,2l473,12r,5l474,23r,7l474,37r1,8l475,52r1,5l476,59r,-2l477,52r,-7l478,36r,-8l478,20r1,-8l479,5r,2l480,14r,4l481,15r,-9l481,2r1,7l482,12r,-1l483,4r,l484,29r,18l484,25,485,5r,2l485,18r1,5l486,15,487,2r,4l487,13r1,6l488,20r1,-4l489,9r,-9l490,5r,19l490,52r1,1l491,23,492,2r,10l492,26r1,3l493,13r,11l494,13r,-6l495,7r,4l495,r1,9l496,13r,-5l497,14r,-6l498,5r,8l498,20r1,8l499,37r1,13l500,74r,25l501,54r,-31l501,2r1,51l502,28r1,-5l503,10r,-6l504,23r,-16l504,10r1,16l505,42r1,12l506,59r,-1l507,55r,-1l507,57r1,6l508,69r1,l509,60r,-10l510,43r,-1l511,46r,9l511,55r1,-22l512,10r,-2l513,28r,-6l514,6r,2l514,15,515,3r,7l515,31r1,30l516,45r1,-27l517,r,2l518,15r,18l518,52r1,-7l519,24,520,6r,8l520,r1,7l521,2r1,3l522,6r,1l523,6r,-3l523,1r1,8l524,18r1,6l525,23r,-6l526,10r,-8l526,3r1,1l527,r1,9l528,26r,37l529,71r,-49l529,11r1,94l530,16r1,-8l531,13r,1l532,13r,1l533,17r,6l533,35r1,19l534,71r,-18l535,31r,-15l536,6r,-6l536,7r1,9l537,26r,2l538,19r,-13l539,9r,18l539,60r1,104l540,52r,-29l541,6r,-1l542,15r,14l542,48r1,24l543,59r1,-29l544,8r,5l545,36r,32l545,61r1,-26l546,20r1,-10l547,5r,-2l548,3r,2l548,9r1,4l549,14r1,-6l550,2r,2l551,4r,-3l551,r1,4l552,10r1,6l553,22r,8l554,38r,6l554,48r1,l555,45r1,-6l556,32r,-8l557,17r,-6l558,5r,-5l558,7r1,4l559,7r,-7l560,r,13l561,31r,15l561,41r1,-14l562,18r,-5l563,14r,5l564,31r,14l564,40r1,-22l565,8r,27l566,87r,-46l567,11,567,r,4l568,17r,17l569,56r,16l569,61r1,-16l570,33r,-9l571,17r,-5l572,7r,-4l572,r1,l573,4r,3l574,9r,2l575,13r,2l575,18r1,5l576,30r,9l577,51r,13l578,71r,-5l578,57r1,-10l579,38r1,-10l580,18r,-10l581,r,4l581,8r1,5l582,16r1,2l583,18r,-1l584,17r,1l584,22r1,7l585,40r1,8l586,39r,-20l587,1r,2l587,4r1,-1l588,1,589,r,6l589,16r1,16l590,58r1,23l591,51r,-23l592,14r,-10l592,r1,4l593,8r1,3l594,13r,-1l595,9r,-4l595,2r1,9l596,20r1,6l597,26r,-5l598,15r,-6l598,4,599,r,9l600,24r,12l600,32r1,-14l601,4r1,-3l602,5r,2l603,9r,1l603,10r1,-1l604,8r1,-1l605,5r,-2l606,r,13l606,35r1,52l607,73r1,-46l608,5r,-5l609,7r,4l609,10r1,-4l610,2r1,3l611,4r,-3l612,10r,7l613,20r,-4l613,9r1,-8l614,3r,6l615,14r,5l616,21r,1l616,19r1,-6l617,5r,2l618,20r,19l619,50r,-17l619,14,620,r,6l620,13r1,10l621,37r1,15l622,53r,-14l623,24r,-11l624,5r,6l624,31r1,29l625,90r,-14l626,60r,-8l627,49r,-4l627,37r1,-13l628,9r,-9l629,7r,5l630,14r,-3l630,6r1,-5l631,4r,15l632,39r,37l633,150r,-82l633,43r1,-14l634,20r,-6l635,9r,-3l636,3r,-3l636,r1,9l637,12r1,-6l638,1r,4l639,11r,9l639,27r1,-4l640,10r1,-8l641,10r,9l642,31r,16l642,50r1,-22l643,6r1,6l644,37r,18l645,34r,-19l645,4r1,15l646,48r1,-4l647,17,647,r1,2l648,15r1,14l649,33r,-10l650,10,650,r,1l651,9r,11l652,35r,21l652,81r1,-2l653,59r,-13l654,38r,-3l655,35r,3l655,46r1,13l656,83r,24l657,77r,-25l658,36r,-11l658,18r1,-4l659,12r1,1l660,16r,6l661,29r,7l661,38r1,-6l662,24r1,-6l663,14r,l664,18r,9l664,46r1,37l665,56r1,-35l666,r,7l667,22r,20l667,72r1,42l668,92r1,-22l669,58r,-7l670,46r,-4l671,38r,-3l671,31r1,-3l672,26r,-2l673,23r,-2l674,18r,-3l674,10r1,-5l675,5r,6l676,11r,-8l677,r,l677,2r1,3l678,8r,3l679,14r,1l680,15r,-3l680,8r1,-7l681,2r1,21l682,61r,-24l683,5r,-2l683,8r1,-1l684,1r1,1l685,13r,13l686,37r,2l686,31r1,-11l687,9r1,-8l688,6r,9l689,25r,6l689,31r1,-4l690,22r1,-3l691,17r,1l692,21r,7l693,37r,12l693,52r1,-12l694,24r,-12l695,2r,l696,23r,31l696,73r1,-30l697,25r,-11l698,9r,-3l699,6r,l699,8r1,2l700,12r,2l701,16r,3l702,22r,3l702,29r1,4l703,36r1,2l704,37r,-2l705,31r,-4l705,22r1,-4l706,14r1,-4l707,7r,-4l708,r,17l708,30r1,-5l709,12,710,1r,l710,9r1,9l711,22r,-2l712,15r,-5l713,6r,-1l713,6r1,3l714,14r,7l715,30r,5l716,33r,-9l716,13r1,-9l717,1r1,13l718,35r,26l719,44r,-25l719,3r1,l720,3r1,-2l721,8r,5l722,12r,-7l722,r1,15l723,35r1,9l724,26r,-18l725,3r,5l725,9r1,-4l726,r1,l727,1r,1l728,10r,14l729,49r,36l729,47r1,-27l730,4r,-1l731,16r,8l732,12r,-1l732,18r1,10l733,124r,-85l734,9r,-3l735,23r,22l735,48r1,-24l736,5r,7l737,25r,11l738,43r,2l738,41r1,-9l739,20,740,8r,-8l740,13r1,9l741,23r,-7l742,8r,9l743,31r,-7l743,12r1,-8l744,r,l745,2r,1l746,1r,4l746,18r1,21l747,78r,20l748,49r,-25l749,9r,1l749,33r1,10l750,21,751,1r,3l751,19r1,4l752,14r,-9l753,1r,8l754,22r,21l754,87r1,18l755,53r,-21l756,20r,-7l757,9r,-3l757,3r1,-2l758,10r,6l759,19r,-3l760,12r,-5l760,3r1,-2l761,r1,14l762,17r,-15l763,20r,26l763,38r1,-20l764,5r1,-1l765,13r,15l766,49r,28l766,65r1,-24l767,24r1,-12l768,3r,-2l769,12r,14l769,38r1,3l770,35r1,-6l771,26r,l772,29r,6l773,40r,-2l773,27r1,-12l774,4r,3l775,15r,9l776,33r,10l776,51r1,5l777,58r,-3l778,49r,-10l779,28r,-12l779,5r1,10l780,30r,-11l781,1r,1l782,8r,7l782,24r1,15l783,64r1,41l784,64r,-31l785,14r,-13l785,1r1,1l786,2r1,-1l787,8r,-2l788,7r,9l788,25e" filled="f" strokecolor="navy" strokeweight="31e-5mm">
              <v:path arrowok="t"/>
            </v:shape>
            <v:rect id="_x0000_s4366" style="position:absolute;left:256;top:3307;width:134;height:230;mso-wrap-style:none;v-text-anchor:top" filled="f" stroked="f">
              <v:textbox style="mso-fit-shape-to-text:t" inset="0,0,0,0">
                <w:txbxContent>
                  <w:p w:rsidR="00437E8D" w:rsidRDefault="00437E8D">
                    <w:r>
                      <w:rPr>
                        <w:rFonts w:ascii="Arial" w:hAnsi="Arial" w:cs="Arial"/>
                        <w:color w:val="000000"/>
                        <w:sz w:val="12"/>
                        <w:szCs w:val="12"/>
                        <w:rtl/>
                      </w:rPr>
                      <w:t>10</w:t>
                    </w:r>
                  </w:p>
                </w:txbxContent>
              </v:textbox>
            </v:rect>
            <v:rect id="_x0000_s4367" style="position:absolute;left:256;top:2728;width:134;height:230;mso-wrap-style:none;v-text-anchor:top" filled="f" stroked="f">
              <v:textbox style="mso-fit-shape-to-text:t" inset="0,0,0,0">
                <w:txbxContent>
                  <w:p w:rsidR="00437E8D" w:rsidRDefault="00437E8D">
                    <w:r>
                      <w:rPr>
                        <w:rFonts w:ascii="Arial" w:hAnsi="Arial" w:cs="Arial"/>
                        <w:color w:val="000000"/>
                        <w:sz w:val="12"/>
                        <w:szCs w:val="12"/>
                        <w:rtl/>
                      </w:rPr>
                      <w:t>20</w:t>
                    </w:r>
                  </w:p>
                </w:txbxContent>
              </v:textbox>
            </v:rect>
            <v:rect id="_x0000_s4368" style="position:absolute;left:256;top:2149;width:134;height:230;mso-wrap-style:none;v-text-anchor:top" filled="f" stroked="f">
              <v:textbox style="mso-fit-shape-to-text:t" inset="0,0,0,0">
                <w:txbxContent>
                  <w:p w:rsidR="00437E8D" w:rsidRDefault="00437E8D">
                    <w:r>
                      <w:rPr>
                        <w:rFonts w:ascii="Arial" w:hAnsi="Arial" w:cs="Arial"/>
                        <w:color w:val="000000"/>
                        <w:sz w:val="12"/>
                        <w:szCs w:val="12"/>
                        <w:rtl/>
                      </w:rPr>
                      <w:t>30</w:t>
                    </w:r>
                  </w:p>
                </w:txbxContent>
              </v:textbox>
            </v:rect>
            <v:rect id="_x0000_s4369" style="position:absolute;left:256;top:1559;width:134;height:230;mso-wrap-style:none;v-text-anchor:top" filled="f" stroked="f">
              <v:textbox style="mso-fit-shape-to-text:t" inset="0,0,0,0">
                <w:txbxContent>
                  <w:p w:rsidR="00437E8D" w:rsidRDefault="00437E8D">
                    <w:r>
                      <w:rPr>
                        <w:rFonts w:ascii="Arial" w:hAnsi="Arial" w:cs="Arial"/>
                        <w:color w:val="000000"/>
                        <w:sz w:val="12"/>
                        <w:szCs w:val="12"/>
                        <w:rtl/>
                      </w:rPr>
                      <w:t>40</w:t>
                    </w:r>
                  </w:p>
                </w:txbxContent>
              </v:textbox>
            </v:rect>
            <v:rect id="_x0000_s4370" style="position:absolute;left:256;top:980;width:134;height:230;mso-wrap-style:none;v-text-anchor:top" filled="f" stroked="f">
              <v:textbox style="mso-fit-shape-to-text:t" inset="0,0,0,0">
                <w:txbxContent>
                  <w:p w:rsidR="00437E8D" w:rsidRDefault="00437E8D">
                    <w:r>
                      <w:rPr>
                        <w:rFonts w:ascii="Arial" w:hAnsi="Arial" w:cs="Arial"/>
                        <w:color w:val="000000"/>
                        <w:sz w:val="12"/>
                        <w:szCs w:val="12"/>
                        <w:rtl/>
                      </w:rPr>
                      <w:t>50</w:t>
                    </w:r>
                  </w:p>
                </w:txbxContent>
              </v:textbox>
            </v:rect>
            <v:rect id="_x0000_s4371" style="position:absolute;left:256;top:401;width:134;height:230;mso-wrap-style:none;v-text-anchor:top" filled="f" stroked="f">
              <v:textbox style="mso-fit-shape-to-text:t" inset="0,0,0,0">
                <w:txbxContent>
                  <w:p w:rsidR="00437E8D" w:rsidRDefault="00437E8D">
                    <w:r>
                      <w:rPr>
                        <w:rFonts w:ascii="Arial" w:hAnsi="Arial" w:cs="Arial"/>
                        <w:color w:val="000000"/>
                        <w:sz w:val="12"/>
                        <w:szCs w:val="12"/>
                        <w:rtl/>
                      </w:rPr>
                      <w:t>60</w:t>
                    </w:r>
                  </w:p>
                </w:txbxContent>
              </v:textbox>
            </v:rect>
            <v:rect id="_x0000_s4372" style="position:absolute;left:4503;top:3546;width:404;height:243;v-text-anchor:top" filled="f" stroked="f">
              <v:textbox inset="0,0,0,0">
                <w:txbxContent>
                  <w:p w:rsidR="00437E8D" w:rsidRPr="005C67EB" w:rsidRDefault="00437E8D" w:rsidP="005C67EB">
                    <w:pPr>
                      <w:spacing w:before="0"/>
                      <w:jc w:val="center"/>
                      <w:rPr>
                        <w:sz w:val="26"/>
                        <w:szCs w:val="34"/>
                        <w:lang w:bidi="ar-SY"/>
                      </w:rPr>
                    </w:pPr>
                    <w:r w:rsidRPr="005C67EB">
                      <w:rPr>
                        <w:rFonts w:ascii="Arial" w:hAnsi="Arial" w:hint="cs"/>
                        <w:b/>
                        <w:bCs/>
                        <w:color w:val="000000"/>
                        <w:sz w:val="16"/>
                        <w:szCs w:val="16"/>
                        <w:rtl/>
                        <w:lang w:bidi="ar-SY"/>
                      </w:rPr>
                      <w:t>الوقت</w:t>
                    </w:r>
                  </w:p>
                </w:txbxContent>
              </v:textbox>
            </v:rect>
            <v:rect id="_x0000_s4374" style="position:absolute;left:56;top:56;width:9503;height:3685" filled="f" strokeweight="0"/>
            <v:rect id="_x0000_s4531" style="position:absolute;left:3773;top:158;width:1742;height:243;v-text-anchor:top" filled="f" stroked="f">
              <v:textbox inset="0,0,0,0">
                <w:txbxContent>
                  <w:p w:rsidR="00437E8D" w:rsidRPr="00E978A5" w:rsidRDefault="00437E8D" w:rsidP="00E978A5">
                    <w:pPr>
                      <w:spacing w:before="0"/>
                      <w:jc w:val="center"/>
                      <w:rPr>
                        <w:rFonts w:hAnsi="Times New Roman Bold"/>
                        <w:b/>
                        <w:bCs/>
                        <w:sz w:val="12"/>
                        <w:szCs w:val="16"/>
                        <w:rtl/>
                        <w:lang w:bidi="ar-EG"/>
                      </w:rPr>
                    </w:pPr>
                    <w:r w:rsidRPr="00E978A5">
                      <w:rPr>
                        <w:rFonts w:hAnsi="Times New Roman Bold"/>
                        <w:b/>
                        <w:bCs/>
                        <w:color w:val="000000"/>
                        <w:sz w:val="12"/>
                        <w:szCs w:val="16"/>
                        <w:rtl/>
                        <w:lang w:bidi="ar-LB"/>
                      </w:rPr>
                      <w:t>السوية</w:t>
                    </w:r>
                    <w:r w:rsidRPr="00E978A5">
                      <w:rPr>
                        <w:rFonts w:hAnsi="Times New Roman Bold" w:hint="cs"/>
                        <w:b/>
                        <w:bCs/>
                        <w:color w:val="000000"/>
                        <w:sz w:val="12"/>
                        <w:szCs w:val="16"/>
                        <w:rtl/>
                        <w:lang w:bidi="ar-LB"/>
                      </w:rPr>
                      <w:t xml:space="preserve"> </w:t>
                    </w:r>
                    <w:r w:rsidRPr="00E978A5">
                      <w:rPr>
                        <w:rFonts w:hAnsi="Times New Roman Bold" w:hint="cs"/>
                        <w:b/>
                        <w:bCs/>
                        <w:sz w:val="12"/>
                        <w:szCs w:val="16"/>
                        <w:rtl/>
                        <w:lang w:bidi="ar-EG"/>
                      </w:rPr>
                      <w:t>(</w:t>
                    </w:r>
                    <w:r w:rsidRPr="00E978A5">
                      <w:rPr>
                        <w:rFonts w:hAnsi="Times New Roman Bold"/>
                        <w:b/>
                        <w:bCs/>
                        <w:sz w:val="12"/>
                        <w:szCs w:val="16"/>
                        <w:lang w:bidi="ar-EG"/>
                      </w:rPr>
                      <w:t>%20</w:t>
                    </w:r>
                    <w:r w:rsidRPr="00E978A5">
                      <w:rPr>
                        <w:rFonts w:hAnsi="Times New Roman Bold" w:hint="cs"/>
                        <w:b/>
                        <w:bCs/>
                        <w:sz w:val="12"/>
                        <w:szCs w:val="16"/>
                        <w:rtl/>
                        <w:lang w:bidi="ar-EG"/>
                      </w:rPr>
                      <w:t xml:space="preserve"> من العينات الدنيا)</w:t>
                    </w:r>
                  </w:p>
                </w:txbxContent>
              </v:textbox>
            </v:rect>
            <v:rect id="_x0000_s4535" style="position:absolute;left:72;top:1148;width:345;height:1285;v-text-anchor:top" filled="f" stroked="f">
              <v:textbox style="layout-flow:vertical;mso-layout-flow-alt:bottom-to-top;mso-next-textbox:#_x0000_s4535" inset="0,0,0,0">
                <w:txbxContent>
                  <w:p w:rsidR="00437E8D" w:rsidRPr="005040D9" w:rsidRDefault="00437E8D" w:rsidP="005040D9">
                    <w:pPr>
                      <w:spacing w:before="0"/>
                      <w:jc w:val="center"/>
                    </w:pPr>
                    <w:r w:rsidRPr="005040D9">
                      <w:rPr>
                        <w:rFonts w:ascii="Times New Roman Bold" w:hAnsi="Times New Roman Bold"/>
                        <w:b/>
                        <w:bCs/>
                        <w:color w:val="000000"/>
                        <w:sz w:val="12"/>
                        <w:szCs w:val="16"/>
                        <w:rtl/>
                        <w:lang w:bidi="ar-LB"/>
                      </w:rPr>
                      <w:t xml:space="preserve">فوق </w:t>
                    </w:r>
                    <w:r w:rsidRPr="005040D9">
                      <w:rPr>
                        <w:rFonts w:ascii="Times New Roman Bold" w:hAnsi="Times New Roman Bold"/>
                        <w:b/>
                        <w:bCs/>
                        <w:color w:val="000000"/>
                        <w:sz w:val="12"/>
                        <w:szCs w:val="16"/>
                        <w:rtl/>
                        <w:lang w:bidi="ar-SY"/>
                      </w:rPr>
                      <w:t>الضوضاء</w:t>
                    </w:r>
                    <w:r w:rsidRPr="005040D9">
                      <w:rPr>
                        <w:rFonts w:ascii="Times New Roman Bold" w:hAnsi="Times New Roman Bold"/>
                        <w:b/>
                        <w:bCs/>
                        <w:color w:val="000000"/>
                        <w:sz w:val="12"/>
                        <w:szCs w:val="16"/>
                        <w:rtl/>
                        <w:lang w:bidi="ar-LB"/>
                      </w:rPr>
                      <w:t xml:space="preserve"> الحرارية</w:t>
                    </w:r>
                  </w:p>
                </w:txbxContent>
              </v:textbox>
            </v:rect>
            <w10:wrap type="none"/>
            <w10:anchorlock/>
          </v:group>
        </w:pict>
      </w:r>
    </w:p>
    <w:p w:rsidR="00BC0DEA" w:rsidRDefault="00BC0DEA" w:rsidP="00BC0DEA">
      <w:pPr>
        <w:spacing w:before="240"/>
        <w:rPr>
          <w:i/>
          <w:iCs/>
          <w:rtl/>
          <w:lang w:bidi="ar-LB"/>
        </w:rPr>
      </w:pPr>
    </w:p>
    <w:p w:rsidR="00ED3DCD" w:rsidRPr="00ED3DCD" w:rsidRDefault="00ED3DCD" w:rsidP="00BC0DEA">
      <w:pPr>
        <w:spacing w:before="240"/>
        <w:rPr>
          <w:lang w:bidi="ar-LB"/>
        </w:rPr>
      </w:pPr>
      <w:r w:rsidRPr="005040D9">
        <w:rPr>
          <w:i/>
          <w:iCs/>
          <w:rtl/>
          <w:lang w:bidi="ar-LB"/>
        </w:rPr>
        <w:t>مثال</w:t>
      </w:r>
      <w:r w:rsidRPr="00ED3DCD">
        <w:rPr>
          <w:rtl/>
          <w:lang w:bidi="ar-LB"/>
        </w:rPr>
        <w:t>: تم قياس الضوضاء الاصطناعية بما في ذلك بعض البث</w:t>
      </w:r>
      <w:r w:rsidRPr="00ED3DCD">
        <w:rPr>
          <w:rFonts w:hint="cs"/>
          <w:rtl/>
          <w:lang w:bidi="ar-LB"/>
        </w:rPr>
        <w:t>ّ</w:t>
      </w:r>
      <w:r w:rsidRPr="00ED3DCD">
        <w:rPr>
          <w:rtl/>
          <w:lang w:bidi="ar-LB"/>
        </w:rPr>
        <w:t xml:space="preserve"> المطلوب باستبانة عرض نطاق قدرها</w:t>
      </w:r>
      <w:r w:rsidR="00B07B53">
        <w:rPr>
          <w:rtl/>
          <w:lang w:bidi="ar-LB"/>
        </w:rPr>
        <w:t xml:space="preserve"> </w:t>
      </w:r>
      <w:r w:rsidRPr="00ED3DCD">
        <w:t>Hz</w:t>
      </w:r>
      <w:r w:rsidR="005040D9">
        <w:t xml:space="preserve"> 100</w:t>
      </w:r>
      <w:r w:rsidRPr="00ED3DCD">
        <w:rPr>
          <w:rtl/>
          <w:lang w:bidi="ar-LB"/>
        </w:rPr>
        <w:t>. و</w:t>
      </w:r>
      <w:r w:rsidRPr="00ED3DCD">
        <w:rPr>
          <w:rFonts w:hint="cs"/>
          <w:rtl/>
          <w:lang w:bidi="ar-LB"/>
        </w:rPr>
        <w:t xml:space="preserve">قد </w:t>
      </w:r>
      <w:r w:rsidRPr="00ED3DCD">
        <w:rPr>
          <w:rtl/>
          <w:lang w:bidi="ar-LB"/>
        </w:rPr>
        <w:t>بلغ</w:t>
      </w:r>
      <w:r w:rsidRPr="00ED3DCD">
        <w:rPr>
          <w:rFonts w:hint="cs"/>
          <w:rtl/>
          <w:lang w:bidi="ar-LB"/>
        </w:rPr>
        <w:t xml:space="preserve"> </w:t>
      </w:r>
      <w:r w:rsidRPr="00ED3DCD">
        <w:rPr>
          <w:rtl/>
          <w:lang w:bidi="ar-LB"/>
        </w:rPr>
        <w:t>متوسط جميع العي</w:t>
      </w:r>
      <w:r w:rsidRPr="00ED3DCD">
        <w:rPr>
          <w:rFonts w:hint="cs"/>
          <w:rtl/>
          <w:lang w:bidi="ar-LB"/>
        </w:rPr>
        <w:t>ّ</w:t>
      </w:r>
      <w:r w:rsidRPr="00ED3DCD">
        <w:rPr>
          <w:rtl/>
          <w:lang w:bidi="ar-LB"/>
        </w:rPr>
        <w:t>نات</w:t>
      </w:r>
      <w:r w:rsidRPr="00ED3DCD">
        <w:rPr>
          <w:rFonts w:hint="cs"/>
          <w:rtl/>
          <w:lang w:bidi="ar-LB"/>
        </w:rPr>
        <w:t>،</w:t>
      </w:r>
      <w:r w:rsidRPr="00ED3DCD">
        <w:rPr>
          <w:rtl/>
          <w:lang w:bidi="ar-LB"/>
        </w:rPr>
        <w:t xml:space="preserve"> </w:t>
      </w:r>
      <w:r w:rsidRPr="00ED3DCD">
        <w:rPr>
          <w:rFonts w:hint="cs"/>
          <w:rtl/>
          <w:lang w:bidi="ar-LB"/>
        </w:rPr>
        <w:t>بعد</w:t>
      </w:r>
      <w:r w:rsidRPr="00ED3DCD">
        <w:rPr>
          <w:rtl/>
          <w:lang w:bidi="ar-LB"/>
        </w:rPr>
        <w:t xml:space="preserve"> </w:t>
      </w:r>
      <w:r w:rsidRPr="00ED3DCD">
        <w:rPr>
          <w:rFonts w:hint="cs"/>
          <w:rtl/>
          <w:lang w:bidi="ar-LB"/>
        </w:rPr>
        <w:t>إجراء ال</w:t>
      </w:r>
      <w:r w:rsidRPr="00ED3DCD">
        <w:rPr>
          <w:rtl/>
          <w:lang w:bidi="ar-LB"/>
        </w:rPr>
        <w:t>تصحيح</w:t>
      </w:r>
      <w:r w:rsidRPr="00ED3DCD">
        <w:rPr>
          <w:rFonts w:hint="cs"/>
          <w:rtl/>
          <w:lang w:bidi="ar-LB"/>
        </w:rPr>
        <w:t xml:space="preserve"> عليها</w:t>
      </w:r>
      <w:r w:rsidR="005040D9">
        <w:rPr>
          <w:rtl/>
          <w:lang w:bidi="ar-LB"/>
        </w:rPr>
        <w:t xml:space="preserve"> وفقا للهوائي المستخدم </w:t>
      </w:r>
      <w:r w:rsidRPr="00ED3DCD">
        <w:t>dBm</w:t>
      </w:r>
      <w:r w:rsidR="005040D9">
        <w:t xml:space="preserve"> 100–</w:t>
      </w:r>
      <w:r w:rsidRPr="00ED3DCD">
        <w:rPr>
          <w:rtl/>
          <w:lang w:bidi="ar-LB"/>
        </w:rPr>
        <w:t xml:space="preserve">. </w:t>
      </w:r>
      <w:r w:rsidRPr="00ED3DCD">
        <w:rPr>
          <w:rFonts w:hint="cs"/>
          <w:rtl/>
          <w:lang w:bidi="ar-LB"/>
        </w:rPr>
        <w:t>وبلغ</w:t>
      </w:r>
      <w:r w:rsidRPr="00ED3DCD">
        <w:rPr>
          <w:rtl/>
          <w:lang w:bidi="ar-LB"/>
        </w:rPr>
        <w:t xml:space="preserve"> </w:t>
      </w:r>
      <w:r w:rsidRPr="005040D9">
        <w:rPr>
          <w:rtl/>
        </w:rPr>
        <w:t xml:space="preserve">متوسط </w:t>
      </w:r>
      <w:proofErr w:type="spellStart"/>
      <w:r w:rsidRPr="005040D9">
        <w:rPr>
          <w:rtl/>
        </w:rPr>
        <w:t>ا</w:t>
      </w:r>
      <w:r w:rsidR="005040D9">
        <w:rPr>
          <w:rFonts w:hint="cs"/>
          <w:rtl/>
        </w:rPr>
        <w:t>ﻟ</w:t>
      </w:r>
      <w:proofErr w:type="spellEnd"/>
      <w:r w:rsidR="005040D9">
        <w:rPr>
          <w:rFonts w:hint="cs"/>
          <w:rtl/>
        </w:rPr>
        <w:t xml:space="preserve"> </w:t>
      </w:r>
      <w:r w:rsidR="005040D9">
        <w:rPr>
          <w:lang w:bidi="ar-LB"/>
        </w:rPr>
        <w:t>%20</w:t>
      </w:r>
      <w:r w:rsidRPr="00ED3DCD">
        <w:rPr>
          <w:rtl/>
          <w:lang w:bidi="ar-LB"/>
        </w:rPr>
        <w:t xml:space="preserve"> الدنيا من </w:t>
      </w:r>
      <w:r w:rsidRPr="00ED3DCD">
        <w:rPr>
          <w:rFonts w:hint="cs"/>
          <w:rtl/>
          <w:lang w:bidi="ar-LB"/>
        </w:rPr>
        <w:t>جميع</w:t>
      </w:r>
      <w:r w:rsidR="005040D9">
        <w:rPr>
          <w:rtl/>
          <w:lang w:bidi="ar-LB"/>
        </w:rPr>
        <w:t xml:space="preserve"> العينات </w:t>
      </w:r>
      <w:r w:rsidRPr="00ED3DCD">
        <w:t>dBm</w:t>
      </w:r>
      <w:r w:rsidR="00BC0DEA">
        <w:t> </w:t>
      </w:r>
      <w:r w:rsidR="005040D9">
        <w:t>120–</w:t>
      </w:r>
      <w:r w:rsidRPr="00ED3DCD">
        <w:rPr>
          <w:rtl/>
          <w:lang w:bidi="ar-LB"/>
        </w:rPr>
        <w:t>. و</w:t>
      </w:r>
      <w:r w:rsidRPr="00ED3DCD">
        <w:rPr>
          <w:rFonts w:hint="cs"/>
          <w:rtl/>
          <w:lang w:bidi="ar-LB"/>
        </w:rPr>
        <w:t xml:space="preserve">قد نتج من </w:t>
      </w:r>
      <w:r w:rsidRPr="00ED3DCD">
        <w:rPr>
          <w:rtl/>
          <w:lang w:bidi="ar-LB"/>
        </w:rPr>
        <w:t xml:space="preserve">قياس الضوضاء الغوسية البيضاء الفعلية المتأتية من </w:t>
      </w:r>
      <w:r w:rsidRPr="00ED3DCD">
        <w:rPr>
          <w:rFonts w:hint="cs"/>
          <w:rtl/>
          <w:lang w:bidi="ar-LB"/>
        </w:rPr>
        <w:t xml:space="preserve">أحد </w:t>
      </w:r>
      <w:r w:rsidRPr="00ED3DCD">
        <w:rPr>
          <w:rtl/>
          <w:lang w:bidi="ar-LB"/>
        </w:rPr>
        <w:t>مص</w:t>
      </w:r>
      <w:r w:rsidRPr="00ED3DCD">
        <w:rPr>
          <w:rFonts w:hint="cs"/>
          <w:rtl/>
          <w:lang w:bidi="ar-LB"/>
        </w:rPr>
        <w:t>ا</w:t>
      </w:r>
      <w:r w:rsidRPr="00ED3DCD">
        <w:rPr>
          <w:rtl/>
          <w:lang w:bidi="ar-LB"/>
        </w:rPr>
        <w:t xml:space="preserve">در </w:t>
      </w:r>
      <w:r w:rsidRPr="00ED3DCD">
        <w:rPr>
          <w:rFonts w:hint="cs"/>
          <w:rtl/>
          <w:lang w:bidi="ar-LB"/>
        </w:rPr>
        <w:t>ال</w:t>
      </w:r>
      <w:r w:rsidRPr="00ED3DCD">
        <w:rPr>
          <w:rtl/>
          <w:lang w:bidi="ar-LB"/>
        </w:rPr>
        <w:t xml:space="preserve">ضوضاء </w:t>
      </w:r>
      <w:r w:rsidRPr="00ED3DCD">
        <w:rPr>
          <w:rFonts w:hint="cs"/>
          <w:rtl/>
          <w:lang w:bidi="ar-LB"/>
        </w:rPr>
        <w:t xml:space="preserve">قيمة </w:t>
      </w:r>
      <w:r w:rsidRPr="00ED3DCD">
        <w:rPr>
          <w:rtl/>
          <w:lang w:bidi="ar-LB"/>
        </w:rPr>
        <w:t>متوسط</w:t>
      </w:r>
      <w:r w:rsidRPr="00ED3DCD">
        <w:rPr>
          <w:rFonts w:hint="cs"/>
          <w:rtl/>
          <w:lang w:bidi="ar-LB"/>
        </w:rPr>
        <w:t>ة</w:t>
      </w:r>
      <w:r w:rsidRPr="00ED3DCD">
        <w:rPr>
          <w:rtl/>
          <w:lang w:bidi="ar-LB"/>
        </w:rPr>
        <w:t xml:space="preserve"> ل</w:t>
      </w:r>
      <w:r w:rsidRPr="00ED3DCD">
        <w:rPr>
          <w:rFonts w:hint="cs"/>
          <w:rtl/>
          <w:lang w:bidi="ar-LB"/>
        </w:rPr>
        <w:t>جميع</w:t>
      </w:r>
      <w:r w:rsidRPr="00ED3DCD">
        <w:rPr>
          <w:rtl/>
          <w:lang w:bidi="ar-LB"/>
        </w:rPr>
        <w:t xml:space="preserve"> العينات </w:t>
      </w:r>
      <w:r w:rsidRPr="00ED3DCD">
        <w:rPr>
          <w:rFonts w:hint="cs"/>
          <w:rtl/>
          <w:lang w:bidi="ar-LB"/>
        </w:rPr>
        <w:t>بلغت</w:t>
      </w:r>
      <w:r w:rsidRPr="00ED3DCD">
        <w:rPr>
          <w:rtl/>
          <w:lang w:bidi="ar-LB"/>
        </w:rPr>
        <w:t xml:space="preserve"> </w:t>
      </w:r>
      <w:r w:rsidRPr="00ED3DCD">
        <w:t>dBm</w:t>
      </w:r>
      <w:r w:rsidR="005040D9">
        <w:t xml:space="preserve"> 60–</w:t>
      </w:r>
      <w:r w:rsidRPr="00ED3DCD">
        <w:rPr>
          <w:rtl/>
          <w:lang w:bidi="ar-LB"/>
        </w:rPr>
        <w:t xml:space="preserve"> و</w:t>
      </w:r>
      <w:r w:rsidRPr="00ED3DCD">
        <w:rPr>
          <w:rFonts w:hint="cs"/>
          <w:rtl/>
          <w:lang w:bidi="ar-LB"/>
        </w:rPr>
        <w:t xml:space="preserve">قيمة </w:t>
      </w:r>
      <w:r w:rsidRPr="00ED3DCD">
        <w:rPr>
          <w:rtl/>
          <w:lang w:bidi="ar-LB"/>
        </w:rPr>
        <w:t>متوسط</w:t>
      </w:r>
      <w:r w:rsidRPr="00ED3DCD">
        <w:rPr>
          <w:rFonts w:hint="cs"/>
          <w:rtl/>
          <w:lang w:bidi="ar-LB"/>
        </w:rPr>
        <w:t>ة</w:t>
      </w:r>
      <w:r w:rsidRPr="00ED3DCD">
        <w:rPr>
          <w:rtl/>
          <w:lang w:bidi="ar-LB"/>
        </w:rPr>
        <w:t xml:space="preserve"> ل</w:t>
      </w:r>
      <w:r w:rsidRPr="00ED3DCD">
        <w:rPr>
          <w:rFonts w:hint="cs"/>
          <w:rtl/>
          <w:lang w:bidi="ar-LB"/>
        </w:rPr>
        <w:t>نسبة</w:t>
      </w:r>
      <w:r w:rsidRPr="00ED3DCD">
        <w:rPr>
          <w:rtl/>
          <w:lang w:bidi="ar-LB"/>
        </w:rPr>
        <w:t xml:space="preserve"> </w:t>
      </w:r>
      <w:r w:rsidR="005040D9">
        <w:rPr>
          <w:lang w:bidi="ar-LB"/>
        </w:rPr>
        <w:t>%20</w:t>
      </w:r>
      <w:r w:rsidR="005040D9">
        <w:rPr>
          <w:rFonts w:hint="cs"/>
          <w:rtl/>
          <w:lang w:bidi="ar-SY"/>
        </w:rPr>
        <w:t xml:space="preserve"> </w:t>
      </w:r>
      <w:r w:rsidRPr="00ED3DCD">
        <w:rPr>
          <w:rtl/>
          <w:lang w:bidi="ar-LB"/>
        </w:rPr>
        <w:t xml:space="preserve">من العينات الدنيا </w:t>
      </w:r>
      <w:r w:rsidRPr="00ED3DCD">
        <w:rPr>
          <w:rFonts w:hint="cs"/>
          <w:rtl/>
          <w:lang w:bidi="ar-LB"/>
        </w:rPr>
        <w:t>بلغت</w:t>
      </w:r>
      <w:r w:rsidRPr="00ED3DCD">
        <w:t xml:space="preserve"> </w:t>
      </w:r>
      <w:r w:rsidRPr="00ED3DCD">
        <w:rPr>
          <w:rFonts w:hint="cs"/>
          <w:rtl/>
          <w:lang w:bidi="ar-LB"/>
        </w:rPr>
        <w:t>-</w:t>
      </w:r>
      <w:r w:rsidRPr="00ED3DCD">
        <w:t>dBm</w:t>
      </w:r>
      <w:r w:rsidR="005040D9">
        <w:t xml:space="preserve"> 70</w:t>
      </w:r>
      <w:r w:rsidRPr="00ED3DCD">
        <w:rPr>
          <w:rtl/>
          <w:lang w:bidi="ar-LB"/>
        </w:rPr>
        <w:t xml:space="preserve">. </w:t>
      </w:r>
      <w:r w:rsidRPr="00ED3DCD">
        <w:rPr>
          <w:rFonts w:hint="cs"/>
          <w:rtl/>
          <w:lang w:bidi="ar-LB"/>
        </w:rPr>
        <w:t xml:space="preserve">كذلك فقد بلغت قيمة </w:t>
      </w:r>
      <w:r w:rsidRPr="00ED3DCD">
        <w:rPr>
          <w:rtl/>
          <w:lang w:bidi="ar-LB"/>
        </w:rPr>
        <w:t>التصحيح المزمع تطبيقه</w:t>
      </w:r>
      <w:r w:rsidRPr="00ED3DCD">
        <w:rPr>
          <w:rFonts w:hint="cs"/>
          <w:rtl/>
          <w:lang w:bidi="ar-LB"/>
        </w:rPr>
        <w:t xml:space="preserve"> </w:t>
      </w:r>
      <w:r w:rsidRPr="00ED3DCD">
        <w:t>dBm</w:t>
      </w:r>
      <w:r w:rsidR="005040D9">
        <w:t xml:space="preserve"> 10</w:t>
      </w:r>
      <w:r w:rsidRPr="00ED3DCD">
        <w:rPr>
          <w:rFonts w:hint="cs"/>
          <w:rtl/>
          <w:lang w:bidi="ar-LB"/>
        </w:rPr>
        <w:t>،</w:t>
      </w:r>
      <w:r w:rsidRPr="00ED3DCD">
        <w:rPr>
          <w:rtl/>
          <w:lang w:bidi="ar-LB"/>
        </w:rPr>
        <w:t xml:space="preserve"> و</w:t>
      </w:r>
      <w:r w:rsidRPr="00ED3DCD">
        <w:rPr>
          <w:rFonts w:hint="cs"/>
          <w:rtl/>
          <w:lang w:bidi="ar-LB"/>
        </w:rPr>
        <w:t>ي</w:t>
      </w:r>
      <w:r w:rsidRPr="00ED3DCD">
        <w:rPr>
          <w:rtl/>
          <w:lang w:bidi="ar-LB"/>
        </w:rPr>
        <w:t>نبغي إضافته</w:t>
      </w:r>
      <w:r w:rsidRPr="00ED3DCD">
        <w:rPr>
          <w:rFonts w:hint="cs"/>
          <w:rtl/>
          <w:lang w:bidi="ar-LB"/>
        </w:rPr>
        <w:t>ا</w:t>
      </w:r>
      <w:r w:rsidRPr="00ED3DCD">
        <w:rPr>
          <w:rtl/>
          <w:lang w:bidi="ar-LB"/>
        </w:rPr>
        <w:t xml:space="preserve"> إلى قيمة </w:t>
      </w:r>
      <w:proofErr w:type="spellStart"/>
      <w:r w:rsidRPr="00ED3DCD">
        <w:rPr>
          <w:rtl/>
          <w:lang w:bidi="ar-LB"/>
        </w:rPr>
        <w:t>ا</w:t>
      </w:r>
      <w:r w:rsidR="005040D9">
        <w:rPr>
          <w:rFonts w:hint="cs"/>
          <w:rtl/>
          <w:lang w:bidi="ar-LB"/>
        </w:rPr>
        <w:t>ﻟ</w:t>
      </w:r>
      <w:proofErr w:type="spellEnd"/>
      <w:r w:rsidR="005040D9">
        <w:rPr>
          <w:rFonts w:hint="cs"/>
          <w:rtl/>
          <w:lang w:bidi="ar-LB"/>
        </w:rPr>
        <w:t xml:space="preserve"> </w:t>
      </w:r>
      <w:r w:rsidR="005040D9">
        <w:rPr>
          <w:lang w:bidi="ar-LB"/>
        </w:rPr>
        <w:t>%20</w:t>
      </w:r>
      <w:r w:rsidRPr="00ED3DCD">
        <w:rPr>
          <w:rtl/>
          <w:lang w:bidi="ar-LB"/>
        </w:rPr>
        <w:t xml:space="preserve"> </w:t>
      </w:r>
      <w:r w:rsidRPr="00ED3DCD">
        <w:rPr>
          <w:rFonts w:hint="cs"/>
          <w:rtl/>
          <w:lang w:bidi="ar-LB"/>
        </w:rPr>
        <w:t>الناجمة ع</w:t>
      </w:r>
      <w:r w:rsidRPr="00ED3DCD">
        <w:rPr>
          <w:rtl/>
          <w:lang w:bidi="ar-LB"/>
        </w:rPr>
        <w:t xml:space="preserve">ن القياسات الفعلية للضوضاء الاصطناعية </w:t>
      </w:r>
      <w:r w:rsidR="005040D9">
        <w:t>(</w:t>
      </w:r>
      <w:r w:rsidRPr="00ED3DCD">
        <w:t>dBm</w:t>
      </w:r>
      <w:r w:rsidR="00BC0DEA">
        <w:t> </w:t>
      </w:r>
      <w:r w:rsidR="005040D9">
        <w:t>120–)</w:t>
      </w:r>
      <w:r w:rsidRPr="00ED3DCD">
        <w:rPr>
          <w:rtl/>
          <w:lang w:bidi="ar-LB"/>
        </w:rPr>
        <w:t xml:space="preserve">. </w:t>
      </w:r>
      <w:r w:rsidRPr="00ED3DCD">
        <w:rPr>
          <w:rFonts w:hint="cs"/>
          <w:rtl/>
          <w:lang w:bidi="ar-LB"/>
        </w:rPr>
        <w:t>ب</w:t>
      </w:r>
      <w:r w:rsidRPr="00ED3DCD">
        <w:rPr>
          <w:rtl/>
          <w:lang w:bidi="ar-LB"/>
        </w:rPr>
        <w:t xml:space="preserve">ذلك </w:t>
      </w:r>
      <w:r w:rsidRPr="00ED3DCD">
        <w:rPr>
          <w:rFonts w:hint="cs"/>
          <w:rtl/>
          <w:lang w:bidi="ar-LB"/>
        </w:rPr>
        <w:t>تصبح قيمة</w:t>
      </w:r>
      <w:r w:rsidRPr="00ED3DCD">
        <w:rPr>
          <w:rtl/>
          <w:lang w:bidi="ar-LB"/>
        </w:rPr>
        <w:t xml:space="preserve"> السوية الصحيحة للضوضاء الغوسية البيضاء</w:t>
      </w:r>
      <w:r w:rsidRPr="00ED3DCD">
        <w:rPr>
          <w:rFonts w:hint="cs"/>
          <w:rtl/>
          <w:lang w:bidi="ar-LB"/>
        </w:rPr>
        <w:t xml:space="preserve"> </w:t>
      </w:r>
      <w:r w:rsidRPr="00ED3DCD">
        <w:t>dBm</w:t>
      </w:r>
      <w:r w:rsidR="005040D9">
        <w:t xml:space="preserve"> 110–</w:t>
      </w:r>
      <w:r w:rsidR="00B07B53">
        <w:rPr>
          <w:rtl/>
        </w:rPr>
        <w:t xml:space="preserve"> </w:t>
      </w:r>
      <w:r w:rsidRPr="00ED3DCD">
        <w:rPr>
          <w:rFonts w:hint="cs"/>
          <w:rtl/>
          <w:lang w:bidi="ar-LB"/>
        </w:rPr>
        <w:t>لدى</w:t>
      </w:r>
      <w:r w:rsidRPr="00ED3DCD">
        <w:rPr>
          <w:rtl/>
          <w:lang w:bidi="ar-LB"/>
        </w:rPr>
        <w:t xml:space="preserve"> قي</w:t>
      </w:r>
      <w:r w:rsidRPr="00ED3DCD">
        <w:rPr>
          <w:rFonts w:hint="cs"/>
          <w:rtl/>
          <w:lang w:bidi="ar-LB"/>
        </w:rPr>
        <w:t>ا</w:t>
      </w:r>
      <w:r w:rsidRPr="00ED3DCD">
        <w:rPr>
          <w:rtl/>
          <w:lang w:bidi="ar-LB"/>
        </w:rPr>
        <w:t>س</w:t>
      </w:r>
      <w:r w:rsidRPr="00ED3DCD">
        <w:rPr>
          <w:rFonts w:hint="cs"/>
          <w:rtl/>
          <w:lang w:bidi="ar-LB"/>
        </w:rPr>
        <w:t>ها</w:t>
      </w:r>
      <w:r w:rsidRPr="00ED3DCD">
        <w:rPr>
          <w:rtl/>
          <w:lang w:bidi="ar-LB"/>
        </w:rPr>
        <w:t xml:space="preserve"> باستبانة عرض نطاق قدرها </w:t>
      </w:r>
      <w:r w:rsidRPr="00ED3DCD">
        <w:t>Hz</w:t>
      </w:r>
      <w:r w:rsidR="005040D9">
        <w:t> 100</w:t>
      </w:r>
      <w:r w:rsidRPr="00ED3DCD">
        <w:rPr>
          <w:rtl/>
          <w:lang w:bidi="ar-LB"/>
        </w:rPr>
        <w:t xml:space="preserve">. وعند </w:t>
      </w:r>
      <w:r w:rsidRPr="00ED3DCD">
        <w:rPr>
          <w:rFonts w:hint="cs"/>
          <w:rtl/>
          <w:lang w:bidi="ar-LB"/>
        </w:rPr>
        <w:t>ت</w:t>
      </w:r>
      <w:r w:rsidRPr="00ED3DCD">
        <w:rPr>
          <w:rtl/>
          <w:lang w:bidi="ar-LB"/>
        </w:rPr>
        <w:t>خف</w:t>
      </w:r>
      <w:r w:rsidRPr="00ED3DCD">
        <w:rPr>
          <w:rFonts w:hint="cs"/>
          <w:rtl/>
          <w:lang w:bidi="ar-LB"/>
        </w:rPr>
        <w:t>ي</w:t>
      </w:r>
      <w:r w:rsidRPr="00ED3DCD">
        <w:rPr>
          <w:rtl/>
          <w:lang w:bidi="ar-LB"/>
        </w:rPr>
        <w:t xml:space="preserve">ض هذه الاستبانة إلى </w:t>
      </w:r>
      <w:r w:rsidRPr="00ED3DCD">
        <w:t>Hz</w:t>
      </w:r>
      <w:r w:rsidR="005040D9">
        <w:t xml:space="preserve"> 1</w:t>
      </w:r>
      <w:r w:rsidRPr="00ED3DCD">
        <w:rPr>
          <w:rtl/>
          <w:lang w:bidi="ar-LB"/>
        </w:rPr>
        <w:t xml:space="preserve"> تصبح</w:t>
      </w:r>
      <w:r w:rsidRPr="00ED3DCD">
        <w:rPr>
          <w:rFonts w:hint="cs"/>
          <w:rtl/>
          <w:lang w:bidi="ar-LB"/>
        </w:rPr>
        <w:t xml:space="preserve"> قيمة</w:t>
      </w:r>
      <w:r w:rsidRPr="00ED3DCD">
        <w:rPr>
          <w:rtl/>
          <w:lang w:bidi="ar-LB"/>
        </w:rPr>
        <w:t xml:space="preserve"> السوية </w:t>
      </w:r>
      <w:r w:rsidRPr="00ED3DCD">
        <w:t>dBm</w:t>
      </w:r>
      <w:r w:rsidR="005040D9">
        <w:t xml:space="preserve"> 130–</w:t>
      </w:r>
      <w:r w:rsidRPr="00ED3DCD">
        <w:rPr>
          <w:rtl/>
          <w:lang w:bidi="ar-LB"/>
        </w:rPr>
        <w:t>. وبافتراض وجود سوية ضوضاء حرارية قدرها</w:t>
      </w:r>
      <w:r w:rsidRPr="00ED3DCD">
        <w:rPr>
          <w:rFonts w:hint="cs"/>
          <w:rtl/>
          <w:lang w:bidi="ar-LB"/>
        </w:rPr>
        <w:t xml:space="preserve"> </w:t>
      </w:r>
      <w:r w:rsidRPr="00ED3DCD">
        <w:t>dBm/Hz</w:t>
      </w:r>
      <w:r w:rsidR="005040D9">
        <w:t xml:space="preserve"> 174–</w:t>
      </w:r>
      <w:r w:rsidRPr="00ED3DCD">
        <w:rPr>
          <w:rtl/>
          <w:lang w:bidi="ar-LB"/>
        </w:rPr>
        <w:t>، ت</w:t>
      </w:r>
      <w:r w:rsidRPr="00ED3DCD">
        <w:rPr>
          <w:rFonts w:hint="cs"/>
          <w:rtl/>
          <w:lang w:bidi="ar-LB"/>
        </w:rPr>
        <w:t>صبح</w:t>
      </w:r>
      <w:r w:rsidRPr="00ED3DCD">
        <w:rPr>
          <w:rtl/>
          <w:lang w:bidi="ar-LB"/>
        </w:rPr>
        <w:t xml:space="preserve"> النتيجة النهائية للضوضاء الغوسية البيضاء</w:t>
      </w:r>
      <w:r w:rsidRPr="00ED3DCD" w:rsidDel="00760B2F">
        <w:rPr>
          <w:rtl/>
          <w:lang w:bidi="ar-LB"/>
        </w:rPr>
        <w:t xml:space="preserve"> </w:t>
      </w:r>
      <w:r w:rsidRPr="00ED3DCD">
        <w:t>dB</w:t>
      </w:r>
      <w:r w:rsidR="005040D9">
        <w:t xml:space="preserve"> 44</w:t>
      </w:r>
      <w:r w:rsidR="00B07B53">
        <w:rPr>
          <w:rtl/>
        </w:rPr>
        <w:t xml:space="preserve"> </w:t>
      </w:r>
      <w:r w:rsidRPr="00ED3DCD">
        <w:rPr>
          <w:rtl/>
          <w:lang w:bidi="ar-LB"/>
        </w:rPr>
        <w:t>فوق الضوضاء الحرارية</w:t>
      </w:r>
      <w:r w:rsidR="00BC0DEA">
        <w:rPr>
          <w:rFonts w:hint="cs"/>
          <w:rtl/>
          <w:lang w:bidi="ar-LB"/>
        </w:rPr>
        <w:t xml:space="preserve"> </w:t>
      </w:r>
      <w:r w:rsidR="00BC0DEA">
        <w:rPr>
          <w:lang w:bidi="ar-LB"/>
        </w:rPr>
        <w:t>(</w:t>
      </w:r>
      <w:proofErr w:type="spellStart"/>
      <w:r w:rsidR="00BC0DEA" w:rsidRPr="00BC0DEA">
        <w:rPr>
          <w:i/>
          <w:iCs/>
          <w:lang w:bidi="ar-LB"/>
        </w:rPr>
        <w:t>kTB</w:t>
      </w:r>
      <w:proofErr w:type="spellEnd"/>
      <w:r w:rsidR="00BC0DEA">
        <w:rPr>
          <w:lang w:bidi="ar-LB"/>
        </w:rPr>
        <w:t>)</w:t>
      </w:r>
      <w:r w:rsidRPr="00ED3DCD">
        <w:rPr>
          <w:rtl/>
          <w:lang w:bidi="ar-LB"/>
        </w:rPr>
        <w:t>.</w:t>
      </w:r>
    </w:p>
    <w:p w:rsidR="00ED3DCD" w:rsidRPr="005040D9" w:rsidRDefault="005040D9" w:rsidP="00BC0DEA">
      <w:pPr>
        <w:pStyle w:val="Heading2"/>
        <w:rPr>
          <w:rtl/>
        </w:rPr>
      </w:pPr>
      <w:r w:rsidRPr="005040D9">
        <w:t>2.6</w:t>
      </w:r>
      <w:r w:rsidRPr="005040D9">
        <w:tab/>
      </w:r>
      <w:r w:rsidR="00ED3DCD" w:rsidRPr="005040D9">
        <w:rPr>
          <w:rtl/>
        </w:rPr>
        <w:t xml:space="preserve">ضوضاء الرشقة (ضوضاء النبضات) </w:t>
      </w:r>
      <w:r w:rsidR="00BC0DEA">
        <w:t>(</w:t>
      </w:r>
      <w:r w:rsidR="00ED3DCD" w:rsidRPr="005040D9">
        <w:t>IN</w:t>
      </w:r>
      <w:r w:rsidR="00BC0DEA">
        <w:t>)</w:t>
      </w:r>
    </w:p>
    <w:p w:rsidR="00453BB0" w:rsidRDefault="00ED3DCD" w:rsidP="00BC0DEA">
      <w:pPr>
        <w:keepNext/>
        <w:rPr>
          <w:rtl/>
          <w:lang w:bidi="ar-LB"/>
        </w:rPr>
      </w:pPr>
      <w:r w:rsidRPr="00ED3DCD">
        <w:rPr>
          <w:rFonts w:hint="cs"/>
          <w:rtl/>
          <w:lang w:bidi="ar-LB"/>
        </w:rPr>
        <w:t>خلافاً</w:t>
      </w:r>
      <w:r w:rsidRPr="00ED3DCD">
        <w:rPr>
          <w:rtl/>
          <w:lang w:bidi="ar-LB"/>
        </w:rPr>
        <w:t xml:space="preserve"> </w:t>
      </w:r>
      <w:r w:rsidRPr="00ED3DCD">
        <w:rPr>
          <w:rFonts w:hint="cs"/>
          <w:rtl/>
          <w:lang w:bidi="ar-LB"/>
        </w:rPr>
        <w:t>ل</w:t>
      </w:r>
      <w:r w:rsidRPr="00ED3DCD">
        <w:rPr>
          <w:rtl/>
          <w:lang w:bidi="ar-LB"/>
        </w:rPr>
        <w:t>لضوضاء الغوسي</w:t>
      </w:r>
      <w:r w:rsidR="006E179E">
        <w:rPr>
          <w:rFonts w:hint="cs"/>
          <w:rtl/>
          <w:lang w:bidi="ar-LB"/>
        </w:rPr>
        <w:t>ة</w:t>
      </w:r>
      <w:r w:rsidRPr="00ED3DCD">
        <w:rPr>
          <w:rtl/>
          <w:lang w:bidi="ar-LB"/>
        </w:rPr>
        <w:t xml:space="preserve"> البيضاء، فإن سوية ضوضاء الرشقة (ضوضاء النبضات) لا تتناسب خطياً مع عرض النطاق. ويعود ذلك إلى أن عرض نطاق البثّ للنبضات القصيرة جد</w:t>
      </w:r>
      <w:r w:rsidRPr="00ED3DCD">
        <w:rPr>
          <w:rFonts w:hint="cs"/>
          <w:rtl/>
          <w:lang w:bidi="ar-LB"/>
        </w:rPr>
        <w:t>ًّ</w:t>
      </w:r>
      <w:r w:rsidRPr="00ED3DCD">
        <w:rPr>
          <w:rtl/>
          <w:lang w:bidi="ar-LB"/>
        </w:rPr>
        <w:t xml:space="preserve">ا يُعتبر أكثر اتساعاً من عرض نطاق القياس، مما يؤدي إلى خفض السوية </w:t>
      </w:r>
      <w:r w:rsidRPr="00ED3DCD">
        <w:rPr>
          <w:rtl/>
          <w:lang w:bidi="ar-LB"/>
        </w:rPr>
        <w:lastRenderedPageBreak/>
        <w:t xml:space="preserve">المقيسة. </w:t>
      </w:r>
      <w:r w:rsidRPr="00ED3DCD">
        <w:rPr>
          <w:rFonts w:hint="cs"/>
          <w:rtl/>
          <w:lang w:bidi="ar-LB"/>
        </w:rPr>
        <w:t>ومن أجل</w:t>
      </w:r>
      <w:r w:rsidRPr="00ED3DCD">
        <w:rPr>
          <w:rtl/>
          <w:lang w:bidi="ar-LB"/>
        </w:rPr>
        <w:t xml:space="preserve"> الحصول على نتيجة </w:t>
      </w:r>
      <w:r w:rsidRPr="00ED3DCD">
        <w:rPr>
          <w:rFonts w:hint="cs"/>
          <w:rtl/>
          <w:lang w:bidi="ar-LB"/>
        </w:rPr>
        <w:t xml:space="preserve">مستقلة عن </w:t>
      </w:r>
      <w:r w:rsidRPr="00ED3DCD">
        <w:rPr>
          <w:rtl/>
          <w:lang w:bidi="ar-LB"/>
        </w:rPr>
        <w:t xml:space="preserve">عرض </w:t>
      </w:r>
      <w:r w:rsidRPr="00ED3DCD">
        <w:rPr>
          <w:rFonts w:hint="cs"/>
          <w:rtl/>
          <w:lang w:bidi="ar-LB"/>
        </w:rPr>
        <w:t>ال</w:t>
      </w:r>
      <w:r w:rsidRPr="00ED3DCD">
        <w:rPr>
          <w:rtl/>
          <w:lang w:bidi="ar-LB"/>
        </w:rPr>
        <w:t xml:space="preserve">نطاق، </w:t>
      </w:r>
      <w:r w:rsidRPr="00ED3DCD">
        <w:rPr>
          <w:rFonts w:hint="cs"/>
          <w:rtl/>
          <w:lang w:bidi="ar-LB"/>
        </w:rPr>
        <w:t xml:space="preserve">فقد </w:t>
      </w:r>
      <w:r w:rsidRPr="00ED3DCD">
        <w:rPr>
          <w:rtl/>
          <w:lang w:bidi="ar-LB"/>
        </w:rPr>
        <w:t xml:space="preserve">تم تقديم القيم المقيسة </w:t>
      </w:r>
      <w:r w:rsidRPr="00ED3DCD">
        <w:rPr>
          <w:rFonts w:hint="cs"/>
          <w:rtl/>
          <w:lang w:bidi="ar-LB"/>
        </w:rPr>
        <w:t>في شكل</w:t>
      </w:r>
      <w:r w:rsidRPr="00ED3DCD">
        <w:rPr>
          <w:rtl/>
          <w:lang w:bidi="ar-LB"/>
        </w:rPr>
        <w:t xml:space="preserve"> كثافة </w:t>
      </w:r>
      <w:r w:rsidRPr="00ED3DCD">
        <w:rPr>
          <w:rFonts w:hint="cs"/>
          <w:rtl/>
          <w:lang w:bidi="ar-LB"/>
        </w:rPr>
        <w:t>ل</w:t>
      </w:r>
      <w:r w:rsidRPr="00ED3DCD">
        <w:rPr>
          <w:rtl/>
          <w:lang w:bidi="ar-LB"/>
        </w:rPr>
        <w:t>لسوي</w:t>
      </w:r>
      <w:r w:rsidRPr="00ED3DCD">
        <w:rPr>
          <w:rFonts w:hint="cs"/>
          <w:rtl/>
          <w:lang w:bidi="ar-LB"/>
        </w:rPr>
        <w:t>ات</w:t>
      </w:r>
      <w:r w:rsidRPr="00ED3DCD">
        <w:rPr>
          <w:rtl/>
          <w:lang w:bidi="ar-LB"/>
        </w:rPr>
        <w:t xml:space="preserve"> و</w:t>
      </w:r>
      <w:r w:rsidRPr="00ED3DCD">
        <w:rPr>
          <w:rFonts w:hint="cs"/>
          <w:rtl/>
          <w:lang w:bidi="ar-LB"/>
        </w:rPr>
        <w:t>تم الت</w:t>
      </w:r>
      <w:r w:rsidRPr="00ED3DCD">
        <w:rPr>
          <w:rtl/>
          <w:lang w:bidi="ar-LB"/>
        </w:rPr>
        <w:t>عب</w:t>
      </w:r>
      <w:r w:rsidRPr="00ED3DCD">
        <w:rPr>
          <w:rFonts w:hint="cs"/>
          <w:rtl/>
          <w:lang w:bidi="ar-LB"/>
        </w:rPr>
        <w:t>ي</w:t>
      </w:r>
      <w:r w:rsidRPr="00ED3DCD">
        <w:rPr>
          <w:rtl/>
          <w:lang w:bidi="ar-LB"/>
        </w:rPr>
        <w:t xml:space="preserve">ر عنها </w:t>
      </w:r>
      <w:r w:rsidRPr="00ED3DCD">
        <w:rPr>
          <w:rFonts w:hint="cs"/>
          <w:rtl/>
          <w:lang w:bidi="ar-LB"/>
        </w:rPr>
        <w:t>بوحدة</w:t>
      </w:r>
      <w:r w:rsidRPr="00ED3DCD">
        <w:rPr>
          <w:rtl/>
          <w:lang w:bidi="ar-LB"/>
        </w:rPr>
        <w:t xml:space="preserve"> </w:t>
      </w:r>
      <w:r w:rsidRPr="00ED3DCD">
        <w:t>(dB(µV/MHz))</w:t>
      </w:r>
      <w:r w:rsidRPr="00ED3DCD">
        <w:rPr>
          <w:rtl/>
          <w:lang w:bidi="ar-LB"/>
        </w:rPr>
        <w:t>. وللتوص</w:t>
      </w:r>
      <w:r w:rsidRPr="00ED3DCD">
        <w:rPr>
          <w:rFonts w:hint="cs"/>
          <w:rtl/>
          <w:lang w:bidi="ar-LB"/>
        </w:rPr>
        <w:t>ّ</w:t>
      </w:r>
      <w:r w:rsidRPr="00ED3DCD">
        <w:rPr>
          <w:rtl/>
          <w:lang w:bidi="ar-LB"/>
        </w:rPr>
        <w:t xml:space="preserve">ل إلى عرض النتيجة النهائية لضوضاء الرشقة، يلزم اتخاذ أربع خطوات </w:t>
      </w:r>
      <w:proofErr w:type="spellStart"/>
      <w:r w:rsidRPr="00ED3DCD">
        <w:rPr>
          <w:rtl/>
          <w:lang w:bidi="ar-LB"/>
        </w:rPr>
        <w:t>تقييمية</w:t>
      </w:r>
      <w:proofErr w:type="spellEnd"/>
      <w:r w:rsidRPr="00ED3DCD">
        <w:rPr>
          <w:rtl/>
          <w:lang w:bidi="ar-LB"/>
        </w:rPr>
        <w:t>:</w:t>
      </w:r>
      <w:r w:rsidR="00B07B53">
        <w:rPr>
          <w:rtl/>
          <w:lang w:bidi="ar-LB"/>
        </w:rPr>
        <w:t xml:space="preserve"> </w:t>
      </w:r>
    </w:p>
    <w:p w:rsidR="00ED3DCD" w:rsidRPr="00ED3DCD" w:rsidRDefault="00453BB0" w:rsidP="00BC0DEA">
      <w:pPr>
        <w:pStyle w:val="enumlev1"/>
        <w:spacing w:before="60"/>
        <w:rPr>
          <w:rtl/>
        </w:rPr>
      </w:pPr>
      <w:r>
        <w:rPr>
          <w:rFonts w:hint="cs"/>
          <w:rtl/>
        </w:rPr>
        <w:t xml:space="preserve"> أ )</w:t>
      </w:r>
      <w:r>
        <w:rPr>
          <w:rFonts w:hint="cs"/>
          <w:rtl/>
        </w:rPr>
        <w:tab/>
      </w:r>
      <w:r w:rsidR="00ED3DCD" w:rsidRPr="00ED3DCD">
        <w:rPr>
          <w:rtl/>
        </w:rPr>
        <w:t>فصل عيّنات ضوضاء الرشقة عن عيّنات الضوضاء الغوسية البيضاء؛</w:t>
      </w:r>
    </w:p>
    <w:p w:rsidR="00ED3DCD" w:rsidRPr="00ED3DCD" w:rsidRDefault="00453BB0" w:rsidP="00BC0DEA">
      <w:pPr>
        <w:pStyle w:val="enumlev1"/>
        <w:spacing w:before="60"/>
        <w:rPr>
          <w:rtl/>
        </w:rPr>
      </w:pPr>
      <w:r>
        <w:rPr>
          <w:rFonts w:hint="cs"/>
          <w:rtl/>
        </w:rPr>
        <w:t>ب)</w:t>
      </w:r>
      <w:r>
        <w:rPr>
          <w:rFonts w:hint="cs"/>
          <w:rtl/>
        </w:rPr>
        <w:tab/>
      </w:r>
      <w:r w:rsidR="00ED3DCD" w:rsidRPr="00ED3DCD">
        <w:rPr>
          <w:rtl/>
        </w:rPr>
        <w:t>الكشف عن الرشقات؛</w:t>
      </w:r>
    </w:p>
    <w:p w:rsidR="00ED3DCD" w:rsidRPr="00ED3DCD" w:rsidRDefault="00ED3DCD" w:rsidP="00BC0DEA">
      <w:pPr>
        <w:pStyle w:val="enumlev1"/>
        <w:spacing w:before="60"/>
        <w:rPr>
          <w:rtl/>
        </w:rPr>
      </w:pPr>
      <w:r w:rsidRPr="00ED3DCD">
        <w:rPr>
          <w:rtl/>
        </w:rPr>
        <w:t>ج)</w:t>
      </w:r>
      <w:r w:rsidR="00453BB0">
        <w:rPr>
          <w:rFonts w:hint="cs"/>
          <w:rtl/>
        </w:rPr>
        <w:tab/>
      </w:r>
      <w:r w:rsidRPr="00ED3DCD">
        <w:rPr>
          <w:rtl/>
        </w:rPr>
        <w:t xml:space="preserve">المقارنة بين موقع القياس والموقع المرجعي ( قياس من النوع </w:t>
      </w:r>
      <w:r w:rsidR="00453BB0">
        <w:t>3</w:t>
      </w:r>
      <w:r w:rsidRPr="00ED3DCD">
        <w:rPr>
          <w:rtl/>
        </w:rPr>
        <w:t xml:space="preserve"> فقط)؛</w:t>
      </w:r>
    </w:p>
    <w:p w:rsidR="00ED3DCD" w:rsidRPr="00ED3DCD" w:rsidRDefault="00ED3DCD" w:rsidP="00BC0DEA">
      <w:pPr>
        <w:pStyle w:val="enumlev1"/>
        <w:spacing w:before="60"/>
        <w:rPr>
          <w:rtl/>
        </w:rPr>
      </w:pPr>
      <w:r w:rsidRPr="00ED3DCD">
        <w:rPr>
          <w:rtl/>
        </w:rPr>
        <w:t>د</w:t>
      </w:r>
      <w:r w:rsidR="00453BB0">
        <w:rPr>
          <w:rFonts w:hint="cs"/>
          <w:rtl/>
        </w:rPr>
        <w:t xml:space="preserve"> </w:t>
      </w:r>
      <w:r w:rsidRPr="00ED3DCD">
        <w:rPr>
          <w:rtl/>
        </w:rPr>
        <w:t>)</w:t>
      </w:r>
      <w:r w:rsidR="00453BB0">
        <w:rPr>
          <w:rFonts w:hint="cs"/>
          <w:rtl/>
        </w:rPr>
        <w:tab/>
      </w:r>
      <w:r w:rsidRPr="00ED3DCD">
        <w:rPr>
          <w:rtl/>
        </w:rPr>
        <w:t>حساب السوية/الكثافة، والطول، ومد</w:t>
      </w:r>
      <w:r w:rsidR="00453BB0">
        <w:rPr>
          <w:rtl/>
        </w:rPr>
        <w:t>ة التكرار والمدة الكلية للرشقة.</w:t>
      </w:r>
    </w:p>
    <w:p w:rsidR="00ED3DCD" w:rsidRPr="00ED3DCD" w:rsidRDefault="00453BB0" w:rsidP="00453BB0">
      <w:pPr>
        <w:pStyle w:val="Heading3"/>
        <w:rPr>
          <w:rtl/>
          <w:lang w:bidi="ar-SY"/>
        </w:rPr>
      </w:pPr>
      <w:r>
        <w:rPr>
          <w:lang w:bidi="ar-LB"/>
        </w:rPr>
        <w:t>1.2.6</w:t>
      </w:r>
      <w:r>
        <w:rPr>
          <w:lang w:bidi="ar-LB"/>
        </w:rPr>
        <w:tab/>
      </w:r>
      <w:r w:rsidR="00ED3DCD" w:rsidRPr="00ED3DCD">
        <w:rPr>
          <w:rtl/>
          <w:lang w:bidi="ar-LB"/>
        </w:rPr>
        <w:t>فصل ضوضاء الرشقة عن الضوضاء الغوسية البيضاء</w:t>
      </w:r>
    </w:p>
    <w:p w:rsidR="00ED3DCD" w:rsidRPr="00ED3DCD" w:rsidRDefault="00ED3DCD" w:rsidP="00BC0DEA">
      <w:pPr>
        <w:spacing w:line="185" w:lineRule="auto"/>
        <w:rPr>
          <w:rtl/>
          <w:lang w:bidi="ar-LB"/>
        </w:rPr>
      </w:pPr>
      <w:r w:rsidRPr="00ED3DCD">
        <w:rPr>
          <w:rtl/>
          <w:lang w:bidi="ar-LB"/>
        </w:rPr>
        <w:t>من الضروري فصل عيّنات ضوضاء الرشقة عن عيّنات الضوضاء الغوسية البيضاء</w:t>
      </w:r>
      <w:r w:rsidRPr="00ED3DCD">
        <w:rPr>
          <w:rFonts w:hint="cs"/>
          <w:rtl/>
          <w:lang w:bidi="ar-LB"/>
        </w:rPr>
        <w:t>،</w:t>
      </w:r>
      <w:r w:rsidRPr="00ED3DCD">
        <w:rPr>
          <w:rtl/>
          <w:lang w:bidi="ar-LB"/>
        </w:rPr>
        <w:t xml:space="preserve"> وذلك للأسباب التالية:</w:t>
      </w:r>
    </w:p>
    <w:p w:rsidR="00ED3DCD" w:rsidRPr="00ED3DCD" w:rsidRDefault="00ED3DCD" w:rsidP="00BC0DEA">
      <w:pPr>
        <w:pStyle w:val="enumlev1"/>
        <w:spacing w:line="185" w:lineRule="auto"/>
        <w:rPr>
          <w:rtl/>
        </w:rPr>
      </w:pPr>
      <w:r w:rsidRPr="00ED3DCD">
        <w:rPr>
          <w:rtl/>
        </w:rPr>
        <w:t>-</w:t>
      </w:r>
      <w:r w:rsidR="00453BB0">
        <w:rPr>
          <w:rFonts w:hint="cs"/>
          <w:rtl/>
        </w:rPr>
        <w:tab/>
      </w:r>
      <w:r w:rsidRPr="00ED3DCD">
        <w:rPr>
          <w:rFonts w:hint="cs"/>
          <w:rtl/>
        </w:rPr>
        <w:t>لا تكون</w:t>
      </w:r>
      <w:r w:rsidRPr="00ED3DCD">
        <w:rPr>
          <w:rtl/>
        </w:rPr>
        <w:t xml:space="preserve"> النبضات (الرشقات)</w:t>
      </w:r>
      <w:r w:rsidRPr="00ED3DCD">
        <w:rPr>
          <w:rFonts w:hint="cs"/>
          <w:rtl/>
        </w:rPr>
        <w:t xml:space="preserve"> موجودة إلا</w:t>
      </w:r>
      <w:r w:rsidRPr="00ED3DCD">
        <w:rPr>
          <w:rtl/>
        </w:rPr>
        <w:t xml:space="preserve"> </w:t>
      </w:r>
      <w:r w:rsidRPr="00ED3DCD">
        <w:rPr>
          <w:rFonts w:hint="cs"/>
          <w:rtl/>
        </w:rPr>
        <w:t xml:space="preserve">خلال </w:t>
      </w:r>
      <w:r w:rsidRPr="00ED3DCD">
        <w:rPr>
          <w:rtl/>
        </w:rPr>
        <w:t>نسبة</w:t>
      </w:r>
      <w:r w:rsidRPr="00ED3DCD">
        <w:rPr>
          <w:rFonts w:hint="cs"/>
          <w:rtl/>
        </w:rPr>
        <w:t xml:space="preserve"> مئوية</w:t>
      </w:r>
      <w:r w:rsidRPr="00ED3DCD">
        <w:rPr>
          <w:rtl/>
        </w:rPr>
        <w:t xml:space="preserve"> ضئيلة جداً من الوقت. وبدون فصل عي</w:t>
      </w:r>
      <w:r w:rsidRPr="00ED3DCD">
        <w:rPr>
          <w:rFonts w:hint="cs"/>
          <w:rtl/>
        </w:rPr>
        <w:t>ّ</w:t>
      </w:r>
      <w:r w:rsidRPr="00ED3DCD">
        <w:rPr>
          <w:rtl/>
        </w:rPr>
        <w:t>نات ضوضاء الرشقة عن عينات الضوضاء الغوسية البيضاء تصبح النتائج خاضعة إلى حد كبير لهيمنة الضوضاء الغوسية البيضاء الدائمة الوجود، و</w:t>
      </w:r>
      <w:r w:rsidRPr="00ED3DCD">
        <w:rPr>
          <w:rFonts w:hint="cs"/>
          <w:rtl/>
        </w:rPr>
        <w:t>ت</w:t>
      </w:r>
      <w:r w:rsidRPr="00ED3DCD">
        <w:rPr>
          <w:rtl/>
        </w:rPr>
        <w:t>تعذّر رؤية خصائص النبضات القليلة</w:t>
      </w:r>
      <w:r w:rsidRPr="00ED3DCD">
        <w:rPr>
          <w:rFonts w:hint="cs"/>
          <w:rtl/>
        </w:rPr>
        <w:t xml:space="preserve"> العدد</w:t>
      </w:r>
      <w:r w:rsidRPr="00ED3DCD">
        <w:rPr>
          <w:rtl/>
        </w:rPr>
        <w:t>.</w:t>
      </w:r>
    </w:p>
    <w:p w:rsidR="00ED3DCD" w:rsidRPr="00ED3DCD" w:rsidRDefault="00ED3DCD" w:rsidP="00BC0DEA">
      <w:pPr>
        <w:pStyle w:val="enumlev1"/>
        <w:spacing w:line="185" w:lineRule="auto"/>
      </w:pPr>
      <w:r w:rsidRPr="00ED3DCD">
        <w:rPr>
          <w:rtl/>
        </w:rPr>
        <w:t>-</w:t>
      </w:r>
      <w:r w:rsidR="00453BB0">
        <w:rPr>
          <w:rFonts w:hint="cs"/>
          <w:rtl/>
        </w:rPr>
        <w:tab/>
      </w:r>
      <w:r w:rsidRPr="00ED3DCD">
        <w:rPr>
          <w:rtl/>
        </w:rPr>
        <w:t xml:space="preserve">توخيّاً للدقة، يمكن أيضا </w:t>
      </w:r>
      <w:r w:rsidRPr="00ED3DCD">
        <w:rPr>
          <w:rFonts w:hint="cs"/>
          <w:rtl/>
        </w:rPr>
        <w:t>اعتبار</w:t>
      </w:r>
      <w:r w:rsidRPr="00ED3DCD">
        <w:rPr>
          <w:rtl/>
        </w:rPr>
        <w:t xml:space="preserve"> الضوضاء الغوسية البيضاء كسلسلة من النبضات القصيرة جداً، لكن عرض الإحصاءات الخاصة بضوضاء الرشقة يجب أن ينطبق على تلك </w:t>
      </w:r>
      <w:proofErr w:type="spellStart"/>
      <w:r w:rsidRPr="00ED3DCD">
        <w:rPr>
          <w:rtl/>
        </w:rPr>
        <w:t>الذر</w:t>
      </w:r>
      <w:r w:rsidRPr="00ED3DCD">
        <w:rPr>
          <w:rFonts w:hint="cs"/>
          <w:rtl/>
        </w:rPr>
        <w:t>ا</w:t>
      </w:r>
      <w:proofErr w:type="spellEnd"/>
      <w:r w:rsidRPr="00ED3DCD">
        <w:rPr>
          <w:rtl/>
        </w:rPr>
        <w:t xml:space="preserve"> التي تنشأ أصلاً عن مصادر بث ضوضاء الرشقة فقط.</w:t>
      </w:r>
    </w:p>
    <w:p w:rsidR="00ED3DCD" w:rsidRPr="00ED3DCD" w:rsidRDefault="00ED3DCD" w:rsidP="00BC0DEA">
      <w:pPr>
        <w:spacing w:line="185" w:lineRule="auto"/>
      </w:pPr>
      <w:r w:rsidRPr="00ED3DCD">
        <w:rPr>
          <w:rtl/>
          <w:lang w:bidi="ar-EG"/>
        </w:rPr>
        <w:t>وفي غياب الطريقة النظرية القائمة على أساس النهج الحسابي، يُقترح فصل عي</w:t>
      </w:r>
      <w:r w:rsidRPr="00ED3DCD">
        <w:rPr>
          <w:rFonts w:hint="cs"/>
          <w:rtl/>
          <w:lang w:bidi="ar-EG"/>
        </w:rPr>
        <w:t>ّ</w:t>
      </w:r>
      <w:r w:rsidRPr="00ED3DCD">
        <w:rPr>
          <w:rtl/>
          <w:lang w:bidi="ar-EG"/>
        </w:rPr>
        <w:t>نات ضوضاء الرشقة عن عينات الضوضاء</w:t>
      </w:r>
      <w:r w:rsidRPr="00ED3DCD">
        <w:rPr>
          <w:rtl/>
          <w:lang w:bidi="ar-LB"/>
        </w:rPr>
        <w:t xml:space="preserve"> الغوسية البيضاء بوضع </w:t>
      </w:r>
      <w:r w:rsidRPr="00ED3DCD">
        <w:rPr>
          <w:rFonts w:hint="cs"/>
          <w:rtl/>
          <w:lang w:bidi="ar-LB"/>
        </w:rPr>
        <w:t>عتبة لل</w:t>
      </w:r>
      <w:r w:rsidRPr="00ED3DCD">
        <w:rPr>
          <w:rtl/>
          <w:lang w:bidi="ar-LB"/>
        </w:rPr>
        <w:t xml:space="preserve">سوية عند علو يكفي لكبت جميع (أو معظم) </w:t>
      </w:r>
      <w:proofErr w:type="spellStart"/>
      <w:r w:rsidRPr="00ED3DCD">
        <w:rPr>
          <w:rtl/>
          <w:lang w:bidi="ar-LB"/>
        </w:rPr>
        <w:t>الذر</w:t>
      </w:r>
      <w:r w:rsidRPr="00ED3DCD">
        <w:rPr>
          <w:rFonts w:hint="cs"/>
          <w:rtl/>
          <w:lang w:bidi="ar-LB"/>
        </w:rPr>
        <w:t>ا</w:t>
      </w:r>
      <w:proofErr w:type="spellEnd"/>
      <w:r w:rsidRPr="00ED3DCD">
        <w:rPr>
          <w:rtl/>
          <w:lang w:bidi="ar-LB"/>
        </w:rPr>
        <w:t xml:space="preserve"> الواردة من الضوضاء الغوسية البيضاء. وتُعرّف </w:t>
      </w:r>
      <w:r w:rsidRPr="00ED3DCD">
        <w:rPr>
          <w:rFonts w:hint="cs"/>
          <w:rtl/>
          <w:lang w:bidi="ar-LB"/>
        </w:rPr>
        <w:t>جميع</w:t>
      </w:r>
      <w:r w:rsidRPr="00ED3DCD">
        <w:rPr>
          <w:rtl/>
          <w:lang w:bidi="ar-LB"/>
        </w:rPr>
        <w:t xml:space="preserve"> العينات التي تتجاوز العتبة على أنها عي</w:t>
      </w:r>
      <w:r w:rsidRPr="00ED3DCD">
        <w:rPr>
          <w:rFonts w:hint="cs"/>
          <w:rtl/>
          <w:lang w:bidi="ar-LB"/>
        </w:rPr>
        <w:t>ّ</w:t>
      </w:r>
      <w:r w:rsidRPr="00ED3DCD">
        <w:rPr>
          <w:rtl/>
          <w:lang w:bidi="ar-LB"/>
        </w:rPr>
        <w:t>نات تابعة لضوضاء الرشقة. و</w:t>
      </w:r>
      <w:r w:rsidRPr="00ED3DCD">
        <w:rPr>
          <w:rFonts w:hint="cs"/>
          <w:rtl/>
          <w:lang w:bidi="ar-LB"/>
        </w:rPr>
        <w:t xml:space="preserve">تتمثل إحدى </w:t>
      </w:r>
      <w:r w:rsidRPr="00ED3DCD">
        <w:rPr>
          <w:rtl/>
          <w:lang w:bidi="ar-LB"/>
        </w:rPr>
        <w:t xml:space="preserve">القيم العملية للعتبة </w:t>
      </w:r>
      <w:r w:rsidRPr="00ED3DCD">
        <w:rPr>
          <w:rFonts w:hint="cs"/>
          <w:rtl/>
          <w:lang w:bidi="ar-LB"/>
        </w:rPr>
        <w:t>ب</w:t>
      </w:r>
      <w:r w:rsidRPr="00ED3DCD">
        <w:rPr>
          <w:rtl/>
          <w:lang w:bidi="ar-LB"/>
        </w:rPr>
        <w:t xml:space="preserve">عامل الذُروة </w:t>
      </w:r>
      <w:r w:rsidRPr="00ED3DCD">
        <w:t>CREST</w:t>
      </w:r>
      <w:r w:rsidRPr="00ED3DCD">
        <w:rPr>
          <w:rtl/>
          <w:lang w:bidi="ar-LB"/>
        </w:rPr>
        <w:t xml:space="preserve"> (الفارق بين سوية الذروة وسوية </w:t>
      </w:r>
      <w:r w:rsidRPr="00ED3DCD">
        <w:rPr>
          <w:rFonts w:hint="cs"/>
          <w:rtl/>
          <w:lang w:bidi="ar-LB"/>
        </w:rPr>
        <w:t>متوسط</w:t>
      </w:r>
      <w:r w:rsidRPr="00ED3DCD">
        <w:rPr>
          <w:rtl/>
          <w:lang w:bidi="ar-LB"/>
        </w:rPr>
        <w:t xml:space="preserve"> القدرة)</w:t>
      </w:r>
      <w:r w:rsidRPr="00ED3DCD">
        <w:rPr>
          <w:rFonts w:hint="cs"/>
          <w:rtl/>
          <w:lang w:bidi="ar-LB"/>
        </w:rPr>
        <w:t xml:space="preserve"> الخاص با</w:t>
      </w:r>
      <w:r w:rsidRPr="00ED3DCD">
        <w:rPr>
          <w:rtl/>
          <w:lang w:bidi="ar-LB"/>
        </w:rPr>
        <w:t>لضوضاء الغوسية البيضاء ال</w:t>
      </w:r>
      <w:r w:rsidRPr="00ED3DCD">
        <w:rPr>
          <w:rFonts w:hint="cs"/>
          <w:rtl/>
          <w:lang w:bidi="ar-LB"/>
        </w:rPr>
        <w:t>ص</w:t>
      </w:r>
      <w:r w:rsidRPr="00ED3DCD">
        <w:rPr>
          <w:rtl/>
          <w:lang w:bidi="ar-LB"/>
        </w:rPr>
        <w:t>رفة</w:t>
      </w:r>
      <w:r w:rsidRPr="00ED3DCD">
        <w:rPr>
          <w:rFonts w:hint="cs"/>
          <w:rtl/>
          <w:lang w:bidi="ar-LB"/>
        </w:rPr>
        <w:t xml:space="preserve"> والذي يبلغ </w:t>
      </w:r>
      <w:r w:rsidRPr="00ED3DCD">
        <w:t>dB</w:t>
      </w:r>
      <w:r w:rsidR="00453BB0">
        <w:t> 13</w:t>
      </w:r>
      <w:r w:rsidRPr="00ED3DCD">
        <w:rPr>
          <w:rtl/>
          <w:lang w:bidi="ar-LB"/>
        </w:rPr>
        <w:t xml:space="preserve"> (قيمة عملية يمكن رؤيتها أيضا عند التحوّل من مكشاف الذروة إلى مكشاف القيمة الفعالة</w:t>
      </w:r>
      <w:r w:rsidRPr="00ED3DCD">
        <w:rPr>
          <w:rFonts w:hint="cs"/>
          <w:rtl/>
          <w:lang w:bidi="ar-LB"/>
        </w:rPr>
        <w:t>)</w:t>
      </w:r>
      <w:r w:rsidRPr="00ED3DCD">
        <w:rPr>
          <w:rtl/>
          <w:lang w:bidi="ar-LB"/>
        </w:rPr>
        <w:t xml:space="preserve">. ولذلك فمن الضروري تحديد سوية متوسط القدرة </w:t>
      </w:r>
      <w:r w:rsidRPr="00ED3DCD">
        <w:t>(</w:t>
      </w:r>
      <w:proofErr w:type="spellStart"/>
      <w:r w:rsidRPr="00ED3DCD">
        <w:t>RMS</w:t>
      </w:r>
      <w:proofErr w:type="spellEnd"/>
      <w:r w:rsidRPr="00ED3DCD">
        <w:t>)</w:t>
      </w:r>
      <w:r w:rsidRPr="00ED3DCD">
        <w:rPr>
          <w:rtl/>
          <w:lang w:bidi="ar-LB"/>
        </w:rPr>
        <w:t xml:space="preserve"> </w:t>
      </w:r>
      <w:r w:rsidRPr="00ED3DCD">
        <w:rPr>
          <w:rFonts w:hint="cs"/>
          <w:rtl/>
          <w:lang w:bidi="ar-LB"/>
        </w:rPr>
        <w:t>المتعلقة ب</w:t>
      </w:r>
      <w:r w:rsidRPr="00ED3DCD">
        <w:rPr>
          <w:rtl/>
          <w:lang w:bidi="ar-LB"/>
        </w:rPr>
        <w:t>عي</w:t>
      </w:r>
      <w:r w:rsidRPr="00ED3DCD">
        <w:rPr>
          <w:rFonts w:hint="cs"/>
          <w:rtl/>
          <w:lang w:bidi="ar-LB"/>
        </w:rPr>
        <w:t>ّ</w:t>
      </w:r>
      <w:r w:rsidRPr="00ED3DCD">
        <w:rPr>
          <w:rtl/>
          <w:lang w:bidi="ar-LB"/>
        </w:rPr>
        <w:t>نات الضوضاء الغوسية البيضاء في كل حيازة للعي</w:t>
      </w:r>
      <w:r w:rsidRPr="00ED3DCD">
        <w:rPr>
          <w:rFonts w:hint="cs"/>
          <w:rtl/>
          <w:lang w:bidi="ar-LB"/>
        </w:rPr>
        <w:t>ّ</w:t>
      </w:r>
      <w:r w:rsidRPr="00ED3DCD">
        <w:rPr>
          <w:rtl/>
          <w:lang w:bidi="ar-LB"/>
        </w:rPr>
        <w:t xml:space="preserve">نات. أما قيم سوية ضوضاء الرشقة </w:t>
      </w:r>
      <w:r w:rsidRPr="00ED3DCD">
        <w:rPr>
          <w:rFonts w:hint="cs"/>
          <w:rtl/>
          <w:lang w:bidi="ar-LB"/>
        </w:rPr>
        <w:t>في</w:t>
      </w:r>
      <w:r w:rsidRPr="00ED3DCD">
        <w:rPr>
          <w:rtl/>
          <w:lang w:bidi="ar-LB"/>
        </w:rPr>
        <w:t xml:space="preserve">تم تحديدها </w:t>
      </w:r>
      <w:proofErr w:type="spellStart"/>
      <w:r w:rsidRPr="00ED3DCD">
        <w:rPr>
          <w:rtl/>
          <w:lang w:bidi="ar-LB"/>
        </w:rPr>
        <w:t>بمكشاف</w:t>
      </w:r>
      <w:proofErr w:type="spellEnd"/>
      <w:r w:rsidRPr="00ED3DCD">
        <w:rPr>
          <w:rtl/>
          <w:lang w:bidi="ar-LB"/>
        </w:rPr>
        <w:t xml:space="preserve"> العي</w:t>
      </w:r>
      <w:r w:rsidRPr="00ED3DCD">
        <w:rPr>
          <w:rFonts w:hint="cs"/>
          <w:rtl/>
          <w:lang w:bidi="ar-LB"/>
        </w:rPr>
        <w:t>ّ</w:t>
      </w:r>
      <w:r w:rsidRPr="00ED3DCD">
        <w:rPr>
          <w:rtl/>
          <w:lang w:bidi="ar-LB"/>
        </w:rPr>
        <w:t xml:space="preserve">نات. ونظراً لاستخدام </w:t>
      </w:r>
      <w:proofErr w:type="spellStart"/>
      <w:r w:rsidRPr="00ED3DCD">
        <w:rPr>
          <w:rtl/>
          <w:lang w:bidi="ar-LB"/>
        </w:rPr>
        <w:t>ال</w:t>
      </w:r>
      <w:r w:rsidRPr="00ED3DCD">
        <w:rPr>
          <w:rFonts w:hint="cs"/>
          <w:rtl/>
          <w:lang w:bidi="ar-LB"/>
        </w:rPr>
        <w:t>ا</w:t>
      </w:r>
      <w:r w:rsidRPr="00ED3DCD">
        <w:rPr>
          <w:rtl/>
          <w:lang w:bidi="ar-LB"/>
        </w:rPr>
        <w:t>عتيان</w:t>
      </w:r>
      <w:proofErr w:type="spellEnd"/>
      <w:r w:rsidRPr="00ED3DCD">
        <w:rPr>
          <w:rtl/>
          <w:lang w:bidi="ar-LB"/>
        </w:rPr>
        <w:t xml:space="preserve"> السريع للبيانات، يمكن حساب سوية الضوضاء الغوسية البيضاء</w:t>
      </w:r>
      <w:r w:rsidRPr="00ED3DCD">
        <w:rPr>
          <w:rtl/>
        </w:rPr>
        <w:t xml:space="preserve"> باعتماد ما يسمى طريقة توزيع احتمال الاتساع</w:t>
      </w:r>
      <w:r w:rsidRPr="00ED3DCD">
        <w:rPr>
          <w:rFonts w:hint="cs"/>
          <w:rtl/>
        </w:rPr>
        <w:t>ات</w:t>
      </w:r>
      <w:r w:rsidRPr="00ED3DCD">
        <w:rPr>
          <w:rtl/>
        </w:rPr>
        <w:t xml:space="preserve"> </w:t>
      </w:r>
      <w:r w:rsidR="00453BB0">
        <w:t>(</w:t>
      </w:r>
      <w:proofErr w:type="spellStart"/>
      <w:r w:rsidRPr="00ED3DCD">
        <w:t>APD</w:t>
      </w:r>
      <w:proofErr w:type="spellEnd"/>
      <w:r w:rsidR="00453BB0">
        <w:t>)</w:t>
      </w:r>
      <w:r w:rsidRPr="00ED3DCD">
        <w:rPr>
          <w:rtl/>
        </w:rPr>
        <w:t>.</w:t>
      </w:r>
    </w:p>
    <w:p w:rsidR="00ED3DCD" w:rsidRDefault="00ED3DCD" w:rsidP="00BC0DEA">
      <w:pPr>
        <w:spacing w:line="185" w:lineRule="auto"/>
        <w:rPr>
          <w:rFonts w:hint="cs"/>
          <w:rtl/>
        </w:rPr>
      </w:pPr>
      <w:r w:rsidRPr="00ED3DCD">
        <w:rPr>
          <w:rtl/>
        </w:rPr>
        <w:t>أولا، يتم فرز جميع عينات القياس بترتيب تصاعدي. ومن ثمّ يتم لكل سوية مقيسة مدرجة في القائمة حساب عدد العينات التي تتجاوز هذه السوية. ثم يُرسم شكل بياني يُظهر عدد العي</w:t>
      </w:r>
      <w:r w:rsidRPr="00ED3DCD">
        <w:rPr>
          <w:rFonts w:hint="cs"/>
          <w:rtl/>
        </w:rPr>
        <w:t>ّ</w:t>
      </w:r>
      <w:r w:rsidRPr="00ED3DCD">
        <w:rPr>
          <w:rtl/>
        </w:rPr>
        <w:t>نات التي تتجاوز سوية معينة مقارنة بتلك السوية (انظر الشكل</w:t>
      </w:r>
      <w:r w:rsidR="00453BB0">
        <w:rPr>
          <w:rFonts w:hint="cs"/>
          <w:rtl/>
        </w:rPr>
        <w:t> </w:t>
      </w:r>
      <w:r w:rsidR="00453BB0">
        <w:t>4</w:t>
      </w:r>
      <w:r w:rsidRPr="00ED3DCD">
        <w:rPr>
          <w:rtl/>
        </w:rPr>
        <w:t>). يعرف هذا الرسم البياني بتوزيع احتمال الاتساع</w:t>
      </w:r>
      <w:r w:rsidRPr="00ED3DCD">
        <w:rPr>
          <w:rFonts w:hint="cs"/>
          <w:rtl/>
        </w:rPr>
        <w:t>ات</w:t>
      </w:r>
      <w:r w:rsidRPr="00ED3DCD">
        <w:rPr>
          <w:rtl/>
        </w:rPr>
        <w:t xml:space="preserve"> </w:t>
      </w:r>
      <w:r w:rsidR="00453BB0">
        <w:t>(</w:t>
      </w:r>
      <w:proofErr w:type="spellStart"/>
      <w:r w:rsidR="00453BB0" w:rsidRPr="00ED3DCD">
        <w:t>APD</w:t>
      </w:r>
      <w:proofErr w:type="spellEnd"/>
      <w:r w:rsidR="00453BB0">
        <w:t>)</w:t>
      </w:r>
      <w:r w:rsidR="00453BB0">
        <w:rPr>
          <w:rFonts w:hint="cs"/>
          <w:rtl/>
        </w:rPr>
        <w:t>.</w:t>
      </w:r>
    </w:p>
    <w:p w:rsidR="003B5C1C" w:rsidRPr="00453BB0" w:rsidRDefault="003B5C1C" w:rsidP="003B5C1C">
      <w:pPr>
        <w:keepNext/>
        <w:spacing w:line="185" w:lineRule="auto"/>
        <w:rPr>
          <w:rtl/>
        </w:rPr>
      </w:pPr>
      <w:r>
        <w:rPr>
          <w:noProof/>
          <w:rtl/>
          <w:lang w:eastAsia="zh-CN"/>
        </w:rPr>
        <w:lastRenderedPageBreak/>
        <w:pict>
          <v:shape id="_x0000_s7080" type="#_x0000_t202" style="position:absolute;left:0;text-align:left;margin-left:140.2pt;margin-top:.4pt;width:196.65pt;height:51.75pt;z-index:251900416" filled="f" stroked="f">
            <v:textbox>
              <w:txbxContent>
                <w:p w:rsidR="00437E8D" w:rsidRPr="00BC0DEA" w:rsidRDefault="00437E8D" w:rsidP="00BC0DEA">
                  <w:pPr>
                    <w:spacing w:before="0"/>
                    <w:jc w:val="center"/>
                  </w:pPr>
                  <w:r w:rsidRPr="00BC0DEA">
                    <w:rPr>
                      <w:rtl/>
                      <w:lang w:bidi="ar-EG"/>
                    </w:rPr>
                    <w:t>الش</w:t>
                  </w:r>
                  <w:r w:rsidRPr="00BC0DEA">
                    <w:rPr>
                      <w:rFonts w:hint="cs"/>
                      <w:rtl/>
                      <w:lang w:bidi="ar-EG"/>
                    </w:rPr>
                    <w:t>ـ</w:t>
                  </w:r>
                  <w:r w:rsidRPr="00BC0DEA">
                    <w:rPr>
                      <w:rtl/>
                      <w:lang w:bidi="ar-EG"/>
                    </w:rPr>
                    <w:t xml:space="preserve">كل </w:t>
                  </w:r>
                  <w:r w:rsidRPr="00BC0DEA">
                    <w:t>4</w:t>
                  </w:r>
                </w:p>
                <w:p w:rsidR="00437E8D" w:rsidRPr="00BC0DEA" w:rsidRDefault="00437E8D" w:rsidP="00BC0DEA">
                  <w:pPr>
                    <w:jc w:val="center"/>
                    <w:rPr>
                      <w:b/>
                      <w:bCs/>
                      <w:rtl/>
                      <w:lang w:bidi="ar-SY"/>
                    </w:rPr>
                  </w:pPr>
                  <w:r w:rsidRPr="00BC0DEA">
                    <w:rPr>
                      <w:rFonts w:hint="cs"/>
                      <w:b/>
                      <w:bCs/>
                      <w:rtl/>
                      <w:lang w:bidi="ar-EG"/>
                    </w:rPr>
                    <w:t xml:space="preserve">التوزيع النمطي لاحتمال الاتساعات </w:t>
                  </w:r>
                  <w:r w:rsidRPr="00BC0DEA">
                    <w:rPr>
                      <w:b/>
                      <w:bCs/>
                      <w:lang w:val="fr-FR"/>
                    </w:rPr>
                    <w:t>(APD)</w:t>
                  </w:r>
                </w:p>
                <w:p w:rsidR="00437E8D" w:rsidRPr="00BC0DEA" w:rsidRDefault="00437E8D" w:rsidP="00BC0DEA">
                  <w:pPr>
                    <w:rPr>
                      <w:lang w:bidi="ar-SY"/>
                    </w:rPr>
                  </w:pPr>
                </w:p>
              </w:txbxContent>
            </v:textbox>
          </v:shape>
        </w:pict>
      </w:r>
    </w:p>
    <w:p w:rsidR="0052467E" w:rsidRDefault="003D7674" w:rsidP="00E978A5">
      <w:pPr>
        <w:spacing w:after="240" w:line="240" w:lineRule="auto"/>
        <w:rPr>
          <w:rtl/>
          <w:lang w:bidi="ar-EG"/>
        </w:rPr>
      </w:pPr>
      <w:r>
        <w:rPr>
          <w:rtl/>
          <w:lang w:bidi="ar-SY"/>
        </w:rPr>
      </w:r>
      <w:r>
        <w:rPr>
          <w:lang w:bidi="ar-SY"/>
        </w:rPr>
        <w:pict>
          <v:group id="_x0000_s7077" style="width:451.55pt;height:287.85pt;mso-position-horizontal-relative:char;mso-position-vertical-relative:line" coordorigin="1850,2463" coordsize="9031,5757">
            <v:group id="_x0000_s4679" style="position:absolute;left:3094;top:2463;width:7193;height:4518" coordorigin="2781,2524" coordsize="5760,3780" o:regroupid="10">
              <v:line id="_x0000_s4680" style="position:absolute" from="2781,6304" to="8541,6304">
                <v:stroke endarrow="block"/>
              </v:line>
              <v:line id="_x0000_s4681" style="position:absolute;flip:y" from="2781,2524" to="2781,6304">
                <v:stroke endarrow="block"/>
              </v:line>
            </v:group>
            <v:line id="_x0000_s4682" style="position:absolute" from="3731,6893" to="3731,7119" o:regroupid="10"/>
            <v:line id="_x0000_s4683" style="position:absolute" from="4185,6893" to="4185,7119" o:regroupid="10"/>
            <v:line id="_x0000_s4684" style="position:absolute" from="4535,6893" to="4535,7119" o:regroupid="10"/>
            <v:line id="_x0000_s4685" style="position:absolute" from="4930,6893" to="4930,7119" o:regroupid="10"/>
            <v:line id="_x0000_s4686" style="position:absolute" from="5179,6893" to="5179,7119" o:regroupid="10"/>
            <v:line id="_x0000_s4687" style="position:absolute" from="5500,6893" to="5500,7119" o:regroupid="10"/>
            <v:line id="_x0000_s4688" style="position:absolute" from="5924,6893" to="5924,7119" o:regroupid="10"/>
            <v:line id="_x0000_s4689" style="position:absolute" from="6275,6893" to="6275,7119" o:regroupid="10"/>
            <v:line id="_x0000_s4690" style="position:absolute" from="6874,6893" to="6874,7119" o:regroupid="10"/>
            <v:line id="_x0000_s4691" style="position:absolute" from="7284,6893" to="7284,7119" o:regroupid="10"/>
            <v:line id="_x0000_s4692" style="position:absolute" from="7971,6893" to="7971,7119" o:regroupid="10"/>
            <v:line id="_x0000_s4693" style="position:absolute" from="8614,6893" to="8614,7119" o:regroupid="10"/>
            <v:line id="_x0000_s4694" style="position:absolute" from="10091,6893" to="10091,7119" o:regroupid="10"/>
            <v:shape id="_x0000_s4695" type="#_x0000_t202" style="position:absolute;left:3541;top:7119;width:351;height:348" o:regroupid="10" filled="f" stroked="f">
              <v:textbox style="mso-next-textbox:#_x0000_s4695" inset="0,0,0,0">
                <w:txbxContent>
                  <w:p w:rsidR="00437E8D" w:rsidRPr="00A02F9C" w:rsidRDefault="00437E8D" w:rsidP="0052467E">
                    <w:pPr>
                      <w:jc w:val="center"/>
                      <w:rPr>
                        <w:sz w:val="16"/>
                        <w:szCs w:val="16"/>
                        <w:lang w:val="de-DE"/>
                      </w:rPr>
                    </w:pPr>
                    <w:r>
                      <w:rPr>
                        <w:sz w:val="16"/>
                        <w:szCs w:val="16"/>
                        <w:lang w:val="de-DE"/>
                      </w:rPr>
                      <w:t>.</w:t>
                    </w:r>
                    <w:r w:rsidRPr="00A02F9C">
                      <w:rPr>
                        <w:sz w:val="16"/>
                        <w:szCs w:val="16"/>
                        <w:lang w:val="de-DE"/>
                      </w:rPr>
                      <w:t>001</w:t>
                    </w:r>
                  </w:p>
                </w:txbxContent>
              </v:textbox>
            </v:shape>
            <v:shape id="_x0000_s4696" type="#_x0000_t202" style="position:absolute;left:4375;top:7119;width:350;height:348" o:regroupid="10" filled="f" stroked="f">
              <v:textbox style="mso-next-textbox:#_x0000_s4696" inset="0,0,0,0">
                <w:txbxContent>
                  <w:p w:rsidR="00437E8D" w:rsidRPr="00A02F9C" w:rsidRDefault="00437E8D" w:rsidP="0052467E">
                    <w:pPr>
                      <w:jc w:val="center"/>
                      <w:rPr>
                        <w:sz w:val="16"/>
                        <w:szCs w:val="16"/>
                        <w:lang w:val="de-DE"/>
                      </w:rPr>
                    </w:pPr>
                    <w:r>
                      <w:rPr>
                        <w:sz w:val="16"/>
                        <w:szCs w:val="16"/>
                        <w:lang w:val="de-DE"/>
                      </w:rPr>
                      <w:t>1</w:t>
                    </w:r>
                  </w:p>
                </w:txbxContent>
              </v:textbox>
            </v:shape>
            <v:shape id="_x0000_s4697" type="#_x0000_t202" style="position:absolute;left:4024;top:7119;width:351;height:348" o:regroupid="10" filled="f" stroked="f">
              <v:textbox style="mso-next-textbox:#_x0000_s4697" inset="0,0,0,0">
                <w:txbxContent>
                  <w:p w:rsidR="00437E8D" w:rsidRPr="00A02F9C" w:rsidRDefault="00437E8D" w:rsidP="0052467E">
                    <w:pPr>
                      <w:jc w:val="center"/>
                      <w:rPr>
                        <w:sz w:val="16"/>
                        <w:szCs w:val="16"/>
                        <w:lang w:val="de-DE"/>
                      </w:rPr>
                    </w:pPr>
                    <w:r>
                      <w:rPr>
                        <w:sz w:val="16"/>
                        <w:szCs w:val="16"/>
                        <w:lang w:val="de-DE"/>
                      </w:rPr>
                      <w:t>.01</w:t>
                    </w:r>
                  </w:p>
                </w:txbxContent>
              </v:textbox>
            </v:shape>
            <v:shape id="_x0000_s4698" type="#_x0000_t202" style="position:absolute;left:4755;top:7119;width:351;height:348" o:regroupid="10" filled="f" stroked="f">
              <v:textbox style="mso-next-textbox:#_x0000_s4698" inset="0,0,0,0">
                <w:txbxContent>
                  <w:p w:rsidR="00437E8D" w:rsidRPr="00A02F9C" w:rsidRDefault="00437E8D" w:rsidP="0052467E">
                    <w:pPr>
                      <w:jc w:val="center"/>
                      <w:rPr>
                        <w:sz w:val="16"/>
                        <w:szCs w:val="16"/>
                        <w:lang w:val="de-DE"/>
                      </w:rPr>
                    </w:pPr>
                    <w:r>
                      <w:rPr>
                        <w:sz w:val="16"/>
                        <w:szCs w:val="16"/>
                        <w:lang w:val="de-DE"/>
                      </w:rPr>
                      <w:t>5</w:t>
                    </w:r>
                  </w:p>
                </w:txbxContent>
              </v:textbox>
            </v:shape>
            <v:shape id="_x0000_s4699" type="#_x0000_t202" style="position:absolute;left:5018;top:7119;width:351;height:348" o:regroupid="10" filled="f" stroked="f">
              <v:textbox style="mso-next-textbox:#_x0000_s4699" inset="0,0,0,0">
                <w:txbxContent>
                  <w:p w:rsidR="00437E8D" w:rsidRPr="00A02F9C" w:rsidRDefault="00437E8D" w:rsidP="0052467E">
                    <w:pPr>
                      <w:jc w:val="center"/>
                      <w:rPr>
                        <w:sz w:val="16"/>
                        <w:szCs w:val="16"/>
                        <w:lang w:val="de-DE"/>
                      </w:rPr>
                    </w:pPr>
                    <w:r>
                      <w:rPr>
                        <w:sz w:val="16"/>
                        <w:szCs w:val="16"/>
                        <w:lang w:val="de-DE"/>
                      </w:rPr>
                      <w:t>10</w:t>
                    </w:r>
                  </w:p>
                </w:txbxContent>
              </v:textbox>
            </v:shape>
            <v:shape id="_x0000_s4700" type="#_x0000_t202" style="position:absolute;left:5339;top:7119;width:351;height:348" o:regroupid="10" filled="f" stroked="f">
              <v:textbox style="mso-next-textbox:#_x0000_s4700" inset="0,0,0,0">
                <w:txbxContent>
                  <w:p w:rsidR="00437E8D" w:rsidRPr="00A02F9C" w:rsidRDefault="00437E8D" w:rsidP="0052467E">
                    <w:pPr>
                      <w:jc w:val="center"/>
                      <w:rPr>
                        <w:sz w:val="16"/>
                        <w:szCs w:val="16"/>
                        <w:lang w:val="de-DE"/>
                      </w:rPr>
                    </w:pPr>
                    <w:r>
                      <w:rPr>
                        <w:sz w:val="16"/>
                        <w:szCs w:val="16"/>
                        <w:lang w:val="de-DE"/>
                      </w:rPr>
                      <w:t>20</w:t>
                    </w:r>
                  </w:p>
                </w:txbxContent>
              </v:textbox>
            </v:shape>
            <v:shape id="_x0000_s4701" type="#_x0000_t202" style="position:absolute;left:5749;top:7119;width:351;height:348" o:regroupid="10" filled="f" stroked="f">
              <v:textbox style="mso-next-textbox:#_x0000_s4701" inset="0,0,0,0">
                <w:txbxContent>
                  <w:p w:rsidR="00437E8D" w:rsidRPr="00A02F9C" w:rsidRDefault="00437E8D" w:rsidP="0052467E">
                    <w:pPr>
                      <w:jc w:val="center"/>
                      <w:rPr>
                        <w:sz w:val="16"/>
                        <w:szCs w:val="16"/>
                        <w:lang w:val="de-DE"/>
                      </w:rPr>
                    </w:pPr>
                    <w:r>
                      <w:rPr>
                        <w:sz w:val="16"/>
                        <w:szCs w:val="16"/>
                        <w:lang w:val="de-DE"/>
                      </w:rPr>
                      <w:t>37</w:t>
                    </w:r>
                  </w:p>
                </w:txbxContent>
              </v:textbox>
            </v:shape>
            <v:shape id="_x0000_s4702" type="#_x0000_t202" style="position:absolute;left:6100;top:7119;width:351;height:348" o:regroupid="10" filled="f" stroked="f">
              <v:textbox style="mso-next-textbox:#_x0000_s4702" inset="0,0,0,0">
                <w:txbxContent>
                  <w:p w:rsidR="00437E8D" w:rsidRPr="00A02F9C" w:rsidRDefault="00437E8D" w:rsidP="0052467E">
                    <w:pPr>
                      <w:jc w:val="center"/>
                      <w:rPr>
                        <w:sz w:val="16"/>
                        <w:szCs w:val="16"/>
                        <w:lang w:val="de-DE"/>
                      </w:rPr>
                    </w:pPr>
                    <w:r>
                      <w:rPr>
                        <w:sz w:val="16"/>
                        <w:szCs w:val="16"/>
                        <w:lang w:val="de-DE"/>
                      </w:rPr>
                      <w:t>50</w:t>
                    </w:r>
                  </w:p>
                </w:txbxContent>
              </v:textbox>
            </v:shape>
            <v:shape id="_x0000_s4703" type="#_x0000_t202" style="position:absolute;left:6714;top:7119;width:351;height:348" o:regroupid="10" filled="f" stroked="f">
              <v:textbox style="mso-next-textbox:#_x0000_s4703" inset="0,0,0,0">
                <w:txbxContent>
                  <w:p w:rsidR="00437E8D" w:rsidRPr="00E978A5" w:rsidRDefault="00437E8D" w:rsidP="0052467E">
                    <w:pPr>
                      <w:jc w:val="center"/>
                      <w:rPr>
                        <w:sz w:val="16"/>
                        <w:szCs w:val="16"/>
                      </w:rPr>
                    </w:pPr>
                    <w:r>
                      <w:rPr>
                        <w:sz w:val="16"/>
                        <w:szCs w:val="16"/>
                        <w:lang w:val="de-DE"/>
                      </w:rPr>
                      <w:t>70</w:t>
                    </w:r>
                  </w:p>
                </w:txbxContent>
              </v:textbox>
            </v:shape>
            <v:shape id="_x0000_s4704" type="#_x0000_t202" style="position:absolute;left:7123;top:7119;width:351;height:348" o:regroupid="10" filled="f" stroked="f">
              <v:textbox style="mso-next-textbox:#_x0000_s4704" inset="0,0,0,0">
                <w:txbxContent>
                  <w:p w:rsidR="00437E8D" w:rsidRPr="00A02F9C" w:rsidRDefault="00437E8D" w:rsidP="0052467E">
                    <w:pPr>
                      <w:jc w:val="center"/>
                      <w:rPr>
                        <w:sz w:val="16"/>
                        <w:szCs w:val="16"/>
                        <w:lang w:val="de-DE"/>
                      </w:rPr>
                    </w:pPr>
                    <w:r>
                      <w:rPr>
                        <w:sz w:val="16"/>
                        <w:szCs w:val="16"/>
                        <w:lang w:val="de-DE"/>
                      </w:rPr>
                      <w:t>80</w:t>
                    </w:r>
                  </w:p>
                </w:txbxContent>
              </v:textbox>
            </v:shape>
            <v:shape id="_x0000_s4705" type="#_x0000_t202" style="position:absolute;left:7795;top:7119;width:351;height:348" o:regroupid="10" filled="f" stroked="f">
              <v:textbox style="mso-next-textbox:#_x0000_s4705" inset="0,0,0,0">
                <w:txbxContent>
                  <w:p w:rsidR="00437E8D" w:rsidRPr="00A02F9C" w:rsidRDefault="00437E8D" w:rsidP="0052467E">
                    <w:pPr>
                      <w:jc w:val="center"/>
                      <w:rPr>
                        <w:sz w:val="16"/>
                        <w:szCs w:val="16"/>
                        <w:lang w:val="de-DE"/>
                      </w:rPr>
                    </w:pPr>
                    <w:r>
                      <w:rPr>
                        <w:sz w:val="16"/>
                        <w:szCs w:val="16"/>
                        <w:lang w:val="de-DE"/>
                      </w:rPr>
                      <w:t>90</w:t>
                    </w:r>
                  </w:p>
                </w:txbxContent>
              </v:textbox>
            </v:shape>
            <v:shape id="_x0000_s4706" type="#_x0000_t202" style="position:absolute;left:8468;top:7119;width:351;height:348" o:regroupid="10" filled="f" stroked="f">
              <v:textbox style="mso-next-textbox:#_x0000_s4706" inset="0,0,0,0">
                <w:txbxContent>
                  <w:p w:rsidR="00437E8D" w:rsidRPr="00D23ACB" w:rsidRDefault="00437E8D" w:rsidP="0052467E">
                    <w:pPr>
                      <w:jc w:val="center"/>
                      <w:rPr>
                        <w:sz w:val="16"/>
                        <w:szCs w:val="16"/>
                      </w:rPr>
                    </w:pPr>
                    <w:r>
                      <w:rPr>
                        <w:sz w:val="16"/>
                        <w:szCs w:val="16"/>
                        <w:lang w:val="de-DE"/>
                      </w:rPr>
                      <w:t>95</w:t>
                    </w:r>
                  </w:p>
                </w:txbxContent>
              </v:textbox>
            </v:shape>
            <v:shape id="_x0000_s4707" type="#_x0000_t202" style="position:absolute;left:9936;top:7119;width:351;height:348" o:regroupid="10" filled="f" stroked="f">
              <v:textbox style="mso-next-textbox:#_x0000_s4707" inset="0,0,0,0">
                <w:txbxContent>
                  <w:p w:rsidR="00437E8D" w:rsidRPr="00E978A5" w:rsidRDefault="00437E8D" w:rsidP="0052467E">
                    <w:pPr>
                      <w:jc w:val="center"/>
                      <w:rPr>
                        <w:sz w:val="16"/>
                        <w:szCs w:val="16"/>
                      </w:rPr>
                    </w:pPr>
                    <w:r>
                      <w:rPr>
                        <w:sz w:val="16"/>
                        <w:szCs w:val="16"/>
                        <w:lang w:val="de-DE"/>
                      </w:rPr>
                      <w:t>99</w:t>
                    </w:r>
                  </w:p>
                </w:txbxContent>
              </v:textbox>
            </v:shape>
            <v:shape id="_x0000_s4708" type="#_x0000_t202" style="position:absolute;left:5062;top:7317;width:3318;height:497" o:regroupid="10" filled="f" stroked="f">
              <v:textbox style="mso-next-textbox:#_x0000_s4708" inset="0,0,0,0">
                <w:txbxContent>
                  <w:p w:rsidR="00437E8D" w:rsidRPr="00E978A5" w:rsidRDefault="00437E8D" w:rsidP="004F530C">
                    <w:pPr>
                      <w:jc w:val="center"/>
                      <w:rPr>
                        <w:rFonts w:ascii="Times New Roman Bold" w:hAnsi="Times New Roman Bold"/>
                        <w:b/>
                        <w:bCs/>
                        <w:szCs w:val="26"/>
                      </w:rPr>
                    </w:pPr>
                    <w:r w:rsidRPr="00E978A5">
                      <w:rPr>
                        <w:rFonts w:ascii="Times New Roman Bold" w:hAnsi="Times New Roman Bold" w:hint="cs"/>
                        <w:b/>
                        <w:bCs/>
                        <w:sz w:val="20"/>
                        <w:szCs w:val="26"/>
                        <w:rtl/>
                      </w:rPr>
                      <w:t xml:space="preserve">النسبة المئوية </w:t>
                    </w:r>
                    <w:proofErr w:type="spellStart"/>
                    <w:r w:rsidRPr="00E978A5">
                      <w:rPr>
                        <w:rFonts w:ascii="Times New Roman Bold" w:hAnsi="Times New Roman Bold" w:hint="cs"/>
                        <w:b/>
                        <w:bCs/>
                        <w:sz w:val="20"/>
                        <w:szCs w:val="26"/>
                        <w:rtl/>
                      </w:rPr>
                      <w:t>للإحداثي</w:t>
                    </w:r>
                    <w:proofErr w:type="spellEnd"/>
                    <w:r w:rsidRPr="00E978A5">
                      <w:rPr>
                        <w:rFonts w:ascii="Times New Roman Bold" w:hAnsi="Times New Roman Bold" w:hint="cs"/>
                        <w:b/>
                        <w:bCs/>
                        <w:sz w:val="20"/>
                        <w:szCs w:val="26"/>
                        <w:rtl/>
                      </w:rPr>
                      <w:t xml:space="preserve"> الثاني للسويات الزائدة</w:t>
                    </w:r>
                  </w:p>
                </w:txbxContent>
              </v:textbox>
            </v:shape>
            <v:shape id="_x0000_s4709" type="#_x0000_t202" style="position:absolute;left:2319;top:2967;width:570;height:3910" o:regroupid="10" filled="f" stroked="f">
              <v:textbox style="layout-flow:vertical;mso-layout-flow-alt:bottom-to-top;mso-next-textbox:#_x0000_s4709" inset="0,0,0,0">
                <w:txbxContent>
                  <w:p w:rsidR="00437E8D" w:rsidRPr="00E978A5" w:rsidRDefault="00437E8D" w:rsidP="004F530C">
                    <w:pPr>
                      <w:spacing w:before="0"/>
                      <w:jc w:val="center"/>
                      <w:rPr>
                        <w:rFonts w:ascii="Times New Roman Bold" w:hAnsi="Times New Roman Bold"/>
                        <w:b/>
                        <w:bCs/>
                        <w:sz w:val="20"/>
                        <w:szCs w:val="26"/>
                        <w:rtl/>
                      </w:rPr>
                    </w:pPr>
                    <w:r w:rsidRPr="00E978A5">
                      <w:rPr>
                        <w:rFonts w:ascii="Times New Roman Bold" w:hAnsi="Times New Roman Bold" w:hint="cs"/>
                        <w:b/>
                        <w:bCs/>
                        <w:sz w:val="20"/>
                        <w:szCs w:val="26"/>
                        <w:rtl/>
                      </w:rPr>
                      <w:t xml:space="preserve">السوية فوق الضوضاء الحرارية بوحدات </w:t>
                    </w:r>
                    <w:r w:rsidRPr="00E978A5">
                      <w:rPr>
                        <w:rFonts w:ascii="Times New Roman Bold" w:hAnsi="Times New Roman Bold"/>
                        <w:b/>
                        <w:bCs/>
                        <w:sz w:val="20"/>
                        <w:szCs w:val="26"/>
                      </w:rPr>
                      <w:t>dB</w:t>
                    </w:r>
                  </w:p>
                </w:txbxContent>
              </v:textbox>
            </v:shape>
            <v:shape id="_x0000_s4710" type="#_x0000_t202" style="position:absolute;left:2664;top:6771;width:351;height:348" o:regroupid="10" filled="f" stroked="f">
              <v:textbox style="mso-next-textbox:#_x0000_s4710" inset="0,0,0,0">
                <w:txbxContent>
                  <w:p w:rsidR="00437E8D" w:rsidRPr="00A02F9C" w:rsidRDefault="00437E8D" w:rsidP="0052467E">
                    <w:pPr>
                      <w:jc w:val="center"/>
                      <w:rPr>
                        <w:sz w:val="16"/>
                        <w:szCs w:val="16"/>
                        <w:lang w:val="de-DE"/>
                      </w:rPr>
                    </w:pPr>
                    <w:r>
                      <w:rPr>
                        <w:sz w:val="16"/>
                        <w:szCs w:val="16"/>
                        <w:lang w:val="de-DE"/>
                      </w:rPr>
                      <w:t>0</w:t>
                    </w:r>
                  </w:p>
                </w:txbxContent>
              </v:textbox>
            </v:shape>
            <v:shape id="_x0000_s4711" type="#_x0000_t202" style="position:absolute;left:2664;top:6278;width:351;height:347" o:regroupid="10" filled="f" stroked="f">
              <v:textbox style="mso-next-textbox:#_x0000_s4711" inset="0,0,0,0">
                <w:txbxContent>
                  <w:p w:rsidR="00437E8D" w:rsidRPr="00A02F9C" w:rsidRDefault="00437E8D" w:rsidP="0052467E">
                    <w:pPr>
                      <w:jc w:val="center"/>
                      <w:rPr>
                        <w:sz w:val="16"/>
                        <w:szCs w:val="16"/>
                        <w:lang w:val="de-DE"/>
                      </w:rPr>
                    </w:pPr>
                    <w:r>
                      <w:rPr>
                        <w:sz w:val="16"/>
                        <w:szCs w:val="16"/>
                        <w:lang w:val="de-DE"/>
                      </w:rPr>
                      <w:t>10</w:t>
                    </w:r>
                  </w:p>
                </w:txbxContent>
              </v:textbox>
            </v:shape>
            <v:shape id="_x0000_s4712" type="#_x0000_t202" style="position:absolute;left:2664;top:5776;width:351;height:348" o:regroupid="10" filled="f" stroked="f">
              <v:textbox style="mso-next-textbox:#_x0000_s4712" inset="0,0,0,0">
                <w:txbxContent>
                  <w:p w:rsidR="00437E8D" w:rsidRPr="00A02F9C" w:rsidRDefault="00437E8D" w:rsidP="0052467E">
                    <w:pPr>
                      <w:jc w:val="center"/>
                      <w:rPr>
                        <w:sz w:val="16"/>
                        <w:szCs w:val="16"/>
                        <w:lang w:val="de-DE"/>
                      </w:rPr>
                    </w:pPr>
                    <w:r>
                      <w:rPr>
                        <w:sz w:val="16"/>
                        <w:szCs w:val="16"/>
                        <w:lang w:val="de-DE"/>
                      </w:rPr>
                      <w:t>20</w:t>
                    </w:r>
                  </w:p>
                </w:txbxContent>
              </v:textbox>
            </v:shape>
            <v:shape id="_x0000_s4713" type="#_x0000_t202" style="position:absolute;left:2664;top:5349;width:351;height:348" o:regroupid="10" filled="f" stroked="f">
              <v:textbox style="mso-next-textbox:#_x0000_s4713" inset="0,0,0,0">
                <w:txbxContent>
                  <w:p w:rsidR="00437E8D" w:rsidRPr="00A02F9C" w:rsidRDefault="00437E8D" w:rsidP="0052467E">
                    <w:pPr>
                      <w:jc w:val="center"/>
                      <w:rPr>
                        <w:sz w:val="16"/>
                        <w:szCs w:val="16"/>
                        <w:lang w:val="de-DE"/>
                      </w:rPr>
                    </w:pPr>
                    <w:r>
                      <w:rPr>
                        <w:sz w:val="16"/>
                        <w:szCs w:val="16"/>
                        <w:lang w:val="de-DE"/>
                      </w:rPr>
                      <w:t>30</w:t>
                    </w:r>
                  </w:p>
                </w:txbxContent>
              </v:textbox>
            </v:shape>
            <v:shape id="_x0000_s4714" type="#_x0000_t202" style="position:absolute;left:2664;top:4888;width:351;height:348" o:regroupid="10" filled="f" stroked="f">
              <v:textbox style="mso-next-textbox:#_x0000_s4714" inset="0,0,0,0">
                <w:txbxContent>
                  <w:p w:rsidR="00437E8D" w:rsidRPr="00A02F9C" w:rsidRDefault="00437E8D" w:rsidP="0052467E">
                    <w:pPr>
                      <w:jc w:val="center"/>
                      <w:rPr>
                        <w:sz w:val="16"/>
                        <w:szCs w:val="16"/>
                        <w:lang w:val="de-DE"/>
                      </w:rPr>
                    </w:pPr>
                    <w:r>
                      <w:rPr>
                        <w:sz w:val="16"/>
                        <w:szCs w:val="16"/>
                        <w:lang w:val="de-DE"/>
                      </w:rPr>
                      <w:t>40</w:t>
                    </w:r>
                  </w:p>
                </w:txbxContent>
              </v:textbox>
            </v:shape>
            <v:shape id="_x0000_s4715" type="#_x0000_t202" style="position:absolute;left:2664;top:4396;width:351;height:348" o:regroupid="10" filled="f" stroked="f">
              <v:textbox style="mso-next-textbox:#_x0000_s4715" inset="0,0,0,0">
                <w:txbxContent>
                  <w:p w:rsidR="00437E8D" w:rsidRPr="00A02F9C" w:rsidRDefault="00437E8D" w:rsidP="0052467E">
                    <w:pPr>
                      <w:jc w:val="center"/>
                      <w:rPr>
                        <w:sz w:val="16"/>
                        <w:szCs w:val="16"/>
                        <w:lang w:val="de-DE"/>
                      </w:rPr>
                    </w:pPr>
                    <w:r>
                      <w:rPr>
                        <w:sz w:val="16"/>
                        <w:szCs w:val="16"/>
                        <w:lang w:val="de-DE"/>
                      </w:rPr>
                      <w:t>50</w:t>
                    </w:r>
                  </w:p>
                </w:txbxContent>
              </v:textbox>
            </v:shape>
            <v:shape id="_x0000_s4716" type="#_x0000_t202" style="position:absolute;left:2664;top:3932;width:351;height:348" o:regroupid="10" filled="f" stroked="f">
              <v:textbox style="mso-next-textbox:#_x0000_s4716" inset="0,0,0,0">
                <w:txbxContent>
                  <w:p w:rsidR="00437E8D" w:rsidRPr="00A02F9C" w:rsidRDefault="00437E8D" w:rsidP="0052467E">
                    <w:pPr>
                      <w:jc w:val="center"/>
                      <w:rPr>
                        <w:sz w:val="16"/>
                        <w:szCs w:val="16"/>
                        <w:lang w:val="de-DE"/>
                      </w:rPr>
                    </w:pPr>
                    <w:r>
                      <w:rPr>
                        <w:sz w:val="16"/>
                        <w:szCs w:val="16"/>
                        <w:lang w:val="de-DE"/>
                      </w:rPr>
                      <w:t>60</w:t>
                    </w:r>
                  </w:p>
                </w:txbxContent>
              </v:textbox>
            </v:shape>
            <v:shape id="_x0000_s4717" type="#_x0000_t202" style="position:absolute;left:2664;top:3460;width:351;height:348" o:regroupid="10" filled="f" stroked="f">
              <v:textbox style="mso-next-textbox:#_x0000_s4717" inset="0,0,0,0">
                <w:txbxContent>
                  <w:p w:rsidR="00437E8D" w:rsidRPr="00A02F9C" w:rsidRDefault="00437E8D" w:rsidP="0052467E">
                    <w:pPr>
                      <w:jc w:val="center"/>
                      <w:rPr>
                        <w:sz w:val="16"/>
                        <w:szCs w:val="16"/>
                        <w:lang w:val="de-DE"/>
                      </w:rPr>
                    </w:pPr>
                    <w:r>
                      <w:rPr>
                        <w:sz w:val="16"/>
                        <w:szCs w:val="16"/>
                        <w:lang w:val="de-DE"/>
                      </w:rPr>
                      <w:t>70</w:t>
                    </w:r>
                  </w:p>
                </w:txbxContent>
              </v:textbox>
            </v:shape>
            <v:group id="_x0000_s4718" style="position:absolute;left:2986;top:6503;width:225;height:478" coordorigin="2880,7395" coordsize="231,512" o:regroupid="10">
              <v:line id="_x0000_s4719" style="position:absolute" from="2880,7395" to="3105,7395"/>
              <v:line id="_x0000_s4720" style="position:absolute" from="2886,7907" to="3111,7907"/>
            </v:group>
            <v:group id="_x0000_s4721" style="position:absolute;left:2980;top:5548;width:225;height:478" coordorigin="2880,7395" coordsize="231,512" o:regroupid="10">
              <v:line id="_x0000_s4722" style="position:absolute" from="2880,7395" to="3105,7395"/>
              <v:line id="_x0000_s4723" style="position:absolute" from="2886,7907" to="3111,7907"/>
            </v:group>
            <v:group id="_x0000_s4724" style="position:absolute;left:2980;top:4593;width:225;height:477" coordorigin="2880,7395" coordsize="231,512" o:regroupid="10">
              <v:line id="_x0000_s4725" style="position:absolute" from="2880,7395" to="3105,7395"/>
              <v:line id="_x0000_s4726" style="position:absolute" from="2886,7907" to="3111,7907"/>
            </v:group>
            <v:group id="_x0000_s4727" style="position:absolute;left:2992;top:3637;width:225;height:478" coordorigin="2880,7395" coordsize="231,512" o:regroupid="10">
              <v:line id="_x0000_s4728" style="position:absolute" from="2880,7395" to="3105,7395"/>
              <v:line id="_x0000_s4729" style="position:absolute" from="2886,7907" to="3111,7907"/>
            </v:group>
            <v:group id="_x0000_s4730" style="position:absolute;left:2986;top:3160;width:225;height:477" coordorigin="2880,7395" coordsize="231,512" o:regroupid="10">
              <v:line id="_x0000_s4731" style="position:absolute" from="2880,7395" to="3105,7395"/>
              <v:line id="_x0000_s4732" style="position:absolute" from="2886,7907" to="3111,7907"/>
            </v:group>
            <v:shape id="_x0000_s4733" type="#_x0000_t202" style="position:absolute;left:2664;top:2984;width:351;height:348" o:regroupid="10" filled="f" stroked="f">
              <v:textbox style="mso-next-textbox:#_x0000_s4733" inset="0,0,0,0">
                <w:txbxContent>
                  <w:p w:rsidR="00437E8D" w:rsidRPr="00A02F9C" w:rsidRDefault="00437E8D" w:rsidP="0052467E">
                    <w:pPr>
                      <w:jc w:val="center"/>
                      <w:rPr>
                        <w:sz w:val="16"/>
                        <w:szCs w:val="16"/>
                        <w:lang w:val="de-DE"/>
                      </w:rPr>
                    </w:pPr>
                    <w:r>
                      <w:rPr>
                        <w:sz w:val="16"/>
                        <w:szCs w:val="16"/>
                        <w:lang w:val="de-DE"/>
                      </w:rPr>
                      <w:t>80</w:t>
                    </w:r>
                  </w:p>
                </w:txbxContent>
              </v:textbox>
            </v:shape>
            <v:line id="_x0000_s4734" style="position:absolute" from="3541,4736" to="9251,6181" o:regroupid="10" strokecolor="blue"/>
            <v:line id="_x0000_s4735" style="position:absolute;flip:y" from="5924,5349" to="5924,6981" o:regroupid="10">
              <v:stroke dashstyle="dash"/>
            </v:line>
            <v:line id="_x0000_s4736" style="position:absolute;flip:x" from="3094,5349" to="5924,5349" o:regroupid="10">
              <v:stroke dashstyle="dash"/>
            </v:line>
            <v:shape id="_x0000_s4737" style="position:absolute;left:3140;top:2916;width:1318;height:1972;mso-position-horizontal:absolute;mso-position-vertical:absolute" coordsize="2287,2308" o:regroupid="10" path="m2287,2308v-109,-52,-218,-104,-315,-177c1875,2058,1784,1987,1702,1867v-82,-120,-142,-277,-225,-459c1394,1226,1281,955,1207,778,1133,601,1118,454,1035,345,952,236,831,179,712,127,593,75,441,51,322,30,203,9,101,4,,e" filled="f" strokeweight="1.5pt">
              <v:path arrowok="t"/>
            </v:shape>
            <v:shape id="_x0000_s4738" type="#_x0000_t47" style="position:absolute;left:8280;top:6334;width:2186;height:437" o:regroupid="10" adj="-3024,-22292,-1186,8897,1354,-17794,1354,-17794" filled="f">
              <v:textbox style="mso-next-textbox:#_x0000_s4738" inset=".5mm,0,.5mm,0">
                <w:txbxContent>
                  <w:p w:rsidR="00437E8D" w:rsidRPr="004F530C" w:rsidRDefault="00437E8D" w:rsidP="003B5C1C">
                    <w:pPr>
                      <w:spacing w:before="80"/>
                      <w:jc w:val="center"/>
                    </w:pPr>
                    <w:r w:rsidRPr="004F530C">
                      <w:rPr>
                        <w:rFonts w:hint="cs"/>
                        <w:sz w:val="20"/>
                        <w:szCs w:val="28"/>
                        <w:rtl/>
                      </w:rPr>
                      <w:t>الضوضاء الاصطناعية المثالية</w:t>
                    </w:r>
                  </w:p>
                </w:txbxContent>
              </v:textbox>
            </v:shape>
            <v:shape id="_x0000_s4739" type="#_x0000_t47" style="position:absolute;left:8614;top:4593;width:2267;height:436" o:regroupid="10" adj="-6031,52662,-1143,8917,-29318,-53306,-29318,-53306" filled="f">
              <v:textbox style="mso-next-textbox:#_x0000_s4739" inset=".5mm,0,.5mm,0">
                <w:txbxContent>
                  <w:p w:rsidR="00437E8D" w:rsidRPr="004F530C" w:rsidRDefault="00437E8D" w:rsidP="003B5C1C">
                    <w:pPr>
                      <w:spacing w:before="80"/>
                      <w:jc w:val="center"/>
                    </w:pPr>
                    <w:r w:rsidRPr="004F530C">
                      <w:rPr>
                        <w:rFonts w:hint="cs"/>
                        <w:sz w:val="20"/>
                        <w:szCs w:val="28"/>
                        <w:rtl/>
                      </w:rPr>
                      <w:t>الضوضاء الاصطناعية المقيسة</w:t>
                    </w:r>
                  </w:p>
                </w:txbxContent>
              </v:textbox>
              <o:callout v:ext="edit" minusy="t"/>
            </v:shape>
            <v:shape id="_x0000_s4740" type="#_x0000_t47" style="position:absolute;left:3831;top:5972;width:1918;height:436" o:regroupid="10" adj="-6836,-27198,-1351,8917,54270,11196,54270,11196" filled="f">
              <v:textbox style="mso-next-textbox:#_x0000_s4740" inset=".5mm,0,.5mm,0">
                <w:txbxContent>
                  <w:p w:rsidR="00437E8D" w:rsidRPr="004F530C" w:rsidRDefault="00437E8D" w:rsidP="003B5C1C">
                    <w:pPr>
                      <w:spacing w:before="80"/>
                      <w:jc w:val="center"/>
                    </w:pPr>
                    <w:r w:rsidRPr="004F530C">
                      <w:rPr>
                        <w:rFonts w:hint="cs"/>
                        <w:sz w:val="20"/>
                        <w:szCs w:val="28"/>
                        <w:rtl/>
                        <w:lang w:bidi="ar-LB"/>
                      </w:rPr>
                      <w:t>السوية الفعّالة للضوضاء الغوسية البيضاء</w:t>
                    </w:r>
                  </w:p>
                </w:txbxContent>
              </v:textbox>
            </v:shape>
            <v:shape id="_x0000_s4741" style="position:absolute;left:4458;top:4888;width:5516;height:967" coordsize="5516,967" o:regroupid="10" path="m,c84,52,169,105,472,182v303,77,794,175,1345,279c2368,565,3161,725,3777,809v616,84,1177,121,1739,158e" filled="f" strokeweight="1.5pt">
              <v:path arrowok="t"/>
            </v:shape>
            <v:line id="_x0000_s4742" style="position:absolute" from="3541,2463" to="4268,5150" o:regroupid="10" strokecolor="green">
              <v:stroke dashstyle="dashDot"/>
            </v:line>
            <v:shape id="_x0000_s4743" type="#_x0000_t47" style="position:absolute;left:4728;top:3360;width:2198;height:436" o:regroupid="10" adj="-10269,-25266,-1179,8917,-34287,-131235,-34287,-131235" filled="f">
              <v:textbox style="mso-next-textbox:#_x0000_s4743" inset=".5mm,0,.5mm,0">
                <w:txbxContent>
                  <w:p w:rsidR="00437E8D" w:rsidRPr="004F530C" w:rsidRDefault="00437E8D" w:rsidP="004F530C">
                    <w:pPr>
                      <w:spacing w:before="0"/>
                      <w:jc w:val="center"/>
                      <w:rPr>
                        <w:sz w:val="20"/>
                        <w:szCs w:val="28"/>
                        <w:rtl/>
                        <w:lang w:bidi="ar-SY"/>
                      </w:rPr>
                    </w:pPr>
                    <w:r w:rsidRPr="004F530C">
                      <w:rPr>
                        <w:rFonts w:hint="cs"/>
                        <w:sz w:val="20"/>
                        <w:szCs w:val="28"/>
                        <w:rtl/>
                      </w:rPr>
                      <w:t xml:space="preserve">انحدار ضجيج الرشقة </w:t>
                    </w:r>
                    <w:r w:rsidRPr="004F530C">
                      <w:rPr>
                        <w:sz w:val="20"/>
                        <w:szCs w:val="28"/>
                      </w:rPr>
                      <w:t>(</w:t>
                    </w:r>
                    <w:r w:rsidRPr="004F530C">
                      <w:rPr>
                        <w:sz w:val="20"/>
                        <w:szCs w:val="28"/>
                        <w:lang w:bidi="ar-SY"/>
                      </w:rPr>
                      <w:t>IN)</w:t>
                    </w:r>
                  </w:p>
                </w:txbxContent>
              </v:textbox>
            </v:shape>
            <v:shape id="_x0000_s4744" type="#_x0000_t202" style="position:absolute;left:3731;top:7872;width:351;height:348" o:regroupid="10" filled="f" stroked="f">
              <v:textbox style="mso-next-textbox:#_x0000_s4744" inset="0,0,0,0">
                <w:txbxContent>
                  <w:p w:rsidR="00437E8D" w:rsidRPr="00A02F9C" w:rsidRDefault="00437E8D" w:rsidP="004F530C">
                    <w:pPr>
                      <w:spacing w:before="0"/>
                      <w:jc w:val="center"/>
                      <w:rPr>
                        <w:sz w:val="16"/>
                        <w:szCs w:val="16"/>
                        <w:lang w:val="de-DE"/>
                      </w:rPr>
                    </w:pPr>
                    <w:r>
                      <w:rPr>
                        <w:sz w:val="16"/>
                        <w:szCs w:val="16"/>
                        <w:lang w:val="de-DE"/>
                      </w:rPr>
                      <w:t>(0)</w:t>
                    </w:r>
                  </w:p>
                </w:txbxContent>
              </v:textbox>
            </v:shape>
            <v:shape id="_x0000_s4745" type="#_x0000_t202" style="position:absolute;left:5734;top:7872;width:351;height:348" o:regroupid="10" filled="f" stroked="f">
              <v:textbox style="mso-next-textbox:#_x0000_s4745" inset="0,0,0,0">
                <w:txbxContent>
                  <w:p w:rsidR="00437E8D" w:rsidRPr="00A02F9C" w:rsidRDefault="00437E8D" w:rsidP="004F530C">
                    <w:pPr>
                      <w:spacing w:before="0"/>
                      <w:jc w:val="center"/>
                      <w:rPr>
                        <w:sz w:val="16"/>
                        <w:szCs w:val="16"/>
                        <w:rtl/>
                        <w:lang w:val="de-DE" w:bidi="ar-SY"/>
                      </w:rPr>
                    </w:pPr>
                    <w:r>
                      <w:rPr>
                        <w:sz w:val="16"/>
                        <w:szCs w:val="16"/>
                        <w:lang w:val="de-DE"/>
                      </w:rPr>
                      <w:t>(1)</w:t>
                    </w:r>
                  </w:p>
                </w:txbxContent>
              </v:textbox>
            </v:shape>
            <v:shape id="_x0000_s4746" type="#_x0000_t202" style="position:absolute;left:7795;top:7872;width:351;height:348" o:regroupid="10" filled="f" stroked="f">
              <v:textbox style="mso-next-textbox:#_x0000_s4746" inset="0,0,0,0">
                <w:txbxContent>
                  <w:p w:rsidR="00437E8D" w:rsidRPr="00A02F9C" w:rsidRDefault="00437E8D" w:rsidP="004F530C">
                    <w:pPr>
                      <w:spacing w:before="0"/>
                      <w:jc w:val="center"/>
                      <w:rPr>
                        <w:sz w:val="16"/>
                        <w:szCs w:val="16"/>
                        <w:lang w:val="de-DE"/>
                      </w:rPr>
                    </w:pPr>
                    <w:r>
                      <w:rPr>
                        <w:sz w:val="16"/>
                        <w:szCs w:val="16"/>
                        <w:lang w:val="de-DE"/>
                      </w:rPr>
                      <w:t>(2)</w:t>
                    </w:r>
                  </w:p>
                </w:txbxContent>
              </v:textbox>
            </v:shape>
            <v:shape id="_x0000_s4747" type="#_x0000_t202" style="position:absolute;left:9936;top:7872;width:351;height:348" o:regroupid="10" filled="f" stroked="f">
              <v:textbox style="mso-next-textbox:#_x0000_s4747" inset="0,0,0,0">
                <w:txbxContent>
                  <w:p w:rsidR="00437E8D" w:rsidRPr="00A02F9C" w:rsidRDefault="00437E8D" w:rsidP="004F530C">
                    <w:pPr>
                      <w:spacing w:before="0"/>
                      <w:jc w:val="center"/>
                      <w:rPr>
                        <w:sz w:val="16"/>
                        <w:szCs w:val="16"/>
                        <w:lang w:val="de-DE"/>
                      </w:rPr>
                    </w:pPr>
                    <w:r>
                      <w:rPr>
                        <w:sz w:val="16"/>
                        <w:szCs w:val="16"/>
                        <w:lang w:val="de-DE"/>
                      </w:rPr>
                      <w:t>(3)</w:t>
                    </w:r>
                  </w:p>
                </w:txbxContent>
              </v:textbox>
            </v:shape>
            <v:shape id="_x0000_s4748" type="#_x0000_t202" style="position:absolute;left:1850;top:7665;width:1881;height:464" o:regroupid="10" filled="f" stroked="f">
              <v:textbox style="mso-next-textbox:#_x0000_s4748" inset="0,0,0,0">
                <w:txbxContent>
                  <w:p w:rsidR="00437E8D" w:rsidRPr="004F530C" w:rsidRDefault="00437E8D" w:rsidP="004F530C">
                    <w:pPr>
                      <w:jc w:val="center"/>
                      <w:rPr>
                        <w:szCs w:val="16"/>
                        <w:rtl/>
                        <w:lang w:bidi="ar-SY"/>
                      </w:rPr>
                    </w:pPr>
                    <w:r w:rsidRPr="004F530C">
                      <w:rPr>
                        <w:rFonts w:hint="cs"/>
                        <w:sz w:val="20"/>
                        <w:szCs w:val="28"/>
                        <w:rtl/>
                        <w:lang w:bidi="ar-LB"/>
                      </w:rPr>
                      <w:t>(نقاط متساوية البعد)</w:t>
                    </w:r>
                  </w:p>
                </w:txbxContent>
              </v:textbox>
            </v:shape>
            <w10:wrap type="none"/>
            <w10:anchorlock/>
          </v:group>
        </w:pict>
      </w:r>
    </w:p>
    <w:p w:rsidR="00BC0DEA" w:rsidRDefault="00BC0DEA" w:rsidP="00BC0DEA">
      <w:pPr>
        <w:rPr>
          <w:rtl/>
          <w:lang w:bidi="ar-EG"/>
        </w:rPr>
      </w:pPr>
    </w:p>
    <w:p w:rsidR="00ED3DCD" w:rsidRPr="00ED3DCD" w:rsidRDefault="00ED3DCD" w:rsidP="00D439EF">
      <w:pPr>
        <w:spacing w:before="240"/>
        <w:rPr>
          <w:rtl/>
          <w:lang w:bidi="ar-LB"/>
        </w:rPr>
      </w:pPr>
      <w:r w:rsidRPr="00ED3DCD">
        <w:rPr>
          <w:rtl/>
          <w:lang w:bidi="ar-LB"/>
        </w:rPr>
        <w:t>يحدد الجزء المركزي لتوزيع احتمال الاتساعات خصائص الضوضاء الغوسية البيضاء. ويمكن إثبات الحقائق التالية حسابياً (علماً بأن هذا الإثبات يقع خارج نطاق هذا التقرير):</w:t>
      </w:r>
    </w:p>
    <w:p w:rsidR="00ED3DCD" w:rsidRPr="00ED3DCD" w:rsidRDefault="00326925" w:rsidP="006E179E">
      <w:pPr>
        <w:ind w:left="794" w:hanging="794"/>
        <w:rPr>
          <w:rtl/>
          <w:lang w:bidi="ar-LB"/>
        </w:rPr>
      </w:pPr>
      <w:r>
        <w:rPr>
          <w:rFonts w:hint="cs"/>
          <w:rtl/>
          <w:lang w:bidi="ar-LB"/>
        </w:rPr>
        <w:t xml:space="preserve"> </w:t>
      </w:r>
      <w:r w:rsidR="00ED3DCD" w:rsidRPr="00ED3DCD">
        <w:rPr>
          <w:rtl/>
          <w:lang w:bidi="ar-LB"/>
        </w:rPr>
        <w:t>أ</w:t>
      </w:r>
      <w:r>
        <w:rPr>
          <w:rFonts w:hint="cs"/>
          <w:rtl/>
          <w:lang w:bidi="ar-LB"/>
        </w:rPr>
        <w:t xml:space="preserve"> </w:t>
      </w:r>
      <w:r w:rsidR="00ED3DCD" w:rsidRPr="00ED3DCD">
        <w:rPr>
          <w:rtl/>
          <w:lang w:bidi="ar-LB"/>
        </w:rPr>
        <w:t>)</w:t>
      </w:r>
      <w:r>
        <w:rPr>
          <w:rFonts w:hint="cs"/>
          <w:rtl/>
          <w:lang w:bidi="ar-LB"/>
        </w:rPr>
        <w:tab/>
      </w:r>
      <w:r w:rsidR="00ED3DCD" w:rsidRPr="00ED3DCD">
        <w:rPr>
          <w:rtl/>
          <w:lang w:bidi="ar-LB"/>
        </w:rPr>
        <w:t>إن توزيع احتمال الاتساعات للضوضاء الغوسي</w:t>
      </w:r>
      <w:r w:rsidR="006E179E">
        <w:rPr>
          <w:rFonts w:hint="cs"/>
          <w:rtl/>
          <w:lang w:bidi="ar-LB"/>
        </w:rPr>
        <w:t>ة</w:t>
      </w:r>
      <w:r w:rsidR="00ED3DCD" w:rsidRPr="00ED3DCD">
        <w:rPr>
          <w:rtl/>
          <w:lang w:bidi="ar-LB"/>
        </w:rPr>
        <w:t xml:space="preserve"> البيضاء الصرفة هو عبارة عن خط مستقيم بانحدار قدره</w:t>
      </w:r>
      <w:r>
        <w:rPr>
          <w:rFonts w:hint="cs"/>
          <w:rtl/>
          <w:lang w:bidi="ar-LB"/>
        </w:rPr>
        <w:t xml:space="preserve"> </w:t>
      </w:r>
      <w:r>
        <w:rPr>
          <w:lang w:bidi="ar-LB"/>
        </w:rPr>
        <w:t>10/1</w:t>
      </w:r>
      <w:r>
        <w:rPr>
          <w:rFonts w:hint="cs"/>
          <w:rtl/>
          <w:lang w:bidi="ar-LB"/>
        </w:rPr>
        <w:t xml:space="preserve"> </w:t>
      </w:r>
      <w:r w:rsidR="00ED3DCD" w:rsidRPr="00ED3DCD">
        <w:rPr>
          <w:rtl/>
          <w:lang w:bidi="ar-LB"/>
        </w:rPr>
        <w:t>حين يكون المحور</w:t>
      </w:r>
      <w:r>
        <w:rPr>
          <w:rFonts w:hint="cs"/>
          <w:rtl/>
          <w:lang w:bidi="ar-LB"/>
        </w:rPr>
        <w:t>-</w:t>
      </w:r>
      <w:r w:rsidR="00ED3DCD" w:rsidRPr="00ED3DCD">
        <w:t>x</w:t>
      </w:r>
      <w:r w:rsidR="00B07B53">
        <w:rPr>
          <w:rtl/>
          <w:lang w:bidi="ar-LB"/>
        </w:rPr>
        <w:t xml:space="preserve"> </w:t>
      </w:r>
      <w:r w:rsidR="00ED3DCD" w:rsidRPr="00ED3DCD">
        <w:rPr>
          <w:rtl/>
          <w:lang w:bidi="ar-LB"/>
        </w:rPr>
        <w:t>متناسبا</w:t>
      </w:r>
      <w:r>
        <w:rPr>
          <w:rFonts w:hint="cs"/>
          <w:rtl/>
          <w:lang w:bidi="ar-LB"/>
        </w:rPr>
        <w:t>ً</w:t>
      </w:r>
      <w:r w:rsidR="00ED3DCD" w:rsidRPr="00ED3DCD">
        <w:rPr>
          <w:rtl/>
          <w:lang w:bidi="ar-LB"/>
        </w:rPr>
        <w:t xml:space="preserve"> مع تدريج </w:t>
      </w:r>
      <w:proofErr w:type="spellStart"/>
      <w:r w:rsidR="00ED3DCD" w:rsidRPr="00ED3DCD">
        <w:rPr>
          <w:rtl/>
          <w:lang w:bidi="ar-LB"/>
        </w:rPr>
        <w:t>رايلي</w:t>
      </w:r>
      <w:proofErr w:type="spellEnd"/>
      <w:r w:rsidR="00ED3DCD" w:rsidRPr="00ED3DCD">
        <w:rPr>
          <w:rtl/>
          <w:lang w:bidi="ar-LB"/>
        </w:rPr>
        <w:t>.</w:t>
      </w:r>
    </w:p>
    <w:p w:rsidR="00ED3DCD" w:rsidRPr="00D439EF" w:rsidRDefault="00ED3DCD" w:rsidP="00D439EF">
      <w:pPr>
        <w:ind w:left="794" w:hanging="794"/>
        <w:rPr>
          <w:rtl/>
          <w:lang w:bidi="ar-LB"/>
        </w:rPr>
      </w:pPr>
      <w:r w:rsidRPr="00ED3DCD">
        <w:rPr>
          <w:rtl/>
          <w:lang w:bidi="ar-LB"/>
        </w:rPr>
        <w:t>ب)</w:t>
      </w:r>
      <w:r w:rsidR="00326925">
        <w:rPr>
          <w:rFonts w:hint="cs"/>
          <w:rtl/>
          <w:lang w:bidi="ar-LB"/>
        </w:rPr>
        <w:tab/>
      </w:r>
      <w:r w:rsidRPr="00ED3DCD">
        <w:rPr>
          <w:rtl/>
          <w:lang w:bidi="ar-LB"/>
        </w:rPr>
        <w:t xml:space="preserve">إن </w:t>
      </w:r>
      <w:r w:rsidRPr="00ED3DCD">
        <w:rPr>
          <w:rFonts w:hint="cs"/>
          <w:rtl/>
          <w:lang w:bidi="ar-LB"/>
        </w:rPr>
        <w:t xml:space="preserve">مقدار </w:t>
      </w:r>
      <w:r w:rsidRPr="00ED3DCD">
        <w:rPr>
          <w:rtl/>
          <w:lang w:bidi="ar-LB"/>
        </w:rPr>
        <w:t xml:space="preserve">الانحدار لخط الضوضاء الغوسية البيضاء البالغ </w:t>
      </w:r>
      <w:r w:rsidR="00D439EF">
        <w:rPr>
          <w:lang w:bidi="ar-LB"/>
        </w:rPr>
        <w:t>10/1</w:t>
      </w:r>
      <w:r w:rsidR="00D439EF">
        <w:rPr>
          <w:rFonts w:hint="cs"/>
          <w:rtl/>
          <w:lang w:bidi="ar-SY"/>
        </w:rPr>
        <w:t xml:space="preserve"> </w:t>
      </w:r>
      <w:r w:rsidRPr="00ED3DCD">
        <w:rPr>
          <w:rtl/>
          <w:lang w:bidi="ar-LB"/>
        </w:rPr>
        <w:t xml:space="preserve">ينطبق على المكافئ الخطي لتدريج </w:t>
      </w:r>
      <w:proofErr w:type="spellStart"/>
      <w:r w:rsidRPr="00ED3DCD">
        <w:rPr>
          <w:rtl/>
          <w:lang w:bidi="ar-LB"/>
        </w:rPr>
        <w:t>رايلي</w:t>
      </w:r>
      <w:proofErr w:type="spellEnd"/>
      <w:r w:rsidRPr="00ED3DCD">
        <w:rPr>
          <w:rtl/>
          <w:lang w:bidi="ar-LB"/>
        </w:rPr>
        <w:t>. و</w:t>
      </w:r>
      <w:r w:rsidRPr="00ED3DCD">
        <w:rPr>
          <w:rFonts w:hint="cs"/>
          <w:rtl/>
          <w:lang w:bidi="ar-LB"/>
        </w:rPr>
        <w:t xml:space="preserve">من </w:t>
      </w:r>
      <w:r w:rsidRPr="00ED3DCD">
        <w:rPr>
          <w:rtl/>
          <w:lang w:bidi="ar-LB"/>
        </w:rPr>
        <w:t>الأمثلة على النقاط المتساوية البعد على المحور-</w:t>
      </w:r>
      <w:r w:rsidRPr="00ED3DCD">
        <w:t>x</w:t>
      </w:r>
      <w:r w:rsidRPr="00ED3DCD">
        <w:rPr>
          <w:rtl/>
          <w:lang w:bidi="ar-LB"/>
        </w:rPr>
        <w:t xml:space="preserve"> </w:t>
      </w:r>
      <w:r w:rsidRPr="00ED3DCD">
        <w:rPr>
          <w:rFonts w:hint="cs"/>
          <w:rtl/>
          <w:lang w:bidi="ar-LB"/>
        </w:rPr>
        <w:t>النقاط التالية:</w:t>
      </w:r>
      <w:r w:rsidR="00D439EF">
        <w:rPr>
          <w:rFonts w:hint="cs"/>
          <w:rtl/>
          <w:lang w:bidi="ar-LB"/>
        </w:rPr>
        <w:t xml:space="preserve"> </w:t>
      </w:r>
      <w:r w:rsidR="00D439EF">
        <w:rPr>
          <w:lang w:bidi="ar-LB"/>
        </w:rPr>
        <w:t>%0,0045</w:t>
      </w:r>
      <w:r w:rsidR="00D439EF">
        <w:rPr>
          <w:rFonts w:hint="cs"/>
          <w:rtl/>
          <w:lang w:bidi="ar-SY"/>
        </w:rPr>
        <w:t xml:space="preserve">، </w:t>
      </w:r>
      <w:r w:rsidR="00D439EF">
        <w:rPr>
          <w:lang w:bidi="ar-SY"/>
        </w:rPr>
        <w:t>%36,5</w:t>
      </w:r>
      <w:r w:rsidR="00D439EF">
        <w:rPr>
          <w:rFonts w:hint="cs"/>
          <w:rtl/>
          <w:lang w:bidi="ar-SY"/>
        </w:rPr>
        <w:t xml:space="preserve">، </w:t>
      </w:r>
      <w:r w:rsidR="00D439EF">
        <w:rPr>
          <w:lang w:bidi="ar-SY"/>
        </w:rPr>
        <w:t>%90,5</w:t>
      </w:r>
      <w:r w:rsidR="00D439EF">
        <w:rPr>
          <w:rFonts w:hint="cs"/>
          <w:rtl/>
          <w:lang w:bidi="ar-SY"/>
        </w:rPr>
        <w:t xml:space="preserve">، </w:t>
      </w:r>
      <w:r w:rsidR="00D439EF">
        <w:rPr>
          <w:lang w:bidi="ar-SY"/>
        </w:rPr>
        <w:t>%99</w:t>
      </w:r>
      <w:r w:rsidR="00D439EF">
        <w:rPr>
          <w:rFonts w:hint="cs"/>
          <w:rtl/>
          <w:lang w:bidi="ar-SY"/>
        </w:rPr>
        <w:t xml:space="preserve">، </w:t>
      </w:r>
      <w:r w:rsidRPr="00ED3DCD">
        <w:rPr>
          <w:rFonts w:hint="cs"/>
          <w:rtl/>
          <w:lang w:bidi="ar-LB"/>
        </w:rPr>
        <w:t xml:space="preserve">وهي </w:t>
      </w:r>
      <w:r w:rsidRPr="00ED3DCD">
        <w:rPr>
          <w:rtl/>
          <w:lang w:bidi="ar-LB"/>
        </w:rPr>
        <w:t xml:space="preserve">تقابل القيم الخطية </w:t>
      </w:r>
      <w:r w:rsidR="00D439EF">
        <w:rPr>
          <w:lang w:bidi="ar-LB"/>
        </w:rPr>
        <w:t>0</w:t>
      </w:r>
      <w:r w:rsidR="00D439EF">
        <w:rPr>
          <w:rFonts w:hint="cs"/>
          <w:rtl/>
          <w:lang w:bidi="ar-SY"/>
        </w:rPr>
        <w:t xml:space="preserve">، </w:t>
      </w:r>
      <w:r w:rsidR="00D439EF">
        <w:rPr>
          <w:lang w:bidi="ar-LB"/>
        </w:rPr>
        <w:t>1</w:t>
      </w:r>
      <w:r w:rsidR="00D439EF">
        <w:rPr>
          <w:rFonts w:hint="cs"/>
          <w:rtl/>
          <w:lang w:bidi="ar-SY"/>
        </w:rPr>
        <w:t xml:space="preserve">، </w:t>
      </w:r>
      <w:r w:rsidR="00D439EF">
        <w:rPr>
          <w:lang w:bidi="ar-LB"/>
        </w:rPr>
        <w:t>2</w:t>
      </w:r>
      <w:r w:rsidR="00D439EF">
        <w:rPr>
          <w:rFonts w:hint="cs"/>
          <w:rtl/>
          <w:lang w:bidi="ar-SY"/>
        </w:rPr>
        <w:t xml:space="preserve">، </w:t>
      </w:r>
      <w:r w:rsidR="00D439EF">
        <w:rPr>
          <w:lang w:bidi="ar-LB"/>
        </w:rPr>
        <w:t>3</w:t>
      </w:r>
      <w:r w:rsidRPr="00ED3DCD">
        <w:rPr>
          <w:rtl/>
          <w:lang w:bidi="ar-LB"/>
        </w:rPr>
        <w:t xml:space="preserve"> (انظر أسفل الشكل </w:t>
      </w:r>
      <w:r w:rsidR="00D439EF">
        <w:rPr>
          <w:lang w:bidi="ar-LB"/>
        </w:rPr>
        <w:t>4</w:t>
      </w:r>
      <w:r w:rsidRPr="00ED3DCD">
        <w:rPr>
          <w:rtl/>
          <w:lang w:bidi="ar-LB"/>
        </w:rPr>
        <w:t>). ويمكن استخدام هذه القيم في رسم خط الضوضاء الغوسية البيضاء ضمن الشكل البياني لتوزيع احتمال الاتساعات</w:t>
      </w:r>
      <w:r w:rsidRPr="00ED3DCD">
        <w:rPr>
          <w:rtl/>
        </w:rPr>
        <w:t xml:space="preserve">: حيث ترتفع السوية بمقدار </w:t>
      </w:r>
      <w:r w:rsidRPr="00ED3DCD">
        <w:t>dB</w:t>
      </w:r>
      <w:r w:rsidR="00D439EF">
        <w:t xml:space="preserve"> 10</w:t>
      </w:r>
      <w:r w:rsidR="00B07B53">
        <w:rPr>
          <w:rtl/>
        </w:rPr>
        <w:t xml:space="preserve"> </w:t>
      </w:r>
      <w:r w:rsidRPr="00ED3DCD">
        <w:rPr>
          <w:rtl/>
        </w:rPr>
        <w:t xml:space="preserve">من </w:t>
      </w:r>
      <w:r w:rsidR="00D439EF">
        <w:t>%99</w:t>
      </w:r>
      <w:r w:rsidRPr="00ED3DCD">
        <w:rPr>
          <w:rtl/>
        </w:rPr>
        <w:t xml:space="preserve"> إلى </w:t>
      </w:r>
      <w:r w:rsidR="00D439EF">
        <w:t>%99,5</w:t>
      </w:r>
      <w:r w:rsidRPr="00ED3DCD">
        <w:rPr>
          <w:rtl/>
        </w:rPr>
        <w:t xml:space="preserve"> ومن</w:t>
      </w:r>
      <w:r w:rsidR="00D439EF">
        <w:rPr>
          <w:rFonts w:hint="cs"/>
          <w:rtl/>
        </w:rPr>
        <w:t xml:space="preserve"> </w:t>
      </w:r>
      <w:r w:rsidR="00D439EF">
        <w:t>%90,5</w:t>
      </w:r>
      <w:r w:rsidR="00D439EF">
        <w:rPr>
          <w:rFonts w:hint="cs"/>
          <w:rtl/>
          <w:lang w:bidi="ar-SY"/>
        </w:rPr>
        <w:t xml:space="preserve"> </w:t>
      </w:r>
      <w:r w:rsidRPr="00ED3DCD">
        <w:rPr>
          <w:rtl/>
        </w:rPr>
        <w:t xml:space="preserve">إلى </w:t>
      </w:r>
      <w:r w:rsidR="00D439EF">
        <w:t>%36,8</w:t>
      </w:r>
      <w:r w:rsidR="00D439EF">
        <w:rPr>
          <w:rFonts w:hint="cs"/>
          <w:rtl/>
        </w:rPr>
        <w:t xml:space="preserve"> </w:t>
      </w:r>
      <w:r w:rsidRPr="00ED3DCD">
        <w:rPr>
          <w:rtl/>
        </w:rPr>
        <w:t>ومن</w:t>
      </w:r>
      <w:r w:rsidR="00D439EF">
        <w:rPr>
          <w:rFonts w:hint="cs"/>
          <w:rtl/>
        </w:rPr>
        <w:t xml:space="preserve"> </w:t>
      </w:r>
      <w:r w:rsidR="00D439EF">
        <w:t>%36,8</w:t>
      </w:r>
      <w:r w:rsidR="00D439EF">
        <w:rPr>
          <w:rFonts w:hint="cs"/>
          <w:rtl/>
        </w:rPr>
        <w:t xml:space="preserve"> </w:t>
      </w:r>
      <w:r w:rsidRPr="00ED3DCD">
        <w:rPr>
          <w:rtl/>
        </w:rPr>
        <w:t xml:space="preserve">إلى </w:t>
      </w:r>
      <w:r w:rsidR="00D439EF">
        <w:rPr>
          <w:lang w:bidi="ar-LB"/>
        </w:rPr>
        <w:t>%0,0045</w:t>
      </w:r>
      <w:r w:rsidR="00D439EF">
        <w:rPr>
          <w:rFonts w:hint="cs"/>
          <w:rtl/>
          <w:lang w:bidi="ar-LB"/>
        </w:rPr>
        <w:t>.</w:t>
      </w:r>
    </w:p>
    <w:p w:rsidR="00ED3DCD" w:rsidRPr="00D439EF" w:rsidRDefault="00ED3DCD" w:rsidP="00D439EF">
      <w:pPr>
        <w:rPr>
          <w:rtl/>
          <w:lang w:bidi="ar-SY"/>
        </w:rPr>
      </w:pPr>
      <w:r w:rsidRPr="00ED3DCD">
        <w:rPr>
          <w:rtl/>
          <w:lang w:bidi="ar-LB"/>
        </w:rPr>
        <w:t>ج)</w:t>
      </w:r>
      <w:r w:rsidR="00D439EF">
        <w:rPr>
          <w:rFonts w:hint="cs"/>
          <w:rtl/>
          <w:lang w:bidi="ar-LB"/>
        </w:rPr>
        <w:tab/>
      </w:r>
      <w:r w:rsidRPr="00ED3DCD">
        <w:rPr>
          <w:rtl/>
          <w:lang w:bidi="ar-LB"/>
        </w:rPr>
        <w:t>إن القيمة الفع</w:t>
      </w:r>
      <w:r w:rsidRPr="00ED3DCD">
        <w:rPr>
          <w:rFonts w:hint="cs"/>
          <w:rtl/>
          <w:lang w:bidi="ar-LB"/>
        </w:rPr>
        <w:t>ّ</w:t>
      </w:r>
      <w:r w:rsidRPr="00ED3DCD">
        <w:rPr>
          <w:rtl/>
          <w:lang w:bidi="ar-LB"/>
        </w:rPr>
        <w:t>الة</w:t>
      </w:r>
      <w:r w:rsidR="00B07B53">
        <w:rPr>
          <w:rtl/>
        </w:rPr>
        <w:t xml:space="preserve"> </w:t>
      </w:r>
      <w:r w:rsidRPr="00ED3DCD">
        <w:rPr>
          <w:rtl/>
          <w:lang w:bidi="ar-LB"/>
        </w:rPr>
        <w:t>للضوضاء الغوسية البيضاء تمثل السوية الذي يعب</w:t>
      </w:r>
      <w:r w:rsidR="00D439EF">
        <w:rPr>
          <w:rtl/>
          <w:lang w:bidi="ar-LB"/>
        </w:rPr>
        <w:t xml:space="preserve">ر عندها هذا الخط نقطة الاحتمال </w:t>
      </w:r>
      <w:r w:rsidR="00D439EF">
        <w:rPr>
          <w:lang w:bidi="ar-LB"/>
        </w:rPr>
        <w:t>%37</w:t>
      </w:r>
      <w:r w:rsidR="00D439EF">
        <w:rPr>
          <w:rFonts w:hint="cs"/>
          <w:rtl/>
          <w:lang w:bidi="ar-SY"/>
        </w:rPr>
        <w:t>.</w:t>
      </w:r>
    </w:p>
    <w:p w:rsidR="00ED3DCD" w:rsidRPr="00ED3DCD" w:rsidRDefault="00ED3DCD" w:rsidP="00BC0DEA">
      <w:pPr>
        <w:rPr>
          <w:rtl/>
          <w:lang w:bidi="ar-LB"/>
        </w:rPr>
      </w:pPr>
      <w:r w:rsidRPr="00ED3DCD">
        <w:rPr>
          <w:rtl/>
          <w:lang w:bidi="ar-LB"/>
        </w:rPr>
        <w:t>وإذا كانت نتائج القياس تحتوي أيضاً على ضوضاء الرشقة والضوضاء بموجة حاملة وحيدة كما يحدث في معظم الحالات، فإن شكل توزيع احتمال الاتساعات يتحول</w:t>
      </w:r>
      <w:r w:rsidRPr="00ED3DCD">
        <w:rPr>
          <w:rtl/>
        </w:rPr>
        <w:t xml:space="preserve"> من خط مستقيم إلى الشكل النمطي المبين في الشكل </w:t>
      </w:r>
      <w:r w:rsidR="00D439EF">
        <w:t>4</w:t>
      </w:r>
      <w:r w:rsidRPr="00ED3DCD">
        <w:rPr>
          <w:rtl/>
        </w:rPr>
        <w:t>.</w:t>
      </w:r>
      <w:r w:rsidR="00B07B53">
        <w:rPr>
          <w:rtl/>
        </w:rPr>
        <w:t xml:space="preserve"> </w:t>
      </w:r>
      <w:r w:rsidRPr="00ED3DCD">
        <w:rPr>
          <w:rtl/>
        </w:rPr>
        <w:t xml:space="preserve">وهناك طريقة أكثر دقة لتحديد السوية </w:t>
      </w:r>
      <w:r w:rsidRPr="00ED3DCD">
        <w:rPr>
          <w:rtl/>
          <w:lang w:bidi="ar-LB"/>
        </w:rPr>
        <w:t>الفعالة لجزء فقط من الضوضاء الغوسية البيضاء</w:t>
      </w:r>
      <w:r w:rsidRPr="00ED3DCD">
        <w:rPr>
          <w:rFonts w:hint="cs"/>
          <w:rtl/>
          <w:lang w:bidi="ar-LB"/>
        </w:rPr>
        <w:t>، و</w:t>
      </w:r>
      <w:r w:rsidRPr="00ED3DCD">
        <w:rPr>
          <w:rtl/>
          <w:lang w:bidi="ar-LB"/>
        </w:rPr>
        <w:t xml:space="preserve">تتمثل </w:t>
      </w:r>
      <w:r w:rsidRPr="00ED3DCD">
        <w:rPr>
          <w:rFonts w:hint="cs"/>
          <w:rtl/>
          <w:lang w:bidi="ar-LB"/>
        </w:rPr>
        <w:t xml:space="preserve">بإزاحة </w:t>
      </w:r>
      <w:r w:rsidRPr="00ED3DCD">
        <w:rPr>
          <w:rtl/>
          <w:lang w:bidi="ar-LB"/>
        </w:rPr>
        <w:t xml:space="preserve">خط مستقيم يكون </w:t>
      </w:r>
      <w:r w:rsidRPr="00ED3DCD">
        <w:rPr>
          <w:rFonts w:hint="cs"/>
          <w:rtl/>
          <w:lang w:bidi="ar-LB"/>
        </w:rPr>
        <w:t xml:space="preserve">انحداره مساوياً لانحدار </w:t>
      </w:r>
      <w:r w:rsidRPr="00ED3DCD">
        <w:rPr>
          <w:rtl/>
          <w:lang w:bidi="ar-LB"/>
        </w:rPr>
        <w:t>الضوضاء الغوسية البيضاء الصرفة من الأسفل إلى الأعلى إلى أن</w:t>
      </w:r>
      <w:r w:rsidRPr="00ED3DCD">
        <w:rPr>
          <w:rFonts w:hint="cs"/>
          <w:rtl/>
          <w:lang w:bidi="ar-LB"/>
        </w:rPr>
        <w:t xml:space="preserve"> يصبح</w:t>
      </w:r>
      <w:r w:rsidRPr="00ED3DCD">
        <w:rPr>
          <w:rtl/>
          <w:lang w:bidi="ar-LB"/>
        </w:rPr>
        <w:t xml:space="preserve"> </w:t>
      </w:r>
      <w:r w:rsidRPr="00ED3DCD">
        <w:rPr>
          <w:rFonts w:hint="cs"/>
          <w:rtl/>
          <w:lang w:bidi="ar-LB"/>
        </w:rPr>
        <w:t>م</w:t>
      </w:r>
      <w:r w:rsidRPr="00ED3DCD">
        <w:rPr>
          <w:rtl/>
          <w:lang w:bidi="ar-LB"/>
        </w:rPr>
        <w:t>لامس</w:t>
      </w:r>
      <w:r w:rsidRPr="00ED3DCD">
        <w:rPr>
          <w:rFonts w:hint="cs"/>
          <w:rtl/>
          <w:lang w:bidi="ar-LB"/>
        </w:rPr>
        <w:t>اً بصورة تامة ل</w:t>
      </w:r>
      <w:r w:rsidRPr="00ED3DCD">
        <w:rPr>
          <w:rtl/>
          <w:lang w:bidi="ar-LB"/>
        </w:rPr>
        <w:t xml:space="preserve">منحنى </w:t>
      </w:r>
      <w:r w:rsidRPr="00ED3DCD">
        <w:rPr>
          <w:rFonts w:hint="cs"/>
          <w:rtl/>
          <w:lang w:bidi="ar-LB"/>
        </w:rPr>
        <w:t>ت</w:t>
      </w:r>
      <w:r w:rsidRPr="00ED3DCD">
        <w:rPr>
          <w:rtl/>
          <w:lang w:bidi="ar-LB"/>
        </w:rPr>
        <w:t>وزيع احتمال الاتساعات</w:t>
      </w:r>
      <w:r w:rsidRPr="00ED3DCD">
        <w:rPr>
          <w:rtl/>
        </w:rPr>
        <w:t xml:space="preserve"> المقيس. وعندئذ يتم الحصول على القيمة الفعالة ل</w:t>
      </w:r>
      <w:r w:rsidRPr="00ED3DCD">
        <w:rPr>
          <w:rtl/>
          <w:lang w:bidi="ar-LB"/>
        </w:rPr>
        <w:t>لضوضاء الغوسية البيضاء من خلال قراءة السوية التي يعبر عندها هذا الخط</w:t>
      </w:r>
      <w:r w:rsidR="00B07B53">
        <w:rPr>
          <w:rtl/>
          <w:lang w:bidi="ar-LB"/>
        </w:rPr>
        <w:t xml:space="preserve"> </w:t>
      </w:r>
      <w:r w:rsidRPr="00ED3DCD">
        <w:rPr>
          <w:rtl/>
          <w:lang w:bidi="ar-LB"/>
        </w:rPr>
        <w:t xml:space="preserve">نقطة الاحتمال </w:t>
      </w:r>
      <w:r w:rsidR="00D439EF">
        <w:t>%37</w:t>
      </w:r>
      <w:r w:rsidR="00D439EF">
        <w:rPr>
          <w:rFonts w:hint="cs"/>
          <w:rtl/>
          <w:lang w:bidi="ar-SY"/>
        </w:rPr>
        <w:t xml:space="preserve"> </w:t>
      </w:r>
      <w:r w:rsidR="00E978A5">
        <w:rPr>
          <w:rtl/>
          <w:lang w:bidi="ar-LB"/>
        </w:rPr>
        <w:t>(الخطوط المنق</w:t>
      </w:r>
      <w:r w:rsidR="00E978A5">
        <w:rPr>
          <w:rFonts w:hint="cs"/>
          <w:rtl/>
          <w:lang w:bidi="ar-LB"/>
        </w:rPr>
        <w:t>ّ</w:t>
      </w:r>
      <w:r w:rsidR="00E978A5">
        <w:rPr>
          <w:rtl/>
          <w:lang w:bidi="ar-LB"/>
        </w:rPr>
        <w:t>ط</w:t>
      </w:r>
      <w:r w:rsidRPr="00ED3DCD">
        <w:rPr>
          <w:rtl/>
          <w:lang w:bidi="ar-LB"/>
        </w:rPr>
        <w:t>ة).</w:t>
      </w:r>
    </w:p>
    <w:p w:rsidR="00ED3DCD" w:rsidRPr="00ED3DCD" w:rsidRDefault="00ED3DCD" w:rsidP="00D439EF">
      <w:pPr>
        <w:rPr>
          <w:lang w:bidi="ar-SY"/>
        </w:rPr>
      </w:pPr>
      <w:r w:rsidRPr="00ED3DCD">
        <w:rPr>
          <w:rtl/>
          <w:lang w:bidi="ar-LB"/>
        </w:rPr>
        <w:t xml:space="preserve">وتتمثل العتبة </w:t>
      </w:r>
      <w:r w:rsidRPr="00ED3DCD">
        <w:rPr>
          <w:rFonts w:hint="cs"/>
          <w:rtl/>
          <w:lang w:bidi="ar-LB"/>
        </w:rPr>
        <w:t xml:space="preserve">اللازمة </w:t>
      </w:r>
      <w:r w:rsidRPr="00ED3DCD">
        <w:rPr>
          <w:rtl/>
          <w:lang w:bidi="ar-LB"/>
        </w:rPr>
        <w:t xml:space="preserve">لفصل ضوضاء الرشقة عن الضوضاء الغوسية البيضاء في قيمة السوية الفعالة هذه مضافا </w:t>
      </w:r>
      <w:r w:rsidRPr="00ED3DCD">
        <w:rPr>
          <w:rFonts w:hint="cs"/>
          <w:rtl/>
          <w:lang w:bidi="ar-LB"/>
        </w:rPr>
        <w:t>إليها القيمة</w:t>
      </w:r>
      <w:r w:rsidR="00B07B53">
        <w:rPr>
          <w:rFonts w:hint="cs"/>
          <w:rtl/>
          <w:lang w:bidi="ar-LB"/>
        </w:rPr>
        <w:t xml:space="preserve"> </w:t>
      </w:r>
      <w:r w:rsidR="003807EE">
        <w:rPr>
          <w:rtl/>
          <w:lang w:bidi="ar-LB"/>
        </w:rPr>
        <w:br/>
      </w:r>
      <w:r w:rsidRPr="00ED3DCD">
        <w:t>dB</w:t>
      </w:r>
      <w:r w:rsidR="00D439EF">
        <w:t xml:space="preserve"> 13</w:t>
      </w:r>
      <w:r w:rsidRPr="00ED3DCD">
        <w:rPr>
          <w:rtl/>
          <w:lang w:bidi="ar-LB"/>
        </w:rPr>
        <w:t xml:space="preserve"> (انظر الشكل </w:t>
      </w:r>
      <w:r w:rsidR="00D439EF">
        <w:rPr>
          <w:lang w:bidi="ar-LB"/>
        </w:rPr>
        <w:t>5</w:t>
      </w:r>
      <w:r w:rsidRPr="00ED3DCD">
        <w:rPr>
          <w:rtl/>
          <w:lang w:bidi="ar-LB"/>
        </w:rPr>
        <w:t>).</w:t>
      </w:r>
    </w:p>
    <w:p w:rsidR="00ED3DCD" w:rsidRPr="002A6859" w:rsidRDefault="002A6859" w:rsidP="00BC0DEA">
      <w:pPr>
        <w:pStyle w:val="FigureNo"/>
        <w:keepNext/>
        <w:spacing w:before="0"/>
        <w:rPr>
          <w:lang w:val="en-US"/>
        </w:rPr>
      </w:pPr>
      <w:r w:rsidRPr="002A6859">
        <w:rPr>
          <w:rtl/>
          <w:lang w:val="en-US"/>
        </w:rPr>
        <w:lastRenderedPageBreak/>
        <w:t>الش</w:t>
      </w:r>
      <w:r w:rsidR="00BC0DEA">
        <w:rPr>
          <w:rFonts w:hint="cs"/>
          <w:rtl/>
          <w:lang w:val="en-US"/>
        </w:rPr>
        <w:t>ـ</w:t>
      </w:r>
      <w:r w:rsidRPr="002A6859">
        <w:rPr>
          <w:rtl/>
          <w:lang w:val="en-US"/>
        </w:rPr>
        <w:t xml:space="preserve">كل </w:t>
      </w:r>
      <w:r w:rsidRPr="002A6859">
        <w:rPr>
          <w:lang w:val="en-US"/>
        </w:rPr>
        <w:t>5</w:t>
      </w:r>
    </w:p>
    <w:p w:rsidR="00ED3DCD" w:rsidRDefault="00ED3DCD" w:rsidP="002A6859">
      <w:pPr>
        <w:pStyle w:val="FigureTitle"/>
        <w:rPr>
          <w:rtl/>
        </w:rPr>
      </w:pPr>
      <w:r w:rsidRPr="00ED3DCD">
        <w:rPr>
          <w:rFonts w:hint="cs"/>
          <w:rtl/>
        </w:rPr>
        <w:t>الفصل بين ضوضاء الرشقة والضوضاء الغوسية البيضاء مع العتبة</w:t>
      </w:r>
    </w:p>
    <w:p w:rsidR="00A05B64" w:rsidRDefault="003D7674" w:rsidP="002A6859">
      <w:pPr>
        <w:rPr>
          <w:rtl/>
          <w:lang w:val="fr-FR" w:bidi="ar-SY"/>
        </w:rPr>
      </w:pPr>
      <w:r>
        <w:rPr>
          <w:noProof/>
          <w:rtl/>
          <w:lang w:eastAsia="zh-CN"/>
        </w:rPr>
        <w:pict>
          <v:group id="_x0000_s4815" style="position:absolute;left:0;text-align:left;margin-left:61.85pt;margin-top:1pt;width:396.2pt;height:165.6pt;z-index:251827712" coordorigin="2371,2365" coordsize="7924,3312">
            <v:rect id="_x0000_s4751" style="position:absolute;left:3304;top:2659;width:4608;height:1230" o:regroupid="10" fillcolor="gray" stroked="f">
              <v:fill r:id="rId13" o:title="Diagonal gestrichelt nach oben" type="pattern"/>
            </v:rect>
            <v:line id="_x0000_s4752" style="position:absolute" from="3304,5287" to="8486,5287" o:regroupid="10">
              <v:stroke endarrow="block"/>
            </v:line>
            <v:line id="_x0000_s4753" style="position:absolute;flip:y" from="3304,2492" to="3304,5287" o:regroupid="10">
              <v:stroke endarrow="block"/>
            </v:line>
            <v:shape id="_x0000_s4754" style="position:absolute;left:3383;top:4009;width:725;height:647;mso-position-horizontal:absolute;mso-position-vertical:absolute" coordsize="596,202" o:regroupid="10" path="m4,82hdc17,125,,96,34,90v8,-1,15,5,22,7c61,90,62,75,71,75v10,,21,40,23,45c100,101,99,28,116,82v14,103,-11,47,38,30c201,129,157,121,184,67v4,-7,4,15,7,23c193,97,196,105,199,112v7,-2,18,-1,22,-7c247,65,207,59,251,75v7,45,4,75,53,60c327,59,291,168,326,90v4,-9,2,-22,8,-30c339,54,349,55,356,52v27,41,,59,53,45c412,88,424,37,439,67v10,20,5,45,7,68c454,132,464,134,469,127,495,88,453,83,499,97v2,13,-4,31,7,38c514,140,519,121,521,112,527,75,526,37,529,v18,57,14,120,22,180c567,2,568,136,574,202v10,-32,-1,-74,22,-97e" filled="f" strokecolor="blue">
              <v:path arrowok="t"/>
            </v:shape>
            <v:shape id="_x0000_s4755" style="position:absolute;left:4104;top:3945;width:952;height:926;mso-position-horizontal:absolute;mso-position-vertical:absolute" coordsize="588,384" o:regroupid="10" path="m3,160hdc6,145,,126,11,115v6,-6,12,14,15,22c30,149,31,162,33,175,52,47,29,171,48,190v13,13,5,-35,8,-53c58,120,61,102,63,85v18,49,18,75,23,135c93,198,88,171,101,152v5,-7,4,15,7,23c110,182,113,190,116,197v19,-28,23,-49,30,-82c162,367,165,120,168,55v3,60,4,120,8,180c177,243,175,257,183,257v8,,5,-15,8,-22c203,85,196,144,213,197v10,-27,13,-55,23,-82c249,211,250,149,258,107v3,-32,1,-65,8,-97c268,,272,30,273,40v20,344,-4,124,15,285c291,262,292,200,296,137v4,-57,6,-41,15,-15c322,219,322,179,333,130v3,7,6,14,8,22c344,169,331,199,348,205v15,5,15,-45,15,-45c371,162,380,162,386,167v26,20,10,58,22,-22c413,152,419,159,423,167v4,9,-1,36,8,30c444,188,446,152,446,152v2,8,,19,7,23c483,190,482,133,483,130v3,17,-3,38,8,52c496,189,502,168,506,160v4,-7,5,-15,7,-23c516,145,519,152,521,160v3,15,1,59,7,45c544,165,536,119,543,77v3,8,7,15,8,23c555,130,549,161,558,190v3,9,9,-17,15,-23c577,163,583,162,588,160e" filled="f" strokecolor="blue">
              <v:path arrowok="t"/>
            </v:shape>
            <v:shape id="_x0000_s4756" style="position:absolute;left:5054;top:2420;width:919;height:2436;mso-position-horizontal:absolute;mso-position-vertical:absolute" coordsize="755,1177" o:regroupid="10" path="m,992hdc3,807,3,622,8,437,11,342,23,152,23,152v6,135,6,139,37,240c74,594,75,477,83,392v24,129,16,98,22,322c164,551,54,,128,204v2,225,2,450,7,675c135,887,139,909,143,902v8,-16,5,-35,7,-53c153,796,129,324,173,444v3,100,-12,404,22,510c241,743,129,32,218,287v3,102,-7,239,30,345c262,1048,248,733,263,482v1,-9,10,-15,15,-23c280,389,280,319,285,249v1,-8,11,-29,8,-22c290,234,288,242,285,249v3,48,4,95,8,143c299,467,294,468,308,429v7,-64,3,-133,22,-195c456,427,348,799,360,1059v16,-60,12,-122,30,-180c409,934,379,1104,405,1052v27,-54,5,-120,8,-180c415,844,418,817,420,789v3,-55,5,-110,8,-165c489,718,454,814,458,939v26,-26,29,-40,37,-75c498,817,497,769,503,722v1,-8,5,30,7,22c555,521,500,707,525,624v3,-100,3,-200,8,-300c533,316,540,294,540,302v,87,-5,175,-7,262c537,664,541,735,555,827v13,350,13,215,23,90c580,739,582,562,585,384,590,141,569,215,600,114v3,130,2,260,8,390c610,534,612,444,615,414v2,-20,5,-40,8,-60c627,425,626,460,645,519v3,38,-2,77,8,113c656,643,666,613,668,602v6,-35,4,-70,7,-105c679,446,688,403,698,354v2,-52,3,-105,7,-157c706,189,705,174,713,174v8,,5,15,7,23c723,334,721,472,728,609v2,35,1,-70,7,-105c737,495,750,473,750,482v5,160,,320,,480e" filled="f" strokecolor="blue">
              <v:path arrowok="t"/>
            </v:shape>
            <v:shape id="_x0000_s4757" style="position:absolute;left:5973;top:2365;width:918;height:2436;mso-position-horizontal:absolute;mso-position-vertical:absolute" coordsize="755,1177" o:regroupid="10" path="m,992hdc3,807,3,622,8,437,11,342,23,152,23,152v6,135,6,139,37,240c74,594,75,477,83,392v24,129,16,98,22,322c164,551,54,,128,204v2,225,2,450,7,675c135,887,139,909,143,902v8,-16,5,-35,7,-53c153,796,129,324,173,444v3,100,-12,404,22,510c241,743,129,32,218,287v3,102,-7,239,30,345c262,1048,248,733,263,482v1,-9,10,-15,15,-23c280,389,280,319,285,249v1,-8,11,-29,8,-22c290,234,288,242,285,249v3,48,4,95,8,143c299,467,294,468,308,429v7,-64,3,-133,22,-195c456,427,348,799,360,1059v16,-60,12,-122,30,-180c409,934,379,1104,405,1052v27,-54,5,-120,8,-180c415,844,418,817,420,789v3,-55,5,-110,8,-165c489,718,454,814,458,939v26,-26,29,-40,37,-75c498,817,497,769,503,722v1,-8,5,30,7,22c555,521,500,707,525,624v3,-100,3,-200,8,-300c533,316,540,294,540,302v,87,-5,175,-7,262c537,664,541,735,555,827v13,350,13,215,23,90c580,739,582,562,585,384,590,141,569,215,600,114v3,130,2,260,8,390c610,534,612,444,615,414v2,-20,5,-40,8,-60c627,425,626,460,645,519v3,38,-2,77,8,113c656,643,666,613,668,602v6,-35,4,-70,7,-105c679,446,688,403,698,354v2,-52,3,-105,7,-157c706,189,705,174,713,174v8,,5,15,7,23c723,334,721,472,728,609v2,35,1,-70,7,-105c737,495,750,473,750,482v5,160,,320,,480e" filled="f" strokecolor="blue">
              <v:path arrowok="t"/>
            </v:shape>
            <v:shape id="_x0000_s4758" style="position:absolute;left:6891;top:3900;width:1021;height:754;mso-position-horizontal:absolute;mso-position-vertical:absolute" coordsize="840,278" o:regroupid="10" path="m,67hdc9,249,14,255,30,135v5,7,11,14,15,22c49,164,49,188,52,180,64,146,63,109,75,75v6,20,,45,15,60c96,141,93,119,97,112v4,-8,10,-15,15,-22c119,145,132,168,150,217v72,-23,-22,-114,52,-90c213,167,211,208,225,247v36,-36,28,-80,45,-127c275,70,265,29,307,v3,72,-2,145,8,217c316,225,331,230,337,225v8,-6,5,-20,8,-30c347,172,342,147,352,127v4,-8,12,14,15,23c372,162,372,175,375,187v7,-2,20,,22,-7c419,114,391,25,412,180v1,10,5,20,8,30c451,177,441,155,465,120v21,-69,-5,7,15,97c484,234,480,181,487,165v4,-8,15,-10,23,-15c525,197,546,186,592,180v5,-48,7,-97,23,-143c617,115,612,193,622,270v1,8,21,,23,-8c654,223,650,182,652,142v8,3,18,1,23,8c695,180,667,209,697,165v3,-13,-1,-29,8,-38c711,121,711,142,712,150v4,37,5,75,8,112c732,225,732,187,742,150v9,-32,20,-66,30,-98c790,106,796,153,802,210v5,-14,18,-64,30,-68c837,140,837,152,840,157e" filled="f" strokecolor="blue">
              <v:path arrowok="t"/>
            </v:shape>
            <v:shape id="_x0000_s4759" type="#_x0000_t202" style="position:absolute;left:7834;top:5287;width:652;height:390" o:regroupid="10" filled="f" stroked="f">
              <v:textbox style="mso-next-textbox:#_x0000_s4759" inset=".5mm,0,.5mm,0">
                <w:txbxContent>
                  <w:p w:rsidR="00437E8D" w:rsidRPr="003807EE" w:rsidRDefault="00437E8D" w:rsidP="00815A6C">
                    <w:pPr>
                      <w:spacing w:before="0"/>
                      <w:jc w:val="center"/>
                      <w:rPr>
                        <w:sz w:val="20"/>
                        <w:szCs w:val="26"/>
                        <w:rtl/>
                        <w:lang w:bidi="ar-SY"/>
                      </w:rPr>
                    </w:pPr>
                    <w:r w:rsidRPr="003807EE">
                      <w:rPr>
                        <w:rFonts w:hint="cs"/>
                        <w:sz w:val="20"/>
                        <w:szCs w:val="26"/>
                        <w:rtl/>
                        <w:lang w:val="de-DE" w:bidi="ar-SY"/>
                      </w:rPr>
                      <w:t>الوقت</w:t>
                    </w:r>
                  </w:p>
                </w:txbxContent>
              </v:textbox>
            </v:shape>
            <v:shape id="_x0000_s4760" type="#_x0000_t202" style="position:absolute;left:2458;top:2659;width:749;height:573" o:regroupid="10" filled="f" stroked="f">
              <v:textbox style="mso-next-textbox:#_x0000_s4760" inset=".5mm,0,.5mm,0">
                <w:txbxContent>
                  <w:p w:rsidR="00437E8D" w:rsidRPr="003807EE" w:rsidRDefault="00437E8D" w:rsidP="00A05B64">
                    <w:pPr>
                      <w:jc w:val="center"/>
                      <w:rPr>
                        <w:sz w:val="20"/>
                        <w:szCs w:val="26"/>
                        <w:lang w:val="de-DE" w:bidi="ar-SY"/>
                      </w:rPr>
                    </w:pPr>
                    <w:r w:rsidRPr="003807EE">
                      <w:rPr>
                        <w:rFonts w:hint="cs"/>
                        <w:sz w:val="20"/>
                        <w:szCs w:val="26"/>
                        <w:rtl/>
                        <w:lang w:val="de-DE" w:bidi="ar-LB"/>
                      </w:rPr>
                      <w:t>الاتساع</w:t>
                    </w:r>
                  </w:p>
                </w:txbxContent>
              </v:textbox>
            </v:shape>
            <v:shape id="_x0000_s4761" type="#_x0000_t202" style="position:absolute;left:2371;top:3889;width:1012;height:390" o:regroupid="10" filled="f" stroked="f">
              <v:textbox style="mso-next-textbox:#_x0000_s4761" inset=".5mm,0,.5mm,0">
                <w:txbxContent>
                  <w:p w:rsidR="00437E8D" w:rsidRPr="00854AAC" w:rsidRDefault="00437E8D" w:rsidP="00A05B64">
                    <w:pPr>
                      <w:jc w:val="center"/>
                      <w:rPr>
                        <w:lang w:val="de-DE"/>
                      </w:rPr>
                    </w:pPr>
                    <w:r>
                      <w:rPr>
                        <w:lang w:val="de-DE"/>
                      </w:rPr>
                      <w:t>13 dB</w:t>
                    </w:r>
                  </w:p>
                </w:txbxContent>
              </v:textbox>
            </v:shape>
            <v:shape id="_x0000_s4762" type="#_x0000_t47" style="position:absolute;left:8637;top:3232;width:1058;height:545" o:regroupid="10" adj="-13168,22789,-2450,7134,-15884,19262,-13168,22789">
              <v:textbox inset=".5mm,0,.5mm,0">
                <w:txbxContent>
                  <w:p w:rsidR="00437E8D" w:rsidRPr="003807EE" w:rsidRDefault="00437E8D" w:rsidP="00A05B64">
                    <w:pPr>
                      <w:jc w:val="center"/>
                      <w:rPr>
                        <w:sz w:val="20"/>
                        <w:szCs w:val="26"/>
                        <w:rtl/>
                        <w:lang w:val="de-DE" w:bidi="ar-SY"/>
                      </w:rPr>
                    </w:pPr>
                    <w:r w:rsidRPr="003807EE">
                      <w:rPr>
                        <w:rFonts w:hint="cs"/>
                        <w:sz w:val="20"/>
                        <w:szCs w:val="26"/>
                        <w:rtl/>
                        <w:lang w:val="de-DE" w:bidi="ar-LB"/>
                      </w:rPr>
                      <w:t>العتبة</w:t>
                    </w:r>
                  </w:p>
                </w:txbxContent>
              </v:textbox>
              <o:callout v:ext="edit" minusy="t"/>
            </v:shape>
            <v:line id="_x0000_s4763" style="position:absolute" from="2651,4354" to="8862,4354" o:regroupid="10">
              <v:stroke dashstyle="dash"/>
            </v:line>
            <v:line id="_x0000_s4764" style="position:absolute" from="2651,3889" to="8841,3889" o:regroupid="10" strokeweight="1.5pt">
              <v:stroke dashstyle="dash"/>
            </v:line>
            <v:shape id="_x0000_s4765" type="#_x0000_t47" style="position:absolute;left:8862;top:4564;width:1433;height:723" o:regroupid="10" adj="-7913,-5587,-1809,5378,-17606,-18105,-15601,-15446">
              <v:textbox inset=".5mm,0,.5mm,0">
                <w:txbxContent>
                  <w:p w:rsidR="00437E8D" w:rsidRPr="00A05B64" w:rsidRDefault="00437E8D" w:rsidP="00A05B64">
                    <w:pPr>
                      <w:jc w:val="center"/>
                      <w:rPr>
                        <w:sz w:val="14"/>
                        <w:szCs w:val="22"/>
                        <w:rtl/>
                        <w:lang w:bidi="ar-SY"/>
                      </w:rPr>
                    </w:pPr>
                    <w:r w:rsidRPr="00A05B64">
                      <w:rPr>
                        <w:rFonts w:hint="cs"/>
                        <w:sz w:val="14"/>
                        <w:szCs w:val="22"/>
                        <w:rtl/>
                        <w:lang w:val="de-DE" w:bidi="ar-LB"/>
                      </w:rPr>
                      <w:t>متوسط سوية الضوضاء الغوسية البيضاء</w:t>
                    </w:r>
                  </w:p>
                </w:txbxContent>
              </v:textbox>
            </v:shape>
            <v:shape id="_x0000_s4766" type="#_x0000_t202" style="position:absolute;left:3383;top:3049;width:1400;height:362" o:regroupid="10" stroked="f">
              <v:textbox style="mso-next-textbox:#_x0000_s4766" inset=".5mm,0,.5mm,0">
                <w:txbxContent>
                  <w:p w:rsidR="00437E8D" w:rsidRPr="003807EE" w:rsidRDefault="00437E8D" w:rsidP="00A05B64">
                    <w:pPr>
                      <w:spacing w:before="0"/>
                      <w:jc w:val="center"/>
                      <w:rPr>
                        <w:sz w:val="20"/>
                        <w:szCs w:val="26"/>
                        <w:lang w:val="de-DE"/>
                      </w:rPr>
                    </w:pPr>
                    <w:r w:rsidRPr="003807EE">
                      <w:rPr>
                        <w:rFonts w:hint="cs"/>
                        <w:sz w:val="20"/>
                        <w:szCs w:val="26"/>
                        <w:rtl/>
                        <w:lang w:val="de-DE" w:bidi="ar-LB"/>
                      </w:rPr>
                      <w:t>ضوضاء الرشقة</w:t>
                    </w:r>
                  </w:p>
                </w:txbxContent>
              </v:textbox>
            </v:shape>
            <v:shape id="_x0000_s4767" type="#_x0000_t202" style="position:absolute;left:3786;top:4654;width:2274;height:455" o:regroupid="10" filled="f" stroked="f">
              <v:textbox style="mso-next-textbox:#_x0000_s4767" inset=".5mm,0,.5mm,0">
                <w:txbxContent>
                  <w:p w:rsidR="00437E8D" w:rsidRPr="003807EE" w:rsidRDefault="00437E8D" w:rsidP="00A05B64">
                    <w:pPr>
                      <w:jc w:val="center"/>
                      <w:rPr>
                        <w:sz w:val="20"/>
                        <w:szCs w:val="26"/>
                        <w:rtl/>
                        <w:lang w:bidi="ar-SY"/>
                      </w:rPr>
                    </w:pPr>
                    <w:r w:rsidRPr="003807EE">
                      <w:rPr>
                        <w:rFonts w:hint="cs"/>
                        <w:sz w:val="20"/>
                        <w:szCs w:val="26"/>
                        <w:rtl/>
                        <w:lang w:val="de-DE" w:bidi="ar-LB"/>
                      </w:rPr>
                      <w:t>الضوضاء الغوسية البيضاء</w:t>
                    </w:r>
                  </w:p>
                </w:txbxContent>
              </v:textbox>
            </v:shape>
          </v:group>
        </w:pict>
      </w:r>
    </w:p>
    <w:p w:rsidR="00A05B64" w:rsidRDefault="00A05B64" w:rsidP="002A6859">
      <w:pPr>
        <w:rPr>
          <w:rtl/>
          <w:lang w:val="fr-FR" w:bidi="ar-SY"/>
        </w:rPr>
      </w:pPr>
    </w:p>
    <w:p w:rsidR="00A05B64" w:rsidRDefault="00A05B64" w:rsidP="002A6859">
      <w:pPr>
        <w:rPr>
          <w:rtl/>
          <w:lang w:val="fr-FR" w:bidi="ar-SY"/>
        </w:rPr>
      </w:pPr>
    </w:p>
    <w:p w:rsidR="002A6859" w:rsidRPr="002A6859" w:rsidRDefault="002A6859" w:rsidP="002A6859">
      <w:pPr>
        <w:rPr>
          <w:rtl/>
          <w:lang w:val="fr-FR" w:bidi="ar-SY"/>
        </w:rPr>
      </w:pPr>
    </w:p>
    <w:p w:rsidR="00A05B64" w:rsidRDefault="00A05B64" w:rsidP="00ED3DCD">
      <w:pPr>
        <w:rPr>
          <w:rtl/>
          <w:lang w:bidi="ar-SY"/>
        </w:rPr>
      </w:pPr>
    </w:p>
    <w:p w:rsidR="00A05B64" w:rsidRDefault="00A05B64" w:rsidP="00ED3DCD">
      <w:pPr>
        <w:rPr>
          <w:rtl/>
          <w:lang w:bidi="ar-SY"/>
        </w:rPr>
      </w:pPr>
    </w:p>
    <w:p w:rsidR="00A05B64" w:rsidRDefault="00A05B64" w:rsidP="00ED3DCD">
      <w:pPr>
        <w:rPr>
          <w:rtl/>
          <w:lang w:bidi="ar-LB"/>
        </w:rPr>
      </w:pPr>
    </w:p>
    <w:p w:rsidR="00BC0DEA" w:rsidRDefault="00BC0DEA" w:rsidP="00815A6C">
      <w:pPr>
        <w:spacing w:before="240"/>
        <w:rPr>
          <w:rtl/>
          <w:lang w:bidi="ar-LB"/>
        </w:rPr>
      </w:pPr>
    </w:p>
    <w:p w:rsidR="00ED3DCD" w:rsidRPr="00ED3DCD" w:rsidRDefault="00ED3DCD" w:rsidP="00815A6C">
      <w:pPr>
        <w:spacing w:before="240"/>
        <w:rPr>
          <w:rtl/>
          <w:lang w:bidi="ar-LB"/>
        </w:rPr>
      </w:pPr>
      <w:r w:rsidRPr="00ED3DCD">
        <w:rPr>
          <w:rtl/>
          <w:lang w:bidi="ar-LB"/>
        </w:rPr>
        <w:t>ولا تُطبّق خطوات التقييم اللاحقة إلا على عي</w:t>
      </w:r>
      <w:r w:rsidRPr="00ED3DCD">
        <w:rPr>
          <w:rFonts w:hint="cs"/>
          <w:rtl/>
          <w:lang w:bidi="ar-LB"/>
        </w:rPr>
        <w:t>ّ</w:t>
      </w:r>
      <w:r w:rsidRPr="00ED3DCD">
        <w:rPr>
          <w:rtl/>
          <w:lang w:bidi="ar-LB"/>
        </w:rPr>
        <w:t xml:space="preserve">نات القياس التي تتجاوز العتبة. </w:t>
      </w:r>
    </w:p>
    <w:p w:rsidR="00ED3DCD" w:rsidRPr="00ED3DCD" w:rsidRDefault="00ED3DCD" w:rsidP="00815A6C">
      <w:pPr>
        <w:rPr>
          <w:rtl/>
          <w:lang w:bidi="ar-LB"/>
        </w:rPr>
      </w:pPr>
      <w:r w:rsidRPr="00ED3DCD">
        <w:rPr>
          <w:rFonts w:hint="cs"/>
          <w:rtl/>
          <w:lang w:bidi="ar-LB"/>
        </w:rPr>
        <w:t xml:space="preserve">تتمثل السيئة الرئيسية لطريقة </w:t>
      </w:r>
      <w:r w:rsidRPr="00ED3DCD">
        <w:rPr>
          <w:rtl/>
          <w:lang w:bidi="ar-LB"/>
        </w:rPr>
        <w:t>الفصل هذه</w:t>
      </w:r>
      <w:r w:rsidRPr="00ED3DCD">
        <w:rPr>
          <w:rFonts w:hint="cs"/>
          <w:rtl/>
          <w:lang w:bidi="ar-LB"/>
        </w:rPr>
        <w:t>،</w:t>
      </w:r>
      <w:r w:rsidRPr="00ED3DCD">
        <w:rPr>
          <w:rtl/>
          <w:lang w:bidi="ar-LB"/>
        </w:rPr>
        <w:t xml:space="preserve"> مقارنة </w:t>
      </w:r>
      <w:proofErr w:type="spellStart"/>
      <w:r w:rsidRPr="00ED3DCD">
        <w:rPr>
          <w:rtl/>
          <w:lang w:bidi="ar-LB"/>
        </w:rPr>
        <w:t>بالنهوج</w:t>
      </w:r>
      <w:proofErr w:type="spellEnd"/>
      <w:r w:rsidRPr="00ED3DCD">
        <w:rPr>
          <w:rtl/>
          <w:lang w:bidi="ar-LB"/>
        </w:rPr>
        <w:t xml:space="preserve"> ال</w:t>
      </w:r>
      <w:r w:rsidRPr="00ED3DCD">
        <w:rPr>
          <w:rFonts w:hint="cs"/>
          <w:rtl/>
          <w:lang w:bidi="ar-LB"/>
        </w:rPr>
        <w:t>حساب</w:t>
      </w:r>
      <w:r w:rsidRPr="00ED3DCD">
        <w:rPr>
          <w:rtl/>
          <w:lang w:bidi="ar-LB"/>
        </w:rPr>
        <w:t>ية ال</w:t>
      </w:r>
      <w:r w:rsidRPr="00ED3DCD">
        <w:rPr>
          <w:rFonts w:hint="cs"/>
          <w:rtl/>
          <w:lang w:bidi="ar-LB"/>
        </w:rPr>
        <w:t>صرف</w:t>
      </w:r>
      <w:r w:rsidRPr="00ED3DCD">
        <w:rPr>
          <w:rtl/>
          <w:lang w:bidi="ar-LB"/>
        </w:rPr>
        <w:t>ة</w:t>
      </w:r>
      <w:r w:rsidRPr="00ED3DCD">
        <w:rPr>
          <w:rFonts w:hint="cs"/>
          <w:rtl/>
          <w:lang w:bidi="ar-LB"/>
        </w:rPr>
        <w:t>،</w:t>
      </w:r>
      <w:r w:rsidRPr="00ED3DCD">
        <w:rPr>
          <w:rtl/>
          <w:lang w:bidi="ar-LB"/>
        </w:rPr>
        <w:t xml:space="preserve"> في حدوث </w:t>
      </w:r>
      <w:r w:rsidRPr="00ED3DCD">
        <w:rPr>
          <w:rFonts w:hint="cs"/>
          <w:rtl/>
          <w:lang w:bidi="ar-LB"/>
        </w:rPr>
        <w:t>انخفاض</w:t>
      </w:r>
      <w:r w:rsidRPr="00ED3DCD">
        <w:rPr>
          <w:rtl/>
          <w:lang w:bidi="ar-LB"/>
        </w:rPr>
        <w:t xml:space="preserve"> في الحساسية: فلا</w:t>
      </w:r>
      <w:r w:rsidR="00B07B53">
        <w:rPr>
          <w:rFonts w:hint="cs"/>
          <w:rtl/>
          <w:lang w:bidi="ar-LB"/>
        </w:rPr>
        <w:t xml:space="preserve"> </w:t>
      </w:r>
      <w:r w:rsidRPr="00ED3DCD">
        <w:rPr>
          <w:rtl/>
          <w:lang w:bidi="ar-LB"/>
        </w:rPr>
        <w:t xml:space="preserve">يمكن الكشف عن النبضة إلا إذا كانت </w:t>
      </w:r>
      <w:proofErr w:type="spellStart"/>
      <w:r w:rsidRPr="00ED3DCD">
        <w:rPr>
          <w:rtl/>
          <w:lang w:bidi="ar-LB"/>
        </w:rPr>
        <w:t>سويتها</w:t>
      </w:r>
      <w:proofErr w:type="spellEnd"/>
      <w:r w:rsidRPr="00ED3DCD">
        <w:rPr>
          <w:rtl/>
          <w:lang w:bidi="ar-LB"/>
        </w:rPr>
        <w:t xml:space="preserve"> أعلى بمقدار </w:t>
      </w:r>
      <w:r w:rsidRPr="00ED3DCD">
        <w:t>dB</w:t>
      </w:r>
      <w:r w:rsidR="00815A6C">
        <w:t xml:space="preserve"> 13</w:t>
      </w:r>
      <w:r w:rsidR="00815A6C">
        <w:rPr>
          <w:rFonts w:hint="cs"/>
          <w:rtl/>
          <w:lang w:bidi="ar-SY"/>
        </w:rPr>
        <w:t xml:space="preserve"> </w:t>
      </w:r>
      <w:r w:rsidRPr="00ED3DCD">
        <w:rPr>
          <w:rtl/>
          <w:lang w:bidi="ar-LB"/>
        </w:rPr>
        <w:t>على الأقل من متوسط سوية الضوضاء الغوسية البيضاء. أما النبضات الأضعف فيتم فقدانها. ومع ذلك، تعتبر هذه السيئة مقبولة للأسباب التالية:</w:t>
      </w:r>
      <w:r w:rsidR="00B07B53">
        <w:rPr>
          <w:rtl/>
          <w:lang w:bidi="ar-LB"/>
        </w:rPr>
        <w:t xml:space="preserve"> </w:t>
      </w:r>
    </w:p>
    <w:p w:rsidR="00ED3DCD" w:rsidRPr="00ED3DCD" w:rsidRDefault="00ED3DCD" w:rsidP="00815A6C">
      <w:pPr>
        <w:pStyle w:val="enumlev1"/>
        <w:rPr>
          <w:rtl/>
        </w:rPr>
      </w:pPr>
      <w:r w:rsidRPr="00ED3DCD">
        <w:rPr>
          <w:rtl/>
        </w:rPr>
        <w:t>-</w:t>
      </w:r>
      <w:r w:rsidR="00815A6C">
        <w:rPr>
          <w:rFonts w:hint="cs"/>
          <w:rtl/>
        </w:rPr>
        <w:tab/>
      </w:r>
      <w:r w:rsidRPr="00ED3DCD">
        <w:rPr>
          <w:rtl/>
        </w:rPr>
        <w:t xml:space="preserve">تتسم أنظمة الاتصالات الرقمية الحديثة بمناعة نسبية في وجه تداخل ضوضاء الرشقة. ويجب أن تكون </w:t>
      </w:r>
      <w:proofErr w:type="spellStart"/>
      <w:r w:rsidRPr="00ED3DCD">
        <w:rPr>
          <w:rtl/>
        </w:rPr>
        <w:t>سوي</w:t>
      </w:r>
      <w:r w:rsidRPr="00ED3DCD">
        <w:rPr>
          <w:rFonts w:hint="cs"/>
          <w:rtl/>
        </w:rPr>
        <w:t>تها</w:t>
      </w:r>
      <w:proofErr w:type="spellEnd"/>
      <w:r w:rsidRPr="00ED3DCD">
        <w:rPr>
          <w:rtl/>
        </w:rPr>
        <w:t xml:space="preserve"> قوية جداً لتتمكن من إعاقة الاستقبال. </w:t>
      </w:r>
    </w:p>
    <w:p w:rsidR="00ED3DCD" w:rsidRPr="00ED3DCD" w:rsidRDefault="00815A6C" w:rsidP="00BC0DEA">
      <w:pPr>
        <w:pStyle w:val="enumlev1"/>
        <w:rPr>
          <w:rtl/>
          <w:lang w:bidi="ar-LB"/>
        </w:rPr>
      </w:pPr>
      <w:r>
        <w:rPr>
          <w:rtl/>
          <w:lang w:bidi="ar-LB"/>
        </w:rPr>
        <w:t>-</w:t>
      </w:r>
      <w:r>
        <w:rPr>
          <w:rFonts w:hint="cs"/>
          <w:rtl/>
          <w:lang w:bidi="ar-LB"/>
        </w:rPr>
        <w:tab/>
      </w:r>
      <w:r w:rsidR="00ED3DCD" w:rsidRPr="00ED3DCD">
        <w:rPr>
          <w:rFonts w:hint="cs"/>
          <w:rtl/>
          <w:lang w:bidi="ar-LB"/>
        </w:rPr>
        <w:t xml:space="preserve">تعطى </w:t>
      </w:r>
      <w:r w:rsidR="00ED3DCD" w:rsidRPr="00ED3DCD">
        <w:rPr>
          <w:rtl/>
          <w:lang w:bidi="ar-LB"/>
        </w:rPr>
        <w:t xml:space="preserve">سوية الضوضاء الغوسية البيضاء المتعلقة بالضوضاء الاصطناعية </w:t>
      </w:r>
      <w:r w:rsidR="00ED3DCD" w:rsidRPr="00ED3DCD">
        <w:rPr>
          <w:rFonts w:hint="cs"/>
          <w:rtl/>
          <w:lang w:bidi="ar-LB"/>
        </w:rPr>
        <w:t xml:space="preserve">أيضاً </w:t>
      </w:r>
      <w:r w:rsidR="00ED3DCD" w:rsidRPr="00ED3DCD">
        <w:rPr>
          <w:rtl/>
          <w:lang w:bidi="ar-LB"/>
        </w:rPr>
        <w:t xml:space="preserve">كقيمة منفصلة. </w:t>
      </w:r>
      <w:r w:rsidR="00ED3DCD" w:rsidRPr="00ED3DCD">
        <w:rPr>
          <w:rFonts w:hint="cs"/>
          <w:rtl/>
          <w:lang w:bidi="ar-LB"/>
        </w:rPr>
        <w:t>و</w:t>
      </w:r>
      <w:r w:rsidR="00ED3DCD" w:rsidRPr="00ED3DCD">
        <w:rPr>
          <w:rtl/>
          <w:lang w:bidi="ar-LB"/>
        </w:rPr>
        <w:t>لكي يؤدي نظام الاتصالات الراديوية عمله بشكل سليم، يجب أن يكون قادرا على التعامل مع هذه السوية الثابتة للضوضاء الاصطناعية طيلة الوقت. ويتضمن ذلك بالفعل "</w:t>
      </w:r>
      <w:proofErr w:type="spellStart"/>
      <w:r w:rsidR="00ED3DCD" w:rsidRPr="00ED3DCD">
        <w:rPr>
          <w:rtl/>
          <w:lang w:bidi="ar-LB"/>
        </w:rPr>
        <w:t>الذر</w:t>
      </w:r>
      <w:r w:rsidR="00ED3DCD" w:rsidRPr="00ED3DCD">
        <w:rPr>
          <w:rFonts w:hint="cs"/>
          <w:rtl/>
          <w:lang w:bidi="ar-LB"/>
        </w:rPr>
        <w:t>ا</w:t>
      </w:r>
      <w:proofErr w:type="spellEnd"/>
      <w:r w:rsidR="00ED3DCD" w:rsidRPr="00ED3DCD">
        <w:rPr>
          <w:rtl/>
          <w:lang w:bidi="ar-LB"/>
        </w:rPr>
        <w:t xml:space="preserve">" القصيرة </w:t>
      </w:r>
      <w:r w:rsidR="00ED3DCD" w:rsidRPr="00ED3DCD">
        <w:rPr>
          <w:rFonts w:hint="cs"/>
          <w:rtl/>
          <w:lang w:bidi="ar-LB"/>
        </w:rPr>
        <w:t>ل</w:t>
      </w:r>
      <w:r w:rsidR="00ED3DCD" w:rsidRPr="00ED3DCD">
        <w:rPr>
          <w:rtl/>
          <w:lang w:bidi="ar-LB"/>
        </w:rPr>
        <w:t>لضوضاء الغوسي</w:t>
      </w:r>
      <w:r w:rsidR="006E179E">
        <w:rPr>
          <w:rFonts w:hint="cs"/>
          <w:rtl/>
          <w:lang w:bidi="ar-LB"/>
        </w:rPr>
        <w:t>ة</w:t>
      </w:r>
      <w:r w:rsidR="00ED3DCD" w:rsidRPr="00ED3DCD">
        <w:rPr>
          <w:rtl/>
          <w:lang w:bidi="ar-LB"/>
        </w:rPr>
        <w:t xml:space="preserve"> البيضاء التي تصل إلى </w:t>
      </w:r>
      <w:r w:rsidR="00ED3DCD" w:rsidRPr="00ED3DCD">
        <w:t>dB</w:t>
      </w:r>
      <w:r w:rsidR="00BC0DEA">
        <w:t> </w:t>
      </w:r>
      <w:r>
        <w:t>13</w:t>
      </w:r>
      <w:r w:rsidR="00ED3DCD" w:rsidRPr="00ED3DCD">
        <w:rPr>
          <w:rtl/>
          <w:lang w:bidi="ar-LB"/>
        </w:rPr>
        <w:t xml:space="preserve"> فوق المعدّل. </w:t>
      </w:r>
    </w:p>
    <w:p w:rsidR="00ED3DCD" w:rsidRPr="00ED3DCD" w:rsidRDefault="00815A6C" w:rsidP="00815A6C">
      <w:pPr>
        <w:pStyle w:val="Heading3"/>
        <w:rPr>
          <w:rtl/>
          <w:lang w:bidi="ar-SY"/>
        </w:rPr>
      </w:pPr>
      <w:r>
        <w:rPr>
          <w:lang w:bidi="ar-LB"/>
        </w:rPr>
        <w:t>2.2.6</w:t>
      </w:r>
      <w:r>
        <w:rPr>
          <w:lang w:bidi="ar-LB"/>
        </w:rPr>
        <w:tab/>
      </w:r>
      <w:r>
        <w:rPr>
          <w:rtl/>
          <w:lang w:bidi="ar-LB"/>
        </w:rPr>
        <w:t>الكشف عن الرشقات</w:t>
      </w:r>
    </w:p>
    <w:p w:rsidR="00ED3DCD" w:rsidRPr="00ED3DCD" w:rsidRDefault="00ED3DCD" w:rsidP="00ED3DCD">
      <w:pPr>
        <w:rPr>
          <w:rtl/>
          <w:lang w:bidi="ar-LB"/>
        </w:rPr>
      </w:pPr>
      <w:r w:rsidRPr="00ED3DCD">
        <w:rPr>
          <w:rtl/>
          <w:lang w:bidi="ar-LB"/>
        </w:rPr>
        <w:t xml:space="preserve">في معظم الحالات يكون متوسط </w:t>
      </w:r>
      <w:r w:rsidRPr="00ED3DCD">
        <w:rPr>
          <w:rFonts w:hint="cs"/>
          <w:rtl/>
          <w:lang w:bidi="ar-LB"/>
        </w:rPr>
        <w:t>ال</w:t>
      </w:r>
      <w:r w:rsidRPr="00ED3DCD">
        <w:rPr>
          <w:rtl/>
          <w:lang w:bidi="ar-LB"/>
        </w:rPr>
        <w:t>طاقة الراديوي</w:t>
      </w:r>
      <w:r w:rsidRPr="00ED3DCD">
        <w:rPr>
          <w:rFonts w:hint="cs"/>
          <w:rtl/>
          <w:lang w:bidi="ar-LB"/>
        </w:rPr>
        <w:t>ة المسبّبة ل</w:t>
      </w:r>
      <w:r w:rsidRPr="00ED3DCD">
        <w:rPr>
          <w:rtl/>
          <w:lang w:bidi="ar-LB"/>
        </w:rPr>
        <w:t>لتداخل</w:t>
      </w:r>
      <w:r w:rsidRPr="00ED3DCD">
        <w:rPr>
          <w:rFonts w:hint="cs"/>
          <w:rtl/>
          <w:lang w:bidi="ar-LB"/>
        </w:rPr>
        <w:t xml:space="preserve"> مسؤولاً عن إنتاج </w:t>
      </w:r>
      <w:r w:rsidRPr="00ED3DCD">
        <w:rPr>
          <w:rtl/>
          <w:lang w:bidi="ar-LB"/>
        </w:rPr>
        <w:t xml:space="preserve">تداخل مع مستقبِلات الاتصالات الراديوية. فحين يبث أحد مصادر الضوضاء سلسلة نبضات قصيرة جداً </w:t>
      </w:r>
      <w:r w:rsidRPr="00ED3DCD">
        <w:rPr>
          <w:rFonts w:hint="cs"/>
          <w:rtl/>
          <w:lang w:bidi="ar-LB"/>
        </w:rPr>
        <w:t>تتميز</w:t>
      </w:r>
      <w:r w:rsidRPr="00ED3DCD">
        <w:rPr>
          <w:rtl/>
          <w:lang w:bidi="ar-LB"/>
        </w:rPr>
        <w:t xml:space="preserve"> </w:t>
      </w:r>
      <w:r w:rsidRPr="00ED3DCD">
        <w:rPr>
          <w:rFonts w:hint="cs"/>
          <w:rtl/>
          <w:lang w:bidi="ar-LB"/>
        </w:rPr>
        <w:t>ب</w:t>
      </w:r>
      <w:r w:rsidRPr="00ED3DCD">
        <w:rPr>
          <w:rtl/>
          <w:lang w:bidi="ar-LB"/>
        </w:rPr>
        <w:t xml:space="preserve">عرض نطاق راديوي عال، يعمل المستقبل المتأثّر على </w:t>
      </w:r>
      <w:proofErr w:type="spellStart"/>
      <w:r w:rsidRPr="00ED3DCD">
        <w:rPr>
          <w:rtl/>
          <w:lang w:bidi="ar-LB"/>
        </w:rPr>
        <w:t>مكامل</w:t>
      </w:r>
      <w:r w:rsidRPr="00ED3DCD">
        <w:rPr>
          <w:rFonts w:hint="cs"/>
          <w:rtl/>
          <w:lang w:bidi="ar-LB"/>
        </w:rPr>
        <w:t>ة</w:t>
      </w:r>
      <w:proofErr w:type="spellEnd"/>
      <w:r w:rsidRPr="00ED3DCD">
        <w:rPr>
          <w:rFonts w:hint="cs"/>
          <w:rtl/>
          <w:lang w:bidi="ar-LB"/>
        </w:rPr>
        <w:t xml:space="preserve"> هذه النبضات</w:t>
      </w:r>
      <w:r w:rsidRPr="00ED3DCD">
        <w:rPr>
          <w:rtl/>
          <w:lang w:bidi="ar-LB"/>
        </w:rPr>
        <w:t xml:space="preserve"> طوال مدة الرشقة. ويبدو أن القيام بالمثل </w:t>
      </w:r>
      <w:r w:rsidRPr="00ED3DCD">
        <w:rPr>
          <w:rFonts w:hint="cs"/>
          <w:rtl/>
          <w:lang w:bidi="ar-LB"/>
        </w:rPr>
        <w:t>أمر</w:t>
      </w:r>
      <w:r w:rsidRPr="00ED3DCD">
        <w:rPr>
          <w:rtl/>
          <w:lang w:bidi="ar-LB"/>
        </w:rPr>
        <w:t xml:space="preserve"> بديهي </w:t>
      </w:r>
      <w:r w:rsidRPr="00ED3DCD">
        <w:rPr>
          <w:rFonts w:hint="cs"/>
          <w:rtl/>
          <w:lang w:bidi="ar-LB"/>
        </w:rPr>
        <w:t>لدى</w:t>
      </w:r>
      <w:r w:rsidRPr="00ED3DCD">
        <w:rPr>
          <w:rtl/>
          <w:lang w:bidi="ar-LB"/>
        </w:rPr>
        <w:t xml:space="preserve"> تقييم ضوضاء الرشقة وتداخلها المحتمل </w:t>
      </w:r>
      <w:r w:rsidRPr="00ED3DCD">
        <w:rPr>
          <w:rFonts w:hint="cs"/>
          <w:rtl/>
          <w:lang w:bidi="ar-LB"/>
        </w:rPr>
        <w:t>مع</w:t>
      </w:r>
      <w:r w:rsidRPr="00ED3DCD">
        <w:rPr>
          <w:rtl/>
          <w:lang w:bidi="ar-LB"/>
        </w:rPr>
        <w:t xml:space="preserve"> أنظمة الاتصالات الراديوية. </w:t>
      </w:r>
    </w:p>
    <w:p w:rsidR="00ED3DCD" w:rsidRPr="00ED3DCD" w:rsidRDefault="00ED3DCD" w:rsidP="00ED3DCD">
      <w:pPr>
        <w:rPr>
          <w:rtl/>
          <w:lang w:bidi="ar-LB"/>
        </w:rPr>
      </w:pPr>
      <w:r w:rsidRPr="00ED3DCD">
        <w:rPr>
          <w:rtl/>
          <w:lang w:bidi="ar-LB"/>
        </w:rPr>
        <w:t>بناء</w:t>
      </w:r>
      <w:r w:rsidR="00815A6C">
        <w:rPr>
          <w:rFonts w:hint="cs"/>
          <w:rtl/>
          <w:lang w:bidi="ar-SY"/>
        </w:rPr>
        <w:t>ً</w:t>
      </w:r>
      <w:r w:rsidRPr="00ED3DCD">
        <w:rPr>
          <w:rtl/>
          <w:lang w:bidi="ar-LB"/>
        </w:rPr>
        <w:t xml:space="preserve"> على ذلك، يُقترح ضمّ عينات ضوضاء النبضات القصيرة إلى الرشقات بطريقة تكفل بأن تفي كل رشقة نا</w:t>
      </w:r>
      <w:r w:rsidRPr="00ED3DCD">
        <w:rPr>
          <w:rFonts w:hint="cs"/>
          <w:rtl/>
          <w:lang w:bidi="ar-LB"/>
        </w:rPr>
        <w:t>تج</w:t>
      </w:r>
      <w:r w:rsidRPr="00ED3DCD">
        <w:rPr>
          <w:rtl/>
          <w:lang w:bidi="ar-LB"/>
        </w:rPr>
        <w:t xml:space="preserve">ة ضمن عملية حيازة ما بالشروط التالية: </w:t>
      </w:r>
    </w:p>
    <w:p w:rsidR="00ED3DCD" w:rsidRPr="00815A6C" w:rsidRDefault="00815A6C" w:rsidP="00815A6C">
      <w:pPr>
        <w:pStyle w:val="enumlev1"/>
        <w:rPr>
          <w:rtl/>
          <w:lang w:bidi="ar-LB"/>
        </w:rPr>
      </w:pPr>
      <w:r>
        <w:rPr>
          <w:rFonts w:hint="cs"/>
          <w:rtl/>
          <w:lang w:bidi="ar-LB"/>
        </w:rPr>
        <w:t xml:space="preserve"> </w:t>
      </w:r>
      <w:r w:rsidR="00ED3DCD" w:rsidRPr="00ED3DCD">
        <w:rPr>
          <w:rtl/>
          <w:lang w:bidi="ar-LB"/>
        </w:rPr>
        <w:t>أ</w:t>
      </w:r>
      <w:r>
        <w:rPr>
          <w:rFonts w:hint="cs"/>
          <w:rtl/>
          <w:lang w:bidi="ar-LB"/>
        </w:rPr>
        <w:t xml:space="preserve"> </w:t>
      </w:r>
      <w:r w:rsidR="00ED3DCD" w:rsidRPr="00ED3DCD">
        <w:rPr>
          <w:rtl/>
          <w:lang w:bidi="ar-LB"/>
        </w:rPr>
        <w:t>)</w:t>
      </w:r>
      <w:r>
        <w:rPr>
          <w:rFonts w:hint="cs"/>
          <w:rtl/>
          <w:lang w:bidi="ar-LB"/>
        </w:rPr>
        <w:tab/>
      </w:r>
      <w:r w:rsidR="00ED3DCD" w:rsidRPr="00ED3DCD">
        <w:rPr>
          <w:rtl/>
          <w:lang w:bidi="ar-LB"/>
        </w:rPr>
        <w:t xml:space="preserve">يجب أن تتجاوز </w:t>
      </w:r>
      <w:r w:rsidR="00ED3DCD" w:rsidRPr="00815A6C">
        <w:rPr>
          <w:rtl/>
          <w:lang w:bidi="ar-LB"/>
        </w:rPr>
        <w:t>حد</w:t>
      </w:r>
      <w:r w:rsidR="00ED3DCD" w:rsidRPr="00815A6C">
        <w:rPr>
          <w:rFonts w:hint="cs"/>
          <w:rtl/>
          <w:lang w:bidi="ar-LB"/>
        </w:rPr>
        <w:t>ّ</w:t>
      </w:r>
      <w:r w:rsidR="00ED3DCD" w:rsidRPr="00815A6C">
        <w:rPr>
          <w:rtl/>
          <w:lang w:bidi="ar-LB"/>
        </w:rPr>
        <w:t xml:space="preserve"> العتبة نسبة</w:t>
      </w:r>
      <w:r w:rsidRPr="00815A6C">
        <w:rPr>
          <w:rFonts w:hint="cs"/>
          <w:rtl/>
          <w:lang w:bidi="ar-LB"/>
        </w:rPr>
        <w:t xml:space="preserve"> </w:t>
      </w:r>
      <w:r w:rsidRPr="00815A6C">
        <w:rPr>
          <w:lang w:bidi="ar-LB"/>
        </w:rPr>
        <w:t>%50</w:t>
      </w:r>
      <w:r w:rsidRPr="00815A6C">
        <w:rPr>
          <w:rFonts w:hint="cs"/>
          <w:rtl/>
          <w:lang w:bidi="ar-LB"/>
        </w:rPr>
        <w:t xml:space="preserve"> </w:t>
      </w:r>
      <w:r w:rsidR="00ED3DCD" w:rsidRPr="00815A6C">
        <w:rPr>
          <w:rtl/>
          <w:lang w:bidi="ar-LB"/>
        </w:rPr>
        <w:t xml:space="preserve">من </w:t>
      </w:r>
      <w:r w:rsidR="00ED3DCD" w:rsidRPr="00815A6C">
        <w:rPr>
          <w:rFonts w:hint="cs"/>
          <w:rtl/>
          <w:lang w:bidi="ar-LB"/>
        </w:rPr>
        <w:t>جميع</w:t>
      </w:r>
      <w:r w:rsidRPr="00815A6C">
        <w:rPr>
          <w:rtl/>
          <w:lang w:bidi="ar-LB"/>
        </w:rPr>
        <w:t xml:space="preserve"> العينات على الأقل.</w:t>
      </w:r>
    </w:p>
    <w:p w:rsidR="00ED3DCD" w:rsidRPr="00ED3DCD" w:rsidRDefault="00ED3DCD" w:rsidP="00EB24CE">
      <w:pPr>
        <w:pStyle w:val="enumlev1"/>
        <w:rPr>
          <w:rtl/>
          <w:lang w:bidi="ar-LB"/>
        </w:rPr>
      </w:pPr>
      <w:r w:rsidRPr="00815A6C">
        <w:rPr>
          <w:rtl/>
          <w:lang w:bidi="ar-LB"/>
        </w:rPr>
        <w:t>ب)</w:t>
      </w:r>
      <w:r w:rsidR="00815A6C">
        <w:rPr>
          <w:rFonts w:hint="cs"/>
          <w:rtl/>
          <w:lang w:bidi="ar-LB"/>
        </w:rPr>
        <w:tab/>
      </w:r>
      <w:r w:rsidRPr="00815A6C">
        <w:rPr>
          <w:rFonts w:hint="cs"/>
          <w:rtl/>
          <w:lang w:bidi="ar-LB"/>
        </w:rPr>
        <w:t>لا يجوز أن تتجاوز حد</w:t>
      </w:r>
      <w:r w:rsidRPr="00ED3DCD">
        <w:rPr>
          <w:rFonts w:hint="cs"/>
          <w:rtl/>
          <w:lang w:bidi="ar-LB"/>
        </w:rPr>
        <w:t xml:space="preserve"> العتبة أي</w:t>
      </w:r>
      <w:r w:rsidRPr="00ED3DCD">
        <w:rPr>
          <w:rtl/>
          <w:lang w:bidi="ar-LB"/>
        </w:rPr>
        <w:t xml:space="preserve"> عي</w:t>
      </w:r>
      <w:r w:rsidRPr="00ED3DCD">
        <w:rPr>
          <w:rFonts w:hint="cs"/>
          <w:rtl/>
          <w:lang w:bidi="ar-LB"/>
        </w:rPr>
        <w:t>ّ</w:t>
      </w:r>
      <w:r w:rsidRPr="00ED3DCD">
        <w:rPr>
          <w:rtl/>
          <w:lang w:bidi="ar-LB"/>
        </w:rPr>
        <w:t xml:space="preserve">نة </w:t>
      </w:r>
      <w:r w:rsidRPr="00ED3DCD">
        <w:rPr>
          <w:rFonts w:hint="cs"/>
          <w:rtl/>
          <w:lang w:bidi="ar-LB"/>
        </w:rPr>
        <w:t>تقع ضمن نسبة</w:t>
      </w:r>
      <w:r w:rsidR="00815A6C">
        <w:rPr>
          <w:rFonts w:hint="cs"/>
          <w:rtl/>
          <w:lang w:bidi="ar-LB"/>
        </w:rPr>
        <w:t xml:space="preserve"> </w:t>
      </w:r>
      <w:r w:rsidR="00815A6C">
        <w:rPr>
          <w:lang w:bidi="ar-LB"/>
        </w:rPr>
        <w:t>%25</w:t>
      </w:r>
      <w:r w:rsidR="00815A6C">
        <w:rPr>
          <w:rFonts w:hint="cs"/>
          <w:rtl/>
          <w:lang w:bidi="ar-LB"/>
        </w:rPr>
        <w:t xml:space="preserve"> </w:t>
      </w:r>
      <w:r w:rsidRPr="00ED3DCD">
        <w:rPr>
          <w:rtl/>
          <w:lang w:bidi="ar-LB"/>
        </w:rPr>
        <w:t>من</w:t>
      </w:r>
      <w:r w:rsidRPr="00ED3DCD">
        <w:rPr>
          <w:rFonts w:hint="cs"/>
          <w:rtl/>
          <w:lang w:bidi="ar-LB"/>
        </w:rPr>
        <w:t xml:space="preserve"> كامل</w:t>
      </w:r>
      <w:r w:rsidRPr="00ED3DCD">
        <w:rPr>
          <w:rtl/>
          <w:lang w:bidi="ar-LB"/>
        </w:rPr>
        <w:t xml:space="preserve"> مدة الرشق</w:t>
      </w:r>
      <w:r w:rsidRPr="00ED3DCD">
        <w:rPr>
          <w:rFonts w:hint="cs"/>
          <w:rtl/>
          <w:lang w:bidi="ar-LB"/>
        </w:rPr>
        <w:t>ة</w:t>
      </w:r>
      <w:r w:rsidRPr="00ED3DCD">
        <w:rPr>
          <w:rtl/>
          <w:lang w:bidi="ar-LB"/>
        </w:rPr>
        <w:t xml:space="preserve"> قبل بداي</w:t>
      </w:r>
      <w:r w:rsidRPr="00ED3DCD">
        <w:rPr>
          <w:rFonts w:hint="cs"/>
          <w:rtl/>
          <w:lang w:bidi="ar-LB"/>
        </w:rPr>
        <w:t>تها</w:t>
      </w:r>
      <w:r w:rsidRPr="00ED3DCD">
        <w:rPr>
          <w:rtl/>
          <w:lang w:bidi="ar-LB"/>
        </w:rPr>
        <w:t xml:space="preserve">، </w:t>
      </w:r>
      <w:r w:rsidRPr="00ED3DCD">
        <w:rPr>
          <w:rFonts w:hint="cs"/>
          <w:rtl/>
          <w:lang w:bidi="ar-LB"/>
        </w:rPr>
        <w:t>وأي</w:t>
      </w:r>
      <w:r w:rsidRPr="00ED3DCD">
        <w:rPr>
          <w:rtl/>
          <w:lang w:bidi="ar-LB"/>
        </w:rPr>
        <w:t xml:space="preserve"> عي</w:t>
      </w:r>
      <w:r w:rsidRPr="00ED3DCD">
        <w:rPr>
          <w:rFonts w:hint="cs"/>
          <w:rtl/>
          <w:lang w:bidi="ar-LB"/>
        </w:rPr>
        <w:t>ّ</w:t>
      </w:r>
      <w:r w:rsidRPr="00ED3DCD">
        <w:rPr>
          <w:rtl/>
          <w:lang w:bidi="ar-LB"/>
        </w:rPr>
        <w:t xml:space="preserve">نة </w:t>
      </w:r>
      <w:r w:rsidRPr="00ED3DCD">
        <w:rPr>
          <w:rFonts w:hint="cs"/>
          <w:rtl/>
          <w:lang w:bidi="ar-LB"/>
        </w:rPr>
        <w:t>تقع ضمن</w:t>
      </w:r>
      <w:r w:rsidRPr="00ED3DCD">
        <w:rPr>
          <w:rtl/>
          <w:lang w:bidi="ar-LB"/>
        </w:rPr>
        <w:t xml:space="preserve"> </w:t>
      </w:r>
      <w:r w:rsidR="00815A6C">
        <w:rPr>
          <w:lang w:bidi="ar-LB"/>
        </w:rPr>
        <w:t>%25</w:t>
      </w:r>
      <w:r w:rsidR="00815A6C">
        <w:rPr>
          <w:rFonts w:hint="cs"/>
          <w:rtl/>
          <w:lang w:bidi="ar-SY"/>
        </w:rPr>
        <w:t xml:space="preserve"> </w:t>
      </w:r>
      <w:r w:rsidRPr="00ED3DCD">
        <w:rPr>
          <w:rtl/>
          <w:lang w:bidi="ar-LB"/>
        </w:rPr>
        <w:t xml:space="preserve">من </w:t>
      </w:r>
      <w:r w:rsidRPr="00ED3DCD">
        <w:rPr>
          <w:rFonts w:hint="cs"/>
          <w:rtl/>
          <w:lang w:bidi="ar-LB"/>
        </w:rPr>
        <w:t xml:space="preserve">كامل </w:t>
      </w:r>
      <w:r w:rsidRPr="00ED3DCD">
        <w:rPr>
          <w:rtl/>
          <w:lang w:bidi="ar-LB"/>
        </w:rPr>
        <w:t>مدة الرشق</w:t>
      </w:r>
      <w:r w:rsidRPr="00ED3DCD">
        <w:rPr>
          <w:rFonts w:hint="cs"/>
          <w:rtl/>
          <w:lang w:bidi="ar-LB"/>
        </w:rPr>
        <w:t>ة</w:t>
      </w:r>
      <w:r w:rsidRPr="00ED3DCD">
        <w:rPr>
          <w:rtl/>
          <w:lang w:bidi="ar-LB"/>
        </w:rPr>
        <w:t xml:space="preserve"> بعد انتهائها.</w:t>
      </w:r>
    </w:p>
    <w:p w:rsidR="00ED3DCD" w:rsidRPr="00ED3DCD" w:rsidRDefault="00ED3DCD" w:rsidP="00ED3DCD">
      <w:pPr>
        <w:rPr>
          <w:rtl/>
          <w:lang w:bidi="ar-LB"/>
        </w:rPr>
      </w:pPr>
      <w:r w:rsidRPr="00ED3DCD">
        <w:rPr>
          <w:rtl/>
          <w:lang w:bidi="ar-LB"/>
        </w:rPr>
        <w:t xml:space="preserve">يضمن الشرط الأول أن تقع غالبية العينات الموجودة ضمن الرشقة فوق حد العتبة، فيما </w:t>
      </w:r>
      <w:r w:rsidRPr="00ED3DCD">
        <w:rPr>
          <w:rFonts w:hint="cs"/>
          <w:rtl/>
          <w:lang w:bidi="ar-LB"/>
        </w:rPr>
        <w:t>يفرض</w:t>
      </w:r>
      <w:r w:rsidRPr="00ED3DCD">
        <w:rPr>
          <w:rtl/>
          <w:lang w:bidi="ar-LB"/>
        </w:rPr>
        <w:t xml:space="preserve"> الشرط الثاني "منطقة خلوص" </w:t>
      </w:r>
      <w:r w:rsidRPr="00ED3DCD">
        <w:rPr>
          <w:rFonts w:hint="cs"/>
          <w:rtl/>
          <w:lang w:bidi="ar-LB"/>
        </w:rPr>
        <w:t xml:space="preserve">دنيا </w:t>
      </w:r>
      <w:r w:rsidRPr="00ED3DCD">
        <w:rPr>
          <w:rtl/>
          <w:lang w:bidi="ar-LB"/>
        </w:rPr>
        <w:t xml:space="preserve">حول كل رشقة </w:t>
      </w:r>
      <w:r w:rsidRPr="00ED3DCD">
        <w:rPr>
          <w:rFonts w:hint="cs"/>
          <w:rtl/>
          <w:lang w:bidi="ar-LB"/>
        </w:rPr>
        <w:t>ت</w:t>
      </w:r>
      <w:r w:rsidRPr="00ED3DCD">
        <w:rPr>
          <w:rtl/>
          <w:lang w:bidi="ar-LB"/>
        </w:rPr>
        <w:t>عادل نصف طولها، و</w:t>
      </w:r>
      <w:r w:rsidRPr="00ED3DCD">
        <w:rPr>
          <w:rFonts w:hint="cs"/>
          <w:rtl/>
          <w:lang w:bidi="ar-LB"/>
        </w:rPr>
        <w:t>ت</w:t>
      </w:r>
      <w:r w:rsidRPr="00ED3DCD">
        <w:rPr>
          <w:rtl/>
          <w:lang w:bidi="ar-LB"/>
        </w:rPr>
        <w:t>كون مقسوم</w:t>
      </w:r>
      <w:r w:rsidRPr="00ED3DCD">
        <w:rPr>
          <w:rFonts w:hint="cs"/>
          <w:rtl/>
          <w:lang w:bidi="ar-LB"/>
        </w:rPr>
        <w:t>ة</w:t>
      </w:r>
      <w:r w:rsidRPr="00ED3DCD">
        <w:rPr>
          <w:rtl/>
          <w:lang w:bidi="ar-LB"/>
        </w:rPr>
        <w:t xml:space="preserve"> بالتساوي على كل جانب من </w:t>
      </w:r>
      <w:r w:rsidRPr="00ED3DCD">
        <w:rPr>
          <w:rFonts w:hint="cs"/>
          <w:rtl/>
          <w:lang w:bidi="ar-LB"/>
        </w:rPr>
        <w:t xml:space="preserve">جانبي </w:t>
      </w:r>
      <w:r w:rsidRPr="00ED3DCD">
        <w:rPr>
          <w:rtl/>
          <w:lang w:bidi="ar-LB"/>
        </w:rPr>
        <w:t xml:space="preserve">الرشقة. ويقدم الشكل التالي بعض الأمثلة المتعلقة بالنبضات المبسّطة المستطيلة. </w:t>
      </w:r>
    </w:p>
    <w:p w:rsidR="00ED3DCD" w:rsidRPr="00815A6C" w:rsidRDefault="00815A6C" w:rsidP="00815A6C">
      <w:pPr>
        <w:pStyle w:val="FigureNo"/>
        <w:keepNext/>
        <w:spacing w:before="0"/>
        <w:rPr>
          <w:lang w:val="en-US"/>
        </w:rPr>
      </w:pPr>
      <w:r w:rsidRPr="00815A6C">
        <w:rPr>
          <w:rtl/>
          <w:lang w:val="en-US"/>
        </w:rPr>
        <w:lastRenderedPageBreak/>
        <w:t>الش</w:t>
      </w:r>
      <w:r w:rsidR="00BC0DEA">
        <w:rPr>
          <w:rFonts w:hint="cs"/>
          <w:rtl/>
          <w:lang w:val="en-US"/>
        </w:rPr>
        <w:t>ـ</w:t>
      </w:r>
      <w:r w:rsidRPr="00815A6C">
        <w:rPr>
          <w:rtl/>
          <w:lang w:val="en-US"/>
        </w:rPr>
        <w:t xml:space="preserve">كل </w:t>
      </w:r>
      <w:r w:rsidRPr="00815A6C">
        <w:rPr>
          <w:lang w:val="en-US"/>
        </w:rPr>
        <w:t>6</w:t>
      </w:r>
    </w:p>
    <w:p w:rsidR="00ED3DCD" w:rsidRPr="00ED3DCD" w:rsidRDefault="00ED3DCD" w:rsidP="00815A6C">
      <w:pPr>
        <w:pStyle w:val="FigureTitle"/>
      </w:pPr>
      <w:r w:rsidRPr="00ED3DCD">
        <w:rPr>
          <w:rtl/>
        </w:rPr>
        <w:t>مبدأ الكشف عن الرشقات</w:t>
      </w:r>
    </w:p>
    <w:p w:rsidR="00815A6C" w:rsidRDefault="003D7674" w:rsidP="00D0545A">
      <w:pPr>
        <w:spacing w:after="360" w:line="240" w:lineRule="auto"/>
        <w:ind w:left="-142"/>
        <w:rPr>
          <w:lang w:val="fr-FR"/>
        </w:rPr>
      </w:pPr>
      <w:r w:rsidRPr="003D7674">
        <w:rPr>
          <w:lang w:val="fr-FR"/>
        </w:rPr>
      </w:r>
      <w:r>
        <w:rPr>
          <w:lang w:val="fr-FR"/>
        </w:rPr>
        <w:pict>
          <v:group id="_x0000_s7078" style="width:501.85pt;height:165.95pt;mso-position-horizontal-relative:char;mso-position-vertical-relative:line" coordorigin="823,2638" coordsize="10037,3319">
            <v:line id="_x0000_s4769" style="position:absolute" from="1605,5567" to="10860,5567">
              <v:stroke endarrow="block"/>
            </v:line>
            <v:line id="_x0000_s4770" style="position:absolute;flip:y" from="1605,2772" to="1605,5567">
              <v:stroke endarrow="block"/>
            </v:line>
            <v:shape id="_x0000_s4771" type="#_x0000_t202" style="position:absolute;left:9820;top:5567;width:1040;height:390" filled="f" stroked="f">
              <v:textbox style="mso-next-textbox:#_x0000_s4771" inset=".5mm,0,.5mm,0">
                <w:txbxContent>
                  <w:p w:rsidR="00437E8D" w:rsidRPr="003807EE" w:rsidRDefault="00437E8D" w:rsidP="00815A6C">
                    <w:pPr>
                      <w:spacing w:before="0"/>
                      <w:jc w:val="center"/>
                      <w:rPr>
                        <w:sz w:val="20"/>
                        <w:szCs w:val="26"/>
                        <w:lang w:bidi="ar-SY"/>
                      </w:rPr>
                    </w:pPr>
                    <w:r w:rsidRPr="003807EE">
                      <w:rPr>
                        <w:rFonts w:hint="cs"/>
                        <w:sz w:val="20"/>
                        <w:szCs w:val="26"/>
                        <w:rtl/>
                        <w:lang w:val="de-DE" w:bidi="ar-SY"/>
                      </w:rPr>
                      <w:t>الوقت</w:t>
                    </w:r>
                  </w:p>
                </w:txbxContent>
              </v:textbox>
            </v:shape>
            <v:shape id="_x0000_s4772" type="#_x0000_t202" style="position:absolute;left:823;top:2939;width:685;height:390" filled="f" stroked="f">
              <v:textbox style="mso-next-textbox:#_x0000_s4772" inset=".5mm,0,.5mm,0">
                <w:txbxContent>
                  <w:p w:rsidR="00437E8D" w:rsidRPr="003807EE" w:rsidRDefault="00437E8D" w:rsidP="00815A6C">
                    <w:pPr>
                      <w:spacing w:before="0"/>
                      <w:jc w:val="center"/>
                      <w:rPr>
                        <w:sz w:val="20"/>
                        <w:szCs w:val="26"/>
                        <w:lang w:val="de-DE" w:bidi="ar-SY"/>
                      </w:rPr>
                    </w:pPr>
                    <w:r w:rsidRPr="003807EE">
                      <w:rPr>
                        <w:rFonts w:hint="cs"/>
                        <w:sz w:val="20"/>
                        <w:szCs w:val="26"/>
                        <w:rtl/>
                        <w:lang w:val="de-DE" w:bidi="ar-SY"/>
                      </w:rPr>
                      <w:t>الاتساع</w:t>
                    </w:r>
                  </w:p>
                </w:txbxContent>
              </v:textbox>
            </v:shape>
            <v:line id="_x0000_s4773" style="position:absolute" from="7185,2772" to="7185,3572">
              <v:stroke dashstyle="dash"/>
            </v:line>
            <v:line id="_x0000_s4774" style="position:absolute" from="9975,2772" to="9975,3572">
              <v:stroke dashstyle="dash"/>
            </v:line>
            <v:line id="_x0000_s4775" style="position:absolute" from="7185,3067" to="9975,3067">
              <v:stroke startarrow="block" endarrow="block"/>
            </v:line>
            <v:shape id="_x0000_s4776" type="#_x0000_t202" style="position:absolute;left:7834;top:2638;width:1293;height:390" filled="f" stroked="f">
              <v:textbox style="mso-next-textbox:#_x0000_s4776" inset=".5mm,0,.5mm,0">
                <w:txbxContent>
                  <w:p w:rsidR="00437E8D" w:rsidRPr="003807EE" w:rsidRDefault="00437E8D" w:rsidP="00815A6C">
                    <w:pPr>
                      <w:spacing w:before="0"/>
                      <w:jc w:val="center"/>
                      <w:rPr>
                        <w:sz w:val="20"/>
                        <w:szCs w:val="26"/>
                        <w:rtl/>
                        <w:lang w:bidi="ar-SY"/>
                      </w:rPr>
                    </w:pPr>
                    <w:r w:rsidRPr="003807EE">
                      <w:rPr>
                        <w:sz w:val="20"/>
                        <w:szCs w:val="26"/>
                        <w:rtl/>
                        <w:lang w:val="de-DE" w:bidi="ar-LB"/>
                      </w:rPr>
                      <w:t xml:space="preserve">الرشقة </w:t>
                    </w:r>
                    <w:r w:rsidRPr="003807EE">
                      <w:rPr>
                        <w:rFonts w:hint="cs"/>
                        <w:sz w:val="20"/>
                        <w:szCs w:val="26"/>
                        <w:rtl/>
                        <w:lang w:val="de-DE" w:bidi="ar-LB"/>
                      </w:rPr>
                      <w:t>الثانية</w:t>
                    </w:r>
                  </w:p>
                </w:txbxContent>
              </v:textbox>
            </v:shape>
            <v:line id="_x0000_s4777" style="position:absolute;flip:y" from="2685,3704" to="2685,4799" strokecolor="blue" strokeweight="1.5pt"/>
            <v:line id="_x0000_s4778" style="position:absolute" from="2685,3704" to="2760,3704" strokecolor="blue" strokeweight="1.5pt"/>
            <v:line id="_x0000_s4779" style="position:absolute" from="2760,3704" to="2760,4799" strokecolor="blue" strokeweight="1.5pt"/>
            <v:line id="_x0000_s4780" style="position:absolute" from="2760,4799" to="2865,4799" strokecolor="blue" strokeweight="1.5pt"/>
            <v:line id="_x0000_s4781" style="position:absolute;flip:y" from="2865,3704" to="2865,4799" strokecolor="blue" strokeweight="1.5pt"/>
            <v:line id="_x0000_s4782" style="position:absolute" from="2865,3704" to="3555,3704" strokecolor="blue" strokeweight="1.5pt"/>
            <v:line id="_x0000_s4783" style="position:absolute" from="3555,3704" to="3555,4799" strokecolor="blue" strokeweight="1.5pt"/>
            <v:line id="_x0000_s4784" style="position:absolute" from="3555,4799" to="3705,4799" strokecolor="blue" strokeweight="1.5pt"/>
            <v:line id="_x0000_s4785" style="position:absolute;flip:y" from="3705,3704" to="3705,4799" strokecolor="blue" strokeweight="1.5pt"/>
            <v:line id="_x0000_s4786" style="position:absolute" from="3705,3704" to="4065,3704" strokecolor="blue" strokeweight="1.5pt"/>
            <v:line id="_x0000_s4787" style="position:absolute" from="4065,3704" to="4065,4799" strokecolor="blue" strokeweight="1.5pt"/>
            <v:line id="_x0000_s4788" style="position:absolute;flip:x" from="1725,4799" to="2685,4799" strokecolor="blue" strokeweight="1.5pt"/>
            <v:line id="_x0000_s4789" style="position:absolute" from="4065,4799" to="5610,4799" strokecolor="blue" strokeweight="1.5pt"/>
            <v:line id="_x0000_s4790" style="position:absolute;flip:y" from="5610,3704" to="5610,4799" strokecolor="blue" strokeweight="1.5pt"/>
            <v:line id="_x0000_s4791" style="position:absolute" from="5610,3704" to="5685,3704" strokecolor="blue" strokeweight="1.5pt"/>
            <v:line id="_x0000_s4792" style="position:absolute" from="5685,3704" to="5685,4799" strokecolor="blue" strokeweight="1.5pt"/>
            <v:line id="_x0000_s4793" style="position:absolute" from="5685,4799" to="5925,4799" strokecolor="blue" strokeweight="1.5pt"/>
            <v:line id="_x0000_s4794" style="position:absolute;flip:y" from="5933,3704" to="5933,4799" strokecolor="blue" strokeweight="1.5pt"/>
            <v:line id="_x0000_s4795" style="position:absolute" from="5933,3704" to="6008,3704" strokecolor="blue" strokeweight="1.5pt"/>
            <v:line id="_x0000_s4796" style="position:absolute" from="6008,3704" to="6008,4799" strokecolor="blue" strokeweight="1.5pt"/>
            <v:line id="_x0000_s4797" style="position:absolute" from="6008,4799" to="6248,4799" strokecolor="blue" strokeweight="1.5pt"/>
            <v:line id="_x0000_s4798" style="position:absolute;flip:y" from="6248,3704" to="6248,4799" strokecolor="blue" strokeweight="1.5pt"/>
            <v:line id="_x0000_s4799" style="position:absolute" from="6248,3704" to="6323,3704" strokecolor="blue" strokeweight="1.5pt"/>
            <v:line id="_x0000_s4800" style="position:absolute" from="6323,3704" to="6323,4799" strokecolor="blue" strokeweight="1.5pt"/>
            <v:line id="_x0000_s4801" style="position:absolute" from="6323,4799" to="7185,4799" strokecolor="blue" strokeweight="1.5pt"/>
            <v:line id="_x0000_s4802" style="position:absolute;flip:y" from="7185,3704" to="7185,4799" strokecolor="blue" strokeweight="1.5pt"/>
            <v:line id="_x0000_s4803" style="position:absolute" from="7185,3704" to="9158,3704" strokecolor="blue" strokeweight="1.5pt"/>
            <v:line id="_x0000_s4804" style="position:absolute" from="9975,3704" to="9975,4799" strokecolor="blue" strokeweight="1.5pt"/>
            <v:line id="_x0000_s4805" style="position:absolute" from="9975,4799" to="10357,4799" strokecolor="blue" strokeweight="1.5pt"/>
            <v:line id="_x0000_s4806" style="position:absolute" from="9158,3704" to="9158,4799" strokecolor="blue" strokeweight="1.5pt"/>
            <v:line id="_x0000_s4807" style="position:absolute" from="9158,4799" to="9210,4799" strokecolor="blue" strokeweight="1.5pt"/>
            <v:line id="_x0000_s4808" style="position:absolute;flip:y" from="9210,3704" to="9210,4799" strokecolor="blue" strokeweight="1.5pt"/>
            <v:line id="_x0000_s4809" style="position:absolute" from="9210,3704" to="9975,3704" strokecolor="blue" strokeweight="1.5pt"/>
            <v:line id="_x0000_s4810" style="position:absolute" from="4065,2772" to="4065,3572">
              <v:stroke dashstyle="dash"/>
            </v:line>
            <v:line id="_x0000_s4811" style="position:absolute" from="2685,2772" to="2685,3572">
              <v:stroke dashstyle="dash"/>
            </v:line>
            <v:line id="_x0000_s4812" style="position:absolute" from="2685,3067" to="4065,3067">
              <v:stroke startarrow="block" endarrow="block"/>
            </v:line>
            <v:shape id="_x0000_s4813" type="#_x0000_t202" style="position:absolute;left:2823;top:2639;width:1117;height:390" filled="f" stroked="f">
              <v:textbox style="mso-next-textbox:#_x0000_s4813" inset=".5mm,0,.5mm,0">
                <w:txbxContent>
                  <w:p w:rsidR="00437E8D" w:rsidRPr="003807EE" w:rsidRDefault="00437E8D" w:rsidP="00815A6C">
                    <w:pPr>
                      <w:spacing w:before="0"/>
                      <w:rPr>
                        <w:sz w:val="20"/>
                        <w:szCs w:val="26"/>
                        <w:rtl/>
                        <w:lang w:bidi="ar-SY"/>
                      </w:rPr>
                    </w:pPr>
                    <w:r w:rsidRPr="003807EE">
                      <w:rPr>
                        <w:sz w:val="20"/>
                        <w:szCs w:val="26"/>
                        <w:rtl/>
                        <w:lang w:val="de-DE" w:bidi="ar-LB"/>
                      </w:rPr>
                      <w:t>الرشقة الأولى</w:t>
                    </w:r>
                  </w:p>
                </w:txbxContent>
              </v:textbox>
            </v:shape>
            <v:line id="_x0000_s4814" style="position:absolute" from="1365,4244" to="10860,4244">
              <v:stroke dashstyle="dash"/>
            </v:line>
            <w10:wrap type="none"/>
            <w10:anchorlock/>
          </v:group>
        </w:pict>
      </w:r>
    </w:p>
    <w:p w:rsidR="00ED3DCD" w:rsidRPr="00815A6C" w:rsidRDefault="00ED3DCD" w:rsidP="00815A6C">
      <w:pPr>
        <w:rPr>
          <w:spacing w:val="-2"/>
          <w:rtl/>
          <w:lang w:bidi="ar-LB"/>
        </w:rPr>
      </w:pPr>
      <w:r w:rsidRPr="00815A6C">
        <w:rPr>
          <w:spacing w:val="-2"/>
          <w:rtl/>
          <w:lang w:bidi="ar-LB"/>
        </w:rPr>
        <w:t>تكون النبضات الثلاث</w:t>
      </w:r>
      <w:r w:rsidRPr="00815A6C">
        <w:rPr>
          <w:rFonts w:hint="cs"/>
          <w:spacing w:val="-2"/>
          <w:rtl/>
          <w:lang w:bidi="ar-LB"/>
        </w:rPr>
        <w:t>ة</w:t>
      </w:r>
      <w:r w:rsidRPr="00815A6C">
        <w:rPr>
          <w:spacing w:val="-2"/>
          <w:rtl/>
          <w:lang w:bidi="ar-LB"/>
        </w:rPr>
        <w:t xml:space="preserve"> الأولى والنبضتان </w:t>
      </w:r>
      <w:proofErr w:type="spellStart"/>
      <w:r w:rsidRPr="00815A6C">
        <w:rPr>
          <w:spacing w:val="-2"/>
          <w:rtl/>
          <w:lang w:bidi="ar-LB"/>
        </w:rPr>
        <w:t>الثالثتان</w:t>
      </w:r>
      <w:proofErr w:type="spellEnd"/>
      <w:r w:rsidRPr="00815A6C">
        <w:rPr>
          <w:spacing w:val="-2"/>
          <w:rtl/>
          <w:lang w:bidi="ar-LB"/>
        </w:rPr>
        <w:t xml:space="preserve"> مدمجة في الرشقات. </w:t>
      </w:r>
      <w:r w:rsidRPr="00815A6C">
        <w:rPr>
          <w:rFonts w:hint="cs"/>
          <w:spacing w:val="-2"/>
          <w:rtl/>
          <w:lang w:bidi="ar-LB"/>
        </w:rPr>
        <w:t xml:space="preserve">ولا يمكن أن تدمج فيها </w:t>
      </w:r>
      <w:r w:rsidRPr="00815A6C">
        <w:rPr>
          <w:spacing w:val="-2"/>
          <w:rtl/>
          <w:lang w:bidi="ar-LB"/>
        </w:rPr>
        <w:t xml:space="preserve">سلسلة النبضات الواقعة في الوسط لأن الرشقة الناجمة سيكون لديها أقل من </w:t>
      </w:r>
      <w:r w:rsidR="00815A6C" w:rsidRPr="00815A6C">
        <w:rPr>
          <w:spacing w:val="-2"/>
          <w:lang w:bidi="ar-LB"/>
        </w:rPr>
        <w:t>%50</w:t>
      </w:r>
      <w:r w:rsidR="00815A6C" w:rsidRPr="00815A6C">
        <w:rPr>
          <w:rFonts w:hint="cs"/>
          <w:spacing w:val="-2"/>
          <w:rtl/>
          <w:lang w:bidi="ar-LB"/>
        </w:rPr>
        <w:t xml:space="preserve"> </w:t>
      </w:r>
      <w:r w:rsidRPr="00815A6C">
        <w:rPr>
          <w:spacing w:val="-2"/>
          <w:rtl/>
          <w:lang w:bidi="ar-LB"/>
        </w:rPr>
        <w:t>من العينات فوق حد العتبة.</w:t>
      </w:r>
      <w:r w:rsidR="00B07B53" w:rsidRPr="00815A6C">
        <w:rPr>
          <w:spacing w:val="-2"/>
          <w:rtl/>
          <w:lang w:bidi="ar-LB"/>
        </w:rPr>
        <w:t xml:space="preserve"> </w:t>
      </w:r>
      <w:r w:rsidRPr="00815A6C">
        <w:rPr>
          <w:spacing w:val="-2"/>
          <w:rtl/>
          <w:lang w:bidi="ar-LB"/>
        </w:rPr>
        <w:t>وللسبب نفسه، لا يمكن إطالة الرشقة الأولى بحيث تغطي النبضات الثلاث</w:t>
      </w:r>
      <w:r w:rsidRPr="00815A6C">
        <w:rPr>
          <w:rFonts w:hint="cs"/>
          <w:spacing w:val="-2"/>
          <w:rtl/>
          <w:lang w:bidi="ar-LB"/>
        </w:rPr>
        <w:t>ة</w:t>
      </w:r>
      <w:r w:rsidRPr="00815A6C">
        <w:rPr>
          <w:spacing w:val="-2"/>
          <w:rtl/>
          <w:lang w:bidi="ar-LB"/>
        </w:rPr>
        <w:t xml:space="preserve"> القصيرة في الوسط. كما لا يمكن تضمين هذه النبضات في الرشقة الثانية لأن الرشقة </w:t>
      </w:r>
      <w:r w:rsidR="00815A6C" w:rsidRPr="00815A6C">
        <w:rPr>
          <w:spacing w:val="-2"/>
          <w:lang w:bidi="ar-LB"/>
        </w:rPr>
        <w:t>2</w:t>
      </w:r>
      <w:r w:rsidRPr="00815A6C">
        <w:rPr>
          <w:spacing w:val="-2"/>
          <w:rtl/>
          <w:lang w:bidi="ar-LB"/>
        </w:rPr>
        <w:t xml:space="preserve"> الناتجة </w:t>
      </w:r>
      <w:r w:rsidRPr="00815A6C">
        <w:rPr>
          <w:rFonts w:hint="cs"/>
          <w:spacing w:val="-2"/>
          <w:rtl/>
          <w:lang w:bidi="ar-LB"/>
        </w:rPr>
        <w:t>و</w:t>
      </w:r>
      <w:r w:rsidRPr="00815A6C">
        <w:rPr>
          <w:spacing w:val="-2"/>
          <w:rtl/>
          <w:lang w:bidi="ar-LB"/>
        </w:rPr>
        <w:t>الأطول</w:t>
      </w:r>
      <w:r w:rsidRPr="00815A6C">
        <w:rPr>
          <w:rFonts w:hint="cs"/>
          <w:spacing w:val="-2"/>
          <w:rtl/>
          <w:lang w:bidi="ar-LB"/>
        </w:rPr>
        <w:t xml:space="preserve"> من الأولى</w:t>
      </w:r>
      <w:r w:rsidRPr="00815A6C">
        <w:rPr>
          <w:spacing w:val="-2"/>
          <w:rtl/>
          <w:lang w:bidi="ar-LB"/>
        </w:rPr>
        <w:t xml:space="preserve"> لن يكون لديها خلوص كافٍ </w:t>
      </w:r>
      <w:r w:rsidRPr="00815A6C">
        <w:rPr>
          <w:rFonts w:hint="cs"/>
          <w:spacing w:val="-2"/>
          <w:rtl/>
          <w:lang w:bidi="ar-LB"/>
        </w:rPr>
        <w:t>ل</w:t>
      </w:r>
      <w:r w:rsidRPr="00815A6C">
        <w:rPr>
          <w:spacing w:val="-2"/>
          <w:rtl/>
          <w:lang w:bidi="ar-LB"/>
        </w:rPr>
        <w:t xml:space="preserve">فصلها عن الرشقة </w:t>
      </w:r>
      <w:r w:rsidR="00815A6C" w:rsidRPr="00815A6C">
        <w:rPr>
          <w:spacing w:val="-2"/>
          <w:lang w:bidi="ar-LB"/>
        </w:rPr>
        <w:t>1</w:t>
      </w:r>
      <w:r w:rsidRPr="00815A6C">
        <w:rPr>
          <w:spacing w:val="-2"/>
          <w:rtl/>
          <w:lang w:bidi="ar-LB"/>
        </w:rPr>
        <w:t xml:space="preserve">. وبدلاً من ذلك فإنها تبقى </w:t>
      </w:r>
      <w:r w:rsidRPr="00815A6C">
        <w:rPr>
          <w:rFonts w:hint="cs"/>
          <w:spacing w:val="-2"/>
          <w:rtl/>
          <w:lang w:bidi="ar-LB"/>
        </w:rPr>
        <w:t xml:space="preserve">بشكل </w:t>
      </w:r>
      <w:r w:rsidRPr="00815A6C">
        <w:rPr>
          <w:spacing w:val="-2"/>
          <w:rtl/>
          <w:lang w:bidi="ar-LB"/>
        </w:rPr>
        <w:t xml:space="preserve">نبضات منفصلة. </w:t>
      </w:r>
    </w:p>
    <w:p w:rsidR="00ED3DCD" w:rsidRDefault="00ED3DCD" w:rsidP="00815A6C">
      <w:pPr>
        <w:rPr>
          <w:rtl/>
          <w:lang w:bidi="ar-LB"/>
        </w:rPr>
      </w:pPr>
      <w:r w:rsidRPr="00ED3DCD">
        <w:rPr>
          <w:rtl/>
          <w:lang w:bidi="ar-LB"/>
        </w:rPr>
        <w:t xml:space="preserve">ويبين الشكل </w:t>
      </w:r>
      <w:r w:rsidR="00815A6C">
        <w:rPr>
          <w:lang w:bidi="ar-LB"/>
        </w:rPr>
        <w:t>7</w:t>
      </w:r>
      <w:r w:rsidRPr="00ED3DCD">
        <w:rPr>
          <w:rtl/>
          <w:lang w:bidi="ar-LB"/>
        </w:rPr>
        <w:t xml:space="preserve"> نتيجة الكشف عن الرشقات الذي تم تطبيقه على حيازة فعلية ضمن قياس للضوضاء الاصطناعية.</w:t>
      </w:r>
    </w:p>
    <w:p w:rsidR="00815A6C" w:rsidRPr="00DB1221" w:rsidRDefault="00DB1221" w:rsidP="00DB1221">
      <w:pPr>
        <w:pStyle w:val="FigureNo"/>
        <w:spacing w:before="240"/>
        <w:rPr>
          <w:szCs w:val="22"/>
          <w:rtl/>
          <w:lang w:bidi="ar-SY"/>
        </w:rPr>
      </w:pPr>
      <w:r>
        <w:rPr>
          <w:rtl/>
          <w:lang w:val="en-US"/>
        </w:rPr>
        <w:t>الش</w:t>
      </w:r>
      <w:r w:rsidR="00984F9A">
        <w:rPr>
          <w:rFonts w:hint="cs"/>
          <w:rtl/>
          <w:lang w:val="en-US"/>
        </w:rPr>
        <w:t>ـ</w:t>
      </w:r>
      <w:r>
        <w:rPr>
          <w:rFonts w:hint="cs"/>
          <w:rtl/>
          <w:lang w:val="en-US"/>
        </w:rPr>
        <w:t xml:space="preserve">كل </w:t>
      </w:r>
      <w:r>
        <w:rPr>
          <w:lang w:val="en-US"/>
        </w:rPr>
        <w:t>7</w:t>
      </w:r>
    </w:p>
    <w:p w:rsidR="00815A6C" w:rsidRDefault="00815A6C" w:rsidP="00DB1221">
      <w:pPr>
        <w:pStyle w:val="FigureTitle"/>
        <w:spacing w:after="240"/>
        <w:rPr>
          <w:rtl/>
        </w:rPr>
      </w:pPr>
      <w:r w:rsidRPr="00ED3DCD">
        <w:rPr>
          <w:rtl/>
        </w:rPr>
        <w:t>مثال عملي للكشف عن الرشقات</w:t>
      </w:r>
    </w:p>
    <w:p w:rsidR="00815A6C" w:rsidRPr="00815A6C" w:rsidRDefault="003D7674" w:rsidP="00815A6C">
      <w:pPr>
        <w:rPr>
          <w:rtl/>
          <w:lang w:bidi="ar-LB"/>
        </w:rPr>
      </w:pPr>
      <w:r>
        <w:rPr>
          <w:noProof/>
          <w:rtl/>
          <w:lang w:eastAsia="zh-CN"/>
        </w:rPr>
        <w:pict>
          <v:shape id="_x0000_s4818" type="#_x0000_t202" style="position:absolute;left:0;text-align:left;margin-left:2.05pt;margin-top:143.95pt;width:31.75pt;height:13.5pt;z-index:251828736" fillcolor="silver" stroked="f">
            <v:textbox style="mso-next-textbox:#_x0000_s4818" inset=".5mm,0,.5mm,0">
              <w:txbxContent>
                <w:p w:rsidR="00437E8D" w:rsidRPr="006D6B25" w:rsidRDefault="00437E8D" w:rsidP="00DB1221">
                  <w:pPr>
                    <w:spacing w:before="0" w:line="199" w:lineRule="auto"/>
                    <w:jc w:val="center"/>
                    <w:rPr>
                      <w:rFonts w:ascii="Arial" w:hAnsi="Arial" w:cs="Arial"/>
                      <w:sz w:val="14"/>
                      <w:szCs w:val="14"/>
                      <w:rtl/>
                      <w:lang w:bidi="ar-SY"/>
                    </w:rPr>
                  </w:pPr>
                  <w:r w:rsidRPr="006D6B25">
                    <w:rPr>
                      <w:rFonts w:hint="cs"/>
                      <w:sz w:val="24"/>
                      <w:szCs w:val="20"/>
                      <w:rtl/>
                      <w:lang w:val="de-DE" w:bidi="ar-LB"/>
                    </w:rPr>
                    <w:t>المصحح</w:t>
                  </w:r>
                </w:p>
              </w:txbxContent>
            </v:textbox>
          </v:shape>
        </w:pict>
      </w:r>
      <w:r>
        <w:rPr>
          <w:noProof/>
          <w:rtl/>
          <w:lang w:eastAsia="zh-CN"/>
        </w:rPr>
        <w:pict>
          <v:line id="_x0000_s4822" style="position:absolute;left:0;text-align:left;flip:x;z-index:251832832" from="32.9pt,144.55pt" to="66.65pt,166.45pt">
            <v:stroke endarrow="block"/>
          </v:line>
        </w:pict>
      </w:r>
      <w:r>
        <w:rPr>
          <w:noProof/>
          <w:rtl/>
          <w:lang w:eastAsia="zh-CN"/>
        </w:rPr>
        <w:pict>
          <v:shape id="_x0000_s4821" type="#_x0000_t202" style="position:absolute;left:0;text-align:left;margin-left:66.65pt;margin-top:132.55pt;width:21pt;height:25.5pt;z-index:251831808">
            <v:textbox style="mso-next-textbox:#_x0000_s4821" inset=".5mm,0,.5mm,0">
              <w:txbxContent>
                <w:p w:rsidR="00437E8D" w:rsidRPr="001D5C6C" w:rsidRDefault="00437E8D" w:rsidP="00DB1221">
                  <w:pPr>
                    <w:jc w:val="center"/>
                    <w:rPr>
                      <w:lang w:val="de-DE"/>
                    </w:rPr>
                  </w:pPr>
                  <w:r>
                    <w:rPr>
                      <w:lang w:val="de-DE"/>
                    </w:rPr>
                    <w:t>(2)</w:t>
                  </w:r>
                </w:p>
              </w:txbxContent>
            </v:textbox>
          </v:shape>
        </w:pict>
      </w:r>
      <w:r>
        <w:rPr>
          <w:noProof/>
          <w:rtl/>
          <w:lang w:eastAsia="zh-CN"/>
        </w:rPr>
        <w:pict>
          <v:shape id="_x0000_s4820" type="#_x0000_t202" style="position:absolute;left:0;text-align:left;margin-left:200.15pt;margin-top:132.55pt;width:21pt;height:25.5pt;z-index:251830784">
            <v:textbox style="mso-next-textbox:#_x0000_s4820" inset=".5mm,0,.5mm,0">
              <w:txbxContent>
                <w:p w:rsidR="00437E8D" w:rsidRPr="001D5C6C" w:rsidRDefault="00437E8D" w:rsidP="00DB1221">
                  <w:pPr>
                    <w:jc w:val="center"/>
                    <w:rPr>
                      <w:lang w:val="de-DE"/>
                    </w:rPr>
                  </w:pPr>
                  <w:r>
                    <w:rPr>
                      <w:lang w:val="de-DE"/>
                    </w:rPr>
                    <w:t>(1)</w:t>
                  </w:r>
                </w:p>
              </w:txbxContent>
            </v:textbox>
          </v:shape>
        </w:pict>
      </w:r>
      <w:r>
        <w:rPr>
          <w:noProof/>
          <w:rtl/>
          <w:lang w:eastAsia="zh-CN"/>
        </w:rPr>
        <w:pict>
          <v:line id="_x0000_s4824" style="position:absolute;left:0;text-align:left;z-index:251834880" from="215.9pt,158.8pt" to="230.15pt,182.05pt">
            <v:stroke endarrow="block"/>
          </v:line>
        </w:pict>
      </w:r>
      <w:r>
        <w:rPr>
          <w:noProof/>
          <w:rtl/>
          <w:lang w:eastAsia="zh-CN"/>
        </w:rPr>
        <w:pict>
          <v:line id="_x0000_s4823" style="position:absolute;left:0;text-align:left;flip:x;z-index:251833856" from="182.9pt,158.8pt" to="203.9pt,188.2pt">
            <v:stroke endarrow="block"/>
          </v:line>
        </w:pict>
      </w:r>
      <w:r>
        <w:rPr>
          <w:noProof/>
          <w:rtl/>
          <w:lang w:eastAsia="zh-CN"/>
        </w:rPr>
        <w:pict>
          <v:shape id="_x0000_s4819" type="#_x0000_t202" style="position:absolute;left:0;text-align:left;margin-left:1.55pt;margin-top:2pt;width:31.5pt;height:12pt;z-index:251829760" fillcolor="silver" stroked="f">
            <v:textbox style="mso-next-textbox:#_x0000_s4819" inset=".5mm,0,.5mm,0">
              <w:txbxContent>
                <w:p w:rsidR="00437E8D" w:rsidRPr="00815A6C" w:rsidRDefault="00437E8D" w:rsidP="00DB1221">
                  <w:pPr>
                    <w:spacing w:before="0" w:line="199" w:lineRule="auto"/>
                    <w:jc w:val="center"/>
                    <w:rPr>
                      <w:rtl/>
                      <w:lang w:bidi="ar-SY"/>
                    </w:rPr>
                  </w:pPr>
                  <w:r w:rsidRPr="006D6B25">
                    <w:rPr>
                      <w:rFonts w:hint="cs"/>
                      <w:sz w:val="24"/>
                      <w:szCs w:val="20"/>
                      <w:rtl/>
                      <w:lang w:val="de-DE" w:bidi="ar-LB"/>
                    </w:rPr>
                    <w:t>الأصلي</w:t>
                  </w:r>
                </w:p>
              </w:txbxContent>
            </v:textbox>
          </v:shape>
        </w:pict>
      </w:r>
      <w:r w:rsidR="00815A6C" w:rsidRPr="00815A6C">
        <w:rPr>
          <w:noProof/>
          <w:rtl/>
          <w:lang w:eastAsia="zh-CN"/>
        </w:rPr>
        <w:drawing>
          <wp:inline distT="0" distB="0" distL="0" distR="0">
            <wp:extent cx="6117590" cy="3651885"/>
            <wp:effectExtent l="19050" t="0" r="0" b="0"/>
            <wp:docPr id="7" name="Picture 34" descr="Impulskorre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pulskorrektur"/>
                    <pic:cNvPicPr>
                      <a:picLocks noChangeAspect="1" noChangeArrowheads="1"/>
                    </pic:cNvPicPr>
                  </pic:nvPicPr>
                  <pic:blipFill>
                    <a:blip r:embed="rId14" cstate="print"/>
                    <a:srcRect/>
                    <a:stretch>
                      <a:fillRect/>
                    </a:stretch>
                  </pic:blipFill>
                  <pic:spPr bwMode="auto">
                    <a:xfrm>
                      <a:off x="0" y="0"/>
                      <a:ext cx="6117590" cy="3651885"/>
                    </a:xfrm>
                    <a:prstGeom prst="rect">
                      <a:avLst/>
                    </a:prstGeom>
                    <a:noFill/>
                    <a:ln w="9525">
                      <a:noFill/>
                      <a:miter lim="800000"/>
                      <a:headEnd/>
                      <a:tailEnd/>
                    </a:ln>
                  </pic:spPr>
                </pic:pic>
              </a:graphicData>
            </a:graphic>
          </wp:inline>
        </w:drawing>
      </w:r>
    </w:p>
    <w:p w:rsidR="00815A6C" w:rsidRDefault="00815A6C" w:rsidP="00815A6C">
      <w:pPr>
        <w:rPr>
          <w:rtl/>
          <w:lang w:val="fr-FR" w:bidi="ar-SY"/>
        </w:rPr>
      </w:pPr>
    </w:p>
    <w:p w:rsidR="00ED3DCD" w:rsidRPr="00ED3DCD" w:rsidRDefault="00ED3DCD" w:rsidP="00EB24CE">
      <w:pPr>
        <w:rPr>
          <w:rtl/>
          <w:lang w:bidi="ar-LB"/>
        </w:rPr>
      </w:pPr>
      <w:r w:rsidRPr="00ED3DCD">
        <w:rPr>
          <w:rtl/>
          <w:lang w:bidi="ar-LB"/>
        </w:rPr>
        <w:lastRenderedPageBreak/>
        <w:t xml:space="preserve">يُظهر الشكل </w:t>
      </w:r>
      <w:r w:rsidR="003D61F9">
        <w:rPr>
          <w:lang w:bidi="ar-LB"/>
        </w:rPr>
        <w:t>7</w:t>
      </w:r>
      <w:r w:rsidRPr="00ED3DCD">
        <w:rPr>
          <w:rtl/>
          <w:lang w:bidi="ar-LB"/>
        </w:rPr>
        <w:t xml:space="preserve"> السوية مقابل الوقت لفدرة (كتلة) حيازة كاملة مدتها ثانية واحدة. ومن أجل توفير ما يكفي من الاستبانة، فقد تمّ رسمها في شكل خطوط متعددة وتكديسها تحت بعضها البعض، تماماً </w:t>
      </w:r>
      <w:r w:rsidRPr="00ED3DCD">
        <w:rPr>
          <w:rFonts w:hint="cs"/>
          <w:rtl/>
          <w:lang w:bidi="ar-LB"/>
        </w:rPr>
        <w:t>مثل</w:t>
      </w:r>
      <w:r w:rsidRPr="00ED3DCD">
        <w:rPr>
          <w:rtl/>
          <w:lang w:bidi="ar-LB"/>
        </w:rPr>
        <w:t xml:space="preserve">ما </w:t>
      </w:r>
      <w:r w:rsidRPr="00ED3DCD">
        <w:rPr>
          <w:rFonts w:hint="cs"/>
          <w:rtl/>
          <w:lang w:bidi="ar-LB"/>
        </w:rPr>
        <w:t>ت</w:t>
      </w:r>
      <w:r w:rsidRPr="00ED3DCD">
        <w:rPr>
          <w:rtl/>
          <w:lang w:bidi="ar-LB"/>
        </w:rPr>
        <w:t>قوم ال</w:t>
      </w:r>
      <w:r w:rsidRPr="00ED3DCD">
        <w:rPr>
          <w:rFonts w:hint="cs"/>
          <w:rtl/>
          <w:lang w:bidi="ar-LB"/>
        </w:rPr>
        <w:t>حزمة</w:t>
      </w:r>
      <w:r w:rsidRPr="00ED3DCD">
        <w:rPr>
          <w:rtl/>
          <w:lang w:bidi="ar-LB"/>
        </w:rPr>
        <w:t xml:space="preserve"> الإلكتروني</w:t>
      </w:r>
      <w:r w:rsidRPr="00ED3DCD">
        <w:rPr>
          <w:rFonts w:hint="cs"/>
          <w:rtl/>
          <w:lang w:bidi="ar-LB"/>
        </w:rPr>
        <w:t>ة</w:t>
      </w:r>
      <w:r w:rsidRPr="00ED3DCD">
        <w:rPr>
          <w:rtl/>
          <w:lang w:bidi="ar-LB"/>
        </w:rPr>
        <w:t xml:space="preserve"> في التلفزيون التماثلي برسم </w:t>
      </w:r>
      <w:r w:rsidRPr="00ED3DCD">
        <w:rPr>
          <w:rFonts w:hint="cs"/>
          <w:rtl/>
          <w:lang w:bidi="ar-LB"/>
        </w:rPr>
        <w:t>ال</w:t>
      </w:r>
      <w:r w:rsidRPr="00ED3DCD">
        <w:rPr>
          <w:rtl/>
          <w:lang w:bidi="ar-LB"/>
        </w:rPr>
        <w:t xml:space="preserve">إطار على الشاشة خطاً بعد خط. وتشير </w:t>
      </w:r>
      <w:proofErr w:type="spellStart"/>
      <w:r w:rsidRPr="00ED3DCD">
        <w:rPr>
          <w:rtl/>
          <w:lang w:bidi="ar-LB"/>
        </w:rPr>
        <w:t>البكسلات</w:t>
      </w:r>
      <w:proofErr w:type="spellEnd"/>
      <w:r w:rsidRPr="00ED3DCD">
        <w:rPr>
          <w:rtl/>
          <w:lang w:bidi="ar-LB"/>
        </w:rPr>
        <w:t xml:space="preserve"> الزرقاء إلى </w:t>
      </w:r>
      <w:r w:rsidRPr="00ED3DCD">
        <w:rPr>
          <w:rFonts w:hint="cs"/>
          <w:rtl/>
          <w:lang w:bidi="ar-LB"/>
        </w:rPr>
        <w:t>ال</w:t>
      </w:r>
      <w:r w:rsidRPr="00ED3DCD">
        <w:rPr>
          <w:rtl/>
          <w:lang w:bidi="ar-LB"/>
        </w:rPr>
        <w:t>سويات</w:t>
      </w:r>
      <w:r w:rsidRPr="00ED3DCD">
        <w:rPr>
          <w:rFonts w:hint="cs"/>
          <w:rtl/>
          <w:lang w:bidi="ar-LB"/>
        </w:rPr>
        <w:t xml:space="preserve"> التي</w:t>
      </w:r>
      <w:r w:rsidRPr="00ED3DCD">
        <w:rPr>
          <w:rtl/>
          <w:lang w:bidi="ar-LB"/>
        </w:rPr>
        <w:t xml:space="preserve"> تتجاوز حد العتبة. وتظهر النافذة العليا البيانات الأصلية فيما تظهر النافذة السفلى نتيجة عملية الكشف عن الرشقات. أما </w:t>
      </w:r>
      <w:r w:rsidRPr="00ED3DCD">
        <w:rPr>
          <w:rFonts w:hint="cs"/>
          <w:rtl/>
          <w:lang w:bidi="ar-LB"/>
        </w:rPr>
        <w:t>ال</w:t>
      </w:r>
      <w:r w:rsidRPr="00ED3DCD">
        <w:rPr>
          <w:rtl/>
          <w:lang w:bidi="ar-LB"/>
        </w:rPr>
        <w:t xml:space="preserve">مصدر الرئيسي </w:t>
      </w:r>
      <w:r w:rsidRPr="00ED3DCD">
        <w:rPr>
          <w:rFonts w:hint="cs"/>
          <w:rtl/>
          <w:lang w:bidi="ar-LB"/>
        </w:rPr>
        <w:t>ل</w:t>
      </w:r>
      <w:r w:rsidRPr="00ED3DCD">
        <w:rPr>
          <w:rtl/>
          <w:lang w:bidi="ar-LB"/>
        </w:rPr>
        <w:t>لضوضاء، وهو</w:t>
      </w:r>
      <w:r w:rsidRPr="00ED3DCD">
        <w:rPr>
          <w:rFonts w:hint="cs"/>
          <w:rtl/>
          <w:lang w:bidi="ar-LB"/>
        </w:rPr>
        <w:t xml:space="preserve"> عبارة عن</w:t>
      </w:r>
      <w:r w:rsidRPr="00ED3DCD">
        <w:rPr>
          <w:rtl/>
          <w:lang w:bidi="ar-LB"/>
        </w:rPr>
        <w:t xml:space="preserve"> جهاز ذ</w:t>
      </w:r>
      <w:r w:rsidRPr="00ED3DCD">
        <w:rPr>
          <w:rFonts w:hint="cs"/>
          <w:rtl/>
          <w:lang w:bidi="ar-LB"/>
        </w:rPr>
        <w:t>ي</w:t>
      </w:r>
      <w:r w:rsidRPr="00ED3DCD">
        <w:rPr>
          <w:rtl/>
          <w:lang w:bidi="ar-LB"/>
        </w:rPr>
        <w:t xml:space="preserve"> طول معين للرشقة</w:t>
      </w:r>
      <w:r w:rsidR="00B07B53">
        <w:rPr>
          <w:rtl/>
          <w:lang w:bidi="ar-LB"/>
        </w:rPr>
        <w:t xml:space="preserve"> </w:t>
      </w:r>
      <w:r w:rsidRPr="00ED3DCD">
        <w:rPr>
          <w:rtl/>
          <w:lang w:bidi="ar-LB"/>
        </w:rPr>
        <w:t>وتردد ثابت لتكرار النبضات، فيمكن رؤيته بوضوح</w:t>
      </w:r>
      <w:r w:rsidR="003D61F9">
        <w:rPr>
          <w:rFonts w:hint="cs"/>
          <w:rtl/>
          <w:lang w:bidi="ar-LB"/>
        </w:rPr>
        <w:t xml:space="preserve"> </w:t>
      </w:r>
      <w:r w:rsidR="003D61F9">
        <w:rPr>
          <w:lang w:bidi="ar-LB"/>
        </w:rPr>
        <w:t>(1)</w:t>
      </w:r>
      <w:r w:rsidRPr="00ED3DCD">
        <w:rPr>
          <w:rtl/>
          <w:lang w:bidi="ar-LB"/>
        </w:rPr>
        <w:t xml:space="preserve">. ومع ذلك، </w:t>
      </w:r>
      <w:r w:rsidRPr="00ED3DCD">
        <w:rPr>
          <w:rFonts w:hint="cs"/>
          <w:rtl/>
          <w:lang w:bidi="ar-LB"/>
        </w:rPr>
        <w:t>تظل</w:t>
      </w:r>
      <w:r w:rsidRPr="00ED3DCD">
        <w:rPr>
          <w:rtl/>
          <w:lang w:bidi="ar-LB"/>
        </w:rPr>
        <w:t xml:space="preserve"> بعض النبضات الإضافية القصيرة</w:t>
      </w:r>
      <w:r w:rsidRPr="00ED3DCD">
        <w:rPr>
          <w:rFonts w:hint="cs"/>
          <w:rtl/>
          <w:lang w:bidi="ar-LB"/>
        </w:rPr>
        <w:t xml:space="preserve"> </w:t>
      </w:r>
      <w:r w:rsidRPr="00ED3DCD">
        <w:rPr>
          <w:rtl/>
          <w:lang w:bidi="ar-LB"/>
        </w:rPr>
        <w:t xml:space="preserve">في الوسط </w:t>
      </w:r>
      <w:r w:rsidRPr="00ED3DCD">
        <w:rPr>
          <w:rFonts w:hint="cs"/>
          <w:rtl/>
          <w:lang w:bidi="ar-LB"/>
        </w:rPr>
        <w:t>مستبقاة بسبب</w:t>
      </w:r>
      <w:r w:rsidRPr="00ED3DCD">
        <w:rPr>
          <w:rtl/>
          <w:lang w:bidi="ar-LB"/>
        </w:rPr>
        <w:t xml:space="preserve"> </w:t>
      </w:r>
      <w:r w:rsidRPr="00ED3DCD">
        <w:rPr>
          <w:rFonts w:hint="cs"/>
          <w:rtl/>
          <w:lang w:bidi="ar-LB"/>
        </w:rPr>
        <w:t>ال</w:t>
      </w:r>
      <w:r w:rsidRPr="00ED3DCD">
        <w:rPr>
          <w:rtl/>
          <w:lang w:bidi="ar-LB"/>
        </w:rPr>
        <w:t xml:space="preserve">استبانة </w:t>
      </w:r>
      <w:r w:rsidRPr="00ED3DCD">
        <w:rPr>
          <w:rFonts w:hint="cs"/>
          <w:rtl/>
          <w:lang w:bidi="ar-LB"/>
        </w:rPr>
        <w:t>الزمنية</w:t>
      </w:r>
      <w:r w:rsidRPr="00ED3DCD">
        <w:rPr>
          <w:rtl/>
          <w:lang w:bidi="ar-LB"/>
        </w:rPr>
        <w:t xml:space="preserve"> </w:t>
      </w:r>
      <w:r w:rsidRPr="00ED3DCD">
        <w:rPr>
          <w:rFonts w:hint="cs"/>
          <w:rtl/>
          <w:lang w:bidi="ar-LB"/>
        </w:rPr>
        <w:t>الكاملة</w:t>
      </w:r>
      <w:r w:rsidR="003D61F9">
        <w:rPr>
          <w:rtl/>
          <w:lang w:bidi="ar-LB"/>
        </w:rPr>
        <w:t xml:space="preserve"> </w:t>
      </w:r>
      <w:r w:rsidR="003D61F9">
        <w:rPr>
          <w:lang w:bidi="ar-LB"/>
        </w:rPr>
        <w:t>(2)</w:t>
      </w:r>
      <w:r w:rsidRPr="00ED3DCD">
        <w:rPr>
          <w:rtl/>
          <w:lang w:bidi="ar-LB"/>
        </w:rPr>
        <w:t>.</w:t>
      </w:r>
    </w:p>
    <w:p w:rsidR="00ED3DCD" w:rsidRPr="00ED3DCD" w:rsidRDefault="003D61F9" w:rsidP="003D61F9">
      <w:pPr>
        <w:pStyle w:val="Heading3"/>
        <w:rPr>
          <w:rtl/>
          <w:lang w:bidi="ar-SY"/>
        </w:rPr>
      </w:pPr>
      <w:r>
        <w:rPr>
          <w:lang w:bidi="ar-LB"/>
        </w:rPr>
        <w:t>3.2.6</w:t>
      </w:r>
      <w:r>
        <w:rPr>
          <w:lang w:bidi="ar-LB"/>
        </w:rPr>
        <w:tab/>
      </w:r>
      <w:r w:rsidR="00ED3DCD" w:rsidRPr="00ED3DCD">
        <w:rPr>
          <w:rtl/>
          <w:lang w:bidi="ar-LB"/>
        </w:rPr>
        <w:t>حساب معلمات ضوضاء الرشقة</w:t>
      </w:r>
    </w:p>
    <w:p w:rsidR="00ED3DCD" w:rsidRPr="00ED3DCD" w:rsidRDefault="00ED3DCD" w:rsidP="003D61F9">
      <w:pPr>
        <w:rPr>
          <w:rtl/>
          <w:lang w:bidi="ar-LB"/>
        </w:rPr>
      </w:pPr>
      <w:r w:rsidRPr="00ED3DCD">
        <w:rPr>
          <w:rtl/>
          <w:lang w:bidi="ar-LB"/>
        </w:rPr>
        <w:t>تطبّق عملية تحديد السوية والفترة الزمنية ووقت التكرار الوارد وصفها هنا على كل رشقة ت</w:t>
      </w:r>
      <w:r w:rsidRPr="00ED3DCD">
        <w:rPr>
          <w:rFonts w:hint="cs"/>
          <w:rtl/>
          <w:lang w:bidi="ar-LB"/>
        </w:rPr>
        <w:t>شكّلت</w:t>
      </w:r>
      <w:r w:rsidRPr="00ED3DCD">
        <w:rPr>
          <w:rtl/>
          <w:lang w:bidi="ar-LB"/>
        </w:rPr>
        <w:t xml:space="preserve"> وفقاً لمقتضى الفقرة </w:t>
      </w:r>
      <w:r w:rsidR="003D61F9">
        <w:rPr>
          <w:lang w:bidi="ar-LB"/>
        </w:rPr>
        <w:t>2.2.6</w:t>
      </w:r>
      <w:r w:rsidRPr="00ED3DCD">
        <w:rPr>
          <w:rFonts w:hint="cs"/>
          <w:rtl/>
          <w:lang w:bidi="ar-LB"/>
        </w:rPr>
        <w:t>،</w:t>
      </w:r>
      <w:r w:rsidRPr="00ED3DCD">
        <w:rPr>
          <w:rtl/>
          <w:lang w:bidi="ar-LB"/>
        </w:rPr>
        <w:t xml:space="preserve"> وعلى كل نبضة من النبضات المتبقيّة التي لا تشكّل جزءاً من الرشقة. ولدواعي التبسيط، </w:t>
      </w:r>
      <w:r w:rsidRPr="00ED3DCD">
        <w:rPr>
          <w:rFonts w:hint="cs"/>
          <w:rtl/>
          <w:lang w:bidi="ar-LB"/>
        </w:rPr>
        <w:t>فقد استخدمت</w:t>
      </w:r>
      <w:r w:rsidRPr="00ED3DCD">
        <w:rPr>
          <w:rtl/>
          <w:lang w:bidi="ar-LB"/>
        </w:rPr>
        <w:t xml:space="preserve"> كلمة "رشقة" </w:t>
      </w:r>
      <w:r w:rsidRPr="00ED3DCD">
        <w:rPr>
          <w:rFonts w:hint="cs"/>
          <w:rtl/>
          <w:lang w:bidi="ar-LB"/>
        </w:rPr>
        <w:t>في</w:t>
      </w:r>
      <w:r w:rsidRPr="00ED3DCD">
        <w:rPr>
          <w:rtl/>
          <w:lang w:bidi="ar-LB"/>
        </w:rPr>
        <w:t xml:space="preserve"> النصّ التالي للتعبير</w:t>
      </w:r>
      <w:r w:rsidR="00B07B53">
        <w:rPr>
          <w:rtl/>
          <w:lang w:bidi="ar-LB"/>
        </w:rPr>
        <w:t xml:space="preserve"> </w:t>
      </w:r>
      <w:r w:rsidRPr="00ED3DCD">
        <w:rPr>
          <w:rtl/>
          <w:lang w:bidi="ar-LB"/>
        </w:rPr>
        <w:t xml:space="preserve">عن الحالتين. </w:t>
      </w:r>
    </w:p>
    <w:p w:rsidR="00ED3DCD" w:rsidRPr="00ED3DCD" w:rsidRDefault="00ED3DCD" w:rsidP="00ED3DCD">
      <w:pPr>
        <w:rPr>
          <w:rtl/>
          <w:lang w:bidi="ar-LB"/>
        </w:rPr>
      </w:pPr>
      <w:r w:rsidRPr="00ED3DCD">
        <w:rPr>
          <w:rFonts w:hint="cs"/>
          <w:rtl/>
          <w:lang w:bidi="ar-LB"/>
        </w:rPr>
        <w:t xml:space="preserve">وتمثل </w:t>
      </w:r>
      <w:r w:rsidRPr="00ED3DCD">
        <w:rPr>
          <w:rtl/>
          <w:lang w:bidi="ar-LB"/>
        </w:rPr>
        <w:t>سوية الرشقة المتوسط</w:t>
      </w:r>
      <w:r w:rsidRPr="00ED3DCD">
        <w:rPr>
          <w:rFonts w:hint="cs"/>
          <w:rtl/>
          <w:lang w:bidi="ar-LB"/>
        </w:rPr>
        <w:t xml:space="preserve"> </w:t>
      </w:r>
      <w:r w:rsidRPr="00ED3DCD">
        <w:rPr>
          <w:rtl/>
          <w:lang w:bidi="ar-LB"/>
        </w:rPr>
        <w:t>الخطي لجميع العيّنات الموجودة بين بداية الرشقة ونهايتها، بغض</w:t>
      </w:r>
      <w:r w:rsidRPr="00ED3DCD">
        <w:rPr>
          <w:rFonts w:hint="cs"/>
          <w:rtl/>
          <w:lang w:bidi="ar-LB"/>
        </w:rPr>
        <w:t>ّ</w:t>
      </w:r>
      <w:r w:rsidRPr="00ED3DCD">
        <w:rPr>
          <w:rtl/>
          <w:lang w:bidi="ar-LB"/>
        </w:rPr>
        <w:t xml:space="preserve"> النظر عما إذا كانت فوق العتبة أو تحتها. وت</w:t>
      </w:r>
      <w:r w:rsidRPr="00ED3DCD">
        <w:rPr>
          <w:rFonts w:hint="cs"/>
          <w:rtl/>
          <w:lang w:bidi="ar-LB"/>
        </w:rPr>
        <w:t>ُظهر</w:t>
      </w:r>
      <w:r w:rsidRPr="00ED3DCD">
        <w:rPr>
          <w:rtl/>
          <w:lang w:bidi="ar-LB"/>
        </w:rPr>
        <w:t xml:space="preserve"> هذه الطريقة</w:t>
      </w:r>
      <w:r w:rsidRPr="00ED3DCD">
        <w:rPr>
          <w:rFonts w:hint="cs"/>
          <w:rtl/>
          <w:lang w:bidi="ar-LB"/>
        </w:rPr>
        <w:t xml:space="preserve"> تكامل</w:t>
      </w:r>
      <w:r w:rsidRPr="00ED3DCD">
        <w:rPr>
          <w:rtl/>
          <w:lang w:bidi="ar-LB"/>
        </w:rPr>
        <w:t xml:space="preserve"> </w:t>
      </w:r>
      <w:r w:rsidRPr="00ED3DCD">
        <w:rPr>
          <w:rFonts w:hint="cs"/>
          <w:rtl/>
          <w:lang w:bidi="ar-LB"/>
        </w:rPr>
        <w:t>القيمة ال</w:t>
      </w:r>
      <w:r w:rsidRPr="00ED3DCD">
        <w:rPr>
          <w:rtl/>
          <w:lang w:bidi="ar-LB"/>
        </w:rPr>
        <w:t>متوسط</w:t>
      </w:r>
      <w:r w:rsidRPr="00ED3DCD">
        <w:rPr>
          <w:rFonts w:hint="cs"/>
          <w:rtl/>
          <w:lang w:bidi="ar-LB"/>
        </w:rPr>
        <w:t>ة</w:t>
      </w:r>
      <w:r w:rsidRPr="00ED3DCD">
        <w:rPr>
          <w:rtl/>
          <w:lang w:bidi="ar-LB"/>
        </w:rPr>
        <w:t xml:space="preserve"> </w:t>
      </w:r>
      <w:r w:rsidRPr="00ED3DCD">
        <w:t>(</w:t>
      </w:r>
      <w:proofErr w:type="spellStart"/>
      <w:r w:rsidRPr="00ED3DCD">
        <w:t>RMS</w:t>
      </w:r>
      <w:proofErr w:type="spellEnd"/>
      <w:r w:rsidRPr="00ED3DCD">
        <w:t>)</w:t>
      </w:r>
      <w:r w:rsidRPr="00ED3DCD">
        <w:rPr>
          <w:rtl/>
          <w:lang w:bidi="ar-LB"/>
        </w:rPr>
        <w:t xml:space="preserve"> لسوية</w:t>
      </w:r>
      <w:r w:rsidRPr="00ED3DCD">
        <w:rPr>
          <w:rFonts w:hint="cs"/>
          <w:rtl/>
          <w:lang w:bidi="ar-LB"/>
        </w:rPr>
        <w:t xml:space="preserve"> ا</w:t>
      </w:r>
      <w:r w:rsidRPr="00ED3DCD">
        <w:rPr>
          <w:rtl/>
          <w:lang w:bidi="ar-LB"/>
        </w:rPr>
        <w:t xml:space="preserve">لترددات الراديوية </w:t>
      </w:r>
      <w:r w:rsidRPr="00ED3DCD">
        <w:rPr>
          <w:rFonts w:hint="cs"/>
          <w:rtl/>
          <w:lang w:bidi="ar-LB"/>
        </w:rPr>
        <w:t>ال</w:t>
      </w:r>
      <w:r w:rsidRPr="00ED3DCD">
        <w:rPr>
          <w:rtl/>
          <w:lang w:bidi="ar-LB"/>
        </w:rPr>
        <w:t>موجودة طوال مدة الرشقة، حيث تحدد هذه القيمة تأثير التداخل على مستقبِلات الاتصالات الراديوية.</w:t>
      </w:r>
    </w:p>
    <w:p w:rsidR="00ED3DCD" w:rsidRPr="00ED3DCD" w:rsidRDefault="00ED3DCD" w:rsidP="00ED3DCD">
      <w:r w:rsidRPr="00ED3DCD">
        <w:rPr>
          <w:rtl/>
          <w:lang w:bidi="ar-LB"/>
        </w:rPr>
        <w:t>وكما ذُكر آنفاً، فإن سوية الرشقة المقيسة لا تتناسب خطياً مع تدريج عرض النطاق. ولذلك فمن المستصوب ذكرها ب</w:t>
      </w:r>
      <w:r w:rsidRPr="00ED3DCD">
        <w:rPr>
          <w:rFonts w:hint="cs"/>
          <w:rtl/>
          <w:lang w:bidi="ar-LB"/>
        </w:rPr>
        <w:t>شكل</w:t>
      </w:r>
      <w:r w:rsidRPr="00ED3DCD">
        <w:rPr>
          <w:rtl/>
          <w:lang w:bidi="ar-LB"/>
        </w:rPr>
        <w:t xml:space="preserve"> كثافة</w:t>
      </w:r>
      <w:r w:rsidRPr="00ED3DCD">
        <w:rPr>
          <w:rFonts w:hint="cs"/>
          <w:rtl/>
          <w:lang w:bidi="ar-LB"/>
        </w:rPr>
        <w:t xml:space="preserve"> </w:t>
      </w:r>
      <w:r w:rsidRPr="00ED3DCD">
        <w:rPr>
          <w:rtl/>
          <w:lang w:bidi="ar-LB"/>
        </w:rPr>
        <w:t>بدلاً من سوية مطلقة. والوحدة ال</w:t>
      </w:r>
      <w:r w:rsidRPr="00ED3DCD">
        <w:rPr>
          <w:rFonts w:hint="cs"/>
          <w:rtl/>
          <w:lang w:bidi="ar-LB"/>
        </w:rPr>
        <w:t>تي ي</w:t>
      </w:r>
      <w:r w:rsidRPr="00ED3DCD">
        <w:rPr>
          <w:rtl/>
          <w:lang w:bidi="ar-LB"/>
        </w:rPr>
        <w:t xml:space="preserve">وصى باعتمادها هنا هي </w:t>
      </w:r>
      <w:r w:rsidRPr="00ED3DCD">
        <w:t>(dB(µV/MHz)</w:t>
      </w:r>
      <w:r w:rsidRPr="00ED3DCD">
        <w:rPr>
          <w:rtl/>
          <w:lang w:bidi="ar-LB"/>
        </w:rPr>
        <w:t xml:space="preserve">. ويمكن الحصول على هذه القيمة من نتائج القياس على النحو التالي: </w:t>
      </w:r>
    </w:p>
    <w:p w:rsidR="00ED3DCD" w:rsidRPr="00ED3DCD" w:rsidRDefault="00ED3DCD" w:rsidP="003D61F9">
      <w:pPr>
        <w:jc w:val="center"/>
        <w:rPr>
          <w:lang w:val="es-ES"/>
        </w:rPr>
      </w:pPr>
      <w:proofErr w:type="spellStart"/>
      <w:r w:rsidRPr="00ED3DCD">
        <w:rPr>
          <w:i/>
          <w:iCs/>
          <w:lang w:val="es-ES"/>
        </w:rPr>
        <w:t>Wg</w:t>
      </w:r>
      <w:proofErr w:type="spellEnd"/>
      <w:r w:rsidRPr="00ED3DCD">
        <w:rPr>
          <w:lang w:val="es-ES"/>
        </w:rPr>
        <w:t xml:space="preserve"> = </w:t>
      </w:r>
      <w:r w:rsidRPr="00ED3DCD">
        <w:rPr>
          <w:i/>
          <w:iCs/>
          <w:lang w:val="es-ES"/>
        </w:rPr>
        <w:t xml:space="preserve">U </w:t>
      </w:r>
      <w:r w:rsidRPr="00ED3DCD">
        <w:rPr>
          <w:lang w:val="es-ES"/>
        </w:rPr>
        <w:t>+ 20*log (1 MHz/</w:t>
      </w:r>
      <w:proofErr w:type="spellStart"/>
      <w:r w:rsidRPr="00ED3DCD">
        <w:rPr>
          <w:i/>
          <w:iCs/>
          <w:lang w:val="es-ES"/>
        </w:rPr>
        <w:t>Bw</w:t>
      </w:r>
      <w:proofErr w:type="spellEnd"/>
      <w:r w:rsidRPr="00ED3DCD">
        <w:rPr>
          <w:lang w:val="es-ES"/>
        </w:rPr>
        <w:t>)</w:t>
      </w:r>
    </w:p>
    <w:p w:rsidR="00ED3DCD" w:rsidRPr="00ED3DCD" w:rsidRDefault="00ED3DCD" w:rsidP="00ED3DCD">
      <w:pPr>
        <w:rPr>
          <w:rtl/>
          <w:lang w:bidi="ar-LB"/>
        </w:rPr>
      </w:pPr>
      <w:r w:rsidRPr="00ED3DCD">
        <w:rPr>
          <w:rtl/>
          <w:lang w:bidi="ar-LB"/>
        </w:rPr>
        <w:t xml:space="preserve">حيث: </w:t>
      </w:r>
    </w:p>
    <w:p w:rsidR="00ED3DCD" w:rsidRDefault="003D61F9" w:rsidP="003D61F9">
      <w:pPr>
        <w:pStyle w:val="Equationlegend"/>
        <w:rPr>
          <w:rtl/>
          <w:lang w:bidi="ar-LB"/>
        </w:rPr>
      </w:pPr>
      <w:r>
        <w:rPr>
          <w:rFonts w:hint="cs"/>
          <w:i/>
          <w:iCs/>
          <w:rtl/>
        </w:rPr>
        <w:tab/>
      </w:r>
      <w:proofErr w:type="spellStart"/>
      <w:r w:rsidR="00ED3DCD" w:rsidRPr="00ED3DCD">
        <w:rPr>
          <w:i/>
          <w:iCs/>
        </w:rPr>
        <w:t>Wg</w:t>
      </w:r>
      <w:proofErr w:type="spellEnd"/>
      <w:r w:rsidRPr="003D61F9">
        <w:rPr>
          <w:rFonts w:hint="cs"/>
          <w:rtl/>
        </w:rPr>
        <w:t>:</w:t>
      </w:r>
      <w:r>
        <w:rPr>
          <w:rFonts w:hint="cs"/>
          <w:rtl/>
        </w:rPr>
        <w:tab/>
      </w:r>
      <w:r w:rsidR="00ED3DCD" w:rsidRPr="00ED3DCD">
        <w:rPr>
          <w:rtl/>
          <w:lang w:bidi="ar-LB"/>
        </w:rPr>
        <w:t>الكثافة الطيفية</w:t>
      </w:r>
      <w:r w:rsidR="00B07B53">
        <w:rPr>
          <w:rtl/>
          <w:lang w:bidi="ar-LB"/>
        </w:rPr>
        <w:t xml:space="preserve"> </w:t>
      </w:r>
      <w:r w:rsidR="00ED3DCD" w:rsidRPr="00ED3DCD">
        <w:t>(dB(µV/MHz)</w:t>
      </w:r>
    </w:p>
    <w:p w:rsidR="003D61F9" w:rsidRDefault="003D61F9" w:rsidP="003D61F9">
      <w:pPr>
        <w:pStyle w:val="Equationlegend"/>
        <w:rPr>
          <w:rtl/>
          <w:lang w:bidi="ar-LB"/>
        </w:rPr>
      </w:pPr>
      <w:r>
        <w:rPr>
          <w:rFonts w:hint="cs"/>
          <w:rtl/>
          <w:lang w:bidi="ar-LB"/>
        </w:rPr>
        <w:tab/>
      </w:r>
      <w:r w:rsidR="00ED3DCD" w:rsidRPr="00ED3DCD">
        <w:rPr>
          <w:i/>
          <w:iCs/>
        </w:rPr>
        <w:t>U</w:t>
      </w:r>
      <w:r>
        <w:rPr>
          <w:rFonts w:hint="cs"/>
          <w:rtl/>
        </w:rPr>
        <w:t>:</w:t>
      </w:r>
      <w:r>
        <w:rPr>
          <w:rFonts w:hint="cs"/>
          <w:rtl/>
          <w:lang w:bidi="ar-LB"/>
        </w:rPr>
        <w:tab/>
      </w:r>
      <w:r w:rsidR="00ED3DCD" w:rsidRPr="00ED3DCD">
        <w:rPr>
          <w:rtl/>
          <w:lang w:bidi="ar-LB"/>
        </w:rPr>
        <w:t>التوتر المقيس عند دخل المستقبِل</w:t>
      </w:r>
      <w:r w:rsidR="00B07B53">
        <w:rPr>
          <w:rtl/>
          <w:lang w:bidi="ar-LB"/>
        </w:rPr>
        <w:t xml:space="preserve"> </w:t>
      </w:r>
      <w:r w:rsidR="00ED3DCD" w:rsidRPr="00ED3DCD">
        <w:t>(dB(µV))</w:t>
      </w:r>
    </w:p>
    <w:p w:rsidR="00ED3DCD" w:rsidRPr="003D61F9" w:rsidRDefault="003D61F9" w:rsidP="003D61F9">
      <w:pPr>
        <w:pStyle w:val="Equationlegend"/>
      </w:pPr>
      <w:r>
        <w:rPr>
          <w:rFonts w:hint="cs"/>
          <w:i/>
          <w:iCs/>
          <w:rtl/>
        </w:rPr>
        <w:tab/>
      </w:r>
      <w:proofErr w:type="spellStart"/>
      <w:r w:rsidR="00ED3DCD" w:rsidRPr="00ED3DCD">
        <w:rPr>
          <w:i/>
          <w:iCs/>
        </w:rPr>
        <w:t>Bw</w:t>
      </w:r>
      <w:proofErr w:type="spellEnd"/>
      <w:r w:rsidRPr="003D61F9">
        <w:rPr>
          <w:rFonts w:hint="cs"/>
          <w:rtl/>
        </w:rPr>
        <w:t>:</w:t>
      </w:r>
      <w:r>
        <w:rPr>
          <w:rFonts w:hint="cs"/>
          <w:rtl/>
        </w:rPr>
        <w:tab/>
      </w:r>
      <w:r w:rsidR="00ED3DCD" w:rsidRPr="00ED3DCD">
        <w:rPr>
          <w:rtl/>
          <w:lang w:bidi="ar-LB"/>
        </w:rPr>
        <w:t>عرض نطاق القياس</w:t>
      </w:r>
      <w:r>
        <w:rPr>
          <w:rFonts w:hint="cs"/>
          <w:rtl/>
          <w:lang w:bidi="ar-LB"/>
        </w:rPr>
        <w:t xml:space="preserve"> </w:t>
      </w:r>
      <w:r w:rsidR="00ED3DCD" w:rsidRPr="00ED3DCD">
        <w:t>(MHz)</w:t>
      </w:r>
    </w:p>
    <w:p w:rsidR="00ED3DCD" w:rsidRPr="00ED3DCD" w:rsidRDefault="00ED3DCD" w:rsidP="003D61F9">
      <w:pPr>
        <w:rPr>
          <w:rtl/>
          <w:lang w:bidi="ar-LB"/>
        </w:rPr>
      </w:pPr>
      <w:r w:rsidRPr="00ED3DCD">
        <w:rPr>
          <w:rtl/>
          <w:lang w:bidi="ar-LB"/>
        </w:rPr>
        <w:t xml:space="preserve">وهناك معلمة أخرى </w:t>
      </w:r>
      <w:r w:rsidRPr="00ED3DCD">
        <w:rPr>
          <w:rFonts w:hint="cs"/>
          <w:rtl/>
          <w:lang w:bidi="ar-LB"/>
        </w:rPr>
        <w:t>م</w:t>
      </w:r>
      <w:r w:rsidRPr="00ED3DCD">
        <w:rPr>
          <w:rtl/>
          <w:lang w:bidi="ar-LB"/>
        </w:rPr>
        <w:t>تصل</w:t>
      </w:r>
      <w:r w:rsidRPr="00ED3DCD">
        <w:rPr>
          <w:rFonts w:hint="cs"/>
          <w:rtl/>
          <w:lang w:bidi="ar-LB"/>
        </w:rPr>
        <w:t>ة</w:t>
      </w:r>
      <w:r w:rsidRPr="00ED3DCD">
        <w:rPr>
          <w:rtl/>
          <w:lang w:bidi="ar-LB"/>
        </w:rPr>
        <w:t xml:space="preserve"> بسوية الرشقة هي الدالّة التي ترتفع </w:t>
      </w:r>
      <w:r w:rsidRPr="00ED3DCD">
        <w:rPr>
          <w:rFonts w:hint="cs"/>
          <w:rtl/>
          <w:lang w:bidi="ar-LB"/>
        </w:rPr>
        <w:t>بموجبها</w:t>
      </w:r>
      <w:r w:rsidRPr="00ED3DCD">
        <w:rPr>
          <w:rtl/>
          <w:lang w:bidi="ar-LB"/>
        </w:rPr>
        <w:t xml:space="preserve"> سوية الرشقة نحو أعلى الرشقات المقيسة. ويمكن شرح ذلك بواسطة الزاوية أو الانحدار الذي ترتفع ب</w:t>
      </w:r>
      <w:r w:rsidRPr="00ED3DCD">
        <w:rPr>
          <w:rFonts w:hint="cs"/>
          <w:rtl/>
          <w:lang w:bidi="ar-LB"/>
        </w:rPr>
        <w:t>موجبه</w:t>
      </w:r>
      <w:r w:rsidRPr="00ED3DCD">
        <w:rPr>
          <w:rtl/>
          <w:lang w:bidi="ar-LB"/>
        </w:rPr>
        <w:t xml:space="preserve"> حدبة ضوضاء الرشقة في الرسم البياني لتوزيع احتمال الاتساعات باتجاه الجانب الأيسر (انظر الشكل </w:t>
      </w:r>
      <w:r w:rsidR="003D61F9">
        <w:rPr>
          <w:lang w:bidi="ar-LB"/>
        </w:rPr>
        <w:t>4</w:t>
      </w:r>
      <w:r w:rsidRPr="00ED3DCD">
        <w:rPr>
          <w:rtl/>
          <w:lang w:bidi="ar-LB"/>
        </w:rPr>
        <w:t xml:space="preserve">). </w:t>
      </w:r>
      <w:r w:rsidRPr="00ED3DCD">
        <w:rPr>
          <w:rFonts w:hint="cs"/>
          <w:rtl/>
          <w:lang w:bidi="ar-LB"/>
        </w:rPr>
        <w:t>ويتمثل</w:t>
      </w:r>
      <w:r w:rsidRPr="00ED3DCD">
        <w:rPr>
          <w:rtl/>
          <w:lang w:bidi="ar-LB"/>
        </w:rPr>
        <w:t xml:space="preserve"> انحدار النبضات </w:t>
      </w:r>
      <w:r w:rsidRPr="00ED3DCD">
        <w:rPr>
          <w:rFonts w:hint="cs"/>
          <w:rtl/>
          <w:lang w:bidi="ar-LB"/>
        </w:rPr>
        <w:t>ب</w:t>
      </w:r>
      <w:r w:rsidRPr="00ED3DCD">
        <w:rPr>
          <w:rtl/>
          <w:lang w:bidi="ar-LB"/>
        </w:rPr>
        <w:t xml:space="preserve">انحدار خط مساعد </w:t>
      </w:r>
      <w:r w:rsidRPr="00ED3DCD">
        <w:rPr>
          <w:rFonts w:hint="cs"/>
          <w:rtl/>
          <w:lang w:bidi="ar-LB"/>
        </w:rPr>
        <w:t>ي</w:t>
      </w:r>
      <w:r w:rsidRPr="00ED3DCD">
        <w:rPr>
          <w:rtl/>
          <w:lang w:bidi="ar-LB"/>
        </w:rPr>
        <w:t xml:space="preserve">وافق </w:t>
      </w:r>
      <w:r w:rsidRPr="00ED3DCD">
        <w:rPr>
          <w:rFonts w:hint="cs"/>
          <w:rtl/>
          <w:lang w:bidi="ar-LB"/>
        </w:rPr>
        <w:t>ا</w:t>
      </w:r>
      <w:r w:rsidRPr="00ED3DCD">
        <w:rPr>
          <w:rtl/>
          <w:lang w:bidi="ar-LB"/>
        </w:rPr>
        <w:t>لجزء الأكثر انحداراً من "حدبة" النبضة في توزيع احتمال الاتساعات. ويتم احتسابه بالنسبة للمحور-</w:t>
      </w:r>
      <w:r w:rsidRPr="00ED3DCD">
        <w:t>x</w:t>
      </w:r>
      <w:r w:rsidRPr="00ED3DCD">
        <w:rPr>
          <w:rtl/>
          <w:lang w:bidi="ar-LB"/>
        </w:rPr>
        <w:t xml:space="preserve"> الخطي </w:t>
      </w:r>
      <w:r w:rsidRPr="00ED3DCD">
        <w:rPr>
          <w:rFonts w:hint="cs"/>
          <w:rtl/>
          <w:lang w:bidi="ar-LB"/>
        </w:rPr>
        <w:t>مثلما يحتسب ا</w:t>
      </w:r>
      <w:r w:rsidRPr="00ED3DCD">
        <w:rPr>
          <w:rtl/>
          <w:lang w:bidi="ar-LB"/>
        </w:rPr>
        <w:t>نحد</w:t>
      </w:r>
      <w:r w:rsidRPr="00ED3DCD">
        <w:rPr>
          <w:rFonts w:hint="cs"/>
          <w:rtl/>
          <w:lang w:bidi="ar-LB"/>
        </w:rPr>
        <w:t>ا</w:t>
      </w:r>
      <w:r w:rsidRPr="00ED3DCD">
        <w:rPr>
          <w:rtl/>
          <w:lang w:bidi="ar-LB"/>
        </w:rPr>
        <w:t xml:space="preserve">ر خط الضوضاء الغوسية البيضاء (انظر الشكل </w:t>
      </w:r>
      <w:r w:rsidR="003D61F9">
        <w:rPr>
          <w:lang w:bidi="ar-LB"/>
        </w:rPr>
        <w:t>4</w:t>
      </w:r>
      <w:r w:rsidRPr="00ED3DCD">
        <w:rPr>
          <w:rtl/>
          <w:lang w:bidi="ar-LB"/>
        </w:rPr>
        <w:t xml:space="preserve">). </w:t>
      </w:r>
      <w:r w:rsidRPr="00ED3DCD">
        <w:rPr>
          <w:rFonts w:hint="cs"/>
          <w:rtl/>
          <w:lang w:bidi="ar-LB"/>
        </w:rPr>
        <w:t>ثم يحسب</w:t>
      </w:r>
      <w:r w:rsidRPr="00ED3DCD">
        <w:rPr>
          <w:rtl/>
          <w:lang w:bidi="ar-LB"/>
        </w:rPr>
        <w:t xml:space="preserve"> متوسط قيم انحدار ضوضاء الرشقة لكل المسوح على امتداد مدة التسجيل الكاملة. </w:t>
      </w:r>
    </w:p>
    <w:p w:rsidR="00ED3DCD" w:rsidRPr="00ED3DCD" w:rsidRDefault="00ED3DCD" w:rsidP="00ED3DCD">
      <w:pPr>
        <w:rPr>
          <w:rtl/>
          <w:lang w:bidi="ar-LB"/>
        </w:rPr>
      </w:pPr>
      <w:r w:rsidRPr="00ED3DCD">
        <w:rPr>
          <w:rtl/>
          <w:lang w:bidi="ar-LB"/>
        </w:rPr>
        <w:t xml:space="preserve">وتمثل فترة الرشقة الفارق الزمني بين أول وآخر عينة في الرشقة تتجاوز حد العتبة. </w:t>
      </w:r>
    </w:p>
    <w:p w:rsidR="00ED3DCD" w:rsidRPr="00ED3DCD" w:rsidRDefault="00ED3DCD" w:rsidP="00ED3DCD">
      <w:pPr>
        <w:rPr>
          <w:rtl/>
          <w:lang w:bidi="ar-LB"/>
        </w:rPr>
      </w:pPr>
      <w:r w:rsidRPr="00ED3DCD">
        <w:rPr>
          <w:rtl/>
          <w:lang w:bidi="ar-LB"/>
        </w:rPr>
        <w:t xml:space="preserve">ويتمثل تردد تكرار الرشقات بمعكوس الفارق الزمني بين العينات المركزية (أو الوسطى) لأية نبضتين في عملية حيازة/مسح واحدة. وتتمثل النتيجة باختلاف وقت الوصول في مخطط توزيع التواتر. وفي الحالة التي يتم فيها التقاط رشقات متعددة في حيازة واحدة، ينبغي تحديد الوقت لكل توليفة ممكنة مما يسفر عن </w:t>
      </w:r>
      <w:r w:rsidRPr="00ED3DCD">
        <w:rPr>
          <w:rFonts w:hint="cs"/>
          <w:rtl/>
          <w:lang w:bidi="ar-LB"/>
        </w:rPr>
        <w:t xml:space="preserve">وجود </w:t>
      </w:r>
      <w:r w:rsidRPr="00ED3DCD">
        <w:rPr>
          <w:rtl/>
          <w:lang w:bidi="ar-LB"/>
        </w:rPr>
        <w:t xml:space="preserve">عدة ترددات للتكرار (انظر الشكل </w:t>
      </w:r>
      <w:r w:rsidR="003D61F9">
        <w:rPr>
          <w:lang w:bidi="ar-LB"/>
        </w:rPr>
        <w:t>8</w:t>
      </w:r>
      <w:r w:rsidRPr="00ED3DCD">
        <w:rPr>
          <w:rtl/>
          <w:lang w:bidi="ar-LB"/>
        </w:rPr>
        <w:t>).</w:t>
      </w:r>
      <w:r w:rsidR="00B07B53">
        <w:rPr>
          <w:rtl/>
          <w:lang w:bidi="ar-LB"/>
        </w:rPr>
        <w:t xml:space="preserve"> </w:t>
      </w:r>
    </w:p>
    <w:p w:rsidR="003D61F9" w:rsidRDefault="003D61F9">
      <w:pPr>
        <w:overflowPunct/>
        <w:autoSpaceDE/>
        <w:autoSpaceDN/>
        <w:bidi w:val="0"/>
        <w:adjustRightInd/>
        <w:spacing w:before="0" w:line="240" w:lineRule="auto"/>
        <w:jc w:val="left"/>
        <w:textAlignment w:val="auto"/>
        <w:rPr>
          <w:rtl/>
          <w:lang w:bidi="ar-LB"/>
        </w:rPr>
      </w:pPr>
      <w:r>
        <w:rPr>
          <w:rtl/>
          <w:lang w:bidi="ar-LB"/>
        </w:rPr>
        <w:br w:type="page"/>
      </w:r>
    </w:p>
    <w:p w:rsidR="00ED3DCD" w:rsidRPr="003D61F9" w:rsidRDefault="00ED3DCD" w:rsidP="003D61F9">
      <w:pPr>
        <w:pStyle w:val="FigureNo"/>
        <w:spacing w:before="240"/>
        <w:rPr>
          <w:rtl/>
          <w:lang w:val="en-US"/>
        </w:rPr>
      </w:pPr>
      <w:r w:rsidRPr="003D61F9">
        <w:rPr>
          <w:rtl/>
          <w:lang w:val="en-US"/>
        </w:rPr>
        <w:lastRenderedPageBreak/>
        <w:t>الش</w:t>
      </w:r>
      <w:r w:rsidR="00984F9A">
        <w:rPr>
          <w:rFonts w:hint="cs"/>
          <w:rtl/>
          <w:lang w:val="en-US"/>
        </w:rPr>
        <w:t>ـ</w:t>
      </w:r>
      <w:r w:rsidRPr="003D61F9">
        <w:rPr>
          <w:rtl/>
          <w:lang w:val="en-US"/>
        </w:rPr>
        <w:t xml:space="preserve">كل </w:t>
      </w:r>
      <w:r w:rsidR="003D61F9" w:rsidRPr="003D61F9">
        <w:rPr>
          <w:lang w:val="en-US"/>
        </w:rPr>
        <w:t>8</w:t>
      </w:r>
    </w:p>
    <w:p w:rsidR="00ED3DCD" w:rsidRDefault="00ED3DCD" w:rsidP="003D61F9">
      <w:pPr>
        <w:pStyle w:val="FigureTitle"/>
        <w:spacing w:after="240"/>
        <w:rPr>
          <w:rtl/>
        </w:rPr>
      </w:pPr>
      <w:r w:rsidRPr="003D61F9">
        <w:rPr>
          <w:rtl/>
        </w:rPr>
        <w:t>مبدأ تحديد وقت تكرار الرشقات</w:t>
      </w:r>
    </w:p>
    <w:p w:rsidR="003D61F9" w:rsidRPr="003D61F9" w:rsidRDefault="003D7674" w:rsidP="003D61F9">
      <w:pPr>
        <w:rPr>
          <w:lang w:val="fr-FR" w:bidi="ar-SY"/>
        </w:rPr>
      </w:pPr>
      <w:r w:rsidRPr="003D7674">
        <w:pict>
          <v:group id="_x0000_s4825" editas="canvas" style="width:481.95pt;height:203.6pt;mso-position-horizontal-relative:char;mso-position-vertical-relative:line" coordorigin="2362,877" coordsize="8252,3486">
            <o:lock v:ext="edit" aspectratio="t"/>
            <v:shape id="_x0000_s4826" type="#_x0000_t75" style="position:absolute;left:2362;top:877;width:8252;height:3486" o:preferrelative="f">
              <v:fill o:detectmouseclick="t"/>
              <v:path o:extrusionok="t" o:connecttype="none"/>
              <o:lock v:ext="edit" text="t"/>
            </v:shape>
            <v:line id="_x0000_s4827" style="position:absolute;mso-wrap-style:none;mso-wrap-distance-left:0;mso-wrap-distance-right:0" from="2362,3035" to="10614,3035">
              <v:stroke endarrow="block" joinstyle="miter"/>
              <v:shadow color="#1c1c1c"/>
            </v:line>
            <v:group id="_x0000_s4828" style="position:absolute;left:2362;top:1719;width:8252;height:1033" coordorigin="720,1728" coordsize="4419,553">
              <v:line id="_x0000_s4829" style="position:absolute;mso-wrap-distance-left:0;mso-wrap-distance-right:0" from="720,2281" to="849,2281" strokecolor="#007254" strokeweight="2.25pt">
                <v:stroke dashstyle="longDash" joinstyle="miter"/>
                <v:shadow color="#1c1c1c"/>
              </v:line>
              <v:line id="_x0000_s4830" style="position:absolute;flip:y;mso-wrap-distance-left:0;mso-wrap-distance-right:0" from="849,1728" to="849,2281" strokecolor="#007254" strokeweight="2.25pt">
                <v:stroke dashstyle="longDash" joinstyle="miter"/>
                <v:shadow color="#1c1c1c"/>
              </v:line>
              <v:line id="_x0000_s4831" style="position:absolute;mso-wrap-distance-left:0;mso-wrap-distance-right:0" from="849,1728" to="1387,1728" strokecolor="#007254" strokeweight="2.25pt">
                <v:stroke dashstyle="longDash" joinstyle="miter"/>
                <v:shadow color="#1c1c1c"/>
              </v:line>
              <v:line id="_x0000_s4832" style="position:absolute;mso-wrap-distance-left:0;mso-wrap-distance-right:0" from="1387,1728" to="1387,2281" strokecolor="#007254" strokeweight="2.25pt">
                <v:stroke dashstyle="longDash" joinstyle="miter"/>
                <v:shadow color="#1c1c1c"/>
              </v:line>
              <v:line id="_x0000_s4833" style="position:absolute;mso-wrap-distance-left:0;mso-wrap-distance-right:0" from="1387,2281" to="3297,2281" strokecolor="#007254" strokeweight="2.25pt">
                <v:stroke dashstyle="longDash" joinstyle="miter"/>
                <v:shadow color="#1c1c1c"/>
              </v:line>
              <v:line id="_x0000_s4834" style="position:absolute;flip:y;mso-wrap-distance-left:0;mso-wrap-distance-right:0" from="3297,1728" to="3297,2281" strokecolor="#007254" strokeweight="2.25pt">
                <v:stroke dashstyle="longDash" joinstyle="miter"/>
                <v:shadow color="#1c1c1c"/>
              </v:line>
              <v:line id="_x0000_s4835" style="position:absolute;mso-wrap-distance-left:0;mso-wrap-distance-right:0" from="3297,1728" to="3835,1728" strokecolor="#007254" strokeweight="2.25pt">
                <v:stroke dashstyle="longDash" joinstyle="miter"/>
                <v:shadow color="#1c1c1c"/>
              </v:line>
              <v:line id="_x0000_s4836" style="position:absolute;mso-wrap-distance-left:0;mso-wrap-distance-right:0" from="3835,1728" to="3835,2281" strokecolor="#007254" strokeweight="2.25pt">
                <v:stroke dashstyle="longDash" joinstyle="miter"/>
                <v:shadow color="#1c1c1c"/>
              </v:line>
              <v:line id="_x0000_s4837" style="position:absolute;mso-wrap-distance-left:0;mso-wrap-distance-right:0" from="3835,2281" to="5139,2281" strokecolor="#007254" strokeweight="2.25pt">
                <v:stroke dashstyle="longDash" joinstyle="miter"/>
                <v:shadow color="#1c1c1c"/>
              </v:line>
            </v:group>
            <v:group id="_x0000_s4838" style="position:absolute;left:2362;top:1719;width:8024;height:993" coordorigin="720,2156" coordsize="4297,532">
              <v:line id="_x0000_s4839" style="position:absolute;mso-wrap-distance-left:0;mso-wrap-distance-right:0" from="1546,2156" to="1720,2156" strokecolor="red" strokeweight="2.25pt">
                <v:stroke joinstyle="miter"/>
                <v:shadow color="#1c1c1c"/>
              </v:line>
              <v:group id="_x0000_s4840" style="position:absolute;left:720;top:2156;width:4297;height:532" coordorigin="720,2156" coordsize="4297,532">
                <v:line id="_x0000_s4841" style="position:absolute;mso-wrap-distance-left:0;mso-wrap-distance-right:0" from="720,2685" to="1546,2685" strokecolor="red" strokeweight="2.25pt">
                  <v:stroke joinstyle="miter"/>
                  <v:shadow color="#1c1c1c"/>
                </v:line>
                <v:line id="_x0000_s4842" style="position:absolute;flip:y;mso-wrap-distance-left:0;mso-wrap-distance-right:0" from="1546,2156" to="1546,2685" strokecolor="red" strokeweight="2.25pt">
                  <v:stroke joinstyle="miter"/>
                  <v:shadow color="#1c1c1c"/>
                </v:line>
                <v:line id="_x0000_s4843" style="position:absolute;mso-wrap-distance-left:0;mso-wrap-distance-right:0" from="1720,2156" to="1720,2685" strokecolor="red" strokeweight="2.25pt">
                  <v:stroke joinstyle="miter"/>
                  <v:shadow color="#1c1c1c"/>
                </v:line>
                <v:line id="_x0000_s4844" style="position:absolute;mso-wrap-distance-left:0;mso-wrap-distance-right:0" from="1720,2685" to="2701,2685" strokecolor="red" strokeweight="2.25pt">
                  <v:stroke joinstyle="miter"/>
                  <v:shadow color="#1c1c1c"/>
                </v:line>
                <v:line id="_x0000_s4845" style="position:absolute;flip:y;mso-wrap-distance-left:0;mso-wrap-distance-right:0" from="2701,2156" to="2701,2685" strokecolor="red" strokeweight="2.25pt">
                  <v:stroke joinstyle="miter"/>
                  <v:shadow color="#1c1c1c"/>
                </v:line>
                <v:line id="_x0000_s4846" style="position:absolute;mso-wrap-distance-left:0;mso-wrap-distance-right:0" from="2701,2156" to="2875,2156" strokecolor="red" strokeweight="2.25pt">
                  <v:stroke joinstyle="miter"/>
                  <v:shadow color="#1c1c1c"/>
                </v:line>
                <v:line id="_x0000_s4847" style="position:absolute;mso-wrap-distance-left:0;mso-wrap-distance-right:0" from="2875,2156" to="2875,2685" strokecolor="red" strokeweight="2.25pt">
                  <v:stroke joinstyle="miter"/>
                  <v:shadow color="#1c1c1c"/>
                </v:line>
                <v:line id="_x0000_s4848" style="position:absolute;flip:y;mso-wrap-distance-left:0;mso-wrap-distance-right:0" from="2875,2685" to="3910,2685" strokecolor="red" strokeweight="2.25pt">
                  <v:stroke joinstyle="miter"/>
                  <v:shadow color="#1c1c1c"/>
                </v:line>
                <v:line id="_x0000_s4849" style="position:absolute;flip:y;mso-wrap-distance-left:0;mso-wrap-distance-right:0" from="3910,2159" to="3910,2688" strokecolor="red" strokeweight="2.25pt">
                  <v:stroke joinstyle="miter"/>
                  <v:shadow color="#1c1c1c"/>
                </v:line>
                <v:line id="_x0000_s4850" style="position:absolute;mso-wrap-distance-left:0;mso-wrap-distance-right:0" from="3910,2159" to="4084,2159" strokecolor="red" strokeweight="2.25pt">
                  <v:stroke joinstyle="miter"/>
                  <v:shadow color="#1c1c1c"/>
                </v:line>
                <v:line id="_x0000_s4851" style="position:absolute;mso-wrap-distance-left:0;mso-wrap-distance-right:0" from="4084,2159" to="4084,2688" strokecolor="red" strokeweight="2.25pt">
                  <v:stroke joinstyle="miter"/>
                  <v:shadow color="#1c1c1c"/>
                </v:line>
                <v:line id="_x0000_s4852" style="position:absolute;mso-wrap-distance-left:0;mso-wrap-distance-right:0" from="4084,2688" to="5017,2688" strokecolor="red" strokeweight="2.25pt">
                  <v:stroke joinstyle="miter"/>
                  <v:shadow color="#1c1c1c"/>
                </v:line>
              </v:group>
            </v:group>
            <v:group id="_x0000_s4853" style="position:absolute;left:4058;top:1301;width:2151;height:322" coordorigin="1628,1932" coordsize="1152,173">
              <v:line id="_x0000_s4854" style="position:absolute;mso-wrap-distance-left:0;mso-wrap-distance-right:0" from="1628,2028" to="2780,2028">
                <v:stroke endarrow="block" joinstyle="miter"/>
                <v:shadow color="#1c1c1c"/>
              </v:line>
              <v:shape id="_x0000_s4855" type="#_x0000_t202" style="position:absolute;left:2000;top:1932;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t1</w:t>
                      </w:r>
                    </w:p>
                  </w:txbxContent>
                </v:textbox>
              </v:shape>
            </v:group>
            <v:line id="_x0000_s4856" style="position:absolute;mso-wrap-distance-left:0;mso-wrap-distance-right:0" from="4058,1040" to="8472,1040">
              <v:stroke endarrow="block" joinstyle="miter"/>
              <v:shadow color="#1c1c1c"/>
            </v:line>
            <v:shape id="_x0000_s4857" type="#_x0000_t202" style="position:absolute;left:5783;top:877;width:426;height:323;mso-wrap-distance-left:0;mso-wrap-distance-right:0" stroked="f">
              <v:shadow color="#1c1c1c"/>
              <v:textbox style="mso-next-textbox:#_x0000_s4857"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t2</w:t>
                    </w:r>
                  </w:p>
                </w:txbxContent>
              </v:textbox>
            </v:shape>
            <v:group id="_x0000_s4858" style="position:absolute;left:4058;top:920;width:2151;height:2472" coordorigin="1628,1728" coordsize="1152,1324">
              <v:line id="_x0000_s4859" style="position:absolute;mso-wrap-distance-left:0;mso-wrap-distance-right:0" from="2780,1932" to="2780,2924">
                <v:stroke dashstyle="dash" joinstyle="miter"/>
                <v:shadow color="#1c1c1c"/>
              </v:line>
              <v:line id="_x0000_s4860" style="position:absolute;mso-wrap-distance-left:0;mso-wrap-distance-right:0" from="1628,1728" to="1628,3052">
                <v:stroke dashstyle="dash" joinstyle="miter"/>
                <v:shadow color="#1c1c1c"/>
              </v:line>
            </v:group>
            <v:line id="_x0000_s4861" style="position:absolute;mso-wrap-style:none;mso-wrap-distance-left:0;mso-wrap-distance-right:0" from="8472,920" to="8472,3153">
              <v:stroke dashstyle="dash" joinstyle="miter"/>
              <v:shadow color="#1c1c1c"/>
            </v:line>
            <v:group id="_x0000_s4862" style="position:absolute;left:3087;top:1644;width:4571;height:2719" coordorigin="1108,2116" coordsize="2448,1456">
              <v:line id="_x0000_s4863" style="position:absolute;mso-wrap-distance-left:0;mso-wrap-distance-right:0" from="1108,2116" to="1108,3572">
                <v:stroke dashstyle="dash" joinstyle="miter"/>
                <v:shadow color="#1c1c1c"/>
              </v:line>
              <v:line id="_x0000_s4864" style="position:absolute;mso-wrap-distance-left:0;mso-wrap-distance-right:0" from="3556,2123" to="3556,3408">
                <v:stroke dashstyle="dash" joinstyle="miter"/>
                <v:shadow color="#1c1c1c"/>
              </v:line>
            </v:group>
            <v:group id="_x0000_s4865" style="position:absolute;left:3087;top:3715;width:4571;height:323" coordorigin="1108,3225" coordsize="2448,173">
              <v:line id="_x0000_s4866" style="position:absolute;mso-wrap-distance-left:0;mso-wrap-distance-right:0" from="1108,3325" to="3556,3325">
                <v:stroke endarrow="block" joinstyle="miter"/>
                <v:shadow color="#1c1c1c"/>
              </v:line>
              <v:shape id="_x0000_s4867" type="#_x0000_t202" style="position:absolute;left:2228;top:3225;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t5</w:t>
                      </w:r>
                    </w:p>
                  </w:txbxContent>
                </v:textbox>
              </v:shape>
            </v:group>
            <v:group id="_x0000_s4868" style="position:absolute;left:3087;top:1623;width:5385;height:2740" coordorigin="1108,2105" coordsize="2884,1467">
              <v:line id="_x0000_s4869" style="position:absolute;mso-wrap-distance-left:0;mso-wrap-distance-right:0" from="2780,2105" to="2780,3301">
                <v:stroke dashstyle="dash" joinstyle="miter"/>
                <v:shadow color="#1c1c1c"/>
              </v:line>
              <v:group id="_x0000_s4870" style="position:absolute;left:1108;top:2540;width:2884;height:1032" coordorigin="1108,2540" coordsize="2884,1032">
                <v:line id="_x0000_s4871" style="position:absolute;mso-wrap-distance-left:0;mso-wrap-distance-right:0" from="3992,2540" to="3992,3572">
                  <v:stroke dashstyle="dash" joinstyle="miter"/>
                  <v:shadow color="#1c1c1c"/>
                </v:line>
                <v:group id="_x0000_s4872" style="position:absolute;left:1108;top:2909;width:520;height:173" coordorigin="1108,2909" coordsize="520,173">
                  <v:line id="_x0000_s4873" style="position:absolute;mso-wrap-distance-left:0;mso-wrap-distance-right:0" from="1108,2996" to="1628,2996">
                    <v:stroke endarrow="block" joinstyle="miter"/>
                    <v:shadow color="#1c1c1c"/>
                  </v:line>
                  <v:shape id="_x0000_s4874" type="#_x0000_t202" style="position:absolute;left:1273;top:2909;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t3</w:t>
                          </w:r>
                        </w:p>
                      </w:txbxContent>
                    </v:textbox>
                  </v:shape>
                </v:group>
                <v:group id="_x0000_s4875" style="position:absolute;left:1108;top:3052;width:1672;height:173" coordorigin="1108,3052" coordsize="1672,173">
                  <v:line id="_x0000_s4876" style="position:absolute;mso-wrap-distance-left:0;mso-wrap-distance-right:0" from="1108,3156" to="2780,3156">
                    <v:stroke endarrow="block" joinstyle="miter"/>
                    <v:shadow color="#1c1c1c"/>
                  </v:line>
                  <v:shape id="_x0000_s4877" type="#_x0000_t202" style="position:absolute;left:1772;top:3052;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t4</w:t>
                          </w:r>
                        </w:p>
                      </w:txbxContent>
                    </v:textbox>
                  </v:shape>
                </v:group>
                <v:group id="_x0000_s4878" style="position:absolute;left:1108;top:3397;width:2884;height:173" coordorigin="1108,3397" coordsize="2884,173">
                  <v:line id="_x0000_s4879" style="position:absolute;mso-wrap-distance-left:0;mso-wrap-distance-right:0" from="1108,3484" to="3992,3484">
                    <v:stroke endarrow="block" joinstyle="miter"/>
                    <v:shadow color="#1c1c1c"/>
                  </v:line>
                  <v:shape id="_x0000_s4880" type="#_x0000_t202" style="position:absolute;left:2473;top:3397;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t6</w:t>
                          </w:r>
                        </w:p>
                      </w:txbxContent>
                    </v:textbox>
                  </v:shape>
                </v:group>
                <v:group id="_x0000_s4881" style="position:absolute;left:3556;top:3069;width:436;height:173" coordorigin="3556,3069" coordsize="436,173">
                  <v:line id="_x0000_s4882" style="position:absolute;mso-wrap-distance-left:0;mso-wrap-distance-right:0" from="3556,3156" to="3992,3156">
                    <v:stroke endarrow="block" joinstyle="miter"/>
                    <v:shadow color="#1c1c1c"/>
                  </v:line>
                  <v:shape id="_x0000_s4883" type="#_x0000_t202" style="position:absolute;left:3670;top:3069;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t8</w:t>
                          </w:r>
                        </w:p>
                      </w:txbxContent>
                    </v:textbox>
                  </v:shape>
                </v:group>
                <v:group id="_x0000_s4884" style="position:absolute;left:2780;top:2884;width:776;height:173" coordorigin="2780,2884" coordsize="776,173">
                  <v:line id="_x0000_s4885" style="position:absolute;mso-wrap-distance-left:0;mso-wrap-distance-right:0" from="2780,2996" to="3556,2996">
                    <v:stroke endarrow="block" joinstyle="miter"/>
                    <v:shadow color="#1c1c1c"/>
                  </v:line>
                  <v:shape id="_x0000_s4886" type="#_x0000_t202" style="position:absolute;left:2952;top:2884;width:228;height:173;mso-wrap-distance-left:0;mso-wrap-distance-right:0" stroked="f">
                    <v:shadow color="#1c1c1c"/>
                    <v:textbox inset="2.20981mm,0,2.20981mm,1.1049mm">
                      <w:txbxContent>
                        <w:p w:rsidR="00437E8D" w:rsidRPr="008E118C" w:rsidRDefault="00437E8D" w:rsidP="003D61F9">
                          <w:pPr>
                            <w:jc w:val="center"/>
                            <w:rPr>
                              <w:rFonts w:ascii="Arial" w:hAnsi="Arial" w:cs="Arial"/>
                              <w:color w:val="000000"/>
                              <w:sz w:val="18"/>
                              <w:szCs w:val="18"/>
                            </w:rPr>
                          </w:pPr>
                          <w:r w:rsidRPr="008E118C">
                            <w:rPr>
                              <w:rFonts w:ascii="Arial" w:hAnsi="Arial" w:cs="Arial"/>
                              <w:color w:val="000000"/>
                              <w:sz w:val="18"/>
                              <w:szCs w:val="18"/>
                            </w:rPr>
                            <w:t>t7</w:t>
                          </w:r>
                        </w:p>
                      </w:txbxContent>
                    </v:textbox>
                  </v:shape>
                </v:group>
              </v:group>
            </v:group>
            <w10:wrap type="none"/>
            <w10:anchorlock/>
          </v:group>
        </w:pict>
      </w:r>
    </w:p>
    <w:p w:rsidR="00ED3DCD" w:rsidRPr="00ED3DCD" w:rsidRDefault="00ED3DCD" w:rsidP="003D61F9">
      <w:pPr>
        <w:rPr>
          <w:rtl/>
          <w:lang w:bidi="ar-LB"/>
        </w:rPr>
      </w:pPr>
    </w:p>
    <w:p w:rsidR="00ED3DCD" w:rsidRPr="0088499D" w:rsidRDefault="00ED3DCD" w:rsidP="003D61F9">
      <w:pPr>
        <w:rPr>
          <w:spacing w:val="-2"/>
          <w:rtl/>
          <w:lang w:bidi="ar-LB"/>
        </w:rPr>
      </w:pPr>
      <w:r w:rsidRPr="0088499D">
        <w:rPr>
          <w:spacing w:val="-2"/>
          <w:rtl/>
          <w:lang w:bidi="ar-LB"/>
        </w:rPr>
        <w:t xml:space="preserve">يبين الشكل </w:t>
      </w:r>
      <w:r w:rsidR="003D61F9" w:rsidRPr="0088499D">
        <w:rPr>
          <w:spacing w:val="-2"/>
          <w:lang w:bidi="ar-LB"/>
        </w:rPr>
        <w:t>8</w:t>
      </w:r>
      <w:r w:rsidRPr="0088499D">
        <w:rPr>
          <w:spacing w:val="-2"/>
          <w:rtl/>
          <w:lang w:bidi="ar-LB"/>
        </w:rPr>
        <w:t xml:space="preserve"> إشار</w:t>
      </w:r>
      <w:r w:rsidRPr="0088499D">
        <w:rPr>
          <w:rFonts w:hint="cs"/>
          <w:spacing w:val="-2"/>
          <w:rtl/>
          <w:lang w:bidi="ar-LB"/>
        </w:rPr>
        <w:t>تين</w:t>
      </w:r>
      <w:r w:rsidRPr="0088499D">
        <w:rPr>
          <w:spacing w:val="-2"/>
          <w:rtl/>
          <w:lang w:bidi="ar-LB"/>
        </w:rPr>
        <w:t xml:space="preserve"> ترد</w:t>
      </w:r>
      <w:r w:rsidRPr="0088499D">
        <w:rPr>
          <w:rFonts w:hint="cs"/>
          <w:spacing w:val="-2"/>
          <w:rtl/>
          <w:lang w:bidi="ar-LB"/>
        </w:rPr>
        <w:t>ان</w:t>
      </w:r>
      <w:r w:rsidRPr="0088499D">
        <w:rPr>
          <w:spacing w:val="-2"/>
          <w:rtl/>
          <w:lang w:bidi="ar-LB"/>
        </w:rPr>
        <w:t xml:space="preserve"> من مصدرين يبثان </w:t>
      </w:r>
      <w:proofErr w:type="spellStart"/>
      <w:r w:rsidRPr="0088499D">
        <w:rPr>
          <w:spacing w:val="-2"/>
          <w:rtl/>
          <w:lang w:bidi="ar-LB"/>
        </w:rPr>
        <w:t>أرتالاً</w:t>
      </w:r>
      <w:proofErr w:type="spellEnd"/>
      <w:r w:rsidRPr="0088499D">
        <w:rPr>
          <w:spacing w:val="-2"/>
          <w:rtl/>
          <w:lang w:bidi="ar-LB"/>
        </w:rPr>
        <w:t xml:space="preserve"> (قطارات) نبضية بمعدل تكرار معين. وينتج من الإشارة الحمراء (الخط المتواصل) وقتان للتكرار هما</w:t>
      </w:r>
      <w:r w:rsidRPr="0088499D">
        <w:rPr>
          <w:spacing w:val="-2"/>
        </w:rPr>
        <w:t>t1</w:t>
      </w:r>
      <w:r w:rsidR="00B07B53" w:rsidRPr="0088499D">
        <w:rPr>
          <w:spacing w:val="-2"/>
          <w:rtl/>
        </w:rPr>
        <w:t xml:space="preserve"> </w:t>
      </w:r>
      <w:r w:rsidRPr="0088499D">
        <w:rPr>
          <w:spacing w:val="-2"/>
          <w:rtl/>
          <w:lang w:bidi="ar-LB"/>
        </w:rPr>
        <w:t>و</w:t>
      </w:r>
      <w:r w:rsidRPr="0088499D">
        <w:rPr>
          <w:spacing w:val="-2"/>
        </w:rPr>
        <w:t>t2</w:t>
      </w:r>
      <w:r w:rsidRPr="0088499D">
        <w:rPr>
          <w:spacing w:val="-2"/>
          <w:rtl/>
          <w:lang w:bidi="ar-LB"/>
        </w:rPr>
        <w:t>. و</w:t>
      </w:r>
      <w:r w:rsidRPr="0088499D">
        <w:rPr>
          <w:rFonts w:hint="cs"/>
          <w:spacing w:val="-2"/>
          <w:rtl/>
          <w:lang w:bidi="ar-LB"/>
        </w:rPr>
        <w:t xml:space="preserve">يعود </w:t>
      </w:r>
      <w:r w:rsidRPr="0088499D">
        <w:rPr>
          <w:spacing w:val="-2"/>
          <w:rtl/>
          <w:lang w:bidi="ar-LB"/>
        </w:rPr>
        <w:t xml:space="preserve">السبب في </w:t>
      </w:r>
      <w:r w:rsidRPr="0088499D">
        <w:rPr>
          <w:rFonts w:hint="cs"/>
          <w:spacing w:val="-2"/>
          <w:rtl/>
          <w:lang w:bidi="ar-LB"/>
        </w:rPr>
        <w:t>وجود</w:t>
      </w:r>
      <w:r w:rsidRPr="0088499D">
        <w:rPr>
          <w:spacing w:val="-2"/>
          <w:rtl/>
          <w:lang w:bidi="ar-LB"/>
        </w:rPr>
        <w:t xml:space="preserve"> وقتي</w:t>
      </w:r>
      <w:r w:rsidRPr="0088499D">
        <w:rPr>
          <w:rFonts w:hint="cs"/>
          <w:spacing w:val="-2"/>
          <w:rtl/>
          <w:lang w:bidi="ar-LB"/>
        </w:rPr>
        <w:t>ن</w:t>
      </w:r>
      <w:r w:rsidRPr="0088499D">
        <w:rPr>
          <w:spacing w:val="-2"/>
          <w:rtl/>
          <w:lang w:bidi="ar-LB"/>
        </w:rPr>
        <w:t xml:space="preserve"> </w:t>
      </w:r>
      <w:r w:rsidRPr="0088499D">
        <w:rPr>
          <w:rFonts w:hint="cs"/>
          <w:spacing w:val="-2"/>
          <w:rtl/>
          <w:lang w:bidi="ar-LB"/>
        </w:rPr>
        <w:t>ل</w:t>
      </w:r>
      <w:r w:rsidRPr="0088499D">
        <w:rPr>
          <w:spacing w:val="-2"/>
          <w:rtl/>
          <w:lang w:bidi="ar-LB"/>
        </w:rPr>
        <w:t xml:space="preserve">لتكرار في عرض النتائج </w:t>
      </w:r>
      <w:r w:rsidRPr="0088499D">
        <w:rPr>
          <w:rFonts w:hint="cs"/>
          <w:spacing w:val="-2"/>
          <w:rtl/>
          <w:lang w:bidi="ar-LB"/>
        </w:rPr>
        <w:t>إلى</w:t>
      </w:r>
      <w:r w:rsidRPr="0088499D">
        <w:rPr>
          <w:spacing w:val="-2"/>
          <w:rtl/>
          <w:lang w:bidi="ar-LB"/>
        </w:rPr>
        <w:t xml:space="preserve"> السلوك النم</w:t>
      </w:r>
      <w:r w:rsidRPr="0088499D">
        <w:rPr>
          <w:rFonts w:hint="cs"/>
          <w:spacing w:val="-2"/>
          <w:rtl/>
          <w:lang w:bidi="ar-LB"/>
        </w:rPr>
        <w:t>وذج</w:t>
      </w:r>
      <w:r w:rsidRPr="0088499D">
        <w:rPr>
          <w:spacing w:val="-2"/>
          <w:rtl/>
          <w:lang w:bidi="ar-LB"/>
        </w:rPr>
        <w:t>ي لخدمة الاتصالات الراديوية الرقمية: فهي</w:t>
      </w:r>
      <w:r w:rsidRPr="0088499D">
        <w:rPr>
          <w:rFonts w:hint="cs"/>
          <w:spacing w:val="-2"/>
          <w:rtl/>
          <w:lang w:bidi="ar-LB"/>
        </w:rPr>
        <w:t xml:space="preserve"> </w:t>
      </w:r>
      <w:r w:rsidRPr="0088499D">
        <w:rPr>
          <w:spacing w:val="-2"/>
          <w:rtl/>
          <w:lang w:bidi="ar-LB"/>
        </w:rPr>
        <w:t>حس</w:t>
      </w:r>
      <w:r w:rsidRPr="0088499D">
        <w:rPr>
          <w:rFonts w:hint="cs"/>
          <w:spacing w:val="-2"/>
          <w:rtl/>
          <w:lang w:bidi="ar-LB"/>
        </w:rPr>
        <w:t>ّ</w:t>
      </w:r>
      <w:r w:rsidRPr="0088499D">
        <w:rPr>
          <w:spacing w:val="-2"/>
          <w:rtl/>
          <w:lang w:bidi="ar-LB"/>
        </w:rPr>
        <w:t xml:space="preserve">اسة </w:t>
      </w:r>
      <w:r w:rsidRPr="0088499D">
        <w:rPr>
          <w:rFonts w:hint="cs"/>
          <w:spacing w:val="-2"/>
          <w:rtl/>
          <w:lang w:bidi="ar-LB"/>
        </w:rPr>
        <w:t>فقط ل</w:t>
      </w:r>
      <w:r w:rsidRPr="0088499D">
        <w:rPr>
          <w:spacing w:val="-2"/>
          <w:rtl/>
          <w:lang w:bidi="ar-LB"/>
        </w:rPr>
        <w:t xml:space="preserve">ضوضاء نبضية </w:t>
      </w:r>
      <w:r w:rsidRPr="0088499D">
        <w:rPr>
          <w:rFonts w:hint="cs"/>
          <w:spacing w:val="-2"/>
          <w:rtl/>
          <w:lang w:bidi="ar-LB"/>
        </w:rPr>
        <w:t>تتسم</w:t>
      </w:r>
      <w:r w:rsidRPr="0088499D">
        <w:rPr>
          <w:spacing w:val="-2"/>
          <w:rtl/>
          <w:lang w:bidi="ar-LB"/>
        </w:rPr>
        <w:t xml:space="preserve"> </w:t>
      </w:r>
      <w:r w:rsidRPr="0088499D">
        <w:rPr>
          <w:rFonts w:hint="cs"/>
          <w:spacing w:val="-2"/>
          <w:rtl/>
          <w:lang w:bidi="ar-LB"/>
        </w:rPr>
        <w:t>ب</w:t>
      </w:r>
      <w:r w:rsidRPr="0088499D">
        <w:rPr>
          <w:spacing w:val="-2"/>
          <w:rtl/>
          <w:lang w:bidi="ar-LB"/>
        </w:rPr>
        <w:t>تردد</w:t>
      </w:r>
      <w:r w:rsidRPr="0088499D">
        <w:rPr>
          <w:rFonts w:hint="cs"/>
          <w:spacing w:val="-2"/>
          <w:rtl/>
          <w:lang w:bidi="ar-LB"/>
        </w:rPr>
        <w:t xml:space="preserve"> معين</w:t>
      </w:r>
      <w:r w:rsidRPr="0088499D">
        <w:rPr>
          <w:spacing w:val="-2"/>
          <w:rtl/>
          <w:lang w:bidi="ar-LB"/>
        </w:rPr>
        <w:t xml:space="preserve"> </w:t>
      </w:r>
      <w:r w:rsidRPr="0088499D">
        <w:rPr>
          <w:rFonts w:hint="cs"/>
          <w:spacing w:val="-2"/>
          <w:rtl/>
          <w:lang w:bidi="ar-LB"/>
        </w:rPr>
        <w:t>ل</w:t>
      </w:r>
      <w:r w:rsidRPr="0088499D">
        <w:rPr>
          <w:spacing w:val="-2"/>
          <w:rtl/>
          <w:lang w:bidi="ar-LB"/>
        </w:rPr>
        <w:t xml:space="preserve">تكرار </w:t>
      </w:r>
      <w:r w:rsidRPr="0088499D">
        <w:rPr>
          <w:rFonts w:hint="cs"/>
          <w:spacing w:val="-2"/>
          <w:rtl/>
          <w:lang w:bidi="ar-LB"/>
        </w:rPr>
        <w:t>ال</w:t>
      </w:r>
      <w:r w:rsidRPr="0088499D">
        <w:rPr>
          <w:spacing w:val="-2"/>
          <w:rtl/>
          <w:lang w:bidi="ar-LB"/>
        </w:rPr>
        <w:t>نبض يكون</w:t>
      </w:r>
      <w:r w:rsidRPr="0088499D">
        <w:rPr>
          <w:rFonts w:hint="cs"/>
          <w:spacing w:val="-2"/>
          <w:rtl/>
          <w:lang w:bidi="ar-LB"/>
        </w:rPr>
        <w:t xml:space="preserve"> عادة</w:t>
      </w:r>
      <w:r w:rsidRPr="0088499D">
        <w:rPr>
          <w:spacing w:val="-2"/>
          <w:rtl/>
          <w:lang w:bidi="ar-LB"/>
        </w:rPr>
        <w:t xml:space="preserve"> متوائماً مع تردد شبكة المسح. </w:t>
      </w:r>
      <w:r w:rsidRPr="0088499D">
        <w:rPr>
          <w:rFonts w:hint="cs"/>
          <w:spacing w:val="-2"/>
          <w:rtl/>
          <w:lang w:bidi="ar-LB"/>
        </w:rPr>
        <w:t>و</w:t>
      </w:r>
      <w:r w:rsidRPr="0088499D">
        <w:rPr>
          <w:spacing w:val="-2"/>
          <w:rtl/>
          <w:lang w:bidi="ar-LB"/>
        </w:rPr>
        <w:t>حين</w:t>
      </w:r>
      <w:r w:rsidRPr="0088499D">
        <w:rPr>
          <w:rFonts w:hint="cs"/>
          <w:spacing w:val="-2"/>
          <w:rtl/>
          <w:lang w:bidi="ar-LB"/>
        </w:rPr>
        <w:t xml:space="preserve"> يحدث أن</w:t>
      </w:r>
      <w:r w:rsidRPr="0088499D">
        <w:rPr>
          <w:spacing w:val="-2"/>
          <w:rtl/>
          <w:lang w:bidi="ar-LB"/>
        </w:rPr>
        <w:t xml:space="preserve"> تكون فترة شبكة المسح </w:t>
      </w:r>
      <w:r w:rsidRPr="0088499D">
        <w:rPr>
          <w:spacing w:val="-2"/>
        </w:rPr>
        <w:t>t2</w:t>
      </w:r>
      <w:r w:rsidRPr="0088499D">
        <w:rPr>
          <w:spacing w:val="-2"/>
          <w:rtl/>
          <w:lang w:bidi="ar-LB"/>
        </w:rPr>
        <w:t xml:space="preserve">، يتعرض النظام للاضطراب نتيجة للتداخل الذي يحدث دائما لنفس البتات داخل شبكة المسح. </w:t>
      </w:r>
      <w:r w:rsidRPr="0088499D">
        <w:rPr>
          <w:rFonts w:hint="cs"/>
          <w:spacing w:val="-2"/>
          <w:rtl/>
          <w:lang w:bidi="ar-LB"/>
        </w:rPr>
        <w:t>ولذلك لا بد من</w:t>
      </w:r>
      <w:r w:rsidRPr="0088499D">
        <w:rPr>
          <w:spacing w:val="-2"/>
          <w:rtl/>
          <w:lang w:bidi="ar-LB"/>
        </w:rPr>
        <w:t xml:space="preserve"> </w:t>
      </w:r>
      <w:r w:rsidRPr="0088499D">
        <w:rPr>
          <w:rFonts w:hint="cs"/>
          <w:spacing w:val="-2"/>
          <w:rtl/>
          <w:lang w:bidi="ar-LB"/>
        </w:rPr>
        <w:t>تبيان</w:t>
      </w:r>
      <w:r w:rsidRPr="0088499D">
        <w:rPr>
          <w:spacing w:val="-2"/>
          <w:rtl/>
          <w:lang w:bidi="ar-LB"/>
        </w:rPr>
        <w:t xml:space="preserve"> حدوث هذا الوقت (</w:t>
      </w:r>
      <w:r w:rsidRPr="0088499D">
        <w:rPr>
          <w:spacing w:val="-2"/>
        </w:rPr>
        <w:t>t2</w:t>
      </w:r>
      <w:r w:rsidRPr="0088499D">
        <w:rPr>
          <w:spacing w:val="-2"/>
          <w:rtl/>
          <w:lang w:bidi="ar-LB"/>
        </w:rPr>
        <w:t>) في عرض نتيجة ضوضاء الرشقة (انظر الشكل</w:t>
      </w:r>
      <w:r w:rsidR="003D61F9" w:rsidRPr="0088499D">
        <w:rPr>
          <w:rFonts w:hint="cs"/>
          <w:spacing w:val="-2"/>
          <w:rtl/>
          <w:lang w:bidi="ar-LB"/>
        </w:rPr>
        <w:t> </w:t>
      </w:r>
      <w:r w:rsidR="003D61F9" w:rsidRPr="0088499D">
        <w:rPr>
          <w:spacing w:val="-2"/>
          <w:lang w:bidi="ar-LB"/>
        </w:rPr>
        <w:t>31</w:t>
      </w:r>
      <w:r w:rsidR="003D61F9" w:rsidRPr="0088499D">
        <w:rPr>
          <w:spacing w:val="-2"/>
          <w:rtl/>
          <w:lang w:bidi="ar-LB"/>
        </w:rPr>
        <w:t>).</w:t>
      </w:r>
    </w:p>
    <w:p w:rsidR="00ED3DCD" w:rsidRPr="00ED3DCD" w:rsidRDefault="00ED3DCD" w:rsidP="003D61F9">
      <w:pPr>
        <w:rPr>
          <w:rtl/>
          <w:lang w:bidi="ar-LB"/>
        </w:rPr>
      </w:pPr>
      <w:r w:rsidRPr="00ED3DCD">
        <w:rPr>
          <w:rtl/>
          <w:lang w:bidi="ar-LB"/>
        </w:rPr>
        <w:t>ويمثل الخط الأخضر (الخط المتقط</w:t>
      </w:r>
      <w:r w:rsidRPr="00ED3DCD">
        <w:rPr>
          <w:rFonts w:hint="cs"/>
          <w:rtl/>
          <w:lang w:bidi="ar-LB"/>
        </w:rPr>
        <w:t>ّ</w:t>
      </w:r>
      <w:r w:rsidRPr="00ED3DCD">
        <w:rPr>
          <w:rtl/>
          <w:lang w:bidi="ar-LB"/>
        </w:rPr>
        <w:t xml:space="preserve">ع) الوارد في الشكل </w:t>
      </w:r>
      <w:r w:rsidR="003D61F9">
        <w:rPr>
          <w:lang w:bidi="ar-LB"/>
        </w:rPr>
        <w:t>8</w:t>
      </w:r>
      <w:r w:rsidRPr="00ED3DCD">
        <w:rPr>
          <w:rtl/>
          <w:lang w:bidi="ar-LB"/>
        </w:rPr>
        <w:t xml:space="preserve"> الإشارة الواردة من </w:t>
      </w:r>
      <w:r w:rsidRPr="00ED3DCD">
        <w:rPr>
          <w:rFonts w:hint="cs"/>
          <w:rtl/>
          <w:lang w:bidi="ar-LB"/>
        </w:rPr>
        <w:t>م</w:t>
      </w:r>
      <w:r w:rsidRPr="00ED3DCD">
        <w:rPr>
          <w:rtl/>
          <w:lang w:bidi="ar-LB"/>
        </w:rPr>
        <w:t>صدر ثانٍ يت</w:t>
      </w:r>
      <w:r w:rsidRPr="00ED3DCD">
        <w:rPr>
          <w:rFonts w:hint="cs"/>
          <w:rtl/>
          <w:lang w:bidi="ar-LB"/>
        </w:rPr>
        <w:t xml:space="preserve">سم </w:t>
      </w:r>
      <w:r w:rsidRPr="00ED3DCD">
        <w:rPr>
          <w:rtl/>
          <w:lang w:bidi="ar-LB"/>
        </w:rPr>
        <w:t xml:space="preserve">بتردد مختلف </w:t>
      </w:r>
      <w:r w:rsidRPr="00ED3DCD">
        <w:rPr>
          <w:rFonts w:hint="cs"/>
          <w:rtl/>
          <w:lang w:bidi="ar-LB"/>
        </w:rPr>
        <w:t>ل</w:t>
      </w:r>
      <w:r w:rsidRPr="00ED3DCD">
        <w:rPr>
          <w:rtl/>
          <w:lang w:bidi="ar-LB"/>
        </w:rPr>
        <w:t>تكرار</w:t>
      </w:r>
      <w:r w:rsidRPr="00ED3DCD">
        <w:rPr>
          <w:rFonts w:hint="cs"/>
          <w:rtl/>
          <w:lang w:bidi="ar-LB"/>
        </w:rPr>
        <w:t xml:space="preserve"> النبض</w:t>
      </w:r>
      <w:r w:rsidRPr="00ED3DCD">
        <w:rPr>
          <w:rtl/>
          <w:lang w:bidi="ar-LB"/>
        </w:rPr>
        <w:t>. وي</w:t>
      </w:r>
      <w:r w:rsidRPr="00ED3DCD">
        <w:rPr>
          <w:rFonts w:hint="cs"/>
          <w:rtl/>
          <w:lang w:bidi="ar-LB"/>
        </w:rPr>
        <w:t xml:space="preserve">ؤدي </w:t>
      </w:r>
      <w:r w:rsidRPr="00ED3DCD">
        <w:rPr>
          <w:rtl/>
          <w:lang w:bidi="ar-LB"/>
        </w:rPr>
        <w:t>حساب جميع التوليفات</w:t>
      </w:r>
      <w:r w:rsidRPr="00ED3DCD">
        <w:rPr>
          <w:rFonts w:hint="cs"/>
          <w:rtl/>
          <w:lang w:bidi="ar-LB"/>
        </w:rPr>
        <w:t xml:space="preserve"> إلى الحصول على</w:t>
      </w:r>
      <w:r w:rsidRPr="00ED3DCD">
        <w:rPr>
          <w:rtl/>
          <w:lang w:bidi="ar-LB"/>
        </w:rPr>
        <w:t xml:space="preserve"> </w:t>
      </w:r>
      <w:r w:rsidR="003D61F9">
        <w:rPr>
          <w:lang w:bidi="ar-LB"/>
        </w:rPr>
        <w:t>8</w:t>
      </w:r>
      <w:r w:rsidRPr="00ED3DCD">
        <w:rPr>
          <w:rtl/>
          <w:lang w:bidi="ar-LB"/>
        </w:rPr>
        <w:t xml:space="preserve"> أوقات مختلفة </w:t>
      </w:r>
      <w:r w:rsidRPr="00ED3DCD">
        <w:rPr>
          <w:rFonts w:hint="cs"/>
          <w:rtl/>
          <w:lang w:bidi="ar-LB"/>
        </w:rPr>
        <w:t>لل</w:t>
      </w:r>
      <w:r w:rsidRPr="00ED3DCD">
        <w:rPr>
          <w:rtl/>
          <w:lang w:bidi="ar-LB"/>
        </w:rPr>
        <w:t xml:space="preserve">تكرار </w:t>
      </w:r>
      <w:r w:rsidRPr="00ED3DCD">
        <w:rPr>
          <w:rFonts w:hint="cs"/>
          <w:rtl/>
          <w:lang w:bidi="ar-LB"/>
        </w:rPr>
        <w:t xml:space="preserve">في </w:t>
      </w:r>
      <w:r w:rsidRPr="00ED3DCD">
        <w:rPr>
          <w:rtl/>
          <w:lang w:bidi="ar-LB"/>
        </w:rPr>
        <w:t>هذه الحيازة.</w:t>
      </w:r>
    </w:p>
    <w:p w:rsidR="00ED3DCD" w:rsidRPr="00ED3DCD" w:rsidRDefault="00ED3DCD" w:rsidP="00ED3DCD">
      <w:pPr>
        <w:rPr>
          <w:rtl/>
          <w:lang w:bidi="ar-LB"/>
        </w:rPr>
      </w:pPr>
      <w:r w:rsidRPr="00ED3DCD">
        <w:rPr>
          <w:rtl/>
          <w:lang w:bidi="ar-LB"/>
        </w:rPr>
        <w:t>وتعب</w:t>
      </w:r>
      <w:r w:rsidRPr="00ED3DCD">
        <w:rPr>
          <w:rFonts w:hint="cs"/>
          <w:rtl/>
          <w:lang w:bidi="ar-LB"/>
        </w:rPr>
        <w:t>ّ</w:t>
      </w:r>
      <w:r w:rsidRPr="00ED3DCD">
        <w:rPr>
          <w:rtl/>
          <w:lang w:bidi="ar-LB"/>
        </w:rPr>
        <w:t>ر المدة الكلية للرشقة عن أمر ما يتعلق بكمية النبضات أو الرشقات التي تحدث طوال يوم واحد. ويتم حسابها بقسمة عدد عي</w:t>
      </w:r>
      <w:r w:rsidRPr="00ED3DCD">
        <w:rPr>
          <w:rFonts w:hint="cs"/>
          <w:rtl/>
          <w:lang w:bidi="ar-LB"/>
        </w:rPr>
        <w:t>ّ</w:t>
      </w:r>
      <w:r w:rsidRPr="00ED3DCD">
        <w:rPr>
          <w:rtl/>
          <w:lang w:bidi="ar-LB"/>
        </w:rPr>
        <w:t>نات القياس العائدة للرشقات (بما في ذلك العينات داخل الرشقات</w:t>
      </w:r>
      <w:r w:rsidRPr="00ED3DCD">
        <w:rPr>
          <w:rFonts w:hint="cs"/>
          <w:rtl/>
          <w:lang w:bidi="ar-LB"/>
        </w:rPr>
        <w:t>،</w:t>
      </w:r>
      <w:r w:rsidRPr="00ED3DCD">
        <w:rPr>
          <w:rtl/>
          <w:lang w:bidi="ar-LB"/>
        </w:rPr>
        <w:t xml:space="preserve"> التي تقع تحت العتبة) على العدد الإجمالي للعينات في عملية التسجيل بكاملها.</w:t>
      </w:r>
    </w:p>
    <w:p w:rsidR="00ED3DCD" w:rsidRPr="00ED3DCD" w:rsidRDefault="00FC736D" w:rsidP="00FC736D">
      <w:pPr>
        <w:pStyle w:val="Heading3"/>
        <w:rPr>
          <w:rtl/>
        </w:rPr>
      </w:pPr>
      <w:r>
        <w:rPr>
          <w:lang w:bidi="ar-LB"/>
        </w:rPr>
        <w:t>4.2.6</w:t>
      </w:r>
      <w:r>
        <w:rPr>
          <w:rFonts w:hint="cs"/>
          <w:rtl/>
          <w:lang w:bidi="ar-SY"/>
        </w:rPr>
        <w:tab/>
      </w:r>
      <w:r w:rsidR="00ED3DCD" w:rsidRPr="00ED3DCD">
        <w:rPr>
          <w:rFonts w:hint="cs"/>
          <w:rtl/>
        </w:rPr>
        <w:t>م</w:t>
      </w:r>
      <w:r w:rsidR="00ED3DCD" w:rsidRPr="00ED3DCD">
        <w:rPr>
          <w:rtl/>
        </w:rPr>
        <w:t xml:space="preserve">قارنة </w:t>
      </w:r>
      <w:r>
        <w:rPr>
          <w:rtl/>
        </w:rPr>
        <w:t>بين موقع القياس والموقع المرجعي</w:t>
      </w:r>
    </w:p>
    <w:p w:rsidR="00ED3DCD" w:rsidRPr="00ED3DCD" w:rsidRDefault="00ED3DCD" w:rsidP="00984F9A">
      <w:pPr>
        <w:rPr>
          <w:rtl/>
        </w:rPr>
      </w:pPr>
      <w:r w:rsidRPr="00ED3DCD">
        <w:rPr>
          <w:rtl/>
        </w:rPr>
        <w:t>كما ورد ذكره سابقاً، يمكن إزالة الضوضاء الجوية من عينات الضوضاء الاصطناعية إلى حد م</w:t>
      </w:r>
      <w:r w:rsidRPr="00ED3DCD">
        <w:rPr>
          <w:rFonts w:hint="cs"/>
          <w:rtl/>
        </w:rPr>
        <w:t>عين، ولا</w:t>
      </w:r>
      <w:r w:rsidR="00984F9A">
        <w:rPr>
          <w:rFonts w:hint="eastAsia"/>
          <w:rtl/>
        </w:rPr>
        <w:t> </w:t>
      </w:r>
      <w:proofErr w:type="spellStart"/>
      <w:r w:rsidRPr="00ED3DCD">
        <w:rPr>
          <w:rFonts w:hint="cs"/>
          <w:rtl/>
        </w:rPr>
        <w:t>سيما</w:t>
      </w:r>
      <w:proofErr w:type="spellEnd"/>
      <w:r w:rsidRPr="00ED3DCD">
        <w:rPr>
          <w:rtl/>
        </w:rPr>
        <w:t xml:space="preserve"> البرق الذي يُستقبل على طول الموجات الأيونوسفيرية،. وهذه</w:t>
      </w:r>
      <w:r w:rsidRPr="00ED3DCD">
        <w:rPr>
          <w:rFonts w:hint="cs"/>
          <w:rtl/>
        </w:rPr>
        <w:t xml:space="preserve"> الضوضاء هي</w:t>
      </w:r>
      <w:r w:rsidRPr="00ED3DCD">
        <w:rPr>
          <w:rtl/>
        </w:rPr>
        <w:t xml:space="preserve"> عبارة عن نبضات ورشقات </w:t>
      </w:r>
      <w:r w:rsidRPr="00ED3DCD">
        <w:rPr>
          <w:rFonts w:hint="cs"/>
          <w:rtl/>
        </w:rPr>
        <w:t>يتم ا</w:t>
      </w:r>
      <w:r w:rsidRPr="00ED3DCD">
        <w:rPr>
          <w:rtl/>
        </w:rPr>
        <w:t>ستقب</w:t>
      </w:r>
      <w:r w:rsidRPr="00ED3DCD">
        <w:rPr>
          <w:rFonts w:hint="cs"/>
          <w:rtl/>
        </w:rPr>
        <w:t>ا</w:t>
      </w:r>
      <w:r w:rsidRPr="00ED3DCD">
        <w:rPr>
          <w:rtl/>
        </w:rPr>
        <w:t>ل</w:t>
      </w:r>
      <w:r w:rsidRPr="00ED3DCD">
        <w:rPr>
          <w:rFonts w:hint="cs"/>
          <w:rtl/>
        </w:rPr>
        <w:t>ها</w:t>
      </w:r>
      <w:r w:rsidRPr="00ED3DCD">
        <w:rPr>
          <w:rtl/>
        </w:rPr>
        <w:t xml:space="preserve"> بصورة متزامنة في</w:t>
      </w:r>
      <w:r w:rsidRPr="00ED3DCD">
        <w:rPr>
          <w:rFonts w:hint="cs"/>
          <w:rtl/>
        </w:rPr>
        <w:t xml:space="preserve"> كلا</w:t>
      </w:r>
      <w:r w:rsidRPr="00ED3DCD">
        <w:rPr>
          <w:rtl/>
        </w:rPr>
        <w:t xml:space="preserve"> الموقعين. أما الضوضاء الاصطناعية</w:t>
      </w:r>
      <w:r w:rsidRPr="00ED3DCD">
        <w:rPr>
          <w:rFonts w:hint="cs"/>
          <w:rtl/>
        </w:rPr>
        <w:t xml:space="preserve"> </w:t>
      </w:r>
      <w:r w:rsidRPr="00ED3DCD">
        <w:rPr>
          <w:rtl/>
        </w:rPr>
        <w:t>المتأتية من مصادر محلية فل</w:t>
      </w:r>
      <w:r w:rsidRPr="00ED3DCD">
        <w:rPr>
          <w:rFonts w:hint="cs"/>
          <w:rtl/>
        </w:rPr>
        <w:t>ا</w:t>
      </w:r>
      <w:r w:rsidRPr="00ED3DCD">
        <w:rPr>
          <w:rtl/>
        </w:rPr>
        <w:t xml:space="preserve"> ي</w:t>
      </w:r>
      <w:r w:rsidRPr="00ED3DCD">
        <w:rPr>
          <w:rFonts w:hint="cs"/>
          <w:rtl/>
        </w:rPr>
        <w:t>مكن</w:t>
      </w:r>
      <w:r w:rsidRPr="00ED3DCD">
        <w:rPr>
          <w:rtl/>
        </w:rPr>
        <w:t xml:space="preserve"> استقبالها في موقعٍ يبعد مسافة تمتد لكيلومترات </w:t>
      </w:r>
      <w:r w:rsidRPr="00ED3DCD">
        <w:rPr>
          <w:rFonts w:hint="cs"/>
          <w:rtl/>
        </w:rPr>
        <w:t>عدة</w:t>
      </w:r>
      <w:r w:rsidRPr="00ED3DCD">
        <w:rPr>
          <w:rtl/>
        </w:rPr>
        <w:t>.</w:t>
      </w:r>
    </w:p>
    <w:p w:rsidR="00ED3DCD" w:rsidRPr="00ED3DCD" w:rsidRDefault="00ED3DCD" w:rsidP="00ED3DCD">
      <w:pPr>
        <w:rPr>
          <w:rtl/>
        </w:rPr>
      </w:pPr>
      <w:r w:rsidRPr="00ED3DCD">
        <w:rPr>
          <w:rtl/>
        </w:rPr>
        <w:t xml:space="preserve">وقد تختلف ظروف الانتشار والاستقبال </w:t>
      </w:r>
      <w:r w:rsidRPr="00ED3DCD">
        <w:rPr>
          <w:rFonts w:hint="cs"/>
          <w:rtl/>
        </w:rPr>
        <w:t>بين</w:t>
      </w:r>
      <w:r w:rsidRPr="00ED3DCD">
        <w:rPr>
          <w:rtl/>
        </w:rPr>
        <w:t xml:space="preserve"> موقع القياس والموقع المرجعي. وبناء عليه، ومن أجل </w:t>
      </w:r>
      <w:r w:rsidRPr="00ED3DCD">
        <w:rPr>
          <w:rFonts w:hint="cs"/>
          <w:rtl/>
        </w:rPr>
        <w:t>التعرّف إلى</w:t>
      </w:r>
      <w:r w:rsidRPr="00ED3DCD">
        <w:rPr>
          <w:rtl/>
        </w:rPr>
        <w:t xml:space="preserve"> إشارة تم استقبالها في كلا الموقعين، </w:t>
      </w:r>
      <w:r w:rsidRPr="00ED3DCD">
        <w:rPr>
          <w:rFonts w:hint="cs"/>
          <w:rtl/>
        </w:rPr>
        <w:t xml:space="preserve">لا </w:t>
      </w:r>
      <w:r w:rsidR="00984F9A" w:rsidRPr="00ED3DCD">
        <w:rPr>
          <w:rFonts w:hint="cs"/>
          <w:rtl/>
        </w:rPr>
        <w:t>يكتفي</w:t>
      </w:r>
      <w:r w:rsidRPr="00ED3DCD">
        <w:rPr>
          <w:rtl/>
        </w:rPr>
        <w:t xml:space="preserve"> </w:t>
      </w:r>
      <w:r w:rsidRPr="00ED3DCD">
        <w:rPr>
          <w:rFonts w:hint="cs"/>
          <w:rtl/>
        </w:rPr>
        <w:t>ب</w:t>
      </w:r>
      <w:r w:rsidRPr="00ED3DCD">
        <w:rPr>
          <w:rtl/>
        </w:rPr>
        <w:t>تقييم سوية الإشارة ف</w:t>
      </w:r>
      <w:r w:rsidRPr="00ED3DCD">
        <w:rPr>
          <w:rFonts w:hint="cs"/>
          <w:rtl/>
        </w:rPr>
        <w:t>حسب</w:t>
      </w:r>
      <w:r w:rsidRPr="00ED3DCD">
        <w:rPr>
          <w:rtl/>
        </w:rPr>
        <w:t xml:space="preserve">، وإنما </w:t>
      </w:r>
      <w:r w:rsidRPr="00ED3DCD">
        <w:rPr>
          <w:rFonts w:hint="cs"/>
          <w:rtl/>
        </w:rPr>
        <w:t xml:space="preserve">يتعين على </w:t>
      </w:r>
      <w:r w:rsidRPr="00ED3DCD">
        <w:rPr>
          <w:rtl/>
        </w:rPr>
        <w:t>خوارزمية التعرّف أن تبحث عن الزيادات و/أو الانخف</w:t>
      </w:r>
      <w:r w:rsidR="006E179E">
        <w:rPr>
          <w:rFonts w:hint="cs"/>
          <w:rtl/>
        </w:rPr>
        <w:t>ا</w:t>
      </w:r>
      <w:r w:rsidRPr="00ED3DCD">
        <w:rPr>
          <w:rtl/>
        </w:rPr>
        <w:t>ضات المفاجئة في سوية الاستقبال، م</w:t>
      </w:r>
      <w:r w:rsidRPr="00ED3DCD">
        <w:rPr>
          <w:rFonts w:hint="cs"/>
          <w:rtl/>
        </w:rPr>
        <w:t>ع إتاحة</w:t>
      </w:r>
      <w:r w:rsidRPr="00ED3DCD">
        <w:rPr>
          <w:rtl/>
        </w:rPr>
        <w:t xml:space="preserve"> درجة من التسامح من حيث السوية والوقت.</w:t>
      </w:r>
    </w:p>
    <w:p w:rsidR="00ED3DCD" w:rsidRPr="0088499D" w:rsidRDefault="00ED3DCD" w:rsidP="00FC736D">
      <w:pPr>
        <w:rPr>
          <w:spacing w:val="-2"/>
          <w:rtl/>
          <w:lang w:bidi="ar-LB"/>
        </w:rPr>
      </w:pPr>
      <w:r w:rsidRPr="0088499D">
        <w:rPr>
          <w:spacing w:val="-2"/>
          <w:rtl/>
          <w:lang w:bidi="ar-LB"/>
        </w:rPr>
        <w:t xml:space="preserve">إن </w:t>
      </w:r>
      <w:r w:rsidRPr="0088499D">
        <w:rPr>
          <w:rFonts w:hint="cs"/>
          <w:spacing w:val="-2"/>
          <w:rtl/>
          <w:lang w:bidi="ar-LB"/>
        </w:rPr>
        <w:t>الرغبة في تحقيق</w:t>
      </w:r>
      <w:r w:rsidRPr="0088499D">
        <w:rPr>
          <w:spacing w:val="-2"/>
          <w:rtl/>
          <w:lang w:bidi="ar-LB"/>
        </w:rPr>
        <w:t xml:space="preserve"> دقة في التزامن بين كلا الموقعين مقدارها </w:t>
      </w:r>
      <w:r w:rsidR="00FC736D" w:rsidRPr="0088499D">
        <w:rPr>
          <w:spacing w:val="-2"/>
          <w:lang w:bidi="ar-LB"/>
        </w:rPr>
        <w:t>100</w:t>
      </w:r>
      <w:r w:rsidRPr="0088499D">
        <w:rPr>
          <w:spacing w:val="-2"/>
          <w:rtl/>
          <w:lang w:bidi="ar-LB"/>
        </w:rPr>
        <w:t xml:space="preserve"> </w:t>
      </w:r>
      <w:r w:rsidR="00984F9A">
        <w:rPr>
          <w:spacing w:val="-2"/>
          <w:lang w:bidi="ar-LB"/>
        </w:rPr>
        <w:t>ms</w:t>
      </w:r>
      <w:r w:rsidRPr="0088499D">
        <w:rPr>
          <w:spacing w:val="-2"/>
          <w:rtl/>
          <w:lang w:bidi="ar-LB"/>
        </w:rPr>
        <w:t xml:space="preserve"> ومدة مسح مُوصى بها قدرها ثانية واحدة يعني </w:t>
      </w:r>
      <w:r w:rsidRPr="0088499D">
        <w:rPr>
          <w:rFonts w:hint="cs"/>
          <w:spacing w:val="-2"/>
          <w:rtl/>
          <w:lang w:bidi="ar-LB"/>
        </w:rPr>
        <w:t>أن</w:t>
      </w:r>
      <w:r w:rsidRPr="0088499D">
        <w:rPr>
          <w:spacing w:val="-2"/>
          <w:rtl/>
          <w:lang w:bidi="ar-LB"/>
        </w:rPr>
        <w:t xml:space="preserve"> </w:t>
      </w:r>
      <w:r w:rsidRPr="0088499D">
        <w:rPr>
          <w:rFonts w:hint="cs"/>
          <w:spacing w:val="-2"/>
          <w:rtl/>
          <w:lang w:bidi="ar-LB"/>
        </w:rPr>
        <w:t>قيمة ال</w:t>
      </w:r>
      <w:r w:rsidRPr="0088499D">
        <w:rPr>
          <w:spacing w:val="-2"/>
          <w:rtl/>
          <w:lang w:bidi="ar-LB"/>
        </w:rPr>
        <w:t xml:space="preserve">تراكب في </w:t>
      </w:r>
      <w:r w:rsidRPr="0088499D">
        <w:rPr>
          <w:rFonts w:hint="cs"/>
          <w:spacing w:val="-2"/>
          <w:rtl/>
          <w:lang w:bidi="ar-LB"/>
        </w:rPr>
        <w:t>مدة</w:t>
      </w:r>
      <w:r w:rsidRPr="0088499D">
        <w:rPr>
          <w:spacing w:val="-2"/>
          <w:rtl/>
          <w:lang w:bidi="ar-LB"/>
        </w:rPr>
        <w:t xml:space="preserve"> المسح </w:t>
      </w:r>
      <w:r w:rsidRPr="0088499D">
        <w:rPr>
          <w:rFonts w:hint="cs"/>
          <w:spacing w:val="-2"/>
          <w:rtl/>
          <w:lang w:bidi="ar-LB"/>
        </w:rPr>
        <w:t>تساوي</w:t>
      </w:r>
      <w:r w:rsidRPr="0088499D">
        <w:rPr>
          <w:spacing w:val="-2"/>
          <w:rtl/>
          <w:lang w:bidi="ar-LB"/>
        </w:rPr>
        <w:t xml:space="preserve"> </w:t>
      </w:r>
      <w:r w:rsidR="00FC736D" w:rsidRPr="0088499D">
        <w:rPr>
          <w:spacing w:val="-2"/>
          <w:lang w:bidi="ar-LB"/>
        </w:rPr>
        <w:t>900</w:t>
      </w:r>
      <w:r w:rsidRPr="0088499D">
        <w:rPr>
          <w:spacing w:val="-2"/>
          <w:rtl/>
          <w:lang w:bidi="ar-LB"/>
        </w:rPr>
        <w:t xml:space="preserve"> </w:t>
      </w:r>
      <w:r w:rsidR="00984F9A">
        <w:rPr>
          <w:spacing w:val="-2"/>
          <w:lang w:bidi="ar-LB"/>
        </w:rPr>
        <w:t>ms</w:t>
      </w:r>
      <w:r w:rsidRPr="0088499D">
        <w:rPr>
          <w:spacing w:val="-2"/>
          <w:rtl/>
          <w:lang w:bidi="ar-LB"/>
        </w:rPr>
        <w:t xml:space="preserve"> على الأقل. ويجب أن تتمثل الخطوة الأولى في التقييم في تحديد التخالف الدقيق بين موقع القياس والموقع المرجعي. ويتم ذلك عن طريق الترابط على النحو الوارد وصفه في التوصية </w:t>
      </w:r>
      <w:r w:rsidRPr="0088499D">
        <w:rPr>
          <w:spacing w:val="-2"/>
        </w:rPr>
        <w:t>ITU-R SM.1753</w:t>
      </w:r>
      <w:r w:rsidRPr="0088499D">
        <w:rPr>
          <w:spacing w:val="-2"/>
          <w:rtl/>
          <w:lang w:bidi="ar-LB"/>
        </w:rPr>
        <w:t>. و</w:t>
      </w:r>
      <w:r w:rsidRPr="0088499D">
        <w:rPr>
          <w:rFonts w:hint="cs"/>
          <w:spacing w:val="-2"/>
          <w:rtl/>
          <w:lang w:bidi="ar-LB"/>
        </w:rPr>
        <w:t xml:space="preserve">نجد في </w:t>
      </w:r>
      <w:r w:rsidRPr="0088499D">
        <w:rPr>
          <w:spacing w:val="-2"/>
          <w:rtl/>
          <w:lang w:bidi="ar-LB"/>
        </w:rPr>
        <w:t xml:space="preserve">النص التالي </w:t>
      </w:r>
      <w:r w:rsidRPr="0088499D">
        <w:rPr>
          <w:rFonts w:hint="cs"/>
          <w:spacing w:val="-2"/>
          <w:rtl/>
          <w:lang w:bidi="ar-LB"/>
        </w:rPr>
        <w:t>الم</w:t>
      </w:r>
      <w:r w:rsidRPr="0088499D">
        <w:rPr>
          <w:spacing w:val="-2"/>
          <w:rtl/>
          <w:lang w:bidi="ar-LB"/>
        </w:rPr>
        <w:t>وضح</w:t>
      </w:r>
      <w:r w:rsidRPr="0088499D">
        <w:rPr>
          <w:rFonts w:hint="cs"/>
          <w:spacing w:val="-2"/>
          <w:rtl/>
          <w:lang w:bidi="ar-LB"/>
        </w:rPr>
        <w:t xml:space="preserve"> في</w:t>
      </w:r>
      <w:r w:rsidRPr="0088499D">
        <w:rPr>
          <w:spacing w:val="-2"/>
          <w:rtl/>
          <w:lang w:bidi="ar-LB"/>
        </w:rPr>
        <w:t xml:space="preserve"> الشكل </w:t>
      </w:r>
      <w:r w:rsidR="00FC736D" w:rsidRPr="0088499D">
        <w:rPr>
          <w:spacing w:val="-2"/>
          <w:lang w:bidi="ar-LB"/>
        </w:rPr>
        <w:t>9</w:t>
      </w:r>
      <w:r w:rsidRPr="0088499D">
        <w:rPr>
          <w:spacing w:val="-2"/>
          <w:rtl/>
          <w:lang w:bidi="ar-LB"/>
        </w:rPr>
        <w:t xml:space="preserve"> طريقة </w:t>
      </w:r>
      <w:r w:rsidRPr="0088499D">
        <w:rPr>
          <w:rFonts w:hint="cs"/>
          <w:spacing w:val="-2"/>
          <w:rtl/>
          <w:lang w:bidi="ar-LB"/>
        </w:rPr>
        <w:t>ال</w:t>
      </w:r>
      <w:r w:rsidRPr="0088499D">
        <w:rPr>
          <w:spacing w:val="-2"/>
          <w:rtl/>
          <w:lang w:bidi="ar-LB"/>
        </w:rPr>
        <w:t xml:space="preserve">عملية </w:t>
      </w:r>
      <w:r w:rsidRPr="0088499D">
        <w:rPr>
          <w:rFonts w:hint="cs"/>
          <w:spacing w:val="-2"/>
          <w:rtl/>
          <w:lang w:bidi="ar-LB"/>
        </w:rPr>
        <w:t>ا</w:t>
      </w:r>
      <w:r w:rsidRPr="0088499D">
        <w:rPr>
          <w:spacing w:val="-2"/>
          <w:rtl/>
          <w:lang w:bidi="ar-LB"/>
        </w:rPr>
        <w:t>لحساب</w:t>
      </w:r>
      <w:r w:rsidRPr="0088499D">
        <w:rPr>
          <w:rFonts w:hint="cs"/>
          <w:spacing w:val="-2"/>
          <w:rtl/>
          <w:lang w:bidi="ar-LB"/>
        </w:rPr>
        <w:t>ية</w:t>
      </w:r>
      <w:r w:rsidRPr="0088499D">
        <w:rPr>
          <w:spacing w:val="-2"/>
          <w:rtl/>
          <w:lang w:bidi="ar-LB"/>
        </w:rPr>
        <w:t xml:space="preserve">: </w:t>
      </w:r>
    </w:p>
    <w:p w:rsidR="00ED3DCD" w:rsidRPr="00ED3DCD" w:rsidRDefault="00ED3DCD" w:rsidP="00FC736D">
      <w:pPr>
        <w:rPr>
          <w:rtl/>
          <w:lang w:bidi="ar-LB"/>
        </w:rPr>
      </w:pPr>
      <w:r w:rsidRPr="00FC736D">
        <w:rPr>
          <w:i/>
          <w:iCs/>
          <w:rtl/>
          <w:lang w:bidi="ar-LB"/>
        </w:rPr>
        <w:lastRenderedPageBreak/>
        <w:t xml:space="preserve">الخطوة </w:t>
      </w:r>
      <w:r w:rsidR="00FC736D" w:rsidRPr="00FC736D">
        <w:rPr>
          <w:i/>
          <w:iCs/>
          <w:lang w:bidi="ar-LB"/>
        </w:rPr>
        <w:t>1</w:t>
      </w:r>
      <w:r w:rsidRPr="00FC736D">
        <w:rPr>
          <w:i/>
          <w:iCs/>
          <w:rtl/>
          <w:lang w:bidi="ar-LB"/>
        </w:rPr>
        <w:t xml:space="preserve">: </w:t>
      </w:r>
      <w:r w:rsidRPr="00ED3DCD">
        <w:rPr>
          <w:rtl/>
          <w:lang w:bidi="ar-LB"/>
        </w:rPr>
        <w:t xml:space="preserve">تحسب السوية الوسطية للمسح من الموقع المرجعي وموقع القياس. وبمعزل عن مجمل السويات المستقبَلة، فإن نسبة </w:t>
      </w:r>
      <w:r w:rsidR="00FC736D">
        <w:rPr>
          <w:lang w:bidi="ar-LB"/>
        </w:rPr>
        <w:t>%50</w:t>
      </w:r>
      <w:r w:rsidR="00FC736D">
        <w:rPr>
          <w:rFonts w:hint="cs"/>
          <w:rtl/>
          <w:lang w:bidi="ar-SY"/>
        </w:rPr>
        <w:t xml:space="preserve"> </w:t>
      </w:r>
      <w:r w:rsidRPr="00ED3DCD">
        <w:rPr>
          <w:rtl/>
          <w:lang w:bidi="ar-LB"/>
        </w:rPr>
        <w:t xml:space="preserve">من كامل العينات في كلا </w:t>
      </w:r>
      <w:proofErr w:type="spellStart"/>
      <w:r w:rsidRPr="00ED3DCD">
        <w:rPr>
          <w:rtl/>
          <w:lang w:bidi="ar-LB"/>
        </w:rPr>
        <w:t>المسحين</w:t>
      </w:r>
      <w:proofErr w:type="spellEnd"/>
      <w:r w:rsidRPr="00ED3DCD">
        <w:rPr>
          <w:rtl/>
          <w:lang w:bidi="ar-LB"/>
        </w:rPr>
        <w:t xml:space="preserve"> تقع فوق السوية الوسطية، و</w:t>
      </w:r>
      <w:r w:rsidR="00FC736D">
        <w:rPr>
          <w:lang w:bidi="ar-LB"/>
        </w:rPr>
        <w:t>%50</w:t>
      </w:r>
      <w:r w:rsidRPr="00ED3DCD">
        <w:rPr>
          <w:rtl/>
          <w:lang w:bidi="ar-LB"/>
        </w:rPr>
        <w:t xml:space="preserve"> تحتها.</w:t>
      </w:r>
    </w:p>
    <w:p w:rsidR="00ED3DCD" w:rsidRPr="00ED3DCD" w:rsidRDefault="00FC736D" w:rsidP="00FC736D">
      <w:pPr>
        <w:rPr>
          <w:rtl/>
          <w:lang w:bidi="ar-LB"/>
        </w:rPr>
      </w:pPr>
      <w:r>
        <w:rPr>
          <w:i/>
          <w:iCs/>
          <w:rtl/>
          <w:lang w:bidi="ar-LB"/>
        </w:rPr>
        <w:t xml:space="preserve">الخطوة </w:t>
      </w:r>
      <w:r>
        <w:rPr>
          <w:i/>
          <w:iCs/>
          <w:lang w:bidi="ar-LB"/>
        </w:rPr>
        <w:t>2</w:t>
      </w:r>
      <w:r w:rsidR="00ED3DCD" w:rsidRPr="00FC736D">
        <w:rPr>
          <w:i/>
          <w:iCs/>
          <w:rtl/>
          <w:lang w:bidi="ar-LB"/>
        </w:rPr>
        <w:t>:</w:t>
      </w:r>
      <w:r w:rsidR="00B07B53">
        <w:rPr>
          <w:rtl/>
          <w:lang w:bidi="ar-LB"/>
        </w:rPr>
        <w:t xml:space="preserve"> </w:t>
      </w:r>
      <w:r w:rsidR="00ED3DCD" w:rsidRPr="00ED3DCD">
        <w:rPr>
          <w:rtl/>
          <w:lang w:bidi="ar-LB"/>
        </w:rPr>
        <w:t>يُخصّص لكل عينّة من عي</w:t>
      </w:r>
      <w:r w:rsidR="00ED3DCD" w:rsidRPr="00ED3DCD">
        <w:rPr>
          <w:rFonts w:hint="cs"/>
          <w:rtl/>
          <w:lang w:bidi="ar-LB"/>
        </w:rPr>
        <w:t>ّ</w:t>
      </w:r>
      <w:r w:rsidR="00ED3DCD" w:rsidRPr="00ED3DCD">
        <w:rPr>
          <w:rtl/>
          <w:lang w:bidi="ar-LB"/>
        </w:rPr>
        <w:t xml:space="preserve">نات المسح تقع فوق السوية الوسطية مؤشر ترابط ذاتي قيمته </w:t>
      </w:r>
      <w:r>
        <w:rPr>
          <w:lang w:bidi="ar-LB"/>
        </w:rPr>
        <w:t>1+</w:t>
      </w:r>
      <w:r w:rsidR="00ED3DCD" w:rsidRPr="00ED3DCD">
        <w:rPr>
          <w:rtl/>
          <w:lang w:bidi="ar-LB"/>
        </w:rPr>
        <w:t>، فيما يُخصّص مؤشر قدره</w:t>
      </w:r>
      <w:r>
        <w:rPr>
          <w:rFonts w:hint="cs"/>
          <w:rtl/>
          <w:lang w:bidi="ar-SY"/>
        </w:rPr>
        <w:t xml:space="preserve"> </w:t>
      </w:r>
      <w:r>
        <w:rPr>
          <w:lang w:bidi="ar-SY"/>
        </w:rPr>
        <w:t>1–</w:t>
      </w:r>
      <w:r w:rsidR="00ED3DCD" w:rsidRPr="00ED3DCD">
        <w:rPr>
          <w:rtl/>
          <w:lang w:bidi="ar-LB"/>
        </w:rPr>
        <w:t xml:space="preserve"> لكل عينة من العينات الواقعة تحت السوية الوسطية. ويجب أن يكون مجموع كل ما تم تخصيصه لكل عملية مسح مساوياً للصفر. </w:t>
      </w:r>
    </w:p>
    <w:p w:rsidR="00ED3DCD" w:rsidRPr="0088499D" w:rsidRDefault="00ED3DCD" w:rsidP="0088499D">
      <w:pPr>
        <w:rPr>
          <w:spacing w:val="-4"/>
          <w:rtl/>
          <w:lang w:bidi="ar-LB"/>
        </w:rPr>
      </w:pPr>
      <w:r w:rsidRPr="0088499D">
        <w:rPr>
          <w:i/>
          <w:iCs/>
          <w:spacing w:val="-4"/>
          <w:rtl/>
          <w:lang w:bidi="ar-LB"/>
        </w:rPr>
        <w:t xml:space="preserve">الخطوة </w:t>
      </w:r>
      <w:r w:rsidR="0088499D" w:rsidRPr="0088499D">
        <w:rPr>
          <w:i/>
          <w:iCs/>
          <w:spacing w:val="-4"/>
          <w:lang w:bidi="ar-LB"/>
        </w:rPr>
        <w:t>3</w:t>
      </w:r>
      <w:r w:rsidRPr="0088499D">
        <w:rPr>
          <w:i/>
          <w:iCs/>
          <w:spacing w:val="-4"/>
          <w:rtl/>
          <w:lang w:bidi="ar-LB"/>
        </w:rPr>
        <w:t>:</w:t>
      </w:r>
      <w:r w:rsidRPr="0088499D">
        <w:rPr>
          <w:spacing w:val="-4"/>
          <w:rtl/>
          <w:lang w:bidi="ar-LB"/>
        </w:rPr>
        <w:t xml:space="preserve"> تُجرى الآن مقارنة فقط لمؤشرات الترابط المخصّصة بين المسح الجاري انطلاقاً من الموقع المرجعي والآخر من موقع القياس. فإن كان مؤشرا الترابط متساويين، يكون مؤشر الترابط </w:t>
      </w:r>
      <w:r w:rsidR="0088499D" w:rsidRPr="0088499D">
        <w:rPr>
          <w:spacing w:val="-4"/>
          <w:rtl/>
          <w:lang w:bidi="ar-LB"/>
        </w:rPr>
        <w:t xml:space="preserve">المتبادل الناتج عن ذلك مساوياً </w:t>
      </w:r>
      <w:r w:rsidR="0088499D" w:rsidRPr="0088499D">
        <w:rPr>
          <w:spacing w:val="-4"/>
          <w:lang w:bidi="ar-LB"/>
        </w:rPr>
        <w:t>1+</w:t>
      </w:r>
      <w:r w:rsidRPr="0088499D">
        <w:rPr>
          <w:spacing w:val="-4"/>
          <w:rtl/>
          <w:lang w:bidi="ar-LB"/>
        </w:rPr>
        <w:t>، وإذا كانا</w:t>
      </w:r>
      <w:r w:rsidRPr="0088499D">
        <w:rPr>
          <w:rFonts w:hint="cs"/>
          <w:spacing w:val="-4"/>
          <w:rtl/>
          <w:lang w:bidi="ar-LB"/>
        </w:rPr>
        <w:t xml:space="preserve"> </w:t>
      </w:r>
      <w:r w:rsidRPr="0088499D">
        <w:rPr>
          <w:spacing w:val="-4"/>
          <w:rtl/>
          <w:lang w:bidi="ar-LB"/>
        </w:rPr>
        <w:t xml:space="preserve">غير متساويين، يكون مؤشر الترابط المتبادل </w:t>
      </w:r>
      <w:r w:rsidR="0088499D" w:rsidRPr="0088499D">
        <w:rPr>
          <w:spacing w:val="-4"/>
          <w:lang w:bidi="ar-LB"/>
        </w:rPr>
        <w:t>1–</w:t>
      </w:r>
      <w:r w:rsidRPr="0088499D">
        <w:rPr>
          <w:spacing w:val="-4"/>
          <w:rtl/>
          <w:lang w:bidi="ar-LB"/>
        </w:rPr>
        <w:t xml:space="preserve"> (الدالّة المنطقية "</w:t>
      </w:r>
      <w:r w:rsidRPr="0088499D">
        <w:rPr>
          <w:spacing w:val="-4"/>
        </w:rPr>
        <w:t>exclusive OR</w:t>
      </w:r>
      <w:r w:rsidRPr="0088499D">
        <w:rPr>
          <w:spacing w:val="-4"/>
          <w:rtl/>
          <w:lang w:bidi="ar-LB"/>
        </w:rPr>
        <w:t>"). ويمثل مجموع كل تلك النتائج قيمة الترابط المتبادل.</w:t>
      </w:r>
      <w:r w:rsidR="00B07B53" w:rsidRPr="0088499D">
        <w:rPr>
          <w:spacing w:val="-4"/>
          <w:rtl/>
          <w:lang w:bidi="ar-LB"/>
        </w:rPr>
        <w:t xml:space="preserve"> </w:t>
      </w:r>
    </w:p>
    <w:p w:rsidR="00ED3DCD" w:rsidRPr="00ED3DCD" w:rsidRDefault="00ED3DCD" w:rsidP="0088499D">
      <w:pPr>
        <w:rPr>
          <w:rtl/>
          <w:lang w:bidi="ar-LB"/>
        </w:rPr>
      </w:pPr>
      <w:r w:rsidRPr="0088499D">
        <w:rPr>
          <w:i/>
          <w:iCs/>
          <w:rtl/>
          <w:lang w:bidi="ar-LB"/>
        </w:rPr>
        <w:t xml:space="preserve">الخطوة </w:t>
      </w:r>
      <w:r w:rsidR="0088499D" w:rsidRPr="0088499D">
        <w:rPr>
          <w:i/>
          <w:iCs/>
          <w:lang w:bidi="ar-LB"/>
        </w:rPr>
        <w:t>4</w:t>
      </w:r>
      <w:r w:rsidRPr="0088499D">
        <w:rPr>
          <w:i/>
          <w:iCs/>
          <w:rtl/>
          <w:lang w:bidi="ar-LB"/>
        </w:rPr>
        <w:t>:</w:t>
      </w:r>
      <w:r w:rsidRPr="00ED3DCD">
        <w:rPr>
          <w:rtl/>
          <w:lang w:bidi="ar-LB"/>
        </w:rPr>
        <w:t xml:space="preserve"> والآن ينقل المسح زمنياً من موقع القياس بمقدار عينة واحدة، وتُحسب قيمة الترابط المتبادل من جديد. وتكرّر هذه العملية </w:t>
      </w:r>
      <w:r w:rsidRPr="00ED3DCD">
        <w:rPr>
          <w:rFonts w:hint="cs"/>
          <w:rtl/>
          <w:lang w:bidi="ar-LB"/>
        </w:rPr>
        <w:t xml:space="preserve">بالنسبة </w:t>
      </w:r>
      <w:r w:rsidRPr="00ED3DCD">
        <w:rPr>
          <w:rtl/>
          <w:lang w:bidi="ar-LB"/>
        </w:rPr>
        <w:t>ل</w:t>
      </w:r>
      <w:r w:rsidRPr="00ED3DCD">
        <w:rPr>
          <w:rFonts w:hint="cs"/>
          <w:rtl/>
          <w:lang w:bidi="ar-LB"/>
        </w:rPr>
        <w:t>جميع</w:t>
      </w:r>
      <w:r w:rsidRPr="00ED3DCD">
        <w:rPr>
          <w:rtl/>
          <w:lang w:bidi="ar-LB"/>
        </w:rPr>
        <w:t xml:space="preserve"> </w:t>
      </w:r>
      <w:proofErr w:type="spellStart"/>
      <w:r w:rsidRPr="00ED3DCD">
        <w:rPr>
          <w:rFonts w:hint="cs"/>
          <w:rtl/>
          <w:lang w:bidi="ar-LB"/>
        </w:rPr>
        <w:t>ال</w:t>
      </w:r>
      <w:r w:rsidRPr="00ED3DCD">
        <w:rPr>
          <w:rtl/>
          <w:lang w:bidi="ar-LB"/>
        </w:rPr>
        <w:t>تخالف</w:t>
      </w:r>
      <w:r w:rsidRPr="00ED3DCD">
        <w:rPr>
          <w:rFonts w:hint="cs"/>
          <w:rtl/>
          <w:lang w:bidi="ar-LB"/>
        </w:rPr>
        <w:t>ات</w:t>
      </w:r>
      <w:proofErr w:type="spellEnd"/>
      <w:r w:rsidRPr="00ED3DCD">
        <w:rPr>
          <w:rtl/>
          <w:lang w:bidi="ar-LB"/>
        </w:rPr>
        <w:t xml:space="preserve"> </w:t>
      </w:r>
      <w:r w:rsidRPr="00ED3DCD">
        <w:rPr>
          <w:rFonts w:hint="cs"/>
          <w:rtl/>
          <w:lang w:bidi="ar-LB"/>
        </w:rPr>
        <w:t>ال</w:t>
      </w:r>
      <w:r w:rsidRPr="00ED3DCD">
        <w:rPr>
          <w:rtl/>
          <w:lang w:bidi="ar-LB"/>
        </w:rPr>
        <w:t>زمني</w:t>
      </w:r>
      <w:r w:rsidRPr="00ED3DCD">
        <w:rPr>
          <w:rFonts w:hint="cs"/>
          <w:rtl/>
          <w:lang w:bidi="ar-LB"/>
        </w:rPr>
        <w:t>ة</w:t>
      </w:r>
      <w:r w:rsidRPr="00ED3DCD">
        <w:rPr>
          <w:rtl/>
          <w:lang w:bidi="ar-LB"/>
        </w:rPr>
        <w:t xml:space="preserve"> </w:t>
      </w:r>
      <w:r w:rsidRPr="00ED3DCD">
        <w:rPr>
          <w:rFonts w:hint="cs"/>
          <w:rtl/>
          <w:lang w:bidi="ar-LB"/>
        </w:rPr>
        <w:t>ال</w:t>
      </w:r>
      <w:r w:rsidRPr="00ED3DCD">
        <w:rPr>
          <w:rtl/>
          <w:lang w:bidi="ar-LB"/>
        </w:rPr>
        <w:t>ممكن</w:t>
      </w:r>
      <w:r w:rsidRPr="00ED3DCD">
        <w:rPr>
          <w:rFonts w:hint="cs"/>
          <w:rtl/>
          <w:lang w:bidi="ar-LB"/>
        </w:rPr>
        <w:t>ة</w:t>
      </w:r>
      <w:r w:rsidRPr="00ED3DCD">
        <w:rPr>
          <w:rtl/>
          <w:lang w:bidi="ar-LB"/>
        </w:rPr>
        <w:t xml:space="preserve"> داخل التراكب الزمني البالغة مدته </w:t>
      </w:r>
      <w:r w:rsidR="0088499D">
        <w:rPr>
          <w:lang w:bidi="ar-LB"/>
        </w:rPr>
        <w:t>900</w:t>
      </w:r>
      <w:r w:rsidRPr="00ED3DCD">
        <w:rPr>
          <w:rtl/>
          <w:lang w:bidi="ar-LB"/>
        </w:rPr>
        <w:t xml:space="preserve"> </w:t>
      </w:r>
      <w:r w:rsidR="00984F9A">
        <w:rPr>
          <w:lang w:bidi="ar-LB"/>
        </w:rPr>
        <w:t>ms</w:t>
      </w:r>
      <w:r w:rsidRPr="00ED3DCD">
        <w:rPr>
          <w:rtl/>
          <w:lang w:bidi="ar-LB"/>
        </w:rPr>
        <w:t xml:space="preserve">. ويكون التخالف ذو القيمة العليا للترابط المتبادل ثابتاً، حيث يُفترَض </w:t>
      </w:r>
      <w:r w:rsidRPr="00ED3DCD">
        <w:rPr>
          <w:rFonts w:hint="cs"/>
          <w:rtl/>
          <w:lang w:bidi="ar-LB"/>
        </w:rPr>
        <w:t>ب</w:t>
      </w:r>
      <w:r w:rsidRPr="00ED3DCD">
        <w:rPr>
          <w:rtl/>
          <w:lang w:bidi="ar-LB"/>
        </w:rPr>
        <w:t>ذلك أن ي</w:t>
      </w:r>
      <w:r w:rsidR="0088499D">
        <w:rPr>
          <w:rFonts w:hint="cs"/>
          <w:rtl/>
          <w:lang w:bidi="ar-LB"/>
        </w:rPr>
        <w:t>م</w:t>
      </w:r>
      <w:r w:rsidRPr="00ED3DCD">
        <w:rPr>
          <w:rFonts w:hint="cs"/>
          <w:rtl/>
          <w:lang w:bidi="ar-LB"/>
        </w:rPr>
        <w:t>ث</w:t>
      </w:r>
      <w:r w:rsidRPr="00ED3DCD">
        <w:rPr>
          <w:rtl/>
          <w:lang w:bidi="ar-LB"/>
        </w:rPr>
        <w:t>ل التزامن الدقيق بين كلا</w:t>
      </w:r>
      <w:r w:rsidR="00B07B53">
        <w:rPr>
          <w:rtl/>
          <w:lang w:bidi="ar-LB"/>
        </w:rPr>
        <w:t xml:space="preserve"> </w:t>
      </w:r>
      <w:proofErr w:type="spellStart"/>
      <w:r w:rsidRPr="00ED3DCD">
        <w:rPr>
          <w:rtl/>
          <w:lang w:bidi="ar-LB"/>
        </w:rPr>
        <w:t>المسحين</w:t>
      </w:r>
      <w:proofErr w:type="spellEnd"/>
      <w:r w:rsidRPr="00ED3DCD">
        <w:rPr>
          <w:rtl/>
          <w:lang w:bidi="ar-LB"/>
        </w:rPr>
        <w:t xml:space="preserve">. </w:t>
      </w:r>
    </w:p>
    <w:p w:rsidR="00ED3DCD" w:rsidRPr="00ED3DCD" w:rsidRDefault="00ED3DCD" w:rsidP="0088499D">
      <w:pPr>
        <w:rPr>
          <w:rtl/>
          <w:lang w:bidi="ar-LB"/>
        </w:rPr>
      </w:pPr>
      <w:r w:rsidRPr="0088499D">
        <w:rPr>
          <w:i/>
          <w:iCs/>
          <w:rtl/>
          <w:lang w:bidi="ar-LB"/>
        </w:rPr>
        <w:t xml:space="preserve">الخطوة </w:t>
      </w:r>
      <w:r w:rsidR="0088499D" w:rsidRPr="0088499D">
        <w:rPr>
          <w:i/>
          <w:iCs/>
          <w:lang w:bidi="ar-LB"/>
        </w:rPr>
        <w:t>5</w:t>
      </w:r>
      <w:r w:rsidRPr="0088499D">
        <w:rPr>
          <w:i/>
          <w:iCs/>
          <w:rtl/>
          <w:lang w:bidi="ar-LB"/>
        </w:rPr>
        <w:t>:</w:t>
      </w:r>
      <w:r w:rsidRPr="00ED3DCD">
        <w:rPr>
          <w:rtl/>
          <w:lang w:bidi="ar-LB"/>
        </w:rPr>
        <w:t xml:space="preserve"> يتم تحديد عي</w:t>
      </w:r>
      <w:r w:rsidRPr="00ED3DCD">
        <w:rPr>
          <w:rFonts w:hint="cs"/>
          <w:rtl/>
          <w:lang w:bidi="ar-LB"/>
        </w:rPr>
        <w:t>ّ</w:t>
      </w:r>
      <w:r w:rsidRPr="00ED3DCD">
        <w:rPr>
          <w:rtl/>
          <w:lang w:bidi="ar-LB"/>
        </w:rPr>
        <w:t>نة البدء وعي</w:t>
      </w:r>
      <w:r w:rsidRPr="00ED3DCD">
        <w:rPr>
          <w:rFonts w:hint="cs"/>
          <w:rtl/>
          <w:lang w:bidi="ar-LB"/>
        </w:rPr>
        <w:t>ّ</w:t>
      </w:r>
      <w:r w:rsidRPr="00ED3DCD">
        <w:rPr>
          <w:rtl/>
          <w:lang w:bidi="ar-LB"/>
        </w:rPr>
        <w:t>نة الانتهاء للرشقة الأولى</w:t>
      </w:r>
      <w:r w:rsidRPr="00ED3DCD">
        <w:rPr>
          <w:rFonts w:hint="cs"/>
          <w:rtl/>
          <w:lang w:bidi="ar-LB"/>
        </w:rPr>
        <w:t xml:space="preserve"> الواردة</w:t>
      </w:r>
      <w:r w:rsidRPr="00ED3DCD">
        <w:rPr>
          <w:rtl/>
          <w:lang w:bidi="ar-LB"/>
        </w:rPr>
        <w:t xml:space="preserve"> من موقع القياس (في المثال الوارد في الشكل </w:t>
      </w:r>
      <w:r w:rsidR="0088499D">
        <w:rPr>
          <w:lang w:bidi="ar-LB"/>
        </w:rPr>
        <w:t>9</w:t>
      </w:r>
      <w:r w:rsidRPr="00ED3DCD">
        <w:rPr>
          <w:rtl/>
          <w:lang w:bidi="ar-LB"/>
        </w:rPr>
        <w:t xml:space="preserve">، </w:t>
      </w:r>
      <w:r w:rsidRPr="00ED3DCD">
        <w:rPr>
          <w:rFonts w:hint="cs"/>
          <w:rtl/>
          <w:lang w:bidi="ar-LB"/>
        </w:rPr>
        <w:t>يحدث</w:t>
      </w:r>
      <w:r w:rsidRPr="00ED3DCD">
        <w:rPr>
          <w:rtl/>
          <w:lang w:bidi="ar-LB"/>
        </w:rPr>
        <w:t xml:space="preserve"> البد</w:t>
      </w:r>
      <w:r w:rsidRPr="00ED3DCD">
        <w:rPr>
          <w:rFonts w:hint="cs"/>
          <w:rtl/>
          <w:lang w:bidi="ar-LB"/>
        </w:rPr>
        <w:t>ء</w:t>
      </w:r>
      <w:r w:rsidRPr="00ED3DCD">
        <w:rPr>
          <w:rtl/>
          <w:lang w:bidi="ar-LB"/>
        </w:rPr>
        <w:t xml:space="preserve"> </w:t>
      </w:r>
      <w:r w:rsidRPr="00ED3DCD">
        <w:rPr>
          <w:rFonts w:hint="cs"/>
          <w:rtl/>
          <w:lang w:bidi="ar-LB"/>
        </w:rPr>
        <w:t>عند</w:t>
      </w:r>
      <w:r w:rsidRPr="00ED3DCD">
        <w:rPr>
          <w:rtl/>
          <w:lang w:bidi="ar-LB"/>
        </w:rPr>
        <w:t xml:space="preserve"> العينة </w:t>
      </w:r>
      <w:r w:rsidR="0088499D">
        <w:rPr>
          <w:lang w:bidi="ar-LB"/>
        </w:rPr>
        <w:t>13</w:t>
      </w:r>
      <w:r w:rsidRPr="00ED3DCD">
        <w:rPr>
          <w:rtl/>
          <w:lang w:bidi="ar-LB"/>
        </w:rPr>
        <w:t xml:space="preserve"> و</w:t>
      </w:r>
      <w:r w:rsidRPr="00ED3DCD">
        <w:rPr>
          <w:rFonts w:hint="cs"/>
          <w:rtl/>
          <w:lang w:bidi="ar-LB"/>
        </w:rPr>
        <w:t>يحدث</w:t>
      </w:r>
      <w:r w:rsidRPr="00ED3DCD">
        <w:rPr>
          <w:rtl/>
          <w:lang w:bidi="ar-LB"/>
        </w:rPr>
        <w:t xml:space="preserve"> الانتهاء </w:t>
      </w:r>
      <w:r w:rsidRPr="00ED3DCD">
        <w:rPr>
          <w:rFonts w:hint="cs"/>
          <w:rtl/>
          <w:lang w:bidi="ar-LB"/>
        </w:rPr>
        <w:t>عند</w:t>
      </w:r>
      <w:r w:rsidRPr="00ED3DCD">
        <w:rPr>
          <w:rtl/>
          <w:lang w:bidi="ar-LB"/>
        </w:rPr>
        <w:t xml:space="preserve"> العينة </w:t>
      </w:r>
      <w:r w:rsidR="0088499D">
        <w:rPr>
          <w:lang w:bidi="ar-LB"/>
        </w:rPr>
        <w:t>16</w:t>
      </w:r>
      <w:r w:rsidRPr="00ED3DCD">
        <w:rPr>
          <w:rtl/>
          <w:lang w:bidi="ar-LB"/>
        </w:rPr>
        <w:t xml:space="preserve">). </w:t>
      </w:r>
      <w:r w:rsidRPr="00ED3DCD">
        <w:rPr>
          <w:rFonts w:hint="cs"/>
          <w:rtl/>
          <w:lang w:bidi="ar-LB"/>
        </w:rPr>
        <w:t>وعندئذ</w:t>
      </w:r>
      <w:r w:rsidRPr="00ED3DCD">
        <w:rPr>
          <w:rtl/>
          <w:lang w:bidi="ar-LB"/>
        </w:rPr>
        <w:t xml:space="preserve"> يحدّد ما إذا كان سيتم ظهور رشقة في الموقع المرجعي بالنسبة لما يزيد على </w:t>
      </w:r>
      <w:r w:rsidR="0088499D">
        <w:rPr>
          <w:lang w:bidi="ar-LB"/>
        </w:rPr>
        <w:t>%50</w:t>
      </w:r>
      <w:r w:rsidRPr="00ED3DCD">
        <w:rPr>
          <w:rtl/>
          <w:lang w:bidi="ar-LB"/>
        </w:rPr>
        <w:t xml:space="preserve"> من طول الرشقة. فإذا كان الحال كذلك، يُفترض أن تكون الرشقة قد استقبِلت عن طريق الموجة ال</w:t>
      </w:r>
      <w:r w:rsidRPr="00ED3DCD">
        <w:rPr>
          <w:rFonts w:hint="cs"/>
          <w:rtl/>
          <w:lang w:bidi="ar-LB"/>
        </w:rPr>
        <w:t>أ</w:t>
      </w:r>
      <w:r w:rsidRPr="00ED3DCD">
        <w:rPr>
          <w:rtl/>
          <w:lang w:bidi="ar-LB"/>
        </w:rPr>
        <w:t>يون</w:t>
      </w:r>
      <w:r w:rsidR="006E179E">
        <w:rPr>
          <w:rFonts w:hint="cs"/>
          <w:rtl/>
          <w:lang w:bidi="ar-LB"/>
        </w:rPr>
        <w:t>و</w:t>
      </w:r>
      <w:r w:rsidRPr="00ED3DCD">
        <w:rPr>
          <w:rtl/>
          <w:lang w:bidi="ar-LB"/>
        </w:rPr>
        <w:t>سفيرية وتمت إزالتها</w:t>
      </w:r>
      <w:r w:rsidRPr="00ED3DCD">
        <w:rPr>
          <w:rFonts w:hint="cs"/>
          <w:rtl/>
          <w:lang w:bidi="ar-LB"/>
        </w:rPr>
        <w:t>.</w:t>
      </w:r>
      <w:r w:rsidRPr="00ED3DCD">
        <w:rPr>
          <w:rtl/>
          <w:lang w:bidi="ar-LB"/>
        </w:rPr>
        <w:t xml:space="preserve"> وإلا فيُفترض أن تكون الرشقة ذات مصدر محلي (اصطناعي) وي</w:t>
      </w:r>
      <w:r w:rsidRPr="00ED3DCD">
        <w:rPr>
          <w:rFonts w:hint="cs"/>
          <w:rtl/>
          <w:lang w:bidi="ar-LB"/>
        </w:rPr>
        <w:t>تمّ الا</w:t>
      </w:r>
      <w:r w:rsidRPr="00ED3DCD">
        <w:rPr>
          <w:rtl/>
          <w:lang w:bidi="ar-LB"/>
        </w:rPr>
        <w:t>حتف</w:t>
      </w:r>
      <w:r w:rsidRPr="00ED3DCD">
        <w:rPr>
          <w:rFonts w:hint="cs"/>
          <w:rtl/>
          <w:lang w:bidi="ar-LB"/>
        </w:rPr>
        <w:t>ا</w:t>
      </w:r>
      <w:r w:rsidRPr="00ED3DCD">
        <w:rPr>
          <w:rtl/>
          <w:lang w:bidi="ar-LB"/>
        </w:rPr>
        <w:t>ظ بها.</w:t>
      </w:r>
    </w:p>
    <w:p w:rsidR="00ED3DCD" w:rsidRPr="00ED3DCD" w:rsidRDefault="00ED3DCD" w:rsidP="0088499D">
      <w:pPr>
        <w:rPr>
          <w:rtl/>
          <w:lang w:bidi="ar-LB"/>
        </w:rPr>
      </w:pPr>
      <w:r w:rsidRPr="00ED3DCD">
        <w:rPr>
          <w:rtl/>
          <w:lang w:bidi="ar-LB"/>
        </w:rPr>
        <w:t xml:space="preserve">في المثال الوارد في الشكل </w:t>
      </w:r>
      <w:r w:rsidR="0088499D">
        <w:rPr>
          <w:lang w:bidi="ar-LB"/>
        </w:rPr>
        <w:t>9</w:t>
      </w:r>
      <w:r w:rsidRPr="00ED3DCD">
        <w:rPr>
          <w:rtl/>
          <w:lang w:bidi="ar-LB"/>
        </w:rPr>
        <w:t>، ي</w:t>
      </w:r>
      <w:r w:rsidRPr="00ED3DCD">
        <w:rPr>
          <w:rFonts w:hint="cs"/>
          <w:rtl/>
          <w:lang w:bidi="ar-LB"/>
        </w:rPr>
        <w:t>عادل</w:t>
      </w:r>
      <w:r w:rsidRPr="00ED3DCD">
        <w:rPr>
          <w:rtl/>
          <w:lang w:bidi="ar-LB"/>
        </w:rPr>
        <w:t xml:space="preserve"> طول الرشقة </w:t>
      </w:r>
      <w:r w:rsidR="0088499D">
        <w:rPr>
          <w:lang w:bidi="ar-LB"/>
        </w:rPr>
        <w:t>4</w:t>
      </w:r>
      <w:r w:rsidRPr="00ED3DCD">
        <w:rPr>
          <w:rtl/>
          <w:lang w:bidi="ar-LB"/>
        </w:rPr>
        <w:t xml:space="preserve"> عينات</w:t>
      </w:r>
      <w:r w:rsidRPr="00ED3DCD">
        <w:rPr>
          <w:rFonts w:hint="cs"/>
          <w:rtl/>
          <w:lang w:bidi="ar-LB"/>
        </w:rPr>
        <w:t>، وهي</w:t>
      </w:r>
      <w:r w:rsidRPr="00ED3DCD">
        <w:rPr>
          <w:rtl/>
          <w:lang w:bidi="ar-LB"/>
        </w:rPr>
        <w:t xml:space="preserve"> تبدأ عند العينة </w:t>
      </w:r>
      <w:r w:rsidR="0088499D">
        <w:rPr>
          <w:lang w:bidi="ar-LB"/>
        </w:rPr>
        <w:t>13</w:t>
      </w:r>
      <w:r w:rsidRPr="00ED3DCD">
        <w:rPr>
          <w:rtl/>
          <w:lang w:bidi="ar-LB"/>
        </w:rPr>
        <w:t>. وبناء على ذلك، إذا كان الموقع المرجعي</w:t>
      </w:r>
      <w:r w:rsidRPr="00ED3DCD">
        <w:rPr>
          <w:rFonts w:hint="cs"/>
          <w:rtl/>
          <w:lang w:bidi="ar-LB"/>
        </w:rPr>
        <w:t xml:space="preserve"> يحتوي</w:t>
      </w:r>
      <w:r w:rsidRPr="00ED3DCD">
        <w:rPr>
          <w:rtl/>
          <w:lang w:bidi="ar-LB"/>
        </w:rPr>
        <w:t xml:space="preserve"> بين ا</w:t>
      </w:r>
      <w:r w:rsidRPr="00ED3DCD">
        <w:rPr>
          <w:rFonts w:hint="cs"/>
          <w:rtl/>
          <w:lang w:bidi="ar-LB"/>
        </w:rPr>
        <w:t>لعينة</w:t>
      </w:r>
      <w:r w:rsidRPr="00ED3DCD">
        <w:rPr>
          <w:rtl/>
          <w:lang w:bidi="ar-LB"/>
        </w:rPr>
        <w:t xml:space="preserve"> </w:t>
      </w:r>
      <w:r w:rsidR="0088499D">
        <w:rPr>
          <w:lang w:bidi="ar-LB"/>
        </w:rPr>
        <w:t>13</w:t>
      </w:r>
      <w:r w:rsidRPr="00ED3DCD">
        <w:rPr>
          <w:rtl/>
          <w:lang w:bidi="ar-LB"/>
        </w:rPr>
        <w:t xml:space="preserve"> وال</w:t>
      </w:r>
      <w:r w:rsidRPr="00ED3DCD">
        <w:rPr>
          <w:rFonts w:hint="cs"/>
          <w:rtl/>
          <w:lang w:bidi="ar-LB"/>
        </w:rPr>
        <w:t>عينة</w:t>
      </w:r>
      <w:r w:rsidRPr="00ED3DCD">
        <w:rPr>
          <w:rtl/>
          <w:lang w:bidi="ar-LB"/>
        </w:rPr>
        <w:t xml:space="preserve"> </w:t>
      </w:r>
      <w:r w:rsidR="0088499D">
        <w:rPr>
          <w:lang w:bidi="ar-LB"/>
        </w:rPr>
        <w:t>16</w:t>
      </w:r>
      <w:r w:rsidRPr="00ED3DCD">
        <w:rPr>
          <w:rtl/>
          <w:lang w:bidi="ar-LB"/>
        </w:rPr>
        <w:t xml:space="preserve"> </w:t>
      </w:r>
      <w:r w:rsidRPr="00ED3DCD">
        <w:rPr>
          <w:rFonts w:hint="cs"/>
          <w:rtl/>
          <w:lang w:bidi="ar-LB"/>
        </w:rPr>
        <w:t>على</w:t>
      </w:r>
      <w:r w:rsidRPr="00ED3DCD">
        <w:rPr>
          <w:rtl/>
          <w:lang w:bidi="ar-LB"/>
        </w:rPr>
        <w:t xml:space="preserve"> </w:t>
      </w:r>
      <w:r w:rsidR="0088499D">
        <w:rPr>
          <w:lang w:bidi="ar-LB"/>
        </w:rPr>
        <w:t>3</w:t>
      </w:r>
      <w:r w:rsidRPr="00ED3DCD">
        <w:rPr>
          <w:rtl/>
          <w:lang w:bidi="ar-LB"/>
        </w:rPr>
        <w:t xml:space="preserve"> عينات على الأقل</w:t>
      </w:r>
      <w:r w:rsidR="0088499D">
        <w:rPr>
          <w:rFonts w:hint="cs"/>
          <w:rtl/>
          <w:lang w:bidi="ar-LB"/>
        </w:rPr>
        <w:t xml:space="preserve"> </w:t>
      </w:r>
      <w:r w:rsidR="0088499D">
        <w:rPr>
          <w:lang w:bidi="ar-LB"/>
        </w:rPr>
        <w:t xml:space="preserve">(%50 </w:t>
      </w:r>
      <w:r w:rsidR="0088499D">
        <w:rPr>
          <w:lang w:bidi="ar-LB"/>
        </w:rPr>
        <w:sym w:font="Symbol" w:char="F03C"/>
      </w:r>
      <w:r w:rsidR="0088499D">
        <w:rPr>
          <w:lang w:bidi="ar-LB"/>
        </w:rPr>
        <w:t>)</w:t>
      </w:r>
      <w:r w:rsidR="0088499D">
        <w:rPr>
          <w:rFonts w:hint="cs"/>
          <w:rtl/>
          <w:lang w:bidi="ar-SY"/>
        </w:rPr>
        <w:t xml:space="preserve"> </w:t>
      </w:r>
      <w:r w:rsidRPr="00ED3DCD">
        <w:rPr>
          <w:rFonts w:hint="cs"/>
          <w:rtl/>
          <w:lang w:bidi="ar-LB"/>
        </w:rPr>
        <w:t>فوق</w:t>
      </w:r>
      <w:r w:rsidRPr="00ED3DCD">
        <w:rPr>
          <w:rtl/>
          <w:lang w:bidi="ar-LB"/>
        </w:rPr>
        <w:t xml:space="preserve"> عتبة الرشقة، </w:t>
      </w:r>
      <w:r w:rsidRPr="00ED3DCD">
        <w:rPr>
          <w:rFonts w:hint="cs"/>
          <w:rtl/>
          <w:lang w:bidi="ar-LB"/>
        </w:rPr>
        <w:t>فإنها</w:t>
      </w:r>
      <w:r w:rsidRPr="00ED3DCD">
        <w:rPr>
          <w:rtl/>
          <w:lang w:bidi="ar-LB"/>
        </w:rPr>
        <w:t xml:space="preserve"> </w:t>
      </w:r>
      <w:r w:rsidRPr="00ED3DCD">
        <w:rPr>
          <w:rFonts w:hint="cs"/>
          <w:rtl/>
          <w:lang w:bidi="ar-LB"/>
        </w:rPr>
        <w:t>ت</w:t>
      </w:r>
      <w:r w:rsidRPr="00ED3DCD">
        <w:rPr>
          <w:rtl/>
          <w:lang w:bidi="ar-LB"/>
        </w:rPr>
        <w:t>حذف و</w:t>
      </w:r>
      <w:r w:rsidRPr="00ED3DCD">
        <w:rPr>
          <w:rFonts w:hint="cs"/>
          <w:rtl/>
          <w:lang w:bidi="ar-LB"/>
        </w:rPr>
        <w:t>لا تؤخذ في</w:t>
      </w:r>
      <w:r w:rsidRPr="00ED3DCD">
        <w:rPr>
          <w:rtl/>
          <w:lang w:bidi="ar-LB"/>
        </w:rPr>
        <w:t xml:space="preserve"> </w:t>
      </w:r>
      <w:r w:rsidRPr="00ED3DCD">
        <w:rPr>
          <w:rFonts w:hint="cs"/>
          <w:rtl/>
          <w:lang w:bidi="ar-LB"/>
        </w:rPr>
        <w:t>ال</w:t>
      </w:r>
      <w:r w:rsidRPr="00ED3DCD">
        <w:rPr>
          <w:rtl/>
          <w:lang w:bidi="ar-LB"/>
        </w:rPr>
        <w:t xml:space="preserve">اعتبار في عمليات التقييم الأخرى. </w:t>
      </w:r>
    </w:p>
    <w:p w:rsidR="00ED3DCD" w:rsidRPr="00ED3DCD" w:rsidRDefault="00ED3DCD" w:rsidP="000E6DC5">
      <w:pPr>
        <w:rPr>
          <w:rtl/>
          <w:lang w:bidi="ar-LB"/>
        </w:rPr>
      </w:pPr>
      <w:r w:rsidRPr="00ED3DCD">
        <w:rPr>
          <w:rtl/>
          <w:lang w:bidi="ar-LB"/>
        </w:rPr>
        <w:t xml:space="preserve">تكرر الخطوة </w:t>
      </w:r>
      <w:r w:rsidR="0088499D">
        <w:rPr>
          <w:lang w:bidi="ar-LB"/>
        </w:rPr>
        <w:t>5</w:t>
      </w:r>
      <w:r w:rsidRPr="00ED3DCD">
        <w:rPr>
          <w:rtl/>
          <w:lang w:bidi="ar-LB"/>
        </w:rPr>
        <w:t xml:space="preserve"> لكل رشقة في المسح. ثم تُكرّر الخطوات من </w:t>
      </w:r>
      <w:r w:rsidR="0088499D">
        <w:rPr>
          <w:lang w:bidi="ar-LB"/>
        </w:rPr>
        <w:t>1</w:t>
      </w:r>
      <w:r w:rsidRPr="00ED3DCD">
        <w:rPr>
          <w:rtl/>
          <w:lang w:bidi="ar-LB"/>
        </w:rPr>
        <w:t xml:space="preserve"> </w:t>
      </w:r>
      <w:r w:rsidR="000E6DC5">
        <w:rPr>
          <w:rFonts w:hint="cs"/>
          <w:rtl/>
          <w:lang w:bidi="ar-LB"/>
        </w:rPr>
        <w:t>إ</w:t>
      </w:r>
      <w:r w:rsidRPr="00ED3DCD">
        <w:rPr>
          <w:rtl/>
          <w:lang w:bidi="ar-LB"/>
        </w:rPr>
        <w:t xml:space="preserve">لى </w:t>
      </w:r>
      <w:r w:rsidR="0088499D">
        <w:rPr>
          <w:lang w:bidi="ar-LB"/>
        </w:rPr>
        <w:t>5</w:t>
      </w:r>
      <w:r w:rsidRPr="00ED3DCD">
        <w:rPr>
          <w:rtl/>
          <w:lang w:bidi="ar-LB"/>
        </w:rPr>
        <w:t xml:space="preserve"> بالنسبة لجميع مسوح التسجيل المتبقية. </w:t>
      </w:r>
    </w:p>
    <w:p w:rsidR="00ED3DCD" w:rsidRPr="0088499D" w:rsidRDefault="00ED3DCD" w:rsidP="0088499D">
      <w:pPr>
        <w:pStyle w:val="FigureNo"/>
        <w:spacing w:before="240"/>
        <w:rPr>
          <w:lang w:val="en-US"/>
        </w:rPr>
      </w:pPr>
      <w:r w:rsidRPr="0088499D">
        <w:rPr>
          <w:rtl/>
          <w:lang w:val="en-US"/>
        </w:rPr>
        <w:t>الش</w:t>
      </w:r>
      <w:r w:rsidR="00984F9A">
        <w:rPr>
          <w:rFonts w:hint="cs"/>
          <w:rtl/>
          <w:lang w:val="en-US"/>
        </w:rPr>
        <w:t>ـ</w:t>
      </w:r>
      <w:r w:rsidRPr="0088499D">
        <w:rPr>
          <w:rtl/>
          <w:lang w:val="en-US"/>
        </w:rPr>
        <w:t xml:space="preserve">كل </w:t>
      </w:r>
      <w:r w:rsidR="0088499D" w:rsidRPr="0088499D">
        <w:rPr>
          <w:lang w:val="en-US"/>
        </w:rPr>
        <w:t>9</w:t>
      </w:r>
    </w:p>
    <w:p w:rsidR="00ED3DCD" w:rsidRDefault="00ED3DCD" w:rsidP="0088499D">
      <w:pPr>
        <w:pStyle w:val="FigureTitle"/>
        <w:rPr>
          <w:rtl/>
        </w:rPr>
      </w:pPr>
      <w:r w:rsidRPr="0088499D">
        <w:rPr>
          <w:rtl/>
        </w:rPr>
        <w:t>الترابط بين موقع القياس والموقع المرجعي</w:t>
      </w:r>
    </w:p>
    <w:p w:rsidR="0088499D" w:rsidRPr="000E6DC5" w:rsidRDefault="003D7674" w:rsidP="0088499D">
      <w:pPr>
        <w:rPr>
          <w:sz w:val="20"/>
          <w:szCs w:val="26"/>
          <w:rtl/>
          <w:lang w:val="de-DE" w:bidi="ar-LB"/>
        </w:rPr>
      </w:pPr>
      <w:r w:rsidRPr="003D7674">
        <w:rPr>
          <w:noProof/>
          <w:rtl/>
          <w:lang w:eastAsia="zh-CN"/>
        </w:rPr>
        <w:pict>
          <v:group id="_x0000_s5068" style="position:absolute;left:0;text-align:left;margin-left:15.6pt;margin-top:12pt;width:432.55pt;height:223.65pt;z-index:251872768" coordorigin="1446,10261" coordsize="8651,4473">
            <v:group id="_x0000_s4979" style="position:absolute;left:3720;top:12483;width:4026;height:446" coordorigin="3750,12874" coordsize="4026,446" o:regroupid="10">
              <v:shape id="_x0000_s4980" type="#_x0000_t202" style="position:absolute;left:3750;top:12874;width:174;height:446" filled="f" stroked="f">
                <v:textbox style="mso-next-textbox:#_x0000_s4980" inset="0,0,0,0">
                  <w:txbxContent>
                    <w:p w:rsidR="00437E8D" w:rsidRPr="000E6DC5" w:rsidRDefault="00437E8D" w:rsidP="000E6DC5">
                      <w:pPr>
                        <w:rPr>
                          <w:sz w:val="20"/>
                          <w:szCs w:val="26"/>
                          <w:lang w:val="de-DE" w:bidi="ar-LB"/>
                        </w:rPr>
                      </w:pPr>
                      <w:r w:rsidRPr="000E6DC5">
                        <w:rPr>
                          <w:sz w:val="20"/>
                          <w:szCs w:val="26"/>
                          <w:lang w:val="de-DE" w:bidi="ar-LB"/>
                        </w:rPr>
                        <w:t>1</w:t>
                      </w:r>
                    </w:p>
                  </w:txbxContent>
                </v:textbox>
              </v:shape>
              <v:shape id="_x0000_s4981" type="#_x0000_t202" style="position:absolute;left:3990;top:12874;width:174;height:446" filled="f" stroked="f">
                <v:textbox style="mso-next-textbox:#_x0000_s4981" inset="0,0,0,0">
                  <w:txbxContent>
                    <w:p w:rsidR="00437E8D" w:rsidRPr="000E6DC5" w:rsidRDefault="00437E8D" w:rsidP="000E6DC5">
                      <w:pPr>
                        <w:rPr>
                          <w:sz w:val="20"/>
                          <w:szCs w:val="26"/>
                          <w:lang w:val="de-DE" w:bidi="ar-LB"/>
                        </w:rPr>
                      </w:pPr>
                      <w:r w:rsidRPr="000E6DC5">
                        <w:rPr>
                          <w:sz w:val="20"/>
                          <w:szCs w:val="26"/>
                          <w:lang w:val="de-DE" w:bidi="ar-LB"/>
                        </w:rPr>
                        <w:t>-1</w:t>
                      </w:r>
                    </w:p>
                  </w:txbxContent>
                </v:textbox>
              </v:shape>
              <v:shape id="_x0000_s4982" type="#_x0000_t202" style="position:absolute;left:4209;top:12874;width:174;height:446" filled="f" stroked="f">
                <v:textbox style="mso-next-textbox:#_x0000_s4982"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3" type="#_x0000_t202" style="position:absolute;left:4428;top:12874;width:174;height:446" filled="f" stroked="f">
                <v:textbox style="mso-next-textbox:#_x0000_s4983"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4" type="#_x0000_t202" style="position:absolute;left:4647;top:12874;width:174;height:446" filled="f" stroked="f">
                <v:textbox style="mso-next-textbox:#_x0000_s4984"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5" type="#_x0000_t202" style="position:absolute;left:4881;top:12874;width:174;height:446" filled="f" stroked="f">
                <v:textbox style="mso-next-textbox:#_x0000_s4985"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6" type="#_x0000_t202" style="position:absolute;left:5121;top:12874;width:174;height:446" filled="f" stroked="f">
                <v:textbox style="mso-next-textbox:#_x0000_s4986"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7" type="#_x0000_t202" style="position:absolute;left:5361;top:12874;width:174;height:446" filled="f" stroked="f">
                <v:textbox style="mso-next-textbox:#_x0000_s4987"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8" type="#_x0000_t202" style="position:absolute;left:5580;top:12874;width:174;height:446" filled="f" stroked="f">
                <v:textbox style="mso-next-textbox:#_x0000_s4988"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89" type="#_x0000_t202" style="position:absolute;left:5799;top:12874;width:174;height:446" filled="f" stroked="f">
                <v:textbox style="mso-next-textbox:#_x0000_s4989"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0" type="#_x0000_t202" style="position:absolute;left:6018;top:12874;width:174;height:446" filled="f" stroked="f">
                <v:textbox style="mso-next-textbox:#_x0000_s4990"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1" type="#_x0000_t202" style="position:absolute;left:6252;top:12874;width:174;height:446" filled="f" stroked="f">
                <v:textbox style="mso-next-textbox:#_x0000_s4991"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2" type="#_x0000_t202" style="position:absolute;left:6471;top:12874;width:174;height:446" filled="f" stroked="f">
                <v:textbox style="mso-next-textbox:#_x0000_s4992"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3" type="#_x0000_t202" style="position:absolute;left:6711;top:12874;width:174;height:446" filled="f" stroked="f">
                <v:textbox style="mso-next-textbox:#_x0000_s4993"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4" type="#_x0000_t202" style="position:absolute;left:6930;top:12874;width:174;height:446" filled="f" stroked="f">
                <v:textbox style="mso-next-textbox:#_x0000_s4994"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5" type="#_x0000_t202" style="position:absolute;left:7149;top:12874;width:174;height:446" filled="f" stroked="f">
                <v:textbox style="mso-next-textbox:#_x0000_s4995"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6" type="#_x0000_t202" style="position:absolute;left:7368;top:12874;width:174;height:446" filled="f" stroked="f">
                <v:textbox style="mso-next-textbox:#_x0000_s4996"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4997" type="#_x0000_t202" style="position:absolute;left:7602;top:12874;width:174;height:446" filled="f" stroked="f">
                <v:textbox style="mso-next-textbox:#_x0000_s4997"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group>
            <v:shape id="_x0000_s4998" type="#_x0000_t202" style="position:absolute;left:1446;top:11499;width:1980;height:656" o:regroupid="10" filled="f" stroked="f">
              <v:textbox style="mso-next-textbox:#_x0000_s4998" inset="0,0,0,0">
                <w:txbxContent>
                  <w:p w:rsidR="00437E8D" w:rsidRPr="000E6DC5" w:rsidRDefault="00437E8D" w:rsidP="000E6DC5">
                    <w:pPr>
                      <w:rPr>
                        <w:sz w:val="20"/>
                        <w:szCs w:val="26"/>
                      </w:rPr>
                    </w:pPr>
                    <w:r w:rsidRPr="000E6DC5">
                      <w:rPr>
                        <w:sz w:val="20"/>
                        <w:szCs w:val="26"/>
                      </w:rPr>
                      <w:t>(1)</w:t>
                    </w:r>
                    <w:r w:rsidRPr="000E6DC5">
                      <w:rPr>
                        <w:sz w:val="20"/>
                        <w:szCs w:val="26"/>
                        <w:rtl/>
                        <w:lang w:val="de-DE" w:bidi="ar-LB"/>
                      </w:rPr>
                      <w:t xml:space="preserve"> المسح من موقع القياس</w:t>
                    </w:r>
                  </w:p>
                </w:txbxContent>
              </v:textbox>
            </v:shape>
            <v:line id="_x0000_s4999" style="position:absolute;flip:y" from="3570,10365" to="3570,12361" o:regroupid="10">
              <v:stroke endarrow="block"/>
            </v:line>
            <v:line id="_x0000_s5000" style="position:absolute" from="3570,11499" to="8055,11499" o:regroupid="10" strokecolor="blue">
              <v:stroke dashstyle="dashDot"/>
            </v:line>
            <v:line id="_x0000_s5001" style="position:absolute" from="3818,11369" to="3818,12361" o:regroupid="10">
              <v:stroke dashstyle="dash"/>
            </v:line>
            <v:line id="_x0000_s5002" style="position:absolute" from="4044,11628" to="4044,12361" o:regroupid="10">
              <v:stroke dashstyle="dash"/>
            </v:line>
            <v:line id="_x0000_s5003" style="position:absolute" from="4270,11694" to="4270,12361" o:regroupid="10">
              <v:stroke dashstyle="dash"/>
            </v:line>
            <v:line id="_x0000_s5004" style="position:absolute" from="4496,11369" to="4496,12361" o:regroupid="10">
              <v:stroke dashstyle="dash"/>
            </v:line>
            <v:line id="_x0000_s5005" style="position:absolute" from="4722,11810" to="4722,12361" o:regroupid="10">
              <v:stroke dashstyle="dash"/>
            </v:line>
            <v:line id="_x0000_s5006" style="position:absolute" from="4948,11628" to="4948,12361" o:regroupid="10">
              <v:stroke dashstyle="dash"/>
            </v:line>
            <v:line id="_x0000_s5007" style="position:absolute" from="5174,11213" to="5174,12361" o:regroupid="10">
              <v:stroke dashstyle="dash"/>
            </v:line>
            <v:line id="_x0000_s5008" style="position:absolute" from="5400,11369" to="5400,12361" o:regroupid="10">
              <v:stroke dashstyle="dash"/>
            </v:line>
            <v:line id="_x0000_s5009" style="position:absolute" from="5626,11694" to="5626,12361" o:regroupid="10">
              <v:stroke dashstyle="dash"/>
            </v:line>
            <v:line id="_x0000_s5010" style="position:absolute" from="5852,11369" to="5852,12361" o:regroupid="10">
              <v:stroke dashstyle="dash"/>
            </v:line>
            <v:line id="_x0000_s5011" style="position:absolute" from="6078,11694" to="6078,12361" o:regroupid="10">
              <v:stroke dashstyle="dash"/>
            </v:line>
            <v:line id="_x0000_s5012" style="position:absolute" from="6304,11628" to="6304,12361" o:regroupid="10">
              <v:stroke dashstyle="dash"/>
            </v:line>
            <v:shape id="_x0000_s5013" style="position:absolute;left:6525;top:10560;width:6;height:1801;mso-position-horizontal:absolute;mso-position-vertical:absolute" coordsize="6,1801" o:regroupid="10" path="m,l6,1801e" filled="f">
              <v:stroke dashstyle="dash"/>
              <v:path arrowok="t"/>
            </v:shape>
            <v:line id="_x0000_s5014" style="position:absolute" from="6756,10365" to="6756,12361" o:regroupid="10">
              <v:stroke dashstyle="dash"/>
            </v:line>
            <v:line id="_x0000_s5015" style="position:absolute" from="6982,10721" to="6982,12361" o:regroupid="10">
              <v:stroke dashstyle="dash"/>
            </v:line>
            <v:line id="_x0000_s5016" style="position:absolute" from="7208,11694" to="7208,12361" o:regroupid="10">
              <v:stroke dashstyle="dash"/>
            </v:line>
            <v:line id="_x0000_s5017" style="position:absolute" from="7434,11369" to="7434,12361" o:regroupid="10">
              <v:stroke dashstyle="dash"/>
            </v:line>
            <v:line id="_x0000_s5018" style="position:absolute" from="7660,11694" to="7660,12361" o:regroupid="10">
              <v:stroke dashstyle="dash"/>
            </v:line>
            <v:shape id="_x0000_s5019" style="position:absolute;left:3570;top:10365;width:4074;height:1445;mso-position-horizontal:absolute;mso-position-vertical:absolute" coordsize="4074,1445" o:regroupid="10" path="m,1367hdc30,1350,60,1333,90,1315v15,-8,45,-26,45,-26c152,1203,134,1212,165,1212hal248,978r226,286l700,1341,926,978r226,467l1378,1264,1604,849r226,155l2056,1393,2282,978r226,363l2734,1315,2940,210,3186,r226,356l3622,1341r242,-337l4074,1341hde" filled="f" strokeweight="1.5pt">
              <v:path arrowok="t"/>
            </v:shape>
            <v:line id="_x0000_s5020" style="position:absolute" from="3592,12387" to="8077,12387" o:regroupid="10">
              <v:stroke endarrow="block"/>
            </v:line>
            <v:shape id="_x0000_s5021" type="#_x0000_t202" style="position:absolute;left:2661;top:10261;width:823;height:513" o:regroupid="10" filled="f" stroked="f">
              <v:textbox style="mso-next-textbox:#_x0000_s5021" inset="0,0,0,0">
                <w:txbxContent>
                  <w:p w:rsidR="00437E8D" w:rsidRPr="000E6DC5" w:rsidRDefault="00437E8D" w:rsidP="000E6DC5">
                    <w:pPr>
                      <w:rPr>
                        <w:lang w:bidi="ar-SY"/>
                      </w:rPr>
                    </w:pPr>
                    <w:r w:rsidRPr="000E6DC5">
                      <w:rPr>
                        <w:sz w:val="20"/>
                        <w:szCs w:val="26"/>
                        <w:rtl/>
                        <w:lang w:val="de-DE" w:bidi="ar-LB"/>
                      </w:rPr>
                      <w:t>الاتساع</w:t>
                    </w:r>
                  </w:p>
                </w:txbxContent>
              </v:textbox>
            </v:shape>
            <v:shape id="_x0000_s5022" type="#_x0000_t202" style="position:absolute;left:8134;top:12225;width:1095;height:402" o:regroupid="10" filled="f" stroked="f">
              <v:textbox style="mso-next-textbox:#_x0000_s5022" inset="0,0,0,0">
                <w:txbxContent>
                  <w:p w:rsidR="00437E8D" w:rsidRPr="000E6DC5" w:rsidRDefault="00437E8D" w:rsidP="000E6DC5">
                    <w:pPr>
                      <w:rPr>
                        <w:rtl/>
                        <w:lang w:bidi="ar-SY"/>
                      </w:rPr>
                    </w:pPr>
                    <w:r w:rsidRPr="000E6DC5">
                      <w:rPr>
                        <w:sz w:val="20"/>
                        <w:szCs w:val="26"/>
                        <w:rtl/>
                        <w:lang w:val="de-DE" w:bidi="ar-LB"/>
                      </w:rPr>
                      <w:t>الوقت (عينات)</w:t>
                    </w:r>
                  </w:p>
                </w:txbxContent>
              </v:textbox>
            </v:shape>
            <v:shape id="_x0000_s5023" type="#_x0000_t202" style="position:absolute;left:8055;top:11234;width:1365;height:460" o:regroupid="10" filled="f" stroked="f">
              <v:textbox style="mso-next-textbox:#_x0000_s5023" inset="0,0,0,0">
                <w:txbxContent>
                  <w:p w:rsidR="00437E8D" w:rsidRPr="000E6DC5" w:rsidRDefault="00437E8D" w:rsidP="000E6DC5">
                    <w:pPr>
                      <w:rPr>
                        <w:rtl/>
                        <w:lang w:bidi="ar-SY"/>
                      </w:rPr>
                    </w:pPr>
                    <w:r w:rsidRPr="000E6DC5">
                      <w:rPr>
                        <w:sz w:val="20"/>
                        <w:szCs w:val="26"/>
                        <w:rtl/>
                        <w:lang w:val="de-DE" w:bidi="ar-LB"/>
                      </w:rPr>
                      <w:t>السوية الوسطية</w:t>
                    </w:r>
                  </w:p>
                </w:txbxContent>
              </v:textbox>
            </v:shape>
            <v:shape id="_x0000_s5024" type="#_x0000_t202" style="position:absolute;left:1543;top:12204;width:1887;height:818" o:regroupid="10" filled="f" stroked="f">
              <v:textbox style="mso-next-textbox:#_x0000_s5024" inset="0,0,0,0">
                <w:txbxContent>
                  <w:p w:rsidR="00437E8D" w:rsidRPr="000E6DC5" w:rsidRDefault="00437E8D" w:rsidP="000E6DC5">
                    <w:pPr>
                      <w:jc w:val="left"/>
                      <w:rPr>
                        <w:spacing w:val="-4"/>
                        <w:rtl/>
                        <w:lang w:bidi="ar-SY"/>
                      </w:rPr>
                    </w:pPr>
                    <w:r w:rsidRPr="000E6DC5">
                      <w:rPr>
                        <w:spacing w:val="-4"/>
                        <w:sz w:val="20"/>
                        <w:szCs w:val="26"/>
                        <w:lang w:bidi="ar-LB"/>
                      </w:rPr>
                      <w:t>(2)</w:t>
                    </w:r>
                    <w:r w:rsidRPr="000E6DC5">
                      <w:rPr>
                        <w:spacing w:val="-4"/>
                        <w:sz w:val="20"/>
                        <w:szCs w:val="26"/>
                        <w:rtl/>
                        <w:lang w:val="de-DE" w:bidi="ar-LB"/>
                      </w:rPr>
                      <w:t xml:space="preserve"> مؤشرات الترابط من موقع القياس</w:t>
                    </w:r>
                  </w:p>
                </w:txbxContent>
              </v:textbox>
            </v:shape>
            <v:group id="_x0000_s5025" style="position:absolute;left:3720;top:13301;width:4026;height:446" coordorigin="3750,12874" coordsize="4026,446" o:regroupid="10">
              <v:shape id="_x0000_s5026" type="#_x0000_t202" style="position:absolute;left:3750;top:12874;width:174;height:446" filled="f" stroked="f">
                <v:textbox style="mso-next-textbox:#_x0000_s5026"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27" type="#_x0000_t202" style="position:absolute;left:3990;top:12874;width:174;height:446" filled="f" stroked="f">
                <v:textbox style="mso-next-textbox:#_x0000_s5027"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28" type="#_x0000_t202" style="position:absolute;left:4209;top:12874;width:174;height:446" filled="f" stroked="f">
                <v:textbox style="mso-next-textbox:#_x0000_s5028"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29" type="#_x0000_t202" style="position:absolute;left:4428;top:12874;width:174;height:446" filled="f" stroked="f">
                <v:textbox style="mso-next-textbox:#_x0000_s5029"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0" type="#_x0000_t202" style="position:absolute;left:4647;top:12874;width:174;height:446" filled="f" stroked="f">
                <v:textbox style="mso-next-textbox:#_x0000_s5030"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1" type="#_x0000_t202" style="position:absolute;left:4881;top:12874;width:174;height:446" filled="f" stroked="f">
                <v:textbox style="mso-next-textbox:#_x0000_s5031"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2" type="#_x0000_t202" style="position:absolute;left:5121;top:12874;width:174;height:446" filled="f" stroked="f">
                <v:textbox style="mso-next-textbox:#_x0000_s5032"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3" type="#_x0000_t202" style="position:absolute;left:5361;top:12874;width:174;height:446" filled="f" stroked="f">
                <v:textbox style="mso-next-textbox:#_x0000_s5033"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4" type="#_x0000_t202" style="position:absolute;left:5580;top:12874;width:174;height:446" filled="f" stroked="f">
                <v:textbox style="mso-next-textbox:#_x0000_s5034"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5" type="#_x0000_t202" style="position:absolute;left:5799;top:12874;width:174;height:446" filled="f" stroked="f">
                <v:textbox style="mso-next-textbox:#_x0000_s5035"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6" type="#_x0000_t202" style="position:absolute;left:6018;top:12874;width:174;height:446" filled="f" stroked="f">
                <v:textbox style="mso-next-textbox:#_x0000_s5036"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7" type="#_x0000_t202" style="position:absolute;left:6252;top:12874;width:174;height:446" filled="f" stroked="f">
                <v:textbox style="mso-next-textbox:#_x0000_s5037"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8" type="#_x0000_t202" style="position:absolute;left:6471;top:12874;width:174;height:446" filled="f" stroked="f">
                <v:textbox style="mso-next-textbox:#_x0000_s5038"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39" type="#_x0000_t202" style="position:absolute;left:6711;top:12874;width:174;height:446" filled="f" stroked="f">
                <v:textbox style="mso-next-textbox:#_x0000_s5039"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0" type="#_x0000_t202" style="position:absolute;left:6930;top:12874;width:174;height:446" filled="f" stroked="f">
                <v:textbox style="mso-next-textbox:#_x0000_s5040"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1" type="#_x0000_t202" style="position:absolute;left:7149;top:12874;width:174;height:446" filled="f" stroked="f">
                <v:textbox style="mso-next-textbox:#_x0000_s5041"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2" type="#_x0000_t202" style="position:absolute;left:7368;top:12874;width:174;height:446" filled="f" stroked="f">
                <v:textbox style="mso-next-textbox:#_x0000_s5042"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3" type="#_x0000_t202" style="position:absolute;left:7602;top:12874;width:174;height:446" filled="f" stroked="f">
                <v:textbox style="mso-next-textbox:#_x0000_s5043"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group>
            <v:shape id="_x0000_s5044" type="#_x0000_t202" style="position:absolute;left:1601;top:13049;width:1838;height:845" o:regroupid="10" filled="f" stroked="f">
              <v:textbox style="mso-next-textbox:#_x0000_s5044" inset="0,0,0,0">
                <w:txbxContent>
                  <w:p w:rsidR="00437E8D" w:rsidRPr="000E6DC5" w:rsidRDefault="00437E8D" w:rsidP="000E6DC5">
                    <w:pPr>
                      <w:jc w:val="left"/>
                      <w:rPr>
                        <w:spacing w:val="-4"/>
                        <w:lang w:bidi="ar-SY"/>
                      </w:rPr>
                    </w:pPr>
                    <w:r w:rsidRPr="000E6DC5">
                      <w:rPr>
                        <w:spacing w:val="-4"/>
                        <w:sz w:val="20"/>
                        <w:szCs w:val="26"/>
                        <w:lang w:bidi="ar-LB"/>
                      </w:rPr>
                      <w:t>(2)</w:t>
                    </w:r>
                    <w:r w:rsidRPr="000E6DC5">
                      <w:rPr>
                        <w:spacing w:val="-4"/>
                        <w:sz w:val="20"/>
                        <w:szCs w:val="26"/>
                        <w:rtl/>
                        <w:lang w:val="de-DE" w:bidi="ar-LB"/>
                      </w:rPr>
                      <w:t xml:space="preserve"> مؤشرات الترابط من </w:t>
                    </w:r>
                    <w:r>
                      <w:rPr>
                        <w:rFonts w:hint="cs"/>
                        <w:spacing w:val="-4"/>
                        <w:sz w:val="20"/>
                        <w:szCs w:val="26"/>
                        <w:rtl/>
                        <w:lang w:val="de-DE" w:bidi="ar-LB"/>
                      </w:rPr>
                      <w:t>الموقع المرجعي</w:t>
                    </w:r>
                  </w:p>
                </w:txbxContent>
              </v:textbox>
            </v:shape>
            <v:group id="_x0000_s5045" style="position:absolute;left:3720;top:14092;width:4026;height:446" coordorigin="3750,12874" coordsize="4026,446" o:regroupid="10">
              <v:shape id="_x0000_s5046" type="#_x0000_t202" style="position:absolute;left:3750;top:12874;width:174;height:446" filled="f" stroked="f">
                <v:textbox style="mso-next-textbox:#_x0000_s5046"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7" type="#_x0000_t202" style="position:absolute;left:3990;top:12874;width:174;height:446" filled="f" stroked="f">
                <v:textbox style="mso-next-textbox:#_x0000_s5047"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8" type="#_x0000_t202" style="position:absolute;left:4209;top:12874;width:174;height:446" filled="f" stroked="f">
                <v:textbox style="mso-next-textbox:#_x0000_s5048"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49" type="#_x0000_t202" style="position:absolute;left:4428;top:12874;width:174;height:446" filled="f" stroked="f">
                <v:textbox style="mso-next-textbox:#_x0000_s5049"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0" type="#_x0000_t202" style="position:absolute;left:4647;top:12874;width:174;height:446" filled="f" stroked="f">
                <v:textbox style="mso-next-textbox:#_x0000_s5050"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1" type="#_x0000_t202" style="position:absolute;left:4881;top:12874;width:174;height:446" filled="f" stroked="f">
                <v:textbox style="mso-next-textbox:#_x0000_s5051"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2" type="#_x0000_t202" style="position:absolute;left:5121;top:12874;width:174;height:446" filled="f" stroked="f">
                <v:textbox style="mso-next-textbox:#_x0000_s5052"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3" type="#_x0000_t202" style="position:absolute;left:5361;top:12874;width:174;height:446" filled="f" stroked="f">
                <v:textbox style="mso-next-textbox:#_x0000_s5053"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4" type="#_x0000_t202" style="position:absolute;left:5580;top:12874;width:174;height:446" filled="f" stroked="f">
                <v:textbox style="mso-next-textbox:#_x0000_s5054"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5" type="#_x0000_t202" style="position:absolute;left:5799;top:12874;width:174;height:446" filled="f" stroked="f">
                <v:textbox style="mso-next-textbox:#_x0000_s5055"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6" type="#_x0000_t202" style="position:absolute;left:6018;top:12874;width:174;height:446" filled="f" stroked="f">
                <v:textbox style="mso-next-textbox:#_x0000_s5056"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7" type="#_x0000_t202" style="position:absolute;left:6252;top:12874;width:174;height:446" filled="f" stroked="f">
                <v:textbox style="mso-next-textbox:#_x0000_s5057"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8" type="#_x0000_t202" style="position:absolute;left:6471;top:12874;width:174;height:446" filled="f" stroked="f">
                <v:textbox style="mso-next-textbox:#_x0000_s5058"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59" type="#_x0000_t202" style="position:absolute;left:6711;top:12874;width:174;height:446" filled="f" stroked="f">
                <v:textbox style="mso-next-textbox:#_x0000_s5059"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60" type="#_x0000_t202" style="position:absolute;left:6930;top:12874;width:174;height:446" filled="f" stroked="f">
                <v:textbox style="mso-next-textbox:#_x0000_s5060"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61" type="#_x0000_t202" style="position:absolute;left:7149;top:12874;width:174;height:446" filled="f" stroked="f">
                <v:textbox style="mso-next-textbox:#_x0000_s5061"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62" type="#_x0000_t202" style="position:absolute;left:7368;top:12874;width:174;height:446" filled="f" stroked="f">
                <v:textbox style="mso-next-textbox:#_x0000_s5062"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shape id="_x0000_s5063" type="#_x0000_t202" style="position:absolute;left:7602;top:12874;width:174;height:446" filled="f" stroked="f">
                <v:textbox style="mso-next-textbox:#_x0000_s5063" inset="0,0,0,0">
                  <w:txbxContent>
                    <w:p w:rsidR="00437E8D" w:rsidRPr="000E6DC5" w:rsidRDefault="00437E8D" w:rsidP="000E6DC5">
                      <w:pPr>
                        <w:jc w:val="right"/>
                        <w:rPr>
                          <w:rFonts w:cs="Arial"/>
                          <w:sz w:val="20"/>
                          <w:szCs w:val="26"/>
                          <w:lang w:val="de-DE"/>
                        </w:rPr>
                      </w:pPr>
                      <w:r w:rsidRPr="000E6DC5">
                        <w:rPr>
                          <w:rFonts w:cs="Arial"/>
                          <w:sz w:val="20"/>
                          <w:szCs w:val="26"/>
                          <w:lang w:val="de-DE"/>
                        </w:rPr>
                        <w:t>-1</w:t>
                      </w:r>
                    </w:p>
                  </w:txbxContent>
                </v:textbox>
              </v:shape>
            </v:group>
            <v:shape id="_x0000_s5064" type="#_x0000_t202" style="position:absolute;left:1705;top:13876;width:1735;height:858" o:regroupid="10" filled="f" stroked="f">
              <v:textbox style="mso-next-textbox:#_x0000_s5064" inset="0,0,0,0">
                <w:txbxContent>
                  <w:p w:rsidR="00437E8D" w:rsidRPr="000E6DC5" w:rsidRDefault="00437E8D" w:rsidP="000E6DC5">
                    <w:pPr>
                      <w:jc w:val="left"/>
                      <w:rPr>
                        <w:rtl/>
                        <w:lang w:bidi="ar-SY"/>
                      </w:rPr>
                    </w:pPr>
                    <w:r w:rsidRPr="000E6DC5">
                      <w:rPr>
                        <w:sz w:val="20"/>
                        <w:szCs w:val="26"/>
                        <w:lang w:bidi="ar-LB"/>
                      </w:rPr>
                      <w:t>(3)</w:t>
                    </w:r>
                    <w:r w:rsidRPr="000E6DC5">
                      <w:rPr>
                        <w:sz w:val="20"/>
                        <w:szCs w:val="26"/>
                        <w:rtl/>
                        <w:lang w:val="de-DE" w:bidi="ar-LB"/>
                      </w:rPr>
                      <w:t xml:space="preserve"> مؤشرات الترابط المتبادل</w:t>
                    </w:r>
                  </w:p>
                </w:txbxContent>
              </v:textbox>
            </v:shape>
            <v:shape id="_x0000_s5065" type="#_x0000_t202" style="position:absolute;left:8074;top:13876;width:2023;height:656" o:regroupid="10" filled="f" stroked="f">
              <v:textbox style="mso-next-textbox:#_x0000_s5065" inset="0,0,0,0">
                <w:txbxContent>
                  <w:p w:rsidR="00437E8D" w:rsidRPr="000E6DC5" w:rsidRDefault="00437E8D" w:rsidP="000E6DC5">
                    <w:pPr>
                      <w:rPr>
                        <w:sz w:val="20"/>
                        <w:szCs w:val="26"/>
                        <w:rtl/>
                        <w:lang w:val="de-DE" w:bidi="ar-SY"/>
                      </w:rPr>
                    </w:pPr>
                    <w:r>
                      <w:rPr>
                        <w:sz w:val="20"/>
                        <w:szCs w:val="26"/>
                        <w:rtl/>
                        <w:lang w:val="de-DE" w:bidi="ar-LB"/>
                      </w:rPr>
                      <w:t xml:space="preserve">قيمة الترابط </w:t>
                    </w:r>
                    <w:proofErr w:type="spellStart"/>
                    <w:r>
                      <w:rPr>
                        <w:sz w:val="20"/>
                        <w:szCs w:val="26"/>
                        <w:rtl/>
                        <w:lang w:val="de-DE" w:bidi="ar-LB"/>
                      </w:rPr>
                      <w:t>المتباد</w:t>
                    </w:r>
                    <w:proofErr w:type="spellEnd"/>
                    <w:r>
                      <w:rPr>
                        <w:rFonts w:hint="cs"/>
                        <w:sz w:val="20"/>
                        <w:szCs w:val="26"/>
                        <w:rtl/>
                        <w:lang w:val="de-DE" w:bidi="ar-SY"/>
                      </w:rPr>
                      <w:t xml:space="preserve">ل = </w:t>
                    </w:r>
                    <w:r w:rsidRPr="000E6DC5">
                      <w:rPr>
                        <w:sz w:val="20"/>
                        <w:szCs w:val="26"/>
                        <w:lang w:val="de-DE" w:bidi="ar-LB"/>
                      </w:rPr>
                      <w:t>2+</w:t>
                    </w:r>
                  </w:p>
                </w:txbxContent>
              </v:textbox>
            </v:shape>
            <v:line id="_x0000_s5066" style="position:absolute" from="3592,11039" to="8077,11039" o:regroupid="10" strokecolor="red">
              <v:stroke dashstyle="dashDot"/>
            </v:line>
            <v:shape id="_x0000_s5067" type="#_x0000_t202" style="position:absolute;left:8077;top:10774;width:1958;height:460" o:regroupid="10" filled="f" stroked="f">
              <v:textbox style="mso-next-textbox:#_x0000_s5067" inset="0,0,0,0">
                <w:txbxContent>
                  <w:p w:rsidR="00437E8D" w:rsidRPr="000E6DC5" w:rsidRDefault="00437E8D" w:rsidP="000E6DC5">
                    <w:pPr>
                      <w:jc w:val="center"/>
                      <w:rPr>
                        <w:sz w:val="20"/>
                        <w:szCs w:val="26"/>
                        <w:lang w:bidi="ar-SY"/>
                      </w:rPr>
                    </w:pPr>
                    <w:r w:rsidRPr="000E6DC5">
                      <w:rPr>
                        <w:sz w:val="20"/>
                        <w:szCs w:val="26"/>
                        <w:rtl/>
                        <w:lang w:val="de-DE" w:bidi="ar-LB"/>
                      </w:rPr>
                      <w:t>عتبة ضوضاء الرشقة</w:t>
                    </w:r>
                    <w:r>
                      <w:rPr>
                        <w:rFonts w:hint="cs"/>
                        <w:sz w:val="20"/>
                        <w:szCs w:val="26"/>
                        <w:rtl/>
                        <w:lang w:val="de-DE" w:bidi="ar-LB"/>
                      </w:rPr>
                      <w:t xml:space="preserve"> </w:t>
                    </w:r>
                    <w:r w:rsidRPr="000E6DC5">
                      <w:rPr>
                        <w:sz w:val="20"/>
                        <w:szCs w:val="26"/>
                        <w:lang w:val="de-DE" w:bidi="ar-LB"/>
                      </w:rPr>
                      <w:t>IN</w:t>
                    </w:r>
                  </w:p>
                </w:txbxContent>
              </v:textbox>
            </v:shape>
          </v:group>
        </w:pict>
      </w:r>
    </w:p>
    <w:p w:rsidR="0088499D" w:rsidRPr="000E6DC5" w:rsidRDefault="0088499D" w:rsidP="0088499D">
      <w:pPr>
        <w:rPr>
          <w:sz w:val="20"/>
          <w:szCs w:val="26"/>
          <w:lang w:val="de-DE" w:bidi="ar-SY"/>
        </w:rPr>
      </w:pPr>
    </w:p>
    <w:p w:rsidR="00ED3DCD" w:rsidRPr="00ED3DCD" w:rsidRDefault="00ED3DCD" w:rsidP="000E6DC5"/>
    <w:p w:rsidR="00ED3DCD" w:rsidRPr="00ED3DCD" w:rsidRDefault="00ED3DCD" w:rsidP="000E6DC5"/>
    <w:p w:rsidR="00ED3DCD" w:rsidRDefault="00ED3DCD" w:rsidP="00ED3DCD">
      <w:pPr>
        <w:rPr>
          <w:rtl/>
        </w:rPr>
      </w:pPr>
    </w:p>
    <w:p w:rsidR="000E6DC5" w:rsidRPr="00ED3DCD" w:rsidRDefault="000E6DC5" w:rsidP="00ED3DCD"/>
    <w:p w:rsidR="00ED3DCD" w:rsidRPr="00ED3DCD" w:rsidRDefault="00ED3DCD" w:rsidP="000E6DC5">
      <w:pPr>
        <w:rPr>
          <w:rtl/>
          <w:lang w:bidi="ar-LB"/>
        </w:rPr>
      </w:pPr>
    </w:p>
    <w:p w:rsidR="00ED3DCD" w:rsidRPr="00ED3DCD" w:rsidRDefault="00ED3DCD" w:rsidP="00ED3DCD">
      <w:pPr>
        <w:rPr>
          <w:rtl/>
          <w:lang w:bidi="ar-LB"/>
        </w:rPr>
      </w:pPr>
    </w:p>
    <w:p w:rsidR="00ED3DCD" w:rsidRPr="00ED3DCD" w:rsidRDefault="00ED3DCD" w:rsidP="00ED3DCD">
      <w:pPr>
        <w:rPr>
          <w:rtl/>
          <w:lang w:bidi="ar-LB"/>
        </w:rPr>
      </w:pPr>
    </w:p>
    <w:p w:rsidR="00ED3DCD" w:rsidRPr="00ED3DCD" w:rsidRDefault="00ED3DCD" w:rsidP="00ED3DCD"/>
    <w:p w:rsidR="00ED3DCD" w:rsidRPr="00ED3DCD" w:rsidRDefault="00ED3DCD" w:rsidP="00ED3DCD">
      <w:pPr>
        <w:rPr>
          <w:rtl/>
          <w:lang w:bidi="ar-LB"/>
        </w:rPr>
      </w:pPr>
    </w:p>
    <w:p w:rsidR="00ED3DCD" w:rsidRPr="00ED3DCD" w:rsidRDefault="00ED3DCD" w:rsidP="00ED3DCD">
      <w:pPr>
        <w:rPr>
          <w:rtl/>
          <w:lang w:bidi="ar-LB"/>
        </w:rPr>
      </w:pPr>
    </w:p>
    <w:p w:rsidR="00ED3DCD" w:rsidRPr="00ED3DCD" w:rsidRDefault="00D90755" w:rsidP="00D90755">
      <w:pPr>
        <w:pStyle w:val="Heading1"/>
        <w:rPr>
          <w:rtl/>
          <w:lang w:bidi="ar-SY"/>
        </w:rPr>
      </w:pPr>
      <w:r>
        <w:rPr>
          <w:lang w:bidi="ar-LB"/>
        </w:rPr>
        <w:lastRenderedPageBreak/>
        <w:t>7</w:t>
      </w:r>
      <w:r>
        <w:rPr>
          <w:lang w:bidi="ar-LB"/>
        </w:rPr>
        <w:tab/>
      </w:r>
      <w:r>
        <w:rPr>
          <w:rtl/>
          <w:lang w:bidi="ar-LB"/>
        </w:rPr>
        <w:t>عرض النتائج</w:t>
      </w:r>
    </w:p>
    <w:p w:rsidR="00ED3DCD" w:rsidRPr="00ED3DCD" w:rsidRDefault="00D90755" w:rsidP="00D90755">
      <w:pPr>
        <w:pStyle w:val="Heading2"/>
        <w:rPr>
          <w:rtl/>
          <w:lang w:bidi="ar-SY"/>
        </w:rPr>
      </w:pPr>
      <w:r>
        <w:rPr>
          <w:lang w:bidi="ar-LB"/>
        </w:rPr>
        <w:t>1.7</w:t>
      </w:r>
      <w:r>
        <w:rPr>
          <w:lang w:bidi="ar-LB"/>
        </w:rPr>
        <w:tab/>
      </w:r>
      <w:r w:rsidR="00ED3DCD" w:rsidRPr="00ED3DCD">
        <w:rPr>
          <w:rtl/>
          <w:lang w:bidi="ar-LB"/>
        </w:rPr>
        <w:t>الضوضاء الغوسية البيضاء</w:t>
      </w:r>
    </w:p>
    <w:p w:rsidR="00ED3DCD" w:rsidRDefault="00ED3DCD" w:rsidP="006E179E">
      <w:pPr>
        <w:rPr>
          <w:rtl/>
          <w:lang w:bidi="ar-LB"/>
        </w:rPr>
      </w:pPr>
      <w:r w:rsidRPr="00ED3DCD">
        <w:rPr>
          <w:rtl/>
          <w:lang w:bidi="ar-LB"/>
        </w:rPr>
        <w:t>كما ذُكر آنفا، تعتمد قيم الضوضاء الغوسي</w:t>
      </w:r>
      <w:r w:rsidR="006E179E">
        <w:rPr>
          <w:rFonts w:hint="cs"/>
          <w:rtl/>
          <w:lang w:bidi="ar-LB"/>
        </w:rPr>
        <w:t>ة</w:t>
      </w:r>
      <w:r w:rsidRPr="00ED3DCD">
        <w:rPr>
          <w:rtl/>
          <w:lang w:bidi="ar-LB"/>
        </w:rPr>
        <w:t xml:space="preserve"> البيضاء</w:t>
      </w:r>
      <w:r w:rsidR="006E179E">
        <w:rPr>
          <w:rFonts w:hint="cs"/>
          <w:rtl/>
          <w:lang w:bidi="ar-LB"/>
        </w:rPr>
        <w:t xml:space="preserve"> </w:t>
      </w:r>
      <w:r w:rsidRPr="00ED3DCD">
        <w:rPr>
          <w:rtl/>
          <w:lang w:bidi="ar-LB"/>
        </w:rPr>
        <w:t>ضمن مدى التردد الراديوي العالي على الوقت المحدد من اليوم بسبب ظروف الانتشار المختلفة. لذلك يُوصى ب</w:t>
      </w:r>
      <w:r w:rsidRPr="00ED3DCD">
        <w:rPr>
          <w:rFonts w:hint="cs"/>
          <w:rtl/>
          <w:lang w:bidi="ar-LB"/>
        </w:rPr>
        <w:t>حساب</w:t>
      </w:r>
      <w:r w:rsidRPr="00ED3DCD">
        <w:rPr>
          <w:rtl/>
          <w:lang w:bidi="ar-LB"/>
        </w:rPr>
        <w:t xml:space="preserve"> متوسط سويات الضوضاء الغوسي</w:t>
      </w:r>
      <w:r w:rsidR="006E179E">
        <w:rPr>
          <w:rFonts w:hint="cs"/>
          <w:rtl/>
          <w:lang w:bidi="ar-LB"/>
        </w:rPr>
        <w:t>ة</w:t>
      </w:r>
      <w:r w:rsidRPr="00ED3DCD">
        <w:rPr>
          <w:rtl/>
          <w:lang w:bidi="ar-LB"/>
        </w:rPr>
        <w:t xml:space="preserve"> البيضاء</w:t>
      </w:r>
      <w:r w:rsidRPr="00ED3DCD">
        <w:t xml:space="preserve"> </w:t>
      </w:r>
      <w:r w:rsidRPr="00ED3DCD">
        <w:rPr>
          <w:rtl/>
          <w:lang w:bidi="ar-LB"/>
        </w:rPr>
        <w:t>على مدى ساعة واحدة و</w:t>
      </w:r>
      <w:r w:rsidRPr="00ED3DCD">
        <w:rPr>
          <w:rFonts w:hint="cs"/>
          <w:rtl/>
          <w:lang w:bidi="ar-LB"/>
        </w:rPr>
        <w:t>إعطاء</w:t>
      </w:r>
      <w:r w:rsidRPr="00ED3DCD">
        <w:rPr>
          <w:rtl/>
          <w:lang w:bidi="ar-LB"/>
        </w:rPr>
        <w:t xml:space="preserve"> </w:t>
      </w:r>
      <w:r w:rsidR="00D90755">
        <w:rPr>
          <w:lang w:bidi="ar-LB"/>
        </w:rPr>
        <w:t>24</w:t>
      </w:r>
      <w:r w:rsidRPr="00ED3DCD">
        <w:rPr>
          <w:rtl/>
          <w:lang w:bidi="ar-LB"/>
        </w:rPr>
        <w:t xml:space="preserve"> قيمة للكمية </w:t>
      </w:r>
      <w:proofErr w:type="spellStart"/>
      <w:r w:rsidRPr="00ED3DCD">
        <w:rPr>
          <w:i/>
          <w:iCs/>
        </w:rPr>
        <w:t>F</w:t>
      </w:r>
      <w:r w:rsidRPr="00ED3DCD">
        <w:rPr>
          <w:vertAlign w:val="subscript"/>
        </w:rPr>
        <w:t>a</w:t>
      </w:r>
      <w:proofErr w:type="spellEnd"/>
      <w:r w:rsidR="00B07B53">
        <w:rPr>
          <w:vertAlign w:val="subscript"/>
        </w:rPr>
        <w:t xml:space="preserve"> </w:t>
      </w:r>
      <w:r w:rsidRPr="00ED3DCD">
        <w:t>dB)</w:t>
      </w:r>
      <w:r w:rsidR="00D90755">
        <w:rPr>
          <w:rFonts w:hint="cs"/>
          <w:rtl/>
          <w:lang w:bidi="ar-LB"/>
        </w:rPr>
        <w:t xml:space="preserve"> </w:t>
      </w:r>
      <w:r w:rsidRPr="00ED3DCD">
        <w:rPr>
          <w:rtl/>
          <w:lang w:bidi="ar-LB"/>
        </w:rPr>
        <w:t xml:space="preserve">فوق </w:t>
      </w:r>
      <w:r w:rsidR="00D90755">
        <w:t>(</w:t>
      </w:r>
      <w:proofErr w:type="spellStart"/>
      <w:r w:rsidRPr="00ED3DCD">
        <w:rPr>
          <w:i/>
          <w:iCs/>
        </w:rPr>
        <w:t>kTb</w:t>
      </w:r>
      <w:proofErr w:type="spellEnd"/>
      <w:r w:rsidR="00D90755">
        <w:rPr>
          <w:rtl/>
          <w:lang w:bidi="ar-LB"/>
        </w:rPr>
        <w:t>.</w:t>
      </w:r>
    </w:p>
    <w:p w:rsidR="00ED3DCD" w:rsidRDefault="00ED3DCD" w:rsidP="006E179E">
      <w:pPr>
        <w:rPr>
          <w:rFonts w:hint="cs"/>
          <w:rtl/>
          <w:lang w:bidi="ar-LB"/>
        </w:rPr>
      </w:pPr>
      <w:r w:rsidRPr="00ED3DCD">
        <w:rPr>
          <w:rFonts w:hint="cs"/>
          <w:rtl/>
          <w:lang w:bidi="ar-LB"/>
        </w:rPr>
        <w:t>غير أ</w:t>
      </w:r>
      <w:r w:rsidRPr="00ED3DCD">
        <w:rPr>
          <w:rtl/>
          <w:lang w:bidi="ar-LB"/>
        </w:rPr>
        <w:t>ن قيم الضوضاء الغوسي</w:t>
      </w:r>
      <w:r w:rsidR="006E179E">
        <w:rPr>
          <w:rFonts w:hint="cs"/>
          <w:rtl/>
          <w:lang w:bidi="ar-LB"/>
        </w:rPr>
        <w:t>ة</w:t>
      </w:r>
      <w:r w:rsidRPr="00ED3DCD">
        <w:rPr>
          <w:rtl/>
          <w:lang w:bidi="ar-LB"/>
        </w:rPr>
        <w:t xml:space="preserve"> البيضاء</w:t>
      </w:r>
      <w:r w:rsidRPr="00ED3DCD">
        <w:t xml:space="preserve"> </w:t>
      </w:r>
      <w:r w:rsidRPr="00ED3DCD">
        <w:rPr>
          <w:rtl/>
          <w:lang w:bidi="ar-LB"/>
        </w:rPr>
        <w:t xml:space="preserve">في موقع ما تختلف أيضاً من يوم </w:t>
      </w:r>
      <w:r w:rsidRPr="00ED3DCD">
        <w:rPr>
          <w:rFonts w:hint="cs"/>
          <w:rtl/>
          <w:lang w:bidi="ar-LB"/>
        </w:rPr>
        <w:t xml:space="preserve">إلى </w:t>
      </w:r>
      <w:r w:rsidRPr="00ED3DCD">
        <w:rPr>
          <w:rtl/>
          <w:lang w:bidi="ar-LB"/>
        </w:rPr>
        <w:t>آخر، كما أن القياسات التي تؤخذ من مواقع مختلفة، حتى ولو كانت من الفئة ذاتها، تختلف بشكل ملحوظ أيضاً. وبناء على ذلك، لا تكون قيم الضوضاء الغوسي</w:t>
      </w:r>
      <w:r w:rsidR="006E179E">
        <w:rPr>
          <w:rFonts w:hint="cs"/>
          <w:rtl/>
          <w:lang w:bidi="ar-LB"/>
        </w:rPr>
        <w:t>ة</w:t>
      </w:r>
      <w:r w:rsidRPr="00ED3DCD">
        <w:rPr>
          <w:rtl/>
          <w:lang w:bidi="ar-LB"/>
        </w:rPr>
        <w:t xml:space="preserve"> البيضاء</w:t>
      </w:r>
      <w:r w:rsidRPr="00ED3DCD">
        <w:t xml:space="preserve"> </w:t>
      </w:r>
      <w:r w:rsidRPr="00ED3DCD">
        <w:rPr>
          <w:rtl/>
          <w:lang w:bidi="ar-LB"/>
        </w:rPr>
        <w:t xml:space="preserve">ذات قيمة عملية حين يتم </w:t>
      </w:r>
      <w:r w:rsidRPr="00ED3DCD">
        <w:rPr>
          <w:rFonts w:hint="cs"/>
          <w:rtl/>
          <w:lang w:bidi="ar-LB"/>
        </w:rPr>
        <w:t>حساب</w:t>
      </w:r>
      <w:r w:rsidRPr="00ED3DCD">
        <w:rPr>
          <w:rtl/>
          <w:lang w:bidi="ar-LB"/>
        </w:rPr>
        <w:t xml:space="preserve"> متوسطها </w:t>
      </w:r>
      <w:r w:rsidRPr="00ED3DCD">
        <w:rPr>
          <w:rFonts w:hint="cs"/>
          <w:rtl/>
          <w:lang w:bidi="ar-LB"/>
        </w:rPr>
        <w:t>بالنسبة</w:t>
      </w:r>
      <w:r w:rsidRPr="00ED3DCD">
        <w:rPr>
          <w:rtl/>
          <w:lang w:bidi="ar-LB"/>
        </w:rPr>
        <w:t xml:space="preserve"> </w:t>
      </w:r>
      <w:r w:rsidRPr="00ED3DCD">
        <w:rPr>
          <w:rFonts w:hint="cs"/>
          <w:rtl/>
          <w:lang w:bidi="ar-LB"/>
        </w:rPr>
        <w:t>ل</w:t>
      </w:r>
      <w:r w:rsidRPr="00ED3DCD">
        <w:rPr>
          <w:rtl/>
          <w:lang w:bidi="ar-LB"/>
        </w:rPr>
        <w:t xml:space="preserve">لعديد من القياسات التي تُجرى في مواقع مختلفة وفي أيام مختلفة. ولكي لا </w:t>
      </w:r>
      <w:proofErr w:type="spellStart"/>
      <w:r w:rsidR="00984F9A">
        <w:rPr>
          <w:rFonts w:hint="cs"/>
          <w:rtl/>
          <w:lang w:bidi="ar-LB"/>
        </w:rPr>
        <w:t>يكتفى</w:t>
      </w:r>
      <w:proofErr w:type="spellEnd"/>
      <w:r w:rsidRPr="00ED3DCD">
        <w:rPr>
          <w:rtl/>
          <w:lang w:bidi="ar-LB"/>
        </w:rPr>
        <w:t xml:space="preserve"> بتقديم متوسط القيم أو القيم الوسطية للضوضاء الغوسي</w:t>
      </w:r>
      <w:r w:rsidR="006E179E">
        <w:rPr>
          <w:rFonts w:hint="cs"/>
          <w:rtl/>
          <w:lang w:bidi="ar-LB"/>
        </w:rPr>
        <w:t>ة</w:t>
      </w:r>
      <w:r w:rsidRPr="00ED3DCD">
        <w:rPr>
          <w:rtl/>
          <w:lang w:bidi="ar-LB"/>
        </w:rPr>
        <w:t xml:space="preserve"> البيضاء، </w:t>
      </w:r>
      <w:r w:rsidRPr="00ED3DCD">
        <w:rPr>
          <w:rFonts w:hint="cs"/>
          <w:rtl/>
          <w:lang w:bidi="ar-LB"/>
        </w:rPr>
        <w:t>وإنما</w:t>
      </w:r>
      <w:r w:rsidRPr="00ED3DCD">
        <w:rPr>
          <w:rtl/>
          <w:lang w:bidi="ar-LB"/>
        </w:rPr>
        <w:t xml:space="preserve"> أيضاً توفير بعض المعلومات</w:t>
      </w:r>
      <w:r w:rsidRPr="00ED3DCD">
        <w:rPr>
          <w:rFonts w:hint="cs"/>
          <w:rtl/>
          <w:lang w:bidi="ar-LB"/>
        </w:rPr>
        <w:t xml:space="preserve"> </w:t>
      </w:r>
      <w:r w:rsidRPr="00ED3DCD">
        <w:rPr>
          <w:rtl/>
          <w:lang w:bidi="ar-LB"/>
        </w:rPr>
        <w:t>عن التوزيع المحتمل، يوصى باعتماد ما يسمى بالمخطط الصندوقي كطريقة لعرض النتائج</w:t>
      </w:r>
      <w:r w:rsidRPr="00ED3DCD">
        <w:rPr>
          <w:rFonts w:hint="cs"/>
          <w:rtl/>
          <w:lang w:bidi="ar-LB"/>
        </w:rPr>
        <w:t>، حيث</w:t>
      </w:r>
      <w:r w:rsidRPr="00ED3DCD">
        <w:rPr>
          <w:rtl/>
          <w:lang w:bidi="ar-LB"/>
        </w:rPr>
        <w:t xml:space="preserve"> يشير كل صندوق إلى الحد الأقصى والحد الأدنى والأعشار العليا والدنيا والقيم الوسطية معاً (انظر الشكل </w:t>
      </w:r>
      <w:r w:rsidR="00C856E3">
        <w:rPr>
          <w:lang w:bidi="ar-LB"/>
        </w:rPr>
        <w:t>10</w:t>
      </w:r>
      <w:r w:rsidRPr="00ED3DCD">
        <w:rPr>
          <w:rtl/>
          <w:lang w:bidi="ar-LB"/>
        </w:rPr>
        <w:t>).</w:t>
      </w:r>
    </w:p>
    <w:p w:rsidR="003B5C1C" w:rsidRPr="00ED3DCD" w:rsidRDefault="003B5C1C" w:rsidP="006E179E">
      <w:pPr>
        <w:rPr>
          <w:rtl/>
          <w:lang w:bidi="ar-LB"/>
        </w:rPr>
      </w:pPr>
    </w:p>
    <w:p w:rsidR="00ED3DCD" w:rsidRPr="00C856E3" w:rsidRDefault="00ED3DCD" w:rsidP="00C856E3">
      <w:pPr>
        <w:pStyle w:val="FigureNo"/>
        <w:spacing w:before="240"/>
        <w:rPr>
          <w:rtl/>
          <w:lang w:val="en-US"/>
        </w:rPr>
      </w:pPr>
      <w:r w:rsidRPr="00C856E3">
        <w:rPr>
          <w:rtl/>
          <w:lang w:val="en-US"/>
        </w:rPr>
        <w:t>الش</w:t>
      </w:r>
      <w:r w:rsidR="00984F9A">
        <w:rPr>
          <w:rFonts w:hint="cs"/>
          <w:rtl/>
          <w:lang w:val="en-US"/>
        </w:rPr>
        <w:t>ـ</w:t>
      </w:r>
      <w:r w:rsidRPr="00C856E3">
        <w:rPr>
          <w:rtl/>
          <w:lang w:val="en-US"/>
        </w:rPr>
        <w:t xml:space="preserve">كل </w:t>
      </w:r>
      <w:r w:rsidR="00C856E3" w:rsidRPr="00C856E3">
        <w:rPr>
          <w:lang w:val="en-US"/>
        </w:rPr>
        <w:t>10</w:t>
      </w:r>
    </w:p>
    <w:p w:rsidR="00ED3DCD" w:rsidRPr="00ED3DCD" w:rsidRDefault="00ED3DCD" w:rsidP="00754180">
      <w:pPr>
        <w:pStyle w:val="FigureTitle"/>
        <w:spacing w:after="480"/>
      </w:pPr>
      <w:r w:rsidRPr="00ED3DCD">
        <w:rPr>
          <w:rtl/>
        </w:rPr>
        <w:t>مبدأ المخطط الصندوقي</w:t>
      </w:r>
    </w:p>
    <w:p w:rsidR="00C856E3" w:rsidRDefault="003D7674" w:rsidP="00C856E3">
      <w:pPr>
        <w:jc w:val="center"/>
        <w:rPr>
          <w:lang w:bidi="ar-SY"/>
        </w:rPr>
      </w:pPr>
      <w:r>
        <w:rPr>
          <w:lang w:bidi="ar-SY"/>
        </w:rPr>
      </w:r>
      <w:r>
        <w:rPr>
          <w:lang w:bidi="ar-SY"/>
        </w:rPr>
        <w:pict>
          <v:group id="_x0000_s5069" editas="canvas" style="width:322.75pt;height:209.95pt;mso-position-horizontal-relative:char;mso-position-vertical-relative:line" coordorigin="2362,2520" coordsize="4822,3137">
            <o:lock v:ext="edit" aspectratio="t"/>
            <v:shape id="_x0000_s5070" type="#_x0000_t75" style="position:absolute;left:2362;top:2520;width:4822;height:3137" o:preferrelative="f">
              <v:fill o:detectmouseclick="t"/>
              <v:path o:extrusionok="t" o:connecttype="none"/>
              <o:lock v:ext="edit" text="t"/>
            </v:shape>
            <v:line id="_x0000_s5071" style="position:absolute" from="4583,2855" to="4584,5255" strokeweight="1.5pt"/>
            <v:rect id="_x0000_s5072" style="position:absolute;left:4411;top:3909;width:311;height:941" fillcolor="silver"/>
            <v:line id="_x0000_s5073" style="position:absolute;flip:y" from="4411,4491" to="4722,4492" strokeweight="2.25pt"/>
            <v:line id="_x0000_s5074" style="position:absolute;flip:x y" from="3356,2630" to="3357,5657">
              <v:stroke endarrow="block"/>
            </v:line>
            <v:shape id="_x0000_s5075" type="#_x0000_t202" style="position:absolute;left:2362;top:2920;width:840;height:1060" filled="f" stroked="f">
              <v:textbox inset=".5mm,,.5mm">
                <w:txbxContent>
                  <w:p w:rsidR="00437E8D" w:rsidRPr="00754180" w:rsidRDefault="00437E8D" w:rsidP="00754180">
                    <w:pPr>
                      <w:spacing w:before="60"/>
                      <w:jc w:val="center"/>
                      <w:rPr>
                        <w:sz w:val="20"/>
                        <w:szCs w:val="26"/>
                        <w:rtl/>
                        <w:lang w:val="de-DE" w:bidi="ar-SY"/>
                      </w:rPr>
                    </w:pPr>
                    <w:r w:rsidRPr="00754180">
                      <w:rPr>
                        <w:sz w:val="20"/>
                        <w:szCs w:val="26"/>
                        <w:rtl/>
                        <w:lang w:val="de-DE" w:bidi="ar-LB"/>
                      </w:rPr>
                      <w:t>الضوضاء فوق الضوضاء الحرارية</w:t>
                    </w:r>
                    <w:r>
                      <w:rPr>
                        <w:rFonts w:hint="cs"/>
                        <w:sz w:val="20"/>
                        <w:szCs w:val="26"/>
                        <w:rtl/>
                        <w:lang w:val="de-DE" w:bidi="ar-LB"/>
                      </w:rPr>
                      <w:t xml:space="preserve"> </w:t>
                    </w:r>
                    <w:proofErr w:type="spellStart"/>
                    <w:r w:rsidRPr="00754180">
                      <w:rPr>
                        <w:i/>
                        <w:iCs/>
                        <w:sz w:val="20"/>
                        <w:szCs w:val="26"/>
                        <w:lang w:val="de-DE" w:bidi="ar-LB"/>
                      </w:rPr>
                      <w:t>kT</w:t>
                    </w:r>
                    <w:r w:rsidRPr="00754180">
                      <w:rPr>
                        <w:i/>
                        <w:iCs/>
                        <w:sz w:val="20"/>
                        <w:szCs w:val="26"/>
                        <w:vertAlign w:val="subscript"/>
                        <w:lang w:val="de-DE" w:bidi="ar-LB"/>
                      </w:rPr>
                      <w:t>o</w:t>
                    </w:r>
                    <w:r w:rsidRPr="00754180">
                      <w:rPr>
                        <w:i/>
                        <w:iCs/>
                        <w:sz w:val="20"/>
                        <w:szCs w:val="26"/>
                        <w:lang w:val="de-DE" w:bidi="ar-LB"/>
                      </w:rPr>
                      <w:t>B</w:t>
                    </w:r>
                    <w:proofErr w:type="spellEnd"/>
                  </w:p>
                </w:txbxContent>
              </v:textbox>
            </v:shape>
            <v:shape id="_x0000_s5076" type="#_x0000_t47" style="position:absolute;left:5833;top:2520;width:1351;height:335" adj="-17588,25882,-1433,8659,-5875,20061,-3284,27036">
              <v:textbox inset=".5mm,0,.5mm,0">
                <w:txbxContent>
                  <w:p w:rsidR="00437E8D" w:rsidRPr="00754180" w:rsidRDefault="00437E8D" w:rsidP="00754180">
                    <w:pPr>
                      <w:spacing w:before="60"/>
                      <w:jc w:val="center"/>
                      <w:rPr>
                        <w:rtl/>
                        <w:lang w:bidi="ar-SY"/>
                      </w:rPr>
                    </w:pPr>
                    <w:r w:rsidRPr="00754180">
                      <w:rPr>
                        <w:sz w:val="20"/>
                        <w:szCs w:val="26"/>
                        <w:rtl/>
                        <w:lang w:val="de-DE" w:bidi="ar-LB"/>
                      </w:rPr>
                      <w:t>السوية القصوى</w:t>
                    </w:r>
                  </w:p>
                </w:txbxContent>
              </v:textbox>
              <o:callout v:ext="edit" minusy="t"/>
            </v:shape>
            <v:shape id="_x0000_s5077" type="#_x0000_t47" style="position:absolute;left:5833;top:3087;width:1351;height:307" adj="-14961,51524,-1433,9483,-1206,-14066,1385,-6427">
              <v:textbox inset=".5mm,0,.5mm,0">
                <w:txbxContent>
                  <w:p w:rsidR="00437E8D" w:rsidRPr="00754180" w:rsidRDefault="00437E8D" w:rsidP="00754180">
                    <w:pPr>
                      <w:spacing w:before="60"/>
                      <w:jc w:val="center"/>
                      <w:rPr>
                        <w:rtl/>
                        <w:lang w:bidi="ar-SY"/>
                      </w:rPr>
                    </w:pPr>
                    <w:r w:rsidRPr="00754180">
                      <w:rPr>
                        <w:sz w:val="20"/>
                        <w:szCs w:val="26"/>
                        <w:lang w:bidi="ar-LB"/>
                      </w:rPr>
                      <w:t>%90</w:t>
                    </w:r>
                    <w:r w:rsidRPr="00754180">
                      <w:rPr>
                        <w:sz w:val="20"/>
                        <w:szCs w:val="26"/>
                        <w:rtl/>
                        <w:lang w:val="de-DE" w:bidi="ar-LB"/>
                      </w:rPr>
                      <w:t xml:space="preserve"> من جميع النتائج</w:t>
                    </w:r>
                  </w:p>
                </w:txbxContent>
              </v:textbox>
              <o:callout v:ext="edit" minusy="t"/>
            </v:shape>
            <v:shape id="_x0000_s5078" type="#_x0000_t47" style="position:absolute;left:5833;top:3785;width:1351;height:331" adj="-16131,44226,-1433,8796,-1206,-71642,1385,-64556">
              <v:textbox inset=".5mm,0,.5mm,0">
                <w:txbxContent>
                  <w:p w:rsidR="00437E8D" w:rsidRPr="00754180" w:rsidRDefault="00437E8D" w:rsidP="00754180">
                    <w:pPr>
                      <w:spacing w:before="60"/>
                      <w:jc w:val="center"/>
                      <w:rPr>
                        <w:lang w:bidi="ar-LB"/>
                      </w:rPr>
                    </w:pPr>
                    <w:r w:rsidRPr="00754180">
                      <w:rPr>
                        <w:sz w:val="20"/>
                        <w:szCs w:val="26"/>
                        <w:rtl/>
                        <w:lang w:val="de-DE" w:bidi="ar-LB"/>
                      </w:rPr>
                      <w:t>القيمة الوسطية</w:t>
                    </w:r>
                  </w:p>
                </w:txbxContent>
              </v:textbox>
              <o:callout v:ext="edit" minusy="t"/>
            </v:shape>
            <v:shape id="_x0000_s5079" type="#_x0000_t47" style="position:absolute;left:5833;top:4573;width:1351;height:373" adj="-16131,12096,-1433,7776,-1206,-112277,1385,-106013">
              <v:textbox inset=".5mm,0,.5mm,0">
                <w:txbxContent>
                  <w:p w:rsidR="00437E8D" w:rsidRPr="00754180" w:rsidRDefault="00437E8D" w:rsidP="00754180">
                    <w:pPr>
                      <w:spacing w:before="60"/>
                      <w:jc w:val="center"/>
                      <w:rPr>
                        <w:rtl/>
                        <w:lang w:bidi="ar-SY"/>
                      </w:rPr>
                    </w:pPr>
                    <w:r w:rsidRPr="00754180">
                      <w:rPr>
                        <w:sz w:val="20"/>
                        <w:szCs w:val="26"/>
                        <w:lang w:bidi="ar-LB"/>
                      </w:rPr>
                      <w:t>%10</w:t>
                    </w:r>
                    <w:r w:rsidRPr="00754180">
                      <w:rPr>
                        <w:rFonts w:hint="cs"/>
                        <w:sz w:val="20"/>
                        <w:szCs w:val="26"/>
                        <w:rtl/>
                        <w:lang w:val="de-DE" w:bidi="ar-LB"/>
                      </w:rPr>
                      <w:t xml:space="preserve"> </w:t>
                    </w:r>
                    <w:r w:rsidRPr="00754180">
                      <w:rPr>
                        <w:sz w:val="20"/>
                        <w:szCs w:val="26"/>
                        <w:rtl/>
                        <w:lang w:val="de-DE" w:bidi="ar-LB"/>
                      </w:rPr>
                      <w:t>من جميع النتائج</w:t>
                    </w:r>
                  </w:p>
                </w:txbxContent>
              </v:textbox>
              <o:callout v:ext="edit" minusy="t"/>
            </v:shape>
            <v:shape id="_x0000_s5080" type="#_x0000_t47" style="position:absolute;left:5833;top:5130;width:1351;height:303" adj="-18758,9227,-1433,9600,-1206,-185013,1385,-177280">
              <v:textbox inset=".5mm,0,.5mm,0">
                <w:txbxContent>
                  <w:p w:rsidR="00437E8D" w:rsidRPr="00754180" w:rsidRDefault="00437E8D" w:rsidP="00754180">
                    <w:pPr>
                      <w:spacing w:before="60"/>
                      <w:jc w:val="center"/>
                      <w:rPr>
                        <w:rtl/>
                        <w:lang w:bidi="ar-SY"/>
                      </w:rPr>
                    </w:pPr>
                    <w:r w:rsidRPr="00754180">
                      <w:rPr>
                        <w:sz w:val="20"/>
                        <w:szCs w:val="26"/>
                        <w:rtl/>
                        <w:lang w:val="de-DE" w:bidi="ar-LB"/>
                      </w:rPr>
                      <w:t>السوية الدنيا</w:t>
                    </w:r>
                  </w:p>
                </w:txbxContent>
              </v:textbox>
            </v:shape>
            <v:line id="_x0000_s5081" style="position:absolute" from="3356,5657" to="6139,5657"/>
            <w10:wrap type="none"/>
            <w10:anchorlock/>
          </v:group>
        </w:pict>
      </w:r>
    </w:p>
    <w:p w:rsidR="00ED3DCD" w:rsidRDefault="00ED3DCD" w:rsidP="00ED3DCD">
      <w:pPr>
        <w:rPr>
          <w:rtl/>
          <w:lang w:bidi="ar-LB"/>
        </w:rPr>
      </w:pPr>
    </w:p>
    <w:p w:rsidR="00984F9A" w:rsidRPr="00ED3DCD" w:rsidRDefault="00984F9A" w:rsidP="00ED3DCD">
      <w:pPr>
        <w:rPr>
          <w:rtl/>
          <w:lang w:bidi="ar-LB"/>
        </w:rPr>
      </w:pPr>
    </w:p>
    <w:p w:rsidR="00ED3DCD" w:rsidRPr="00ED3DCD" w:rsidRDefault="00ED3DCD" w:rsidP="00ED3DCD">
      <w:pPr>
        <w:rPr>
          <w:rtl/>
          <w:lang w:bidi="ar-LB"/>
        </w:rPr>
      </w:pPr>
      <w:r w:rsidRPr="00ED3DCD">
        <w:rPr>
          <w:rtl/>
          <w:lang w:bidi="ar-LB"/>
        </w:rPr>
        <w:t xml:space="preserve">وينبغي توخّي الحذر بشأن عدم الخلط بين القياسات التي يتم أخذها من فئات المواقع المختلفة (مثلاً مدينة أو منطقة سكنية) في </w:t>
      </w:r>
      <w:r w:rsidRPr="00ED3DCD">
        <w:rPr>
          <w:rFonts w:hint="cs"/>
          <w:rtl/>
          <w:lang w:bidi="ar-LB"/>
        </w:rPr>
        <w:t>م</w:t>
      </w:r>
      <w:r w:rsidRPr="00ED3DCD">
        <w:rPr>
          <w:rtl/>
          <w:lang w:bidi="ar-LB"/>
        </w:rPr>
        <w:t>خطط صندوقي</w:t>
      </w:r>
      <w:r w:rsidRPr="00ED3DCD">
        <w:rPr>
          <w:rFonts w:hint="cs"/>
          <w:rtl/>
          <w:lang w:bidi="ar-LB"/>
        </w:rPr>
        <w:t xml:space="preserve"> واحد</w:t>
      </w:r>
      <w:r w:rsidR="00754180">
        <w:rPr>
          <w:rtl/>
          <w:lang w:bidi="ar-LB"/>
        </w:rPr>
        <w:t>.</w:t>
      </w:r>
    </w:p>
    <w:p w:rsidR="00ED3DCD" w:rsidRDefault="00ED3DCD" w:rsidP="00ED3DCD">
      <w:pPr>
        <w:rPr>
          <w:rtl/>
          <w:lang w:bidi="ar-LB"/>
        </w:rPr>
      </w:pPr>
      <w:r w:rsidRPr="00ED3DCD">
        <w:rPr>
          <w:rtl/>
          <w:lang w:bidi="ar-LB"/>
        </w:rPr>
        <w:t>كذلك، وبما أن السوية العامة للضوضاء الاصطناعية</w:t>
      </w:r>
      <w:r w:rsidR="00B07B53">
        <w:rPr>
          <w:rtl/>
        </w:rPr>
        <w:t xml:space="preserve"> </w:t>
      </w:r>
      <w:r w:rsidRPr="00ED3DCD">
        <w:rPr>
          <w:rtl/>
          <w:lang w:bidi="ar-LB"/>
        </w:rPr>
        <w:t xml:space="preserve">تتوقف على التردد، فإن النتائج التي يتم الحصول عليها ضمن مدى التردد ذاته هي فقط </w:t>
      </w:r>
      <w:r w:rsidRPr="00ED3DCD">
        <w:rPr>
          <w:rFonts w:hint="cs"/>
          <w:rtl/>
          <w:lang w:bidi="ar-LB"/>
        </w:rPr>
        <w:t xml:space="preserve">تلك </w:t>
      </w:r>
      <w:r w:rsidRPr="00ED3DCD">
        <w:rPr>
          <w:rtl/>
          <w:lang w:bidi="ar-LB"/>
        </w:rPr>
        <w:t>التي</w:t>
      </w:r>
      <w:r w:rsidR="00B07B53">
        <w:rPr>
          <w:rFonts w:hint="cs"/>
          <w:rtl/>
          <w:lang w:bidi="ar-LB"/>
        </w:rPr>
        <w:t xml:space="preserve"> </w:t>
      </w:r>
      <w:r w:rsidRPr="00ED3DCD">
        <w:rPr>
          <w:rtl/>
          <w:lang w:bidi="ar-LB"/>
        </w:rPr>
        <w:t xml:space="preserve">يمكن </w:t>
      </w:r>
      <w:r w:rsidRPr="00ED3DCD">
        <w:rPr>
          <w:rFonts w:hint="cs"/>
          <w:rtl/>
          <w:lang w:bidi="ar-LB"/>
        </w:rPr>
        <w:t>دمج</w:t>
      </w:r>
      <w:r w:rsidRPr="00ED3DCD">
        <w:rPr>
          <w:rtl/>
          <w:lang w:bidi="ar-LB"/>
        </w:rPr>
        <w:t>ها معاً</w:t>
      </w:r>
      <w:r w:rsidR="00754180">
        <w:rPr>
          <w:rtl/>
          <w:lang w:bidi="ar-LB"/>
        </w:rPr>
        <w:t xml:space="preserve"> في المخطط الصندوقي بشكل معقول.</w:t>
      </w:r>
    </w:p>
    <w:p w:rsidR="00754180" w:rsidRDefault="00754180">
      <w:pPr>
        <w:overflowPunct/>
        <w:autoSpaceDE/>
        <w:autoSpaceDN/>
        <w:bidi w:val="0"/>
        <w:adjustRightInd/>
        <w:spacing w:before="0" w:line="240" w:lineRule="auto"/>
        <w:jc w:val="left"/>
        <w:textAlignment w:val="auto"/>
        <w:rPr>
          <w:rtl/>
          <w:lang w:bidi="ar-LB"/>
        </w:rPr>
      </w:pPr>
      <w:r>
        <w:rPr>
          <w:rtl/>
          <w:lang w:bidi="ar-LB"/>
        </w:rPr>
        <w:br w:type="page"/>
      </w:r>
    </w:p>
    <w:p w:rsidR="00ED3DCD" w:rsidRPr="00ED3DCD" w:rsidRDefault="00734684" w:rsidP="00734684">
      <w:pPr>
        <w:pStyle w:val="FigureNo"/>
      </w:pPr>
      <w:r>
        <w:rPr>
          <w:rtl/>
        </w:rPr>
        <w:lastRenderedPageBreak/>
        <w:t>الش</w:t>
      </w:r>
      <w:r w:rsidR="00984F9A">
        <w:rPr>
          <w:rFonts w:hint="cs"/>
          <w:rtl/>
        </w:rPr>
        <w:t>ـ</w:t>
      </w:r>
      <w:r>
        <w:rPr>
          <w:rtl/>
        </w:rPr>
        <w:t xml:space="preserve">كل </w:t>
      </w:r>
      <w:r>
        <w:t>11</w:t>
      </w:r>
    </w:p>
    <w:p w:rsidR="00ED3DCD" w:rsidRDefault="00ED3DCD" w:rsidP="00734684">
      <w:pPr>
        <w:pStyle w:val="FigureTitle"/>
        <w:spacing w:after="360"/>
        <w:rPr>
          <w:rtl/>
        </w:rPr>
      </w:pPr>
      <w:r w:rsidRPr="00ED3DCD">
        <w:rPr>
          <w:rtl/>
        </w:rPr>
        <w:t>مثال للمخطط الصندوقي النموذجي</w:t>
      </w:r>
    </w:p>
    <w:p w:rsidR="00734684" w:rsidRDefault="003D7674" w:rsidP="00734684">
      <w:pPr>
        <w:jc w:val="center"/>
        <w:rPr>
          <w:rtl/>
          <w:lang w:bidi="ar-LB"/>
        </w:rPr>
      </w:pPr>
      <w:r>
        <w:rPr>
          <w:rtl/>
          <w:lang w:bidi="ar-LB"/>
        </w:rPr>
      </w:r>
      <w:r>
        <w:rPr>
          <w:lang w:bidi="ar-LB"/>
        </w:rPr>
        <w:pict>
          <v:group id="_x0000_s5097" editas="canvas" style="width:483.2pt;height:261.5pt;mso-position-horizontal-relative:char;mso-position-vertical-relative:line" coordsize="9664,5230">
            <o:lock v:ext="edit" aspectratio="t"/>
            <v:shape id="_x0000_s5096" type="#_x0000_t75" style="position:absolute;width:9664;height:5230" o:preferrelative="f">
              <v:fill o:detectmouseclick="t"/>
              <v:path o:extrusionok="t" o:connecttype="none"/>
              <o:lock v:ext="edit" text="t"/>
            </v:shape>
            <v:rect id="_x0000_s5098" style="position:absolute;left:65;top:65;width:9504;height:4743" stroked="f"/>
            <v:rect id="_x0000_s5099" style="position:absolute;left:650;top:442;width:8919;height:260" fillcolor="silver" stroked="f"/>
            <v:rect id="_x0000_s5100" style="position:absolute;left:650;top:702;width:8919;height:221" fillcolor="#c2c2c2" stroked="f"/>
            <v:rect id="_x0000_s5101" style="position:absolute;left:650;top:923;width:8919;height:169" fillcolor="#c4c4c4" stroked="f"/>
            <v:rect id="_x0000_s5102" style="position:absolute;left:650;top:1092;width:8919;height:129" fillcolor="#c6c6c6" stroked="f"/>
            <v:rect id="_x0000_s5103" style="position:absolute;left:650;top:1221;width:8919;height:117" fillcolor="#c8c8c8" stroked="f"/>
            <v:rect id="_x0000_s5104" style="position:absolute;left:650;top:1338;width:8919;height:117" fillcolor="#cacaca" stroked="f"/>
            <v:rect id="_x0000_s5105" style="position:absolute;left:650;top:1455;width:8919;height:104" fillcolor="#ccc" stroked="f"/>
            <v:rect id="_x0000_s5106" style="position:absolute;left:650;top:1559;width:8919;height:78" fillcolor="#cecece" stroked="f"/>
            <v:rect id="_x0000_s5107" style="position:absolute;left:650;top:1637;width:8919;height:78" fillcolor="#d0d0d0" stroked="f"/>
            <v:rect id="_x0000_s5108" style="position:absolute;left:650;top:1715;width:8919;height:91" fillcolor="#d2d2d2" stroked="f"/>
            <v:rect id="_x0000_s5109" style="position:absolute;left:650;top:1806;width:8919;height:78" fillcolor="#d4d4d4" stroked="f"/>
            <v:rect id="_x0000_s5110" style="position:absolute;left:650;top:1884;width:8919;height:78" fillcolor="#d6d6d6" stroked="f"/>
            <v:rect id="_x0000_s5111" style="position:absolute;left:650;top:1962;width:8919;height:65" fillcolor="#d8d8d8" stroked="f"/>
            <v:rect id="_x0000_s5112" style="position:absolute;left:650;top:2027;width:8919;height:78" fillcolor="#dadada" stroked="f"/>
            <v:rect id="_x0000_s5113" style="position:absolute;left:650;top:2105;width:8919;height:78" fillcolor="#dcdcdc" stroked="f"/>
            <v:rect id="_x0000_s5114" style="position:absolute;left:650;top:2183;width:8919;height:78" fillcolor="#dedede" stroked="f"/>
            <v:rect id="_x0000_s5115" style="position:absolute;left:650;top:2261;width:8919;height:65" fillcolor="#e0e0e0" stroked="f"/>
            <v:rect id="_x0000_s5116" style="position:absolute;left:650;top:2326;width:8919;height:78" fillcolor="#e2e2e2" stroked="f"/>
            <v:rect id="_x0000_s5117" style="position:absolute;left:650;top:2404;width:8919;height:78" fillcolor="#e4e4e4" stroked="f"/>
            <v:rect id="_x0000_s5118" style="position:absolute;left:650;top:2482;width:8919;height:78" fillcolor="#e6e6e6" stroked="f"/>
            <v:rect id="_x0000_s5119" style="position:absolute;left:650;top:2560;width:8919;height:65" fillcolor="#e8e8e8" stroked="f"/>
            <v:rect id="_x0000_s5120" style="position:absolute;left:650;top:2625;width:8919;height:91" fillcolor="#eaeaea" stroked="f"/>
            <v:rect id="_x0000_s5121" style="position:absolute;left:650;top:2716;width:8919;height:78" fillcolor="#ececec" stroked="f"/>
            <v:rect id="_x0000_s5122" style="position:absolute;left:650;top:2794;width:8919;height:91" fillcolor="#eee" stroked="f"/>
            <v:rect id="_x0000_s5123" style="position:absolute;left:650;top:2885;width:8919;height:104" fillcolor="#f0f0f0" stroked="f"/>
            <v:rect id="_x0000_s5124" style="position:absolute;left:650;top:2989;width:8919;height:104" fillcolor="#f2f2f2" stroked="f"/>
            <v:rect id="_x0000_s5125" style="position:absolute;left:650;top:3093;width:8919;height:117" fillcolor="#f4f4f4" stroked="f"/>
            <v:rect id="_x0000_s5126" style="position:absolute;left:650;top:3210;width:8919;height:117" fillcolor="#f6f6f6" stroked="f"/>
            <v:rect id="_x0000_s5127" style="position:absolute;left:650;top:3327;width:8919;height:156" fillcolor="#f8f8f8" stroked="f"/>
            <v:rect id="_x0000_s5128" style="position:absolute;left:650;top:3483;width:8919;height:194" fillcolor="#fafafa" stroked="f"/>
            <v:rect id="_x0000_s5129" style="position:absolute;left:650;top:3677;width:8919;height:247" fillcolor="#fcfcfc" stroked="f"/>
            <v:rect id="_x0000_s5130" style="position:absolute;left:650;top:3924;width:8919;height:338" stroked="f"/>
            <v:rect id="_x0000_s5131" style="position:absolute;left:650;top:442;width:8919;height:3820" filled="f" stroked="f"/>
            <v:line id="_x0000_s5132" style="position:absolute" from="650,3626" to="9569,3627" strokecolor="#969696" strokeweight="0">
              <v:stroke dashstyle="3 1"/>
            </v:line>
            <v:line id="_x0000_s5133" style="position:absolute" from="650,2989" to="9569,2990" strokecolor="#969696" strokeweight="0">
              <v:stroke dashstyle="3 1"/>
            </v:line>
            <v:line id="_x0000_s5134" style="position:absolute" from="650,2352" to="9569,2353" strokecolor="#969696" strokeweight="0">
              <v:stroke dashstyle="3 1"/>
            </v:line>
            <v:line id="_x0000_s5135" style="position:absolute" from="650,1715" to="9569,1716" strokecolor="#969696" strokeweight="0">
              <v:stroke dashstyle="3 1"/>
            </v:line>
            <v:line id="_x0000_s5136" style="position:absolute" from="650,1079" to="9569,1080" strokecolor="#969696" strokeweight="0">
              <v:stroke dashstyle="3 1"/>
            </v:line>
            <v:line id="_x0000_s5137" style="position:absolute" from="650,442" to="9569,443" strokecolor="#969696" strokeweight="0">
              <v:stroke dashstyle="3 1"/>
            </v:line>
            <v:rect id="_x0000_s5138" style="position:absolute;left:650;top:442;width:8919;height:3820" filled="f" strokeweight="0"/>
            <v:line id="_x0000_s5139" style="position:absolute" from="650,442" to="651,4262" strokeweight="0"/>
            <v:line id="_x0000_s5140" style="position:absolute" from="611,4262" to="650,4263" strokeweight="0"/>
            <v:line id="_x0000_s5141" style="position:absolute" from="611,3626" to="650,3627" strokeweight="0"/>
            <v:line id="_x0000_s5142" style="position:absolute" from="611,2989" to="650,2990" strokeweight="0"/>
            <v:line id="_x0000_s5143" style="position:absolute" from="611,2352" to="650,2353" strokeweight="0"/>
            <v:line id="_x0000_s5144" style="position:absolute" from="611,1715" to="650,1716" strokeweight="0"/>
            <v:line id="_x0000_s5145" style="position:absolute" from="611,1079" to="650,1080" strokeweight="0"/>
            <v:line id="_x0000_s5146" style="position:absolute" from="611,442" to="650,443" strokeweight="0"/>
            <v:line id="_x0000_s5147" style="position:absolute" from="650,4262" to="9569,4263" strokeweight="0"/>
            <v:line id="_x0000_s5148" style="position:absolute;flip:y" from="650,4262" to="651,4301" strokeweight="0"/>
            <v:line id="_x0000_s5149" style="position:absolute;flip:y" from="1027,4262" to="1028,4301" strokeweight="0"/>
            <v:line id="_x0000_s5150" style="position:absolute;flip:y" from="1391,4262" to="1392,4301" strokeweight="0"/>
            <v:line id="_x0000_s5151" style="position:absolute;flip:y" from="1768,4262" to="1769,4301" strokeweight="0"/>
            <v:line id="_x0000_s5152" style="position:absolute;flip:y" from="2132,4262" to="2133,4301" strokeweight="0"/>
            <v:line id="_x0000_s5153" style="position:absolute;flip:y" from="2509,4262" to="2510,4301" strokeweight="0"/>
            <v:line id="_x0000_s5154" style="position:absolute;flip:y" from="2886,4262" to="2887,4301" strokeweight="0"/>
            <v:line id="_x0000_s5155" style="position:absolute;flip:y" from="3250,4262" to="3251,4301" strokeweight="0"/>
            <v:line id="_x0000_s5156" style="position:absolute;flip:y" from="3627,4262" to="3628,4301" strokeweight="0"/>
            <v:line id="_x0000_s5157" style="position:absolute;flip:y" from="3991,4262" to="3992,4301" strokeweight="0"/>
            <v:line id="_x0000_s5158" style="position:absolute;flip:y" from="4368,4262" to="4369,4301" strokeweight="0"/>
            <v:line id="_x0000_s5159" style="position:absolute;flip:y" from="4732,4262" to="4733,4301" strokeweight="0"/>
            <v:line id="_x0000_s5160" style="position:absolute;flip:y" from="5110,4262" to="5111,4301" strokeweight="0"/>
            <v:line id="_x0000_s5161" style="position:absolute;flip:y" from="5487,4262" to="5488,4301" strokeweight="0"/>
            <v:line id="_x0000_s5162" style="position:absolute;flip:y" from="5851,4262" to="5852,4301" strokeweight="0"/>
            <v:line id="_x0000_s5163" style="position:absolute;flip:y" from="6228,4262" to="6229,4301" strokeweight="0"/>
            <v:line id="_x0000_s5164" style="position:absolute;flip:y" from="6592,4262" to="6593,4301" strokeweight="0"/>
            <v:line id="_x0000_s5165" style="position:absolute;flip:y" from="6969,4262" to="6970,4301" strokeweight="0"/>
            <v:line id="_x0000_s5166" style="position:absolute;flip:y" from="7346,4262" to="7347,4301" strokeweight="0"/>
            <v:line id="_x0000_s5167" style="position:absolute;flip:y" from="7710,4262" to="7711,4301" strokeweight="0"/>
            <v:line id="_x0000_s5168" style="position:absolute;flip:y" from="8087,4262" to="8088,4301" strokeweight="0"/>
            <v:line id="_x0000_s5169" style="position:absolute;flip:y" from="8451,4262" to="8452,4301" strokeweight="0"/>
            <v:line id="_x0000_s5170" style="position:absolute;flip:y" from="8828,4262" to="8829,4301" strokeweight="0"/>
            <v:line id="_x0000_s5171" style="position:absolute;flip:y" from="9192,4262" to="9193,4301" strokeweight="0"/>
            <v:line id="_x0000_s5172" style="position:absolute;flip:y" from="9569,4262" to="9570,4301" strokeweight="0"/>
            <v:line id="_x0000_s5173" style="position:absolute" from="832,1351" to="833,2300" strokeweight="36e-5mm"/>
            <v:rect id="_x0000_s5174" style="position:absolute;left:741;top:1611;width:169;height:494" fillcolor="#ffc" strokeweight="0"/>
            <v:line id="_x0000_s5175" style="position:absolute" from="1209,1429" to="1210,2417" strokeweight="36e-5mm"/>
            <v:rect id="_x0000_s5176" style="position:absolute;left:1118;top:1845;width:169;height:351" fillcolor="#ffc" strokeweight="0"/>
            <v:line id="_x0000_s5177" style="position:absolute" from="1573,1429" to="1574,2443" strokeweight="36e-5mm"/>
            <v:rect id="_x0000_s5178" style="position:absolute;left:1482;top:1819;width:169;height:442" fillcolor="#ffc" strokeweight="0"/>
            <v:line id="_x0000_s5179" style="position:absolute" from="1950,1481" to="1951,2456" strokeweight="36e-5mm"/>
            <v:rect id="_x0000_s5180" style="position:absolute;left:1859;top:1832;width:169;height:468" fillcolor="#ffc" strokeweight="0"/>
            <v:line id="_x0000_s5181" style="position:absolute" from="2327,1507" to="2328,2456" strokeweight="36e-5mm"/>
            <v:rect id="_x0000_s5182" style="position:absolute;left:2236;top:1845;width:169;height:468" fillcolor="#ffc" strokeweight="0"/>
            <v:line id="_x0000_s5183" style="position:absolute" from="2691,1507" to="2692,2482" strokeweight="36e-5mm"/>
            <v:rect id="_x0000_s5184" style="position:absolute;left:2600;top:1923;width:169;height:403" fillcolor="#ffc" strokeweight="0"/>
            <v:line id="_x0000_s5185" style="position:absolute" from="3068,1611" to="3069,2469" strokeweight="36e-5mm"/>
            <v:rect id="_x0000_s5186" style="position:absolute;left:2977;top:1936;width:169;height:312" fillcolor="#ffc" strokeweight="0"/>
            <v:line id="_x0000_s5187" style="position:absolute" from="3432,1520" to="3433,2443" strokeweight="36e-5mm"/>
            <v:rect id="_x0000_s5188" style="position:absolute;left:3341;top:1858;width:169;height:351" fillcolor="#ffc" strokeweight="0"/>
            <v:line id="_x0000_s5189" style="position:absolute" from="3809,1689" to="3810,2521" strokeweight="36e-5mm"/>
            <v:rect id="_x0000_s5190" style="position:absolute;left:3718;top:1936;width:169;height:377" fillcolor="#ffc" strokeweight="0"/>
            <v:line id="_x0000_s5191" style="position:absolute" from="4186,1858" to="4187,2573" strokeweight="36e-5mm"/>
            <v:rect id="_x0000_s5192" style="position:absolute;left:4095;top:2027;width:169;height:416" fillcolor="#ffc" strokeweight="0"/>
            <v:line id="_x0000_s5193" style="position:absolute" from="4550,1728" to="4551,2612" strokeweight="36e-5mm"/>
            <v:rect id="_x0000_s5194" style="position:absolute;left:4459;top:1936;width:169;height:559" fillcolor="#ffc" strokeweight="0"/>
            <v:line id="_x0000_s5195" style="position:absolute" from="4928,1650" to="4929,2534" strokeweight="36e-5mm"/>
            <v:rect id="_x0000_s5196" style="position:absolute;left:4837;top:1975;width:169;height:494" fillcolor="#ffc" strokeweight="0"/>
            <v:line id="_x0000_s5197" style="position:absolute" from="5292,1871" to="5293,2625" strokeweight="36e-5mm"/>
            <v:rect id="_x0000_s5198" style="position:absolute;left:5201;top:1949;width:169;height:559" fillcolor="#ffc" strokeweight="0"/>
            <v:line id="_x0000_s5199" style="position:absolute" from="5669,1780" to="5670,2586" strokeweight="36e-5mm"/>
            <v:rect id="_x0000_s5200" style="position:absolute;left:5578;top:1936;width:169;height:546" fillcolor="#ffc" strokeweight="0"/>
            <v:line id="_x0000_s5201" style="position:absolute" from="6033,1780" to="6034,2521" strokeweight="36e-5mm"/>
            <v:rect id="_x0000_s5202" style="position:absolute;left:5942;top:1910;width:169;height:455" fillcolor="#ffc" strokeweight="0"/>
            <v:line id="_x0000_s5203" style="position:absolute" from="6410,1780" to="6411,2508" strokeweight="36e-5mm"/>
            <v:rect id="_x0000_s5204" style="position:absolute;left:6319;top:1871;width:169;height:468" fillcolor="#ffc" strokeweight="0"/>
            <v:line id="_x0000_s5205" style="position:absolute" from="6787,1689" to="6788,2378" strokeweight="36e-5mm"/>
            <v:rect id="_x0000_s5206" style="position:absolute;left:6696;top:1923;width:169;height:351" fillcolor="#ffc" strokeweight="0"/>
            <v:line id="_x0000_s5207" style="position:absolute" from="7151,1611" to="7152,2287" strokeweight="36e-5mm"/>
            <v:rect id="_x0000_s5208" style="position:absolute;left:7060;top:1793;width:169;height:468" fillcolor="#ffc" strokeweight="0"/>
            <v:line id="_x0000_s5209" style="position:absolute" from="7528,1247" to="7529,2144" strokeweight="36e-5mm"/>
            <v:rect id="_x0000_s5210" style="position:absolute;left:7437;top:1468;width:169;height:559" fillcolor="#ffc" strokeweight="0"/>
            <v:line id="_x0000_s5211" style="position:absolute" from="7892,1234" to="7893,2131" strokeweight="36e-5mm"/>
            <v:rect id="_x0000_s5212" style="position:absolute;left:7801;top:1403;width:169;height:559" fillcolor="#ffc" strokeweight="0"/>
            <v:line id="_x0000_s5213" style="position:absolute" from="8269,1157" to="8270,2170" strokeweight="36e-5mm"/>
            <v:rect id="_x0000_s5214" style="position:absolute;left:8178;top:1442;width:169;height:481" fillcolor="#ffc" strokeweight="0"/>
            <v:line id="_x0000_s5215" style="position:absolute" from="8646,1144" to="8647,2300" strokeweight="36e-5mm"/>
            <v:rect id="_x0000_s5216" style="position:absolute;left:8555;top:1390;width:169;height:559" fillcolor="#ffc" strokeweight="0"/>
            <v:line id="_x0000_s5217" style="position:absolute" from="9010,1118" to="9011,2261" strokeweight="36e-5mm"/>
            <v:rect id="_x0000_s5218" style="position:absolute;left:8919;top:1364;width:169;height:572" fillcolor="#ffc" strokeweight="0"/>
            <v:line id="_x0000_s5219" style="position:absolute" from="9387,1053" to="9388,2066" strokeweight="36e-5mm"/>
            <v:rect id="_x0000_s5220" style="position:absolute;left:9296;top:1221;width:169;height:585" fillcolor="#ffc" strokeweight="0"/>
            <v:rect id="_x0000_s5221" style="position:absolute;left:741;top:1676;width:182;height:13" fillcolor="gray" strokecolor="gray" strokeweight="36e-5mm"/>
            <v:rect id="_x0000_s5222" style="position:absolute;left:1118;top:2040;width:182;height:13" fillcolor="gray" strokecolor="gray" strokeweight="36e-5mm"/>
            <v:rect id="_x0000_s5223" style="position:absolute;left:1482;top:2118;width:182;height:13" fillcolor="gray" strokecolor="gray" strokeweight="36e-5mm"/>
            <v:rect id="_x0000_s5224" style="position:absolute;left:1859;top:2105;width:182;height:13" fillcolor="gray" strokecolor="gray" strokeweight="36e-5mm"/>
            <v:rect id="_x0000_s5225" style="position:absolute;left:2236;top:2079;width:182;height:13" fillcolor="gray" strokecolor="gray" strokeweight="36e-5mm"/>
            <v:rect id="_x0000_s5226" style="position:absolute;left:2600;top:2053;width:182;height:13" fillcolor="gray" strokecolor="gray" strokeweight="36e-5mm"/>
            <v:rect id="_x0000_s5227" style="position:absolute;left:2977;top:2144;width:182;height:13" fillcolor="gray" strokecolor="gray" strokeweight="36e-5mm"/>
            <v:rect id="_x0000_s5228" style="position:absolute;left:3341;top:1962;width:182;height:13" fillcolor="gray" strokecolor="gray" strokeweight="36e-5mm"/>
            <v:rect id="_x0000_s5229" style="position:absolute;left:3718;top:2274;width:182;height:13" fillcolor="gray" strokecolor="gray" strokeweight="36e-5mm"/>
            <v:rect id="_x0000_s5230" style="position:absolute;left:4095;top:2313;width:182;height:13" fillcolor="gray" strokecolor="gray" strokeweight="36e-5mm"/>
            <v:rect id="_x0000_s5231" style="position:absolute;left:4459;top:2352;width:182;height:13" fillcolor="gray" strokecolor="gray" strokeweight="36e-5mm"/>
            <v:rect id="_x0000_s5232" style="position:absolute;left:4837;top:2352;width:182;height:13" fillcolor="gray" strokecolor="gray" strokeweight="36e-5mm"/>
            <v:rect id="_x0000_s5233" style="position:absolute;left:5201;top:2339;width:182;height:13" fillcolor="gray" strokecolor="gray" strokeweight="36e-5mm"/>
            <v:rect id="_x0000_s5234" style="position:absolute;left:5578;top:2261;width:182;height:13" fillcolor="gray" strokecolor="gray" strokeweight="36e-5mm"/>
            <v:rect id="_x0000_s5235" style="position:absolute;left:5942;top:2261;width:182;height:13" fillcolor="gray" strokecolor="gray" strokeweight="36e-5mm"/>
            <v:rect id="_x0000_s5236" style="position:absolute;left:6319;top:2300;width:182;height:13" fillcolor="gray" strokecolor="gray" strokeweight="36e-5mm"/>
            <v:rect id="_x0000_s5237" style="position:absolute;left:6696;top:2235;width:182;height:13" fillcolor="gray" strokecolor="gray" strokeweight="36e-5mm"/>
            <v:rect id="_x0000_s5238" style="position:absolute;left:7060;top:2144;width:182;height:13" fillcolor="gray" strokecolor="gray" strokeweight="36e-5mm"/>
            <v:rect id="_x0000_s5239" style="position:absolute;left:7437;top:1975;width:182;height:13" fillcolor="gray" strokecolor="gray" strokeweight="36e-5mm"/>
            <v:rect id="_x0000_s5240" style="position:absolute;left:7801;top:1858;width:182;height:13" fillcolor="gray" strokecolor="gray" strokeweight="36e-5mm"/>
            <v:rect id="_x0000_s5241" style="position:absolute;left:8178;top:1520;width:182;height:13" fillcolor="gray" strokecolor="gray" strokeweight="36e-5mm"/>
            <v:rect id="_x0000_s5242" style="position:absolute;left:8555;top:1429;width:182;height:13" fillcolor="gray" strokecolor="gray" strokeweight="36e-5mm"/>
            <v:rect id="_x0000_s5243" style="position:absolute;left:8919;top:1455;width:182;height:13" fillcolor="gray" strokecolor="gray" strokeweight="36e-5mm"/>
            <v:rect id="_x0000_s5244" style="position:absolute;left:9296;top:1650;width:182;height:13" fillcolor="gray" strokecolor="gray" strokeweight="36e-5mm"/>
            <v:rect id="_x0000_s5245" style="position:absolute;left:2782;top:68;width:4006;height:379;v-text-anchor:top" filled="f" stroked="f">
              <v:textbox style="mso-fit-shape-to-text:t" inset="0,0,0,0">
                <w:txbxContent>
                  <w:p w:rsidR="00437E8D" w:rsidRPr="003B5C1C" w:rsidRDefault="00437E8D" w:rsidP="00734684">
                    <w:pPr>
                      <w:spacing w:before="60"/>
                      <w:ind w:left="3176" w:hanging="3176"/>
                      <w:jc w:val="center"/>
                      <w:rPr>
                        <w:b/>
                        <w:bCs/>
                        <w:sz w:val="20"/>
                        <w:szCs w:val="26"/>
                        <w:lang w:val="de-DE" w:bidi="ar-LB"/>
                      </w:rPr>
                    </w:pPr>
                    <w:r w:rsidRPr="003B5C1C">
                      <w:rPr>
                        <w:b/>
                        <w:bCs/>
                        <w:sz w:val="20"/>
                        <w:szCs w:val="26"/>
                        <w:rtl/>
                        <w:lang w:val="de-DE" w:bidi="ar-LB"/>
                      </w:rPr>
                      <w:t>الضوضاء الغوسية البيضاء في منطقة سكنية عند</w:t>
                    </w:r>
                    <w:r w:rsidRPr="003B5C1C">
                      <w:rPr>
                        <w:rFonts w:hint="cs"/>
                        <w:b/>
                        <w:bCs/>
                        <w:sz w:val="20"/>
                        <w:szCs w:val="26"/>
                        <w:rtl/>
                        <w:lang w:val="de-DE" w:bidi="ar-SY"/>
                      </w:rPr>
                      <w:t xml:space="preserve"> </w:t>
                    </w:r>
                    <w:r w:rsidRPr="003B5C1C">
                      <w:rPr>
                        <w:b/>
                        <w:bCs/>
                        <w:sz w:val="20"/>
                        <w:szCs w:val="26"/>
                        <w:lang w:val="de-DE" w:bidi="ar-LB"/>
                      </w:rPr>
                      <w:t>MHz 5</w:t>
                    </w:r>
                  </w:p>
                </w:txbxContent>
              </v:textbox>
            </v:rect>
            <v:rect id="_x0000_s5246" style="position:absolute;left:390;top:4171;width:156;height:249;mso-wrap-style:none;v-text-anchor:top" filled="f" stroked="f">
              <v:textbox style="mso-fit-shape-to-text:t" inset="0,0,0,0">
                <w:txbxContent>
                  <w:p w:rsidR="00437E8D" w:rsidRDefault="00437E8D">
                    <w:r>
                      <w:rPr>
                        <w:rFonts w:ascii="Arial" w:hAnsi="Arial" w:cs="Arial"/>
                        <w:color w:val="000000"/>
                        <w:sz w:val="14"/>
                        <w:szCs w:val="14"/>
                      </w:rPr>
                      <w:t>30</w:t>
                    </w:r>
                  </w:p>
                </w:txbxContent>
              </v:textbox>
            </v:rect>
            <v:rect id="_x0000_s5247" style="position:absolute;left:390;top:3535;width:156;height:249;mso-wrap-style:none;v-text-anchor:top" filled="f" stroked="f">
              <v:textbox style="mso-fit-shape-to-text:t" inset="0,0,0,0">
                <w:txbxContent>
                  <w:p w:rsidR="00437E8D" w:rsidRDefault="00437E8D">
                    <w:r>
                      <w:rPr>
                        <w:rFonts w:ascii="Arial" w:hAnsi="Arial" w:cs="Arial"/>
                        <w:color w:val="000000"/>
                        <w:sz w:val="14"/>
                        <w:szCs w:val="14"/>
                      </w:rPr>
                      <w:t>35</w:t>
                    </w:r>
                  </w:p>
                </w:txbxContent>
              </v:textbox>
            </v:rect>
            <v:rect id="_x0000_s5248" style="position:absolute;left:390;top:2898;width:156;height:249;mso-wrap-style:none;v-text-anchor:top" filled="f" stroked="f">
              <v:textbox style="mso-fit-shape-to-text:t" inset="0,0,0,0">
                <w:txbxContent>
                  <w:p w:rsidR="00437E8D" w:rsidRDefault="00437E8D">
                    <w:r>
                      <w:rPr>
                        <w:rFonts w:ascii="Arial" w:hAnsi="Arial" w:cs="Arial"/>
                        <w:color w:val="000000"/>
                        <w:sz w:val="14"/>
                        <w:szCs w:val="14"/>
                      </w:rPr>
                      <w:t>40</w:t>
                    </w:r>
                  </w:p>
                </w:txbxContent>
              </v:textbox>
            </v:rect>
            <v:rect id="_x0000_s5249" style="position:absolute;left:390;top:2261;width:156;height:249;mso-wrap-style:none;v-text-anchor:top" filled="f" stroked="f">
              <v:textbox style="mso-fit-shape-to-text:t" inset="0,0,0,0">
                <w:txbxContent>
                  <w:p w:rsidR="00437E8D" w:rsidRDefault="00437E8D">
                    <w:r>
                      <w:rPr>
                        <w:rFonts w:ascii="Arial" w:hAnsi="Arial" w:cs="Arial"/>
                        <w:color w:val="000000"/>
                        <w:sz w:val="14"/>
                        <w:szCs w:val="14"/>
                      </w:rPr>
                      <w:t>45</w:t>
                    </w:r>
                  </w:p>
                </w:txbxContent>
              </v:textbox>
            </v:rect>
            <v:rect id="_x0000_s5250" style="position:absolute;left:390;top:1624;width:156;height:249;mso-wrap-style:none;v-text-anchor:top" filled="f" stroked="f">
              <v:textbox style="mso-fit-shape-to-text:t" inset="0,0,0,0">
                <w:txbxContent>
                  <w:p w:rsidR="00437E8D" w:rsidRDefault="00437E8D">
                    <w:r>
                      <w:rPr>
                        <w:rFonts w:ascii="Arial" w:hAnsi="Arial" w:cs="Arial"/>
                        <w:color w:val="000000"/>
                        <w:sz w:val="14"/>
                        <w:szCs w:val="14"/>
                      </w:rPr>
                      <w:t>50</w:t>
                    </w:r>
                  </w:p>
                </w:txbxContent>
              </v:textbox>
            </v:rect>
            <v:rect id="_x0000_s5251" style="position:absolute;left:390;top:988;width:156;height:249;mso-wrap-style:none;v-text-anchor:top" filled="f" stroked="f">
              <v:textbox style="mso-fit-shape-to-text:t" inset="0,0,0,0">
                <w:txbxContent>
                  <w:p w:rsidR="00437E8D" w:rsidRDefault="00437E8D">
                    <w:r>
                      <w:rPr>
                        <w:rFonts w:ascii="Arial" w:hAnsi="Arial" w:cs="Arial"/>
                        <w:color w:val="000000"/>
                        <w:sz w:val="14"/>
                        <w:szCs w:val="14"/>
                      </w:rPr>
                      <w:t>55</w:t>
                    </w:r>
                  </w:p>
                </w:txbxContent>
              </v:textbox>
            </v:rect>
            <v:rect id="_x0000_s5252" style="position:absolute;left:390;top:351;width:156;height:249;mso-wrap-style:none;v-text-anchor:top" filled="f" stroked="f">
              <v:textbox style="mso-fit-shape-to-text:t" inset="0,0,0,0">
                <w:txbxContent>
                  <w:p w:rsidR="00437E8D" w:rsidRDefault="00437E8D">
                    <w:r>
                      <w:rPr>
                        <w:rFonts w:ascii="Arial" w:hAnsi="Arial" w:cs="Arial"/>
                        <w:color w:val="000000"/>
                        <w:sz w:val="14"/>
                        <w:szCs w:val="14"/>
                      </w:rPr>
                      <w:t>60</w:t>
                    </w:r>
                  </w:p>
                </w:txbxContent>
              </v:textbox>
            </v:rect>
            <v:rect id="_x0000_s5253" style="position:absolute;left:754;top:4340;width:156;height:249;mso-wrap-style:none;v-text-anchor:top" filled="f" stroked="f">
              <v:textbox style="mso-fit-shape-to-text:t" inset="0,0,0,0">
                <w:txbxContent>
                  <w:p w:rsidR="00437E8D" w:rsidRDefault="00437E8D">
                    <w:r>
                      <w:rPr>
                        <w:rFonts w:ascii="Arial" w:hAnsi="Arial" w:cs="Arial"/>
                        <w:color w:val="000000"/>
                        <w:sz w:val="14"/>
                        <w:szCs w:val="14"/>
                      </w:rPr>
                      <w:t>00</w:t>
                    </w:r>
                  </w:p>
                </w:txbxContent>
              </v:textbox>
            </v:rect>
            <v:rect id="_x0000_s5254" style="position:absolute;left:1131;top:4340;width:156;height:249;mso-wrap-style:none;v-text-anchor:top" filled="f" stroked="f">
              <v:textbox style="mso-fit-shape-to-text:t" inset="0,0,0,0">
                <w:txbxContent>
                  <w:p w:rsidR="00437E8D" w:rsidRDefault="00437E8D">
                    <w:r>
                      <w:rPr>
                        <w:rFonts w:ascii="Arial" w:hAnsi="Arial" w:cs="Arial"/>
                        <w:color w:val="000000"/>
                        <w:sz w:val="14"/>
                        <w:szCs w:val="14"/>
                      </w:rPr>
                      <w:t>01</w:t>
                    </w:r>
                  </w:p>
                </w:txbxContent>
              </v:textbox>
            </v:rect>
            <v:rect id="_x0000_s5255" style="position:absolute;left:1495;top:4340;width:156;height:249;mso-wrap-style:none;v-text-anchor:top" filled="f" stroked="f">
              <v:textbox style="mso-fit-shape-to-text:t" inset="0,0,0,0">
                <w:txbxContent>
                  <w:p w:rsidR="00437E8D" w:rsidRDefault="00437E8D">
                    <w:r>
                      <w:rPr>
                        <w:rFonts w:ascii="Arial" w:hAnsi="Arial" w:cs="Arial"/>
                        <w:color w:val="000000"/>
                        <w:sz w:val="14"/>
                        <w:szCs w:val="14"/>
                      </w:rPr>
                      <w:t>02</w:t>
                    </w:r>
                  </w:p>
                </w:txbxContent>
              </v:textbox>
            </v:rect>
            <v:rect id="_x0000_s5256" style="position:absolute;left:1872;top:4340;width:156;height:249;mso-wrap-style:none;v-text-anchor:top" filled="f" stroked="f">
              <v:textbox style="mso-fit-shape-to-text:t" inset="0,0,0,0">
                <w:txbxContent>
                  <w:p w:rsidR="00437E8D" w:rsidRDefault="00437E8D">
                    <w:r>
                      <w:rPr>
                        <w:rFonts w:ascii="Arial" w:hAnsi="Arial" w:cs="Arial"/>
                        <w:color w:val="000000"/>
                        <w:sz w:val="14"/>
                        <w:szCs w:val="14"/>
                      </w:rPr>
                      <w:t>03</w:t>
                    </w:r>
                  </w:p>
                </w:txbxContent>
              </v:textbox>
            </v:rect>
            <v:rect id="_x0000_s5257" style="position:absolute;left:2249;top:4340;width:156;height:249;mso-wrap-style:none;v-text-anchor:top" filled="f" stroked="f">
              <v:textbox style="mso-fit-shape-to-text:t" inset="0,0,0,0">
                <w:txbxContent>
                  <w:p w:rsidR="00437E8D" w:rsidRDefault="00437E8D">
                    <w:r>
                      <w:rPr>
                        <w:rFonts w:ascii="Arial" w:hAnsi="Arial" w:cs="Arial"/>
                        <w:color w:val="000000"/>
                        <w:sz w:val="14"/>
                        <w:szCs w:val="14"/>
                      </w:rPr>
                      <w:t>04</w:t>
                    </w:r>
                  </w:p>
                </w:txbxContent>
              </v:textbox>
            </v:rect>
            <v:rect id="_x0000_s5258" style="position:absolute;left:2613;top:4340;width:156;height:249;mso-wrap-style:none;v-text-anchor:top" filled="f" stroked="f">
              <v:textbox style="mso-fit-shape-to-text:t" inset="0,0,0,0">
                <w:txbxContent>
                  <w:p w:rsidR="00437E8D" w:rsidRDefault="00437E8D">
                    <w:r>
                      <w:rPr>
                        <w:rFonts w:ascii="Arial" w:hAnsi="Arial" w:cs="Arial"/>
                        <w:color w:val="000000"/>
                        <w:sz w:val="14"/>
                        <w:szCs w:val="14"/>
                      </w:rPr>
                      <w:t>05</w:t>
                    </w:r>
                  </w:p>
                </w:txbxContent>
              </v:textbox>
            </v:rect>
            <v:rect id="_x0000_s5259" style="position:absolute;left:2990;top:4340;width:156;height:249;mso-wrap-style:none;v-text-anchor:top" filled="f" stroked="f">
              <v:textbox style="mso-fit-shape-to-text:t" inset="0,0,0,0">
                <w:txbxContent>
                  <w:p w:rsidR="00437E8D" w:rsidRDefault="00437E8D">
                    <w:r>
                      <w:rPr>
                        <w:rFonts w:ascii="Arial" w:hAnsi="Arial" w:cs="Arial"/>
                        <w:color w:val="000000"/>
                        <w:sz w:val="14"/>
                        <w:szCs w:val="14"/>
                      </w:rPr>
                      <w:t>06</w:t>
                    </w:r>
                  </w:p>
                </w:txbxContent>
              </v:textbox>
            </v:rect>
            <v:rect id="_x0000_s5260" style="position:absolute;left:3354;top:4340;width:156;height:249;mso-wrap-style:none;v-text-anchor:top" filled="f" stroked="f">
              <v:textbox style="mso-fit-shape-to-text:t" inset="0,0,0,0">
                <w:txbxContent>
                  <w:p w:rsidR="00437E8D" w:rsidRDefault="00437E8D">
                    <w:r>
                      <w:rPr>
                        <w:rFonts w:ascii="Arial" w:hAnsi="Arial" w:cs="Arial"/>
                        <w:color w:val="000000"/>
                        <w:sz w:val="14"/>
                        <w:szCs w:val="14"/>
                      </w:rPr>
                      <w:t>07</w:t>
                    </w:r>
                  </w:p>
                </w:txbxContent>
              </v:textbox>
            </v:rect>
            <v:rect id="_x0000_s5261" style="position:absolute;left:3731;top:4340;width:156;height:249;mso-wrap-style:none;v-text-anchor:top" filled="f" stroked="f">
              <v:textbox style="mso-fit-shape-to-text:t" inset="0,0,0,0">
                <w:txbxContent>
                  <w:p w:rsidR="00437E8D" w:rsidRDefault="00437E8D">
                    <w:r>
                      <w:rPr>
                        <w:rFonts w:ascii="Arial" w:hAnsi="Arial" w:cs="Arial"/>
                        <w:color w:val="000000"/>
                        <w:sz w:val="14"/>
                        <w:szCs w:val="14"/>
                      </w:rPr>
                      <w:t>08</w:t>
                    </w:r>
                  </w:p>
                </w:txbxContent>
              </v:textbox>
            </v:rect>
            <v:rect id="_x0000_s5262" style="position:absolute;left:4108;top:4340;width:156;height:249;mso-wrap-style:none;v-text-anchor:top" filled="f" stroked="f">
              <v:textbox style="mso-fit-shape-to-text:t" inset="0,0,0,0">
                <w:txbxContent>
                  <w:p w:rsidR="00437E8D" w:rsidRDefault="00437E8D">
                    <w:r>
                      <w:rPr>
                        <w:rFonts w:ascii="Arial" w:hAnsi="Arial" w:cs="Arial"/>
                        <w:color w:val="000000"/>
                        <w:sz w:val="14"/>
                        <w:szCs w:val="14"/>
                      </w:rPr>
                      <w:t>09</w:t>
                    </w:r>
                  </w:p>
                </w:txbxContent>
              </v:textbox>
            </v:rect>
            <v:rect id="_x0000_s5263" style="position:absolute;left:4472;top:4340;width:156;height:249;mso-wrap-style:none;v-text-anchor:top" filled="f" stroked="f">
              <v:textbox style="mso-fit-shape-to-text:t" inset="0,0,0,0">
                <w:txbxContent>
                  <w:p w:rsidR="00437E8D" w:rsidRDefault="00437E8D">
                    <w:r>
                      <w:rPr>
                        <w:rFonts w:ascii="Arial" w:hAnsi="Arial" w:cs="Arial"/>
                        <w:color w:val="000000"/>
                        <w:sz w:val="14"/>
                        <w:szCs w:val="14"/>
                      </w:rPr>
                      <w:t>10</w:t>
                    </w:r>
                  </w:p>
                </w:txbxContent>
              </v:textbox>
            </v:rect>
            <v:rect id="_x0000_s5264" style="position:absolute;left:4850;top:4340;width:156;height:249;mso-wrap-style:none;v-text-anchor:top" filled="f" stroked="f">
              <v:textbox style="mso-fit-shape-to-text:t" inset="0,0,0,0">
                <w:txbxContent>
                  <w:p w:rsidR="00437E8D" w:rsidRDefault="00437E8D">
                    <w:r>
                      <w:rPr>
                        <w:rFonts w:ascii="Arial" w:hAnsi="Arial" w:cs="Arial"/>
                        <w:color w:val="000000"/>
                        <w:sz w:val="14"/>
                        <w:szCs w:val="14"/>
                      </w:rPr>
                      <w:t>11</w:t>
                    </w:r>
                  </w:p>
                </w:txbxContent>
              </v:textbox>
            </v:rect>
            <v:rect id="_x0000_s5265" style="position:absolute;left:5214;top:4340;width:156;height:249;mso-wrap-style:none;v-text-anchor:top" filled="f" stroked="f">
              <v:textbox style="mso-fit-shape-to-text:t" inset="0,0,0,0">
                <w:txbxContent>
                  <w:p w:rsidR="00437E8D" w:rsidRDefault="00437E8D">
                    <w:r>
                      <w:rPr>
                        <w:rFonts w:ascii="Arial" w:hAnsi="Arial" w:cs="Arial"/>
                        <w:color w:val="000000"/>
                        <w:sz w:val="14"/>
                        <w:szCs w:val="14"/>
                      </w:rPr>
                      <w:t>12</w:t>
                    </w:r>
                  </w:p>
                </w:txbxContent>
              </v:textbox>
            </v:rect>
            <v:rect id="_x0000_s5266" style="position:absolute;left:5591;top:4340;width:156;height:249;mso-wrap-style:none;v-text-anchor:top" filled="f" stroked="f">
              <v:textbox style="mso-fit-shape-to-text:t" inset="0,0,0,0">
                <w:txbxContent>
                  <w:p w:rsidR="00437E8D" w:rsidRDefault="00437E8D">
                    <w:r>
                      <w:rPr>
                        <w:rFonts w:ascii="Arial" w:hAnsi="Arial" w:cs="Arial"/>
                        <w:color w:val="000000"/>
                        <w:sz w:val="14"/>
                        <w:szCs w:val="14"/>
                      </w:rPr>
                      <w:t>13</w:t>
                    </w:r>
                  </w:p>
                </w:txbxContent>
              </v:textbox>
            </v:rect>
            <v:rect id="_x0000_s5267" style="position:absolute;left:5955;top:4340;width:156;height:249;mso-wrap-style:none;v-text-anchor:top" filled="f" stroked="f">
              <v:textbox style="mso-fit-shape-to-text:t" inset="0,0,0,0">
                <w:txbxContent>
                  <w:p w:rsidR="00437E8D" w:rsidRDefault="00437E8D">
                    <w:r>
                      <w:rPr>
                        <w:rFonts w:ascii="Arial" w:hAnsi="Arial" w:cs="Arial"/>
                        <w:color w:val="000000"/>
                        <w:sz w:val="14"/>
                        <w:szCs w:val="14"/>
                      </w:rPr>
                      <w:t>14</w:t>
                    </w:r>
                  </w:p>
                </w:txbxContent>
              </v:textbox>
            </v:rect>
            <v:rect id="_x0000_s5268" style="position:absolute;left:6332;top:4340;width:156;height:249;mso-wrap-style:none;v-text-anchor:top" filled="f" stroked="f">
              <v:textbox style="mso-fit-shape-to-text:t" inset="0,0,0,0">
                <w:txbxContent>
                  <w:p w:rsidR="00437E8D" w:rsidRDefault="00437E8D">
                    <w:r>
                      <w:rPr>
                        <w:rFonts w:ascii="Arial" w:hAnsi="Arial" w:cs="Arial"/>
                        <w:color w:val="000000"/>
                        <w:sz w:val="14"/>
                        <w:szCs w:val="14"/>
                      </w:rPr>
                      <w:t>15</w:t>
                    </w:r>
                  </w:p>
                </w:txbxContent>
              </v:textbox>
            </v:rect>
            <v:rect id="_x0000_s5269" style="position:absolute;left:6709;top:4340;width:156;height:249;mso-wrap-style:none;v-text-anchor:top" filled="f" stroked="f">
              <v:textbox style="mso-fit-shape-to-text:t" inset="0,0,0,0">
                <w:txbxContent>
                  <w:p w:rsidR="00437E8D" w:rsidRDefault="00437E8D">
                    <w:r>
                      <w:rPr>
                        <w:rFonts w:ascii="Arial" w:hAnsi="Arial" w:cs="Arial"/>
                        <w:color w:val="000000"/>
                        <w:sz w:val="14"/>
                        <w:szCs w:val="14"/>
                      </w:rPr>
                      <w:t>16</w:t>
                    </w:r>
                  </w:p>
                </w:txbxContent>
              </v:textbox>
            </v:rect>
            <v:rect id="_x0000_s5270" style="position:absolute;left:7073;top:4340;width:156;height:249;mso-wrap-style:none;v-text-anchor:top" filled="f" stroked="f">
              <v:textbox style="mso-fit-shape-to-text:t" inset="0,0,0,0">
                <w:txbxContent>
                  <w:p w:rsidR="00437E8D" w:rsidRDefault="00437E8D">
                    <w:r>
                      <w:rPr>
                        <w:rFonts w:ascii="Arial" w:hAnsi="Arial" w:cs="Arial"/>
                        <w:color w:val="000000"/>
                        <w:sz w:val="14"/>
                        <w:szCs w:val="14"/>
                      </w:rPr>
                      <w:t>17</w:t>
                    </w:r>
                  </w:p>
                </w:txbxContent>
              </v:textbox>
            </v:rect>
            <v:rect id="_x0000_s5271" style="position:absolute;left:7450;top:4340;width:156;height:249;mso-wrap-style:none;v-text-anchor:top" filled="f" stroked="f">
              <v:textbox style="mso-fit-shape-to-text:t" inset="0,0,0,0">
                <w:txbxContent>
                  <w:p w:rsidR="00437E8D" w:rsidRDefault="00437E8D">
                    <w:r>
                      <w:rPr>
                        <w:rFonts w:ascii="Arial" w:hAnsi="Arial" w:cs="Arial"/>
                        <w:color w:val="000000"/>
                        <w:sz w:val="14"/>
                        <w:szCs w:val="14"/>
                      </w:rPr>
                      <w:t>18</w:t>
                    </w:r>
                  </w:p>
                </w:txbxContent>
              </v:textbox>
            </v:rect>
            <v:rect id="_x0000_s5272" style="position:absolute;left:7814;top:4340;width:156;height:249;mso-wrap-style:none;v-text-anchor:top" filled="f" stroked="f">
              <v:textbox style="mso-fit-shape-to-text:t" inset="0,0,0,0">
                <w:txbxContent>
                  <w:p w:rsidR="00437E8D" w:rsidRDefault="00437E8D">
                    <w:r>
                      <w:rPr>
                        <w:rFonts w:ascii="Arial" w:hAnsi="Arial" w:cs="Arial"/>
                        <w:color w:val="000000"/>
                        <w:sz w:val="14"/>
                        <w:szCs w:val="14"/>
                      </w:rPr>
                      <w:t>19</w:t>
                    </w:r>
                  </w:p>
                </w:txbxContent>
              </v:textbox>
            </v:rect>
            <v:rect id="_x0000_s5273" style="position:absolute;left:8191;top:4340;width:156;height:249;mso-wrap-style:none;v-text-anchor:top" filled="f" stroked="f">
              <v:textbox style="mso-fit-shape-to-text:t" inset="0,0,0,0">
                <w:txbxContent>
                  <w:p w:rsidR="00437E8D" w:rsidRDefault="00437E8D">
                    <w:r>
                      <w:rPr>
                        <w:rFonts w:ascii="Arial" w:hAnsi="Arial" w:cs="Arial"/>
                        <w:color w:val="000000"/>
                        <w:sz w:val="14"/>
                        <w:szCs w:val="14"/>
                      </w:rPr>
                      <w:t>20</w:t>
                    </w:r>
                  </w:p>
                </w:txbxContent>
              </v:textbox>
            </v:rect>
            <v:rect id="_x0000_s5274" style="position:absolute;left:8568;top:4340;width:156;height:249;mso-wrap-style:none;v-text-anchor:top" filled="f" stroked="f">
              <v:textbox style="mso-fit-shape-to-text:t" inset="0,0,0,0">
                <w:txbxContent>
                  <w:p w:rsidR="00437E8D" w:rsidRDefault="00437E8D">
                    <w:r>
                      <w:rPr>
                        <w:rFonts w:ascii="Arial" w:hAnsi="Arial" w:cs="Arial"/>
                        <w:color w:val="000000"/>
                        <w:sz w:val="14"/>
                        <w:szCs w:val="14"/>
                      </w:rPr>
                      <w:t>21</w:t>
                    </w:r>
                  </w:p>
                </w:txbxContent>
              </v:textbox>
            </v:rect>
            <v:rect id="_x0000_s5275" style="position:absolute;left:8932;top:4340;width:156;height:249;mso-wrap-style:none;v-text-anchor:top" filled="f" stroked="f">
              <v:textbox style="mso-fit-shape-to-text:t" inset="0,0,0,0">
                <w:txbxContent>
                  <w:p w:rsidR="00437E8D" w:rsidRDefault="00437E8D">
                    <w:r>
                      <w:rPr>
                        <w:rFonts w:ascii="Arial" w:hAnsi="Arial" w:cs="Arial"/>
                        <w:color w:val="000000"/>
                        <w:sz w:val="14"/>
                        <w:szCs w:val="14"/>
                      </w:rPr>
                      <w:t>22</w:t>
                    </w:r>
                  </w:p>
                </w:txbxContent>
              </v:textbox>
            </v:rect>
            <v:rect id="_x0000_s5276" style="position:absolute;left:9309;top:4340;width:156;height:249;mso-wrap-style:none;v-text-anchor:top" filled="f" stroked="f">
              <v:textbox style="mso-fit-shape-to-text:t" inset="0,0,0,0">
                <w:txbxContent>
                  <w:p w:rsidR="00437E8D" w:rsidRDefault="00437E8D">
                    <w:r>
                      <w:rPr>
                        <w:rFonts w:ascii="Arial" w:hAnsi="Arial" w:cs="Arial"/>
                        <w:color w:val="000000"/>
                        <w:sz w:val="14"/>
                        <w:szCs w:val="14"/>
                      </w:rPr>
                      <w:t>23</w:t>
                    </w:r>
                  </w:p>
                </w:txbxContent>
              </v:textbox>
            </v:rect>
            <v:rect id="_x0000_s5277" style="position:absolute;left:4601;top:4647;width:777;height:379;v-text-anchor:top" filled="f" stroked="f">
              <v:textbox style="mso-fit-shape-to-text:t" inset="0,0,0,0">
                <w:txbxContent>
                  <w:p w:rsidR="00437E8D" w:rsidRPr="003B5C1C" w:rsidRDefault="00437E8D" w:rsidP="00734684">
                    <w:pPr>
                      <w:spacing w:before="60"/>
                      <w:jc w:val="center"/>
                      <w:rPr>
                        <w:b/>
                        <w:bCs/>
                        <w:sz w:val="20"/>
                        <w:szCs w:val="26"/>
                        <w:lang w:val="de-DE" w:bidi="ar-LB"/>
                      </w:rPr>
                    </w:pPr>
                    <w:r w:rsidRPr="003B5C1C">
                      <w:rPr>
                        <w:rFonts w:hint="cs"/>
                        <w:b/>
                        <w:bCs/>
                        <w:sz w:val="20"/>
                        <w:szCs w:val="26"/>
                        <w:rtl/>
                        <w:lang w:val="de-DE" w:bidi="ar-LB"/>
                      </w:rPr>
                      <w:t>الساعة</w:t>
                    </w:r>
                  </w:p>
                </w:txbxContent>
              </v:textbox>
            </v:rect>
            <v:rect id="_x0000_s5278" style="position:absolute;left:-1036;top:2055;width:2508;height:395;rotation:270;v-text-anchor:top" filled="f" stroked="f">
              <v:textbox style="layout-flow:vertical;mso-layout-flow-alt:bottom-to-top" inset="0,0,0,0">
                <w:txbxContent>
                  <w:p w:rsidR="00437E8D" w:rsidRPr="003B5C1C" w:rsidRDefault="00437E8D" w:rsidP="00734684">
                    <w:pPr>
                      <w:spacing w:before="0"/>
                      <w:ind w:left="3175" w:hanging="3175"/>
                      <w:jc w:val="center"/>
                      <w:rPr>
                        <w:b/>
                        <w:bCs/>
                        <w:sz w:val="20"/>
                        <w:szCs w:val="26"/>
                        <w:rtl/>
                        <w:lang w:val="de-DE" w:bidi="ar-LB"/>
                      </w:rPr>
                    </w:pPr>
                    <w:r w:rsidRPr="003B5C1C">
                      <w:rPr>
                        <w:b/>
                        <w:bCs/>
                        <w:sz w:val="20"/>
                        <w:szCs w:val="26"/>
                        <w:lang w:bidi="ar-LB"/>
                      </w:rPr>
                      <w:t>dB</w:t>
                    </w:r>
                    <w:r w:rsidRPr="003B5C1C">
                      <w:rPr>
                        <w:rFonts w:hint="cs"/>
                        <w:b/>
                        <w:bCs/>
                        <w:sz w:val="20"/>
                        <w:szCs w:val="26"/>
                        <w:rtl/>
                        <w:lang w:bidi="ar-SY"/>
                      </w:rPr>
                      <w:t xml:space="preserve"> </w:t>
                    </w:r>
                    <w:r w:rsidRPr="003B5C1C">
                      <w:rPr>
                        <w:b/>
                        <w:bCs/>
                        <w:sz w:val="20"/>
                        <w:szCs w:val="26"/>
                        <w:rtl/>
                        <w:lang w:val="de-DE" w:bidi="ar-LB"/>
                      </w:rPr>
                      <w:t>فوق الضوضاء الحرارية</w:t>
                    </w:r>
                  </w:p>
                </w:txbxContent>
              </v:textbox>
            </v:rect>
            <w10:wrap type="none"/>
            <w10:anchorlock/>
          </v:group>
        </w:pict>
      </w:r>
    </w:p>
    <w:p w:rsidR="00ED3DCD" w:rsidRPr="00ED3DCD" w:rsidRDefault="00ED3DCD" w:rsidP="00F2505C">
      <w:pPr>
        <w:rPr>
          <w:rtl/>
          <w:lang w:bidi="ar-LB"/>
        </w:rPr>
      </w:pPr>
      <w:r w:rsidRPr="00ED3DCD">
        <w:rPr>
          <w:rtl/>
          <w:lang w:bidi="ar-LB"/>
        </w:rPr>
        <w:t xml:space="preserve">ومن أجل تطوير قاعدة عريضة </w:t>
      </w:r>
      <w:proofErr w:type="spellStart"/>
      <w:r w:rsidRPr="00ED3DCD">
        <w:rPr>
          <w:rtl/>
          <w:lang w:bidi="ar-LB"/>
        </w:rPr>
        <w:t>للتنقيحات</w:t>
      </w:r>
      <w:proofErr w:type="spellEnd"/>
      <w:r w:rsidRPr="00ED3DCD">
        <w:rPr>
          <w:rtl/>
          <w:lang w:bidi="ar-LB"/>
        </w:rPr>
        <w:t xml:space="preserve"> النهائية لقيم الضوضاء الغوسية البيضاء الواردة في التوصية </w:t>
      </w:r>
      <w:r w:rsidRPr="00ED3DCD">
        <w:t>ITU-R P.372</w:t>
      </w:r>
      <w:r w:rsidRPr="00ED3DCD">
        <w:rPr>
          <w:rtl/>
          <w:lang w:bidi="ar-LB"/>
        </w:rPr>
        <w:t>، أنشأ الاتحاد الدولي للاتصالات بنكاً للبيانات المتعلقة بنتائج قياس الضوضاء الراديوية، وهو متوفر على</w:t>
      </w:r>
      <w:r w:rsidRPr="00ED3DCD">
        <w:rPr>
          <w:rFonts w:hint="cs"/>
          <w:rtl/>
          <w:lang w:bidi="ar-LB"/>
        </w:rPr>
        <w:t xml:space="preserve"> </w:t>
      </w:r>
      <w:r w:rsidRPr="00ED3DCD">
        <w:rPr>
          <w:rtl/>
          <w:lang w:bidi="ar-LB"/>
        </w:rPr>
        <w:t>الموقع</w:t>
      </w:r>
      <w:r w:rsidRPr="00ED3DCD">
        <w:rPr>
          <w:rFonts w:hint="cs"/>
          <w:rtl/>
          <w:lang w:bidi="ar-LB"/>
        </w:rPr>
        <w:t xml:space="preserve"> التالي</w:t>
      </w:r>
      <w:r w:rsidR="00F2505C">
        <w:rPr>
          <w:rFonts w:hint="cs"/>
          <w:rtl/>
          <w:lang w:bidi="ar-LB"/>
        </w:rPr>
        <w:t xml:space="preserve"> </w:t>
      </w:r>
      <w:hyperlink r:id="rId15" w:history="1">
        <w:r w:rsidR="00F2505C" w:rsidRPr="00F2505C">
          <w:rPr>
            <w:rStyle w:val="Hyperlink"/>
            <w:lang w:bidi="ar-LB"/>
          </w:rPr>
          <w:t>http://www.itu.int/ITU-R/index.asp?category=study-groups&amp;rlink=rsg3&amp;lang=en</w:t>
        </w:r>
      </w:hyperlink>
      <w:r w:rsidRPr="00ED3DCD">
        <w:rPr>
          <w:rtl/>
          <w:lang w:bidi="ar-LB"/>
        </w:rPr>
        <w:t>. ويُطلب من الإدارات التي تقوم بإجراء قياسات</w:t>
      </w:r>
      <w:r w:rsidRPr="00ED3DCD">
        <w:t xml:space="preserve"> </w:t>
      </w:r>
      <w:r w:rsidRPr="00ED3DCD">
        <w:rPr>
          <w:rtl/>
          <w:lang w:bidi="ar-LB"/>
        </w:rPr>
        <w:t>الضوضاء الاصطناعية</w:t>
      </w:r>
      <w:r w:rsidR="00B07B53">
        <w:rPr>
          <w:rtl/>
        </w:rPr>
        <w:t xml:space="preserve"> </w:t>
      </w:r>
      <w:r w:rsidRPr="00ED3DCD">
        <w:rPr>
          <w:rtl/>
          <w:lang w:bidi="ar-LB"/>
        </w:rPr>
        <w:t xml:space="preserve">وفقاً للتوصية </w:t>
      </w:r>
      <w:r w:rsidRPr="00ED3DCD">
        <w:t>ITU-R SM.1753</w:t>
      </w:r>
      <w:r w:rsidRPr="00ED3DCD">
        <w:rPr>
          <w:rtl/>
          <w:lang w:bidi="ar-LB"/>
        </w:rPr>
        <w:t xml:space="preserve"> و/أو هذا التقرير </w:t>
      </w:r>
      <w:r w:rsidRPr="00ED3DCD">
        <w:rPr>
          <w:rFonts w:hint="cs"/>
          <w:rtl/>
          <w:lang w:bidi="ar-LB"/>
        </w:rPr>
        <w:t xml:space="preserve">أن توفر </w:t>
      </w:r>
      <w:r w:rsidRPr="00ED3DCD">
        <w:rPr>
          <w:rtl/>
          <w:lang w:bidi="ar-LB"/>
        </w:rPr>
        <w:t xml:space="preserve">النتائج التي توصلت إليها لتضمينها في بنك البيانات. وترد في التوصية </w:t>
      </w:r>
      <w:r w:rsidRPr="00ED3DCD">
        <w:t>ITU-R P.311</w:t>
      </w:r>
      <w:r w:rsidRPr="00ED3DCD">
        <w:rPr>
          <w:rtl/>
          <w:lang w:bidi="ar-LB"/>
        </w:rPr>
        <w:t xml:space="preserve"> معلومات عن نسق البيانات المطلوب.</w:t>
      </w:r>
      <w:r w:rsidR="00B07B53">
        <w:rPr>
          <w:rtl/>
          <w:lang w:bidi="ar-LB"/>
        </w:rPr>
        <w:t xml:space="preserve"> </w:t>
      </w:r>
    </w:p>
    <w:p w:rsidR="00ED3DCD" w:rsidRPr="00ED3DCD" w:rsidRDefault="00734684" w:rsidP="00734684">
      <w:pPr>
        <w:pStyle w:val="Heading2"/>
        <w:rPr>
          <w:rtl/>
          <w:lang w:bidi="ar-SY"/>
        </w:rPr>
      </w:pPr>
      <w:r>
        <w:rPr>
          <w:lang w:bidi="ar-LB"/>
        </w:rPr>
        <w:t>2.7</w:t>
      </w:r>
      <w:r>
        <w:rPr>
          <w:lang w:bidi="ar-LB"/>
        </w:rPr>
        <w:tab/>
      </w:r>
      <w:r>
        <w:rPr>
          <w:rtl/>
          <w:lang w:bidi="ar-LB"/>
        </w:rPr>
        <w:t>ضوضاء الرشقة (ضوضاء النبضات)</w:t>
      </w:r>
    </w:p>
    <w:p w:rsidR="00ED3DCD" w:rsidRPr="00ED3DCD" w:rsidRDefault="00ED3DCD" w:rsidP="00734684">
      <w:pPr>
        <w:rPr>
          <w:rtl/>
          <w:lang w:bidi="ar-LB"/>
        </w:rPr>
      </w:pPr>
      <w:r w:rsidRPr="00ED3DCD">
        <w:rPr>
          <w:rtl/>
          <w:lang w:bidi="ar-LB"/>
        </w:rPr>
        <w:t xml:space="preserve">سوف تتضمن عمليات التسجيل لفترة </w:t>
      </w:r>
      <w:r w:rsidR="00734684">
        <w:rPr>
          <w:lang w:bidi="ar-LB"/>
        </w:rPr>
        <w:t>24</w:t>
      </w:r>
      <w:r w:rsidRPr="00ED3DCD">
        <w:rPr>
          <w:rtl/>
          <w:lang w:bidi="ar-LB"/>
        </w:rPr>
        <w:t xml:space="preserve"> ساعة في البيئات الحقيقية الكثير من النبضات/الرشقات المتأتية من المصادر المختلفة العديدة التي تغطي نطاقا</w:t>
      </w:r>
      <w:r w:rsidRPr="00ED3DCD">
        <w:rPr>
          <w:rFonts w:hint="cs"/>
          <w:rtl/>
          <w:lang w:bidi="ar-LB"/>
        </w:rPr>
        <w:t>ً</w:t>
      </w:r>
      <w:r w:rsidRPr="00ED3DCD">
        <w:rPr>
          <w:rtl/>
          <w:lang w:bidi="ar-LB"/>
        </w:rPr>
        <w:t xml:space="preserve"> واسعا</w:t>
      </w:r>
      <w:r w:rsidRPr="00ED3DCD">
        <w:rPr>
          <w:rFonts w:hint="cs"/>
          <w:rtl/>
          <w:lang w:bidi="ar-LB"/>
        </w:rPr>
        <w:t>ً</w:t>
      </w:r>
      <w:r w:rsidRPr="00ED3DCD">
        <w:rPr>
          <w:rtl/>
          <w:lang w:bidi="ar-LB"/>
        </w:rPr>
        <w:t xml:space="preserve"> من القيم المتعلقة بالمعلمات الثلاثة الرئيسية، وهي السوية والطول وتردد التكرار. ويستوجب ذلك عرض النتائج بشكل توزيعات إحصائية بدلاً من تقديم قيمة وحيدة لمتوسط كل معلم من المعلمات. </w:t>
      </w:r>
    </w:p>
    <w:p w:rsidR="00ED3DCD" w:rsidRPr="00ED3DCD" w:rsidRDefault="00ED3DCD" w:rsidP="00ED3DCD">
      <w:pPr>
        <w:rPr>
          <w:rtl/>
          <w:lang w:bidi="ar-LB"/>
        </w:rPr>
      </w:pPr>
      <w:r w:rsidRPr="00ED3DCD">
        <w:rPr>
          <w:rtl/>
          <w:lang w:bidi="ar-LB"/>
        </w:rPr>
        <w:t>وبعد إجراء مقارنة بين موقع القياس والموقع المرجعي، لا يؤخذ في الاعتبار سوى ضوضاء الرشقة (ضوضاء النبضات) الواردة من مصادر قريبة. وبما أن هذه المصادر لا تعتمد على ظروف الانتشار، فليس من الضروري فصل القيم</w:t>
      </w:r>
      <w:r w:rsidR="00B07B53">
        <w:rPr>
          <w:rtl/>
          <w:lang w:bidi="ar-LB"/>
        </w:rPr>
        <w:t xml:space="preserve"> </w:t>
      </w:r>
      <w:r w:rsidRPr="00ED3DCD">
        <w:rPr>
          <w:rtl/>
          <w:lang w:bidi="ar-LB"/>
        </w:rPr>
        <w:t>الخاصة بكل ساعة من ساعات اليوم</w:t>
      </w:r>
      <w:r w:rsidRPr="00ED3DCD">
        <w:rPr>
          <w:rFonts w:hint="cs"/>
          <w:rtl/>
          <w:lang w:bidi="ar-LB"/>
        </w:rPr>
        <w:t xml:space="preserve"> عن بعضها البعض</w:t>
      </w:r>
      <w:r w:rsidRPr="00ED3DCD">
        <w:rPr>
          <w:rtl/>
          <w:lang w:bidi="ar-LB"/>
        </w:rPr>
        <w:t xml:space="preserve">، بل يمكن بدلاً من ذلك </w:t>
      </w:r>
      <w:r w:rsidRPr="00ED3DCD">
        <w:rPr>
          <w:rFonts w:hint="cs"/>
          <w:rtl/>
          <w:lang w:bidi="ar-LB"/>
        </w:rPr>
        <w:t>إجمال جم</w:t>
      </w:r>
      <w:r w:rsidRPr="00ED3DCD">
        <w:rPr>
          <w:rtl/>
          <w:lang w:bidi="ar-LB"/>
        </w:rPr>
        <w:t xml:space="preserve">يع القيم التي تم استخراجها على امتداد فترة </w:t>
      </w:r>
      <w:r w:rsidR="00734684">
        <w:rPr>
          <w:lang w:bidi="ar-LB"/>
        </w:rPr>
        <w:t>24</w:t>
      </w:r>
      <w:r w:rsidRPr="00ED3DCD">
        <w:rPr>
          <w:rtl/>
          <w:lang w:bidi="ar-LB"/>
        </w:rPr>
        <w:t xml:space="preserve"> ساعة. </w:t>
      </w:r>
    </w:p>
    <w:p w:rsidR="00ED3DCD" w:rsidRPr="00ED3DCD" w:rsidRDefault="00ED3DCD" w:rsidP="00ED3DCD">
      <w:pPr>
        <w:rPr>
          <w:rtl/>
          <w:lang w:bidi="ar-LB"/>
        </w:rPr>
      </w:pPr>
      <w:r w:rsidRPr="00ED3DCD">
        <w:rPr>
          <w:rtl/>
          <w:lang w:bidi="ar-LB"/>
        </w:rPr>
        <w:t>ولتوفير بعض المعلومات التي تتعلق بمدى تكرار ظهور الضوضاء النبضية</w:t>
      </w:r>
      <w:r w:rsidRPr="00ED3DCD">
        <w:rPr>
          <w:rFonts w:hint="cs"/>
          <w:rtl/>
          <w:lang w:bidi="ar-LB"/>
        </w:rPr>
        <w:t xml:space="preserve"> أيضاً</w:t>
      </w:r>
      <w:r w:rsidRPr="00ED3DCD">
        <w:rPr>
          <w:rtl/>
          <w:lang w:bidi="ar-LB"/>
        </w:rPr>
        <w:t xml:space="preserve">، يوصى </w:t>
      </w:r>
      <w:r w:rsidRPr="00ED3DCD">
        <w:rPr>
          <w:rFonts w:hint="cs"/>
          <w:rtl/>
          <w:lang w:bidi="ar-LB"/>
        </w:rPr>
        <w:t xml:space="preserve">بأن تتم </w:t>
      </w:r>
      <w:r w:rsidRPr="00ED3DCD">
        <w:rPr>
          <w:rtl/>
          <w:lang w:bidi="ar-LB"/>
        </w:rPr>
        <w:t xml:space="preserve">الإشارة إلى </w:t>
      </w:r>
      <w:r w:rsidRPr="00ED3DCD">
        <w:rPr>
          <w:rFonts w:hint="cs"/>
          <w:rtl/>
          <w:lang w:bidi="ar-LB"/>
        </w:rPr>
        <w:t>ال</w:t>
      </w:r>
      <w:r w:rsidRPr="00ED3DCD">
        <w:rPr>
          <w:rtl/>
          <w:lang w:bidi="ar-LB"/>
        </w:rPr>
        <w:t>مدة</w:t>
      </w:r>
      <w:r w:rsidRPr="00ED3DCD">
        <w:rPr>
          <w:rFonts w:hint="cs"/>
          <w:rtl/>
          <w:lang w:bidi="ar-LB"/>
        </w:rPr>
        <w:t xml:space="preserve"> </w:t>
      </w:r>
      <w:r w:rsidRPr="00ED3DCD">
        <w:rPr>
          <w:rtl/>
          <w:lang w:bidi="ar-LB"/>
        </w:rPr>
        <w:t xml:space="preserve">النسبية </w:t>
      </w:r>
      <w:r w:rsidRPr="00ED3DCD">
        <w:rPr>
          <w:rFonts w:hint="cs"/>
          <w:rtl/>
          <w:lang w:bidi="ar-LB"/>
        </w:rPr>
        <w:t>ل</w:t>
      </w:r>
      <w:r w:rsidRPr="00ED3DCD">
        <w:rPr>
          <w:rtl/>
          <w:lang w:bidi="ar-LB"/>
        </w:rPr>
        <w:t>لرشقة (</w:t>
      </w:r>
      <w:r w:rsidRPr="00ED3DCD">
        <w:rPr>
          <w:rFonts w:hint="cs"/>
          <w:rtl/>
          <w:lang w:bidi="ar-LB"/>
        </w:rPr>
        <w:t xml:space="preserve">أي </w:t>
      </w:r>
      <w:r w:rsidRPr="00ED3DCD">
        <w:rPr>
          <w:rtl/>
          <w:lang w:bidi="ar-LB"/>
        </w:rPr>
        <w:t xml:space="preserve">العدد النسبي لعينات ضوضاء الرشقة بنسبة مئوية) </w:t>
      </w:r>
      <w:r w:rsidRPr="00ED3DCD">
        <w:rPr>
          <w:rFonts w:hint="cs"/>
          <w:rtl/>
          <w:lang w:bidi="ar-LB"/>
        </w:rPr>
        <w:t xml:space="preserve">بواسطة أي </w:t>
      </w:r>
      <w:r w:rsidRPr="00ED3DCD">
        <w:rPr>
          <w:rtl/>
          <w:lang w:bidi="ar-LB"/>
        </w:rPr>
        <w:t>أسلوب من أساليب العرض (</w:t>
      </w:r>
      <w:r w:rsidRPr="00ED3DCD">
        <w:rPr>
          <w:rFonts w:hint="cs"/>
          <w:rtl/>
          <w:lang w:bidi="ar-LB"/>
        </w:rPr>
        <w:t>ا</w:t>
      </w:r>
      <w:r w:rsidRPr="00ED3DCD">
        <w:rPr>
          <w:rtl/>
          <w:lang w:bidi="ar-LB"/>
        </w:rPr>
        <w:t xml:space="preserve">نظر الشكل </w:t>
      </w:r>
      <w:r w:rsidR="00734684">
        <w:rPr>
          <w:lang w:bidi="ar-LB"/>
        </w:rPr>
        <w:t>13</w:t>
      </w:r>
      <w:r w:rsidRPr="00ED3DCD">
        <w:rPr>
          <w:rtl/>
          <w:lang w:bidi="ar-LB"/>
        </w:rPr>
        <w:t>).</w:t>
      </w:r>
      <w:r w:rsidR="00B07B53">
        <w:rPr>
          <w:rtl/>
          <w:lang w:bidi="ar-LB"/>
        </w:rPr>
        <w:t xml:space="preserve"> </w:t>
      </w:r>
    </w:p>
    <w:p w:rsidR="00ED3DCD" w:rsidRPr="00ED3DCD" w:rsidRDefault="00734684" w:rsidP="00734684">
      <w:pPr>
        <w:pStyle w:val="Heading3"/>
        <w:rPr>
          <w:rtl/>
          <w:lang w:bidi="ar-SY"/>
        </w:rPr>
      </w:pPr>
      <w:r>
        <w:rPr>
          <w:lang w:bidi="ar-SY"/>
        </w:rPr>
        <w:t>1.2.7</w:t>
      </w:r>
      <w:r>
        <w:rPr>
          <w:lang w:bidi="ar-SY"/>
        </w:rPr>
        <w:tab/>
      </w:r>
      <w:r>
        <w:rPr>
          <w:rtl/>
          <w:lang w:bidi="ar-LB"/>
        </w:rPr>
        <w:t>سوية الرشقة</w:t>
      </w:r>
    </w:p>
    <w:p w:rsidR="00ED3DCD" w:rsidRPr="00ED3DCD" w:rsidRDefault="00ED3DCD" w:rsidP="00984F9A">
      <w:pPr>
        <w:rPr>
          <w:rtl/>
          <w:lang w:bidi="ar-LB"/>
        </w:rPr>
      </w:pPr>
      <w:r w:rsidRPr="00ED3DCD">
        <w:rPr>
          <w:rtl/>
          <w:lang w:bidi="ar-LB"/>
        </w:rPr>
        <w:t>يمكن عرض متوسط سويات الرشقة والكثافات الطيفية المحسوبة وفقاً للفقرة</w:t>
      </w:r>
      <w:r w:rsidR="00734684">
        <w:rPr>
          <w:rFonts w:hint="cs"/>
          <w:rtl/>
          <w:lang w:bidi="ar-LB"/>
        </w:rPr>
        <w:t xml:space="preserve"> </w:t>
      </w:r>
      <w:r w:rsidR="00734684">
        <w:rPr>
          <w:lang w:bidi="ar-LB"/>
        </w:rPr>
        <w:t>3.2.6</w:t>
      </w:r>
      <w:r w:rsidR="00734684">
        <w:rPr>
          <w:rFonts w:hint="cs"/>
          <w:rtl/>
          <w:lang w:bidi="ar-SY"/>
        </w:rPr>
        <w:t xml:space="preserve"> </w:t>
      </w:r>
      <w:r w:rsidRPr="00ED3DCD">
        <w:rPr>
          <w:rtl/>
          <w:lang w:bidi="ar-LB"/>
        </w:rPr>
        <w:t>في شكل احتمال مجم</w:t>
      </w:r>
      <w:r w:rsidRPr="00ED3DCD">
        <w:rPr>
          <w:rFonts w:hint="cs"/>
          <w:rtl/>
          <w:lang w:bidi="ar-LB"/>
        </w:rPr>
        <w:t>ّ</w:t>
      </w:r>
      <w:r w:rsidRPr="00ED3DCD">
        <w:rPr>
          <w:rtl/>
          <w:lang w:bidi="ar-LB"/>
        </w:rPr>
        <w:t xml:space="preserve">ع مقابل الكثافة الطيفية. ويرد مثال على ذلك في الشكل </w:t>
      </w:r>
      <w:r w:rsidR="00734684">
        <w:rPr>
          <w:lang w:bidi="ar-LB"/>
        </w:rPr>
        <w:t>12</w:t>
      </w:r>
      <w:r w:rsidRPr="00ED3DCD">
        <w:rPr>
          <w:rtl/>
          <w:lang w:bidi="ar-LB"/>
        </w:rPr>
        <w:t>. و</w:t>
      </w:r>
      <w:r w:rsidRPr="00ED3DCD">
        <w:rPr>
          <w:rFonts w:hint="cs"/>
          <w:rtl/>
          <w:lang w:bidi="ar-LB"/>
        </w:rPr>
        <w:t>في هذه الحالة</w:t>
      </w:r>
      <w:r w:rsidRPr="00ED3DCD">
        <w:rPr>
          <w:rtl/>
          <w:lang w:bidi="ar-LB"/>
        </w:rPr>
        <w:t xml:space="preserve"> تشير القيمة على المحور</w:t>
      </w:r>
      <w:r w:rsidRPr="00ED3DCD">
        <w:t>y</w:t>
      </w:r>
      <w:r w:rsidR="00734684">
        <w:t>–</w:t>
      </w:r>
      <w:r w:rsidR="00B07B53">
        <w:rPr>
          <w:rtl/>
          <w:lang w:bidi="ar-LB"/>
        </w:rPr>
        <w:t xml:space="preserve"> </w:t>
      </w:r>
      <w:r w:rsidRPr="00ED3DCD">
        <w:rPr>
          <w:rtl/>
          <w:lang w:bidi="ar-LB"/>
        </w:rPr>
        <w:t>إلى النسب المئوية من جميع الرشقات التي تصل إلى كثافة طيفية معينة أو تتجاوزها.</w:t>
      </w:r>
    </w:p>
    <w:p w:rsidR="00ED3DCD" w:rsidRPr="00734684" w:rsidRDefault="00734684" w:rsidP="00734684">
      <w:pPr>
        <w:pStyle w:val="FigureNo"/>
        <w:rPr>
          <w:rtl/>
          <w:lang w:val="en-US" w:bidi="ar-SY"/>
        </w:rPr>
      </w:pPr>
      <w:r>
        <w:rPr>
          <w:rtl/>
        </w:rPr>
        <w:lastRenderedPageBreak/>
        <w:t>الش</w:t>
      </w:r>
      <w:r w:rsidR="00984F9A">
        <w:rPr>
          <w:rFonts w:hint="cs"/>
          <w:rtl/>
        </w:rPr>
        <w:t>ـ</w:t>
      </w:r>
      <w:r>
        <w:rPr>
          <w:rtl/>
        </w:rPr>
        <w:t xml:space="preserve">كل </w:t>
      </w:r>
      <w:r>
        <w:rPr>
          <w:lang w:val="en-US"/>
        </w:rPr>
        <w:t>12</w:t>
      </w:r>
    </w:p>
    <w:p w:rsidR="00ED3DCD" w:rsidRDefault="00ED3DCD" w:rsidP="00F2505C">
      <w:pPr>
        <w:pStyle w:val="FigureTitle"/>
        <w:spacing w:after="120"/>
        <w:rPr>
          <w:rtl/>
        </w:rPr>
      </w:pPr>
      <w:r w:rsidRPr="00ED3DCD">
        <w:rPr>
          <w:rtl/>
        </w:rPr>
        <w:t>مثال لتوزيع سويات الرشقة</w:t>
      </w:r>
    </w:p>
    <w:p w:rsidR="00F2505C" w:rsidRDefault="003D7674" w:rsidP="00F2505C">
      <w:pPr>
        <w:jc w:val="center"/>
        <w:rPr>
          <w:rtl/>
          <w:lang w:val="fr-FR" w:bidi="ar-EG"/>
        </w:rPr>
      </w:pPr>
      <w:r>
        <w:rPr>
          <w:noProof/>
          <w:rtl/>
          <w:lang w:eastAsia="zh-CN"/>
        </w:rPr>
        <w:pict>
          <v:rect id="_x0000_s5279" style="position:absolute;left:0;text-align:left;margin-left:113.5pt;margin-top:243.6pt;width:250.7pt;height:18.55pt;z-index:251873792;v-text-anchor:top" fillcolor="white [3212]" stroked="f">
            <v:textbox style="mso-next-textbox:#_x0000_s5279;mso-fit-shape-to-text:t" inset="0,0,0,0">
              <w:txbxContent>
                <w:p w:rsidR="00437E8D" w:rsidRPr="00F2505C" w:rsidRDefault="00437E8D" w:rsidP="00F2505C">
                  <w:pPr>
                    <w:spacing w:before="60"/>
                    <w:jc w:val="center"/>
                    <w:rPr>
                      <w:sz w:val="20"/>
                      <w:szCs w:val="26"/>
                      <w:lang w:bidi="ar-LB"/>
                    </w:rPr>
                  </w:pPr>
                  <w:r w:rsidRPr="00F2505C">
                    <w:rPr>
                      <w:sz w:val="20"/>
                      <w:szCs w:val="26"/>
                      <w:rtl/>
                      <w:lang w:val="de-DE" w:bidi="ar-LB"/>
                    </w:rPr>
                    <w:t>النسبة المئوية</w:t>
                  </w:r>
                  <w:r w:rsidRPr="00F2505C">
                    <w:rPr>
                      <w:rFonts w:hint="cs"/>
                      <w:sz w:val="20"/>
                      <w:szCs w:val="26"/>
                      <w:rtl/>
                      <w:lang w:val="de-DE" w:bidi="ar-LB"/>
                    </w:rPr>
                    <w:t xml:space="preserve"> من ا</w:t>
                  </w:r>
                  <w:r w:rsidRPr="00F2505C">
                    <w:rPr>
                      <w:sz w:val="20"/>
                      <w:szCs w:val="26"/>
                      <w:rtl/>
                      <w:lang w:val="de-DE" w:bidi="ar-LB"/>
                    </w:rPr>
                    <w:t xml:space="preserve">لرشقات </w:t>
                  </w:r>
                  <w:r w:rsidRPr="00F2505C">
                    <w:rPr>
                      <w:rFonts w:hint="cs"/>
                      <w:sz w:val="20"/>
                      <w:szCs w:val="26"/>
                      <w:rtl/>
                      <w:lang w:val="de-DE" w:bidi="ar-LB"/>
                    </w:rPr>
                    <w:t>التي ت</w:t>
                  </w:r>
                  <w:r w:rsidRPr="00F2505C">
                    <w:rPr>
                      <w:sz w:val="20"/>
                      <w:szCs w:val="26"/>
                      <w:rtl/>
                      <w:lang w:val="de-DE" w:bidi="ar-LB"/>
                    </w:rPr>
                    <w:t>تجاوز</w:t>
                  </w:r>
                  <w:r w:rsidRPr="00F2505C">
                    <w:rPr>
                      <w:rFonts w:hint="cs"/>
                      <w:sz w:val="20"/>
                      <w:szCs w:val="26"/>
                      <w:rtl/>
                      <w:lang w:val="de-DE" w:bidi="ar-LB"/>
                    </w:rPr>
                    <w:t xml:space="preserve"> الكثافة على المحور</w:t>
                  </w:r>
                  <w:r w:rsidRPr="00F2505C">
                    <w:rPr>
                      <w:sz w:val="20"/>
                      <w:szCs w:val="26"/>
                      <w:lang w:val="de-DE" w:bidi="ar-LB"/>
                    </w:rPr>
                    <w:t>y</w:t>
                  </w:r>
                  <w:r>
                    <w:rPr>
                      <w:sz w:val="20"/>
                      <w:szCs w:val="26"/>
                      <w:lang w:bidi="ar-LB"/>
                    </w:rPr>
                    <w:t>–</w:t>
                  </w:r>
                </w:p>
              </w:txbxContent>
            </v:textbox>
          </v:rect>
        </w:pict>
      </w:r>
      <w:r>
        <w:rPr>
          <w:noProof/>
          <w:rtl/>
          <w:lang w:eastAsia="zh-CN"/>
        </w:rPr>
        <w:pict>
          <v:rect id="_x0000_s5280" style="position:absolute;left:0;text-align:left;margin-left:.2pt;margin-top:117.15pt;width:125.4pt;height:19.75pt;rotation:270;z-index:251874816;v-text-anchor:top" fillcolor="white [3212]" stroked="f">
            <v:textbox style="layout-flow:vertical;mso-layout-flow-alt:bottom-to-top;mso-next-textbox:#_x0000_s5280" inset="0,0,0,0">
              <w:txbxContent>
                <w:p w:rsidR="00437E8D" w:rsidRPr="00F2505C" w:rsidRDefault="00437E8D" w:rsidP="00F2505C">
                  <w:pPr>
                    <w:spacing w:before="60"/>
                    <w:jc w:val="center"/>
                    <w:rPr>
                      <w:sz w:val="20"/>
                      <w:szCs w:val="26"/>
                      <w:rtl/>
                      <w:lang w:val="de-DE" w:bidi="ar-LB"/>
                    </w:rPr>
                  </w:pPr>
                  <w:r w:rsidRPr="00F2505C">
                    <w:rPr>
                      <w:sz w:val="20"/>
                      <w:szCs w:val="26"/>
                      <w:rtl/>
                      <w:lang w:val="de-DE" w:bidi="ar-LB"/>
                    </w:rPr>
                    <w:t xml:space="preserve">الكثافة الطيفية </w:t>
                  </w:r>
                  <w:proofErr w:type="spellStart"/>
                  <w:r w:rsidRPr="00F2505C">
                    <w:rPr>
                      <w:sz w:val="20"/>
                      <w:szCs w:val="26"/>
                      <w:lang w:val="de-DE" w:bidi="ar-LB"/>
                    </w:rPr>
                    <w:t>dBµV</w:t>
                  </w:r>
                  <w:proofErr w:type="spellEnd"/>
                  <w:r w:rsidRPr="00F2505C">
                    <w:rPr>
                      <w:sz w:val="20"/>
                      <w:szCs w:val="26"/>
                      <w:lang w:val="de-DE" w:bidi="ar-LB"/>
                    </w:rPr>
                    <w:t>/MHz</w:t>
                  </w:r>
                </w:p>
              </w:txbxContent>
            </v:textbox>
          </v:rect>
        </w:pict>
      </w:r>
      <w:r w:rsidR="00F2505C">
        <w:rPr>
          <w:noProof/>
          <w:lang w:eastAsia="zh-CN"/>
        </w:rPr>
        <w:drawing>
          <wp:inline distT="0" distB="0" distL="0" distR="0">
            <wp:extent cx="4817110" cy="3423285"/>
            <wp:effectExtent l="19050" t="0" r="2540" b="0"/>
            <wp:docPr id="14" name="Picture 14" descr="Impulspegelverteilung_Ga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pulspegelverteilung_Gatow"/>
                    <pic:cNvPicPr>
                      <a:picLocks noChangeAspect="1" noChangeArrowheads="1"/>
                    </pic:cNvPicPr>
                  </pic:nvPicPr>
                  <pic:blipFill>
                    <a:blip r:embed="rId16" cstate="print"/>
                    <a:srcRect/>
                    <a:stretch>
                      <a:fillRect/>
                    </a:stretch>
                  </pic:blipFill>
                  <pic:spPr bwMode="auto">
                    <a:xfrm>
                      <a:off x="0" y="0"/>
                      <a:ext cx="4817110" cy="3423285"/>
                    </a:xfrm>
                    <a:prstGeom prst="rect">
                      <a:avLst/>
                    </a:prstGeom>
                    <a:noFill/>
                    <a:ln w="9525">
                      <a:noFill/>
                      <a:miter lim="800000"/>
                      <a:headEnd/>
                      <a:tailEnd/>
                    </a:ln>
                  </pic:spPr>
                </pic:pic>
              </a:graphicData>
            </a:graphic>
          </wp:inline>
        </w:drawing>
      </w:r>
    </w:p>
    <w:p w:rsidR="00ED3DCD" w:rsidRPr="00ED3DCD" w:rsidRDefault="00F2505C" w:rsidP="00984F9A">
      <w:pPr>
        <w:pStyle w:val="Heading3"/>
        <w:keepLines w:val="0"/>
        <w:spacing w:before="360"/>
        <w:rPr>
          <w:lang w:bidi="ar-SY"/>
        </w:rPr>
      </w:pPr>
      <w:r>
        <w:rPr>
          <w:lang w:bidi="ar-LB"/>
        </w:rPr>
        <w:t>2.2.7</w:t>
      </w:r>
      <w:r>
        <w:rPr>
          <w:lang w:bidi="ar-LB"/>
        </w:rPr>
        <w:tab/>
      </w:r>
      <w:r>
        <w:rPr>
          <w:rtl/>
          <w:lang w:bidi="ar-LB"/>
        </w:rPr>
        <w:t>فترة الرشقة</w:t>
      </w:r>
    </w:p>
    <w:p w:rsidR="00ED3DCD" w:rsidRDefault="00ED3DCD" w:rsidP="006E179E">
      <w:pPr>
        <w:rPr>
          <w:rtl/>
          <w:lang w:bidi="ar-LB"/>
        </w:rPr>
      </w:pPr>
      <w:r w:rsidRPr="00ED3DCD">
        <w:rPr>
          <w:rtl/>
          <w:lang w:bidi="ar-LB"/>
        </w:rPr>
        <w:t xml:space="preserve">يمكن عرض فترات الرشقة محسوبة وفقاً للفقرة </w:t>
      </w:r>
      <w:r w:rsidR="00F2505C">
        <w:rPr>
          <w:lang w:bidi="ar-LB"/>
        </w:rPr>
        <w:t>3.2.6</w:t>
      </w:r>
      <w:r w:rsidR="00F2505C">
        <w:rPr>
          <w:rFonts w:hint="cs"/>
          <w:rtl/>
          <w:lang w:bidi="ar-SY"/>
        </w:rPr>
        <w:t xml:space="preserve"> </w:t>
      </w:r>
      <w:r w:rsidRPr="00ED3DCD">
        <w:rPr>
          <w:rtl/>
          <w:lang w:bidi="ar-LB"/>
        </w:rPr>
        <w:t>في شكل احتمال مجم</w:t>
      </w:r>
      <w:r w:rsidRPr="00ED3DCD">
        <w:rPr>
          <w:rFonts w:hint="cs"/>
          <w:rtl/>
          <w:lang w:bidi="ar-LB"/>
        </w:rPr>
        <w:t>ّ</w:t>
      </w:r>
      <w:r w:rsidRPr="00ED3DCD">
        <w:rPr>
          <w:rtl/>
          <w:lang w:bidi="ar-LB"/>
        </w:rPr>
        <w:t>ع مقابل طول الفترة الزمنية. و</w:t>
      </w:r>
      <w:r w:rsidRPr="00ED3DCD">
        <w:rPr>
          <w:rFonts w:hint="cs"/>
          <w:rtl/>
          <w:lang w:bidi="ar-LB"/>
        </w:rPr>
        <w:t>في هذه الحالة</w:t>
      </w:r>
      <w:r w:rsidRPr="00ED3DCD">
        <w:rPr>
          <w:rtl/>
          <w:lang w:bidi="ar-LB"/>
        </w:rPr>
        <w:t xml:space="preserve"> تشير القيمة على المحور</w:t>
      </w:r>
      <w:r w:rsidRPr="00ED3DCD">
        <w:t>y</w:t>
      </w:r>
      <w:r w:rsidR="00F2505C">
        <w:t>–</w:t>
      </w:r>
      <w:r w:rsidR="00B07B53">
        <w:rPr>
          <w:rtl/>
          <w:lang w:bidi="ar-LB"/>
        </w:rPr>
        <w:t xml:space="preserve"> </w:t>
      </w:r>
      <w:r w:rsidRPr="00ED3DCD">
        <w:rPr>
          <w:rtl/>
          <w:lang w:bidi="ar-LB"/>
        </w:rPr>
        <w:t xml:space="preserve">إلى النسب المئوية من جميع الرشقات التي </w:t>
      </w:r>
      <w:r w:rsidRPr="00ED3DCD">
        <w:rPr>
          <w:rFonts w:hint="cs"/>
          <w:rtl/>
          <w:lang w:bidi="ar-LB"/>
        </w:rPr>
        <w:t>تبلغ أو تتجاوز</w:t>
      </w:r>
      <w:r w:rsidRPr="00ED3DCD">
        <w:rPr>
          <w:rtl/>
          <w:lang w:bidi="ar-LB"/>
        </w:rPr>
        <w:t xml:space="preserve"> الطول على المحور</w:t>
      </w:r>
      <w:r w:rsidRPr="00ED3DCD">
        <w:t>x</w:t>
      </w:r>
      <w:r w:rsidR="00F2505C">
        <w:t>–</w:t>
      </w:r>
      <w:r w:rsidRPr="00ED3DCD">
        <w:rPr>
          <w:rtl/>
          <w:lang w:bidi="ar-LB"/>
        </w:rPr>
        <w:t xml:space="preserve">. ولأسباب عملية، يوصى بأن يكون التدريج على المحورين </w:t>
      </w:r>
      <w:proofErr w:type="spellStart"/>
      <w:r w:rsidRPr="00ED3DCD">
        <w:rPr>
          <w:rtl/>
          <w:lang w:bidi="ar-LB"/>
        </w:rPr>
        <w:t>لوغاري</w:t>
      </w:r>
      <w:r w:rsidR="006E179E">
        <w:rPr>
          <w:rFonts w:hint="cs"/>
          <w:rtl/>
          <w:lang w:bidi="ar-LB"/>
        </w:rPr>
        <w:t>ت</w:t>
      </w:r>
      <w:r w:rsidRPr="00ED3DCD">
        <w:rPr>
          <w:rtl/>
          <w:lang w:bidi="ar-LB"/>
        </w:rPr>
        <w:t>مياً</w:t>
      </w:r>
      <w:proofErr w:type="spellEnd"/>
      <w:r w:rsidRPr="00ED3DCD">
        <w:rPr>
          <w:rtl/>
          <w:lang w:bidi="ar-LB"/>
        </w:rPr>
        <w:t xml:space="preserve">. ويرد مثال على ذلك في الشكل </w:t>
      </w:r>
      <w:r w:rsidR="00F2505C">
        <w:rPr>
          <w:lang w:bidi="ar-LB"/>
        </w:rPr>
        <w:t>13</w:t>
      </w:r>
      <w:r w:rsidRPr="00ED3DCD">
        <w:rPr>
          <w:rtl/>
          <w:lang w:bidi="ar-LB"/>
        </w:rPr>
        <w:t>.</w:t>
      </w:r>
      <w:r w:rsidR="00B07B53">
        <w:rPr>
          <w:rtl/>
          <w:lang w:bidi="ar-LB"/>
        </w:rPr>
        <w:t xml:space="preserve"> </w:t>
      </w:r>
    </w:p>
    <w:p w:rsidR="00984F9A" w:rsidRPr="00ED3DCD" w:rsidRDefault="00984F9A" w:rsidP="006E179E"/>
    <w:p w:rsidR="00ED3DCD" w:rsidRPr="00ED3DCD" w:rsidRDefault="00ED3DCD" w:rsidP="00F2505C">
      <w:pPr>
        <w:pStyle w:val="FigureNo"/>
      </w:pPr>
      <w:r w:rsidRPr="00ED3DCD">
        <w:rPr>
          <w:rtl/>
        </w:rPr>
        <w:t>الش</w:t>
      </w:r>
      <w:r w:rsidR="00984F9A">
        <w:rPr>
          <w:rFonts w:hint="cs"/>
          <w:rtl/>
        </w:rPr>
        <w:t>ـ</w:t>
      </w:r>
      <w:r w:rsidRPr="00ED3DCD">
        <w:rPr>
          <w:rtl/>
        </w:rPr>
        <w:t xml:space="preserve">كل </w:t>
      </w:r>
      <w:r w:rsidR="00F2505C">
        <w:t>13</w:t>
      </w:r>
    </w:p>
    <w:p w:rsidR="00ED3DCD" w:rsidRDefault="00ED3DCD" w:rsidP="00F2505C">
      <w:pPr>
        <w:pStyle w:val="FigureTitle"/>
        <w:spacing w:after="120"/>
        <w:rPr>
          <w:rtl/>
        </w:rPr>
      </w:pPr>
      <w:r w:rsidRPr="00ED3DCD">
        <w:rPr>
          <w:rtl/>
        </w:rPr>
        <w:t>مثال لتوزيع فترات الرشقة</w:t>
      </w:r>
    </w:p>
    <w:p w:rsidR="00F2505C" w:rsidRDefault="003D7674" w:rsidP="00F2505C">
      <w:pPr>
        <w:rPr>
          <w:rtl/>
          <w:lang w:val="fr-FR" w:bidi="ar-EG"/>
        </w:rPr>
      </w:pPr>
      <w:r>
        <w:rPr>
          <w:noProof/>
          <w:rtl/>
          <w:lang w:eastAsia="zh-CN"/>
        </w:rPr>
        <w:pict>
          <v:rect id="_x0000_s5282" style="position:absolute;left:0;text-align:left;margin-left:-47.35pt;margin-top:71.95pt;width:105.85pt;height:35.6pt;rotation:270;z-index:251876864;v-text-anchor:top" fillcolor="white [3212]" stroked="f">
            <v:textbox style="layout-flow:vertical;mso-layout-flow-alt:bottom-to-top;mso-next-textbox:#_x0000_s5282" inset="0,0,0,0">
              <w:txbxContent>
                <w:p w:rsidR="00437E8D" w:rsidRPr="00215666" w:rsidRDefault="00437E8D" w:rsidP="00F2505C">
                  <w:pPr>
                    <w:spacing w:before="60"/>
                    <w:jc w:val="center"/>
                    <w:rPr>
                      <w:b/>
                      <w:bCs/>
                      <w:sz w:val="18"/>
                      <w:szCs w:val="24"/>
                      <w:rtl/>
                      <w:lang w:bidi="ar-LB"/>
                    </w:rPr>
                  </w:pPr>
                  <w:r w:rsidRPr="00215666">
                    <w:rPr>
                      <w:b/>
                      <w:bCs/>
                      <w:sz w:val="18"/>
                      <w:szCs w:val="24"/>
                      <w:rtl/>
                      <w:lang w:val="de-DE" w:bidi="ar-LB"/>
                    </w:rPr>
                    <w:t xml:space="preserve">النسبة المئوية للرشقات </w:t>
                  </w:r>
                  <w:r w:rsidRPr="00215666">
                    <w:rPr>
                      <w:rFonts w:hint="cs"/>
                      <w:b/>
                      <w:bCs/>
                      <w:sz w:val="18"/>
                      <w:szCs w:val="24"/>
                      <w:rtl/>
                      <w:lang w:val="de-DE" w:bidi="ar-LB"/>
                    </w:rPr>
                    <w:t>التي تتجاوز الطول</w:t>
                  </w:r>
                  <w:r w:rsidRPr="00215666">
                    <w:rPr>
                      <w:b/>
                      <w:bCs/>
                      <w:sz w:val="18"/>
                      <w:szCs w:val="24"/>
                      <w:rtl/>
                      <w:lang w:val="de-DE" w:bidi="ar-LB"/>
                    </w:rPr>
                    <w:t xml:space="preserve"> على المحور</w:t>
                  </w:r>
                  <w:r w:rsidRPr="00215666">
                    <w:rPr>
                      <w:b/>
                      <w:bCs/>
                      <w:sz w:val="18"/>
                      <w:szCs w:val="24"/>
                      <w:lang w:val="de-DE" w:bidi="ar-LB"/>
                    </w:rPr>
                    <w:t>x</w:t>
                  </w:r>
                  <w:r w:rsidRPr="00215666">
                    <w:rPr>
                      <w:b/>
                      <w:bCs/>
                      <w:sz w:val="18"/>
                      <w:szCs w:val="24"/>
                      <w:lang w:bidi="ar-LB"/>
                    </w:rPr>
                    <w:t>–</w:t>
                  </w:r>
                </w:p>
              </w:txbxContent>
            </v:textbox>
          </v:rect>
        </w:pict>
      </w:r>
      <w:r>
        <w:rPr>
          <w:noProof/>
          <w:rtl/>
          <w:lang w:eastAsia="zh-CN"/>
        </w:rPr>
        <w:pict>
          <v:rect id="_x0000_s5283" style="position:absolute;left:0;text-align:left;margin-left:380.45pt;margin-top:167.55pt;width:84.55pt;height:14.75pt;z-index:251877888;v-text-anchor:top" fillcolor="white [3212]" strokecolor="black [3213]">
            <v:textbox style="mso-next-textbox:#_x0000_s5283" inset="0,0,0,0">
              <w:txbxContent>
                <w:p w:rsidR="00437E8D" w:rsidRPr="00AC7A8D" w:rsidRDefault="00437E8D" w:rsidP="00AC7A8D">
                  <w:pPr>
                    <w:spacing w:before="60"/>
                    <w:jc w:val="center"/>
                    <w:rPr>
                      <w:sz w:val="16"/>
                      <w:szCs w:val="20"/>
                    </w:rPr>
                  </w:pPr>
                  <w:r w:rsidRPr="00AC7A8D">
                    <w:rPr>
                      <w:sz w:val="16"/>
                      <w:szCs w:val="20"/>
                      <w:rtl/>
                      <w:lang w:bidi="ar-LB"/>
                    </w:rPr>
                    <w:t>الفترة الكلية للرشقة</w:t>
                  </w:r>
                  <w:r w:rsidRPr="00AC7A8D">
                    <w:rPr>
                      <w:rFonts w:hint="cs"/>
                      <w:sz w:val="16"/>
                      <w:szCs w:val="20"/>
                      <w:rtl/>
                      <w:lang w:bidi="ar-EG"/>
                    </w:rPr>
                    <w:t xml:space="preserve"> </w:t>
                  </w:r>
                  <w:r w:rsidRPr="00AC7A8D">
                    <w:rPr>
                      <w:sz w:val="16"/>
                      <w:szCs w:val="20"/>
                      <w:lang w:val="fr-FR"/>
                    </w:rPr>
                    <w:t>%10,49</w:t>
                  </w:r>
                </w:p>
              </w:txbxContent>
            </v:textbox>
          </v:rect>
        </w:pict>
      </w:r>
      <w:r>
        <w:rPr>
          <w:noProof/>
          <w:rtl/>
          <w:lang w:eastAsia="zh-CN"/>
        </w:rPr>
        <w:pict>
          <v:rect id="_x0000_s5281" style="position:absolute;left:0;text-align:left;margin-left:183.9pt;margin-top:163.75pt;width:108.4pt;height:18.95pt;z-index:251875840;v-text-anchor:top" fillcolor="white [3212]" stroked="f">
            <v:textbox style="mso-next-textbox:#_x0000_s5281;mso-fit-shape-to-text:t" inset="0,0,0,0">
              <w:txbxContent>
                <w:p w:rsidR="00437E8D" w:rsidRPr="00215666" w:rsidRDefault="00437E8D" w:rsidP="00984F9A">
                  <w:pPr>
                    <w:spacing w:before="60"/>
                    <w:jc w:val="center"/>
                    <w:rPr>
                      <w:b/>
                      <w:bCs/>
                      <w:sz w:val="20"/>
                      <w:szCs w:val="26"/>
                      <w:lang w:val="de-DE" w:bidi="ar-LB"/>
                    </w:rPr>
                  </w:pPr>
                  <w:r w:rsidRPr="00215666">
                    <w:rPr>
                      <w:b/>
                      <w:bCs/>
                      <w:sz w:val="20"/>
                      <w:szCs w:val="26"/>
                      <w:rtl/>
                      <w:lang w:val="de-DE" w:bidi="ar-LB"/>
                    </w:rPr>
                    <w:t>فترة الرشقة (</w:t>
                  </w:r>
                  <w:proofErr w:type="spellStart"/>
                  <w:r>
                    <w:rPr>
                      <w:b/>
                      <w:bCs/>
                      <w:sz w:val="20"/>
                      <w:szCs w:val="26"/>
                      <w:lang w:val="de-DE" w:bidi="ar-LB"/>
                    </w:rPr>
                    <w:t>ms</w:t>
                  </w:r>
                  <w:proofErr w:type="spellEnd"/>
                  <w:r w:rsidRPr="00215666">
                    <w:rPr>
                      <w:b/>
                      <w:bCs/>
                      <w:sz w:val="20"/>
                      <w:szCs w:val="26"/>
                      <w:rtl/>
                      <w:lang w:val="de-DE" w:bidi="ar-LB"/>
                    </w:rPr>
                    <w:t>)</w:t>
                  </w:r>
                </w:p>
              </w:txbxContent>
            </v:textbox>
          </v:rect>
        </w:pict>
      </w:r>
      <w:r w:rsidR="00F2505C">
        <w:rPr>
          <w:noProof/>
          <w:lang w:eastAsia="zh-CN"/>
        </w:rPr>
        <w:drawing>
          <wp:inline distT="0" distB="0" distL="0" distR="0">
            <wp:extent cx="6117590" cy="2400300"/>
            <wp:effectExtent l="19050" t="0" r="0" b="0"/>
            <wp:docPr id="17" name="Picture 17" descr="Impulsdauer_kumuliert_Ga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ulsdauer_kumuliert_Gatow"/>
                    <pic:cNvPicPr>
                      <a:picLocks noChangeAspect="1" noChangeArrowheads="1"/>
                    </pic:cNvPicPr>
                  </pic:nvPicPr>
                  <pic:blipFill>
                    <a:blip r:embed="rId17" cstate="print"/>
                    <a:srcRect/>
                    <a:stretch>
                      <a:fillRect/>
                    </a:stretch>
                  </pic:blipFill>
                  <pic:spPr bwMode="auto">
                    <a:xfrm>
                      <a:off x="0" y="0"/>
                      <a:ext cx="6117590" cy="2400300"/>
                    </a:xfrm>
                    <a:prstGeom prst="rect">
                      <a:avLst/>
                    </a:prstGeom>
                    <a:noFill/>
                    <a:ln w="9525">
                      <a:noFill/>
                      <a:miter lim="800000"/>
                      <a:headEnd/>
                      <a:tailEnd/>
                    </a:ln>
                  </pic:spPr>
                </pic:pic>
              </a:graphicData>
            </a:graphic>
          </wp:inline>
        </w:drawing>
      </w:r>
    </w:p>
    <w:p w:rsidR="00ED3DCD" w:rsidRPr="00ED3DCD" w:rsidRDefault="00AC7A8D" w:rsidP="00AC7A8D">
      <w:pPr>
        <w:pStyle w:val="Heading3"/>
        <w:rPr>
          <w:rtl/>
          <w:lang w:bidi="ar-SY"/>
        </w:rPr>
      </w:pPr>
      <w:r>
        <w:rPr>
          <w:lang w:bidi="ar-LB"/>
        </w:rPr>
        <w:lastRenderedPageBreak/>
        <w:t>3.2.7</w:t>
      </w:r>
      <w:r>
        <w:rPr>
          <w:lang w:bidi="ar-LB"/>
        </w:rPr>
        <w:tab/>
      </w:r>
      <w:r>
        <w:rPr>
          <w:rtl/>
          <w:lang w:bidi="ar-LB"/>
        </w:rPr>
        <w:t>فترة تكرار الرشقات</w:t>
      </w:r>
    </w:p>
    <w:p w:rsidR="00ED3DCD" w:rsidRPr="00ED3DCD" w:rsidRDefault="00ED3DCD" w:rsidP="00215666">
      <w:pPr>
        <w:rPr>
          <w:rtl/>
          <w:lang w:bidi="ar-LB"/>
        </w:rPr>
      </w:pPr>
      <w:r w:rsidRPr="00ED3DCD">
        <w:rPr>
          <w:rtl/>
          <w:lang w:bidi="ar-LB"/>
        </w:rPr>
        <w:t xml:space="preserve">يمكن عرض </w:t>
      </w:r>
      <w:r w:rsidRPr="00ED3DCD">
        <w:rPr>
          <w:rFonts w:hint="cs"/>
          <w:rtl/>
          <w:lang w:bidi="ar-LB"/>
        </w:rPr>
        <w:t>ال</w:t>
      </w:r>
      <w:r w:rsidRPr="00ED3DCD">
        <w:rPr>
          <w:rtl/>
          <w:lang w:bidi="ar-LB"/>
        </w:rPr>
        <w:t>ترددات</w:t>
      </w:r>
      <w:r w:rsidRPr="00ED3DCD">
        <w:rPr>
          <w:rFonts w:hint="cs"/>
          <w:rtl/>
          <w:lang w:bidi="ar-LB"/>
        </w:rPr>
        <w:t xml:space="preserve"> الم</w:t>
      </w:r>
      <w:r w:rsidRPr="00ED3DCD">
        <w:rPr>
          <w:rtl/>
          <w:lang w:bidi="ar-LB"/>
        </w:rPr>
        <w:t>حسوب</w:t>
      </w:r>
      <w:r w:rsidRPr="00ED3DCD">
        <w:rPr>
          <w:rFonts w:hint="cs"/>
          <w:rtl/>
          <w:lang w:bidi="ar-LB"/>
        </w:rPr>
        <w:t>ة</w:t>
      </w:r>
      <w:r w:rsidRPr="00ED3DCD">
        <w:rPr>
          <w:rtl/>
          <w:lang w:bidi="ar-LB"/>
        </w:rPr>
        <w:t xml:space="preserve"> </w:t>
      </w:r>
      <w:r w:rsidRPr="00ED3DCD">
        <w:rPr>
          <w:rFonts w:hint="cs"/>
          <w:rtl/>
          <w:lang w:bidi="ar-LB"/>
        </w:rPr>
        <w:t>ل</w:t>
      </w:r>
      <w:r w:rsidRPr="00ED3DCD">
        <w:rPr>
          <w:rtl/>
          <w:lang w:bidi="ar-LB"/>
        </w:rPr>
        <w:t>تكرار الرشقات وفقاً للفقرة</w:t>
      </w:r>
      <w:r w:rsidR="00215666">
        <w:rPr>
          <w:rFonts w:hint="cs"/>
          <w:rtl/>
          <w:lang w:bidi="ar-LB"/>
        </w:rPr>
        <w:t xml:space="preserve"> </w:t>
      </w:r>
      <w:r w:rsidR="00215666">
        <w:rPr>
          <w:lang w:bidi="ar-LB"/>
        </w:rPr>
        <w:t>3.2.6</w:t>
      </w:r>
      <w:r w:rsidRPr="00ED3DCD">
        <w:rPr>
          <w:rtl/>
          <w:lang w:bidi="ar-LB"/>
        </w:rPr>
        <w:t xml:space="preserve"> في شكل احتمال مقابل التردد. و</w:t>
      </w:r>
      <w:r w:rsidRPr="00ED3DCD">
        <w:rPr>
          <w:rFonts w:hint="cs"/>
          <w:rtl/>
          <w:lang w:bidi="ar-LB"/>
        </w:rPr>
        <w:t>في هذه الحالة</w:t>
      </w:r>
      <w:r w:rsidRPr="00ED3DCD">
        <w:rPr>
          <w:rtl/>
          <w:lang w:bidi="ar-LB"/>
        </w:rPr>
        <w:t xml:space="preserve"> تشير القيمة على المحور</w:t>
      </w:r>
      <w:r w:rsidRPr="00ED3DCD">
        <w:t>y</w:t>
      </w:r>
      <w:r w:rsidR="00215666">
        <w:t>–</w:t>
      </w:r>
      <w:r w:rsidR="00B07B53">
        <w:rPr>
          <w:rtl/>
          <w:lang w:bidi="ar-LB"/>
        </w:rPr>
        <w:t xml:space="preserve"> </w:t>
      </w:r>
      <w:r w:rsidRPr="00ED3DCD">
        <w:rPr>
          <w:rtl/>
          <w:lang w:bidi="ar-LB"/>
        </w:rPr>
        <w:t xml:space="preserve">إلى النسب المئوية </w:t>
      </w:r>
      <w:r w:rsidRPr="00ED3DCD">
        <w:rPr>
          <w:rFonts w:hint="cs"/>
          <w:rtl/>
          <w:lang w:bidi="ar-LB"/>
        </w:rPr>
        <w:t xml:space="preserve">من </w:t>
      </w:r>
      <w:r w:rsidRPr="00ED3DCD">
        <w:rPr>
          <w:rtl/>
          <w:lang w:bidi="ar-LB"/>
        </w:rPr>
        <w:t xml:space="preserve">جميع </w:t>
      </w:r>
      <w:r w:rsidRPr="00ED3DCD">
        <w:rPr>
          <w:rFonts w:hint="cs"/>
          <w:rtl/>
          <w:lang w:bidi="ar-LB"/>
        </w:rPr>
        <w:t>ال</w:t>
      </w:r>
      <w:r w:rsidRPr="00ED3DCD">
        <w:rPr>
          <w:rtl/>
          <w:lang w:bidi="ar-LB"/>
        </w:rPr>
        <w:t>توليفات الممكنة</w:t>
      </w:r>
      <w:r w:rsidRPr="00ED3DCD">
        <w:rPr>
          <w:rFonts w:hint="cs"/>
          <w:rtl/>
          <w:lang w:bidi="ar-LB"/>
        </w:rPr>
        <w:t xml:space="preserve"> من</w:t>
      </w:r>
      <w:r w:rsidRPr="00ED3DCD">
        <w:rPr>
          <w:rtl/>
          <w:lang w:bidi="ar-LB"/>
        </w:rPr>
        <w:t xml:space="preserve"> الرشقات التي لديها فترة تكرار</w:t>
      </w:r>
      <w:r w:rsidRPr="00ED3DCD">
        <w:rPr>
          <w:rFonts w:hint="cs"/>
          <w:rtl/>
          <w:lang w:bidi="ar-LB"/>
        </w:rPr>
        <w:t xml:space="preserve"> محددة</w:t>
      </w:r>
      <w:r w:rsidRPr="00ED3DCD">
        <w:rPr>
          <w:rtl/>
          <w:lang w:bidi="ar-LB"/>
        </w:rPr>
        <w:t xml:space="preserve"> على المحور</w:t>
      </w:r>
      <w:r w:rsidRPr="00ED3DCD">
        <w:t>x</w:t>
      </w:r>
      <w:r w:rsidR="00215666">
        <w:t>–</w:t>
      </w:r>
      <w:r w:rsidRPr="00ED3DCD">
        <w:rPr>
          <w:rtl/>
          <w:lang w:bidi="ar-LB"/>
        </w:rPr>
        <w:t>.</w:t>
      </w:r>
    </w:p>
    <w:p w:rsidR="00ED3DCD" w:rsidRPr="00ED3DCD" w:rsidRDefault="00ED3DCD" w:rsidP="00EB24CE">
      <w:pPr>
        <w:pStyle w:val="Note"/>
        <w:rPr>
          <w:rtl/>
          <w:lang w:bidi="ar-LB"/>
        </w:rPr>
      </w:pPr>
      <w:r w:rsidRPr="00D0545A">
        <w:rPr>
          <w:b/>
          <w:bCs/>
          <w:rtl/>
          <w:lang w:bidi="ar-LB"/>
        </w:rPr>
        <w:t xml:space="preserve">الملاحظة </w:t>
      </w:r>
      <w:r w:rsidR="005E4EFC" w:rsidRPr="00D0545A">
        <w:rPr>
          <w:b/>
          <w:bCs/>
          <w:lang w:bidi="ar-LB"/>
        </w:rPr>
        <w:t>1</w:t>
      </w:r>
      <w:r w:rsidR="005E4EFC" w:rsidRPr="005E4EFC">
        <w:rPr>
          <w:rFonts w:hint="cs"/>
          <w:rtl/>
          <w:lang w:bidi="ar-SY"/>
        </w:rPr>
        <w:t xml:space="preserve"> </w:t>
      </w:r>
      <w:r w:rsidRPr="005E4EFC">
        <w:rPr>
          <w:rtl/>
          <w:lang w:bidi="ar-LB"/>
        </w:rPr>
        <w:t>-</w:t>
      </w:r>
      <w:r w:rsidRPr="00ED3DCD">
        <w:rPr>
          <w:rtl/>
          <w:lang w:bidi="ar-LB"/>
        </w:rPr>
        <w:t xml:space="preserve"> إن مجرد عدّ </w:t>
      </w:r>
      <w:r w:rsidRPr="00ED3DCD">
        <w:rPr>
          <w:rFonts w:hint="cs"/>
          <w:rtl/>
          <w:lang w:bidi="ar-LB"/>
        </w:rPr>
        <w:t>ال</w:t>
      </w:r>
      <w:r w:rsidRPr="00ED3DCD">
        <w:rPr>
          <w:rtl/>
          <w:lang w:bidi="ar-LB"/>
        </w:rPr>
        <w:t xml:space="preserve">حالات </w:t>
      </w:r>
      <w:r w:rsidRPr="00ED3DCD">
        <w:rPr>
          <w:rFonts w:hint="cs"/>
          <w:rtl/>
          <w:lang w:bidi="ar-LB"/>
        </w:rPr>
        <w:t xml:space="preserve">التي يحدث فيها </w:t>
      </w:r>
      <w:r w:rsidRPr="00ED3DCD">
        <w:rPr>
          <w:rtl/>
          <w:lang w:bidi="ar-LB"/>
        </w:rPr>
        <w:t xml:space="preserve">تباعد معين بين النبضات لا يمكن اعتماده مباشرة كأساس للرسم البياني: ففي حيازة </w:t>
      </w:r>
      <w:r w:rsidRPr="00ED3DCD">
        <w:rPr>
          <w:rFonts w:hint="cs"/>
          <w:rtl/>
          <w:lang w:bidi="ar-LB"/>
        </w:rPr>
        <w:t>مدتها</w:t>
      </w:r>
      <w:r w:rsidRPr="00ED3DCD">
        <w:rPr>
          <w:rtl/>
          <w:lang w:bidi="ar-LB"/>
        </w:rPr>
        <w:t xml:space="preserve"> ثانية واحدة مثلاً، قد توجد </w:t>
      </w:r>
      <w:r w:rsidR="005E4EFC">
        <w:rPr>
          <w:lang w:bidi="ar-LB"/>
        </w:rPr>
        <w:t>500</w:t>
      </w:r>
      <w:r w:rsidRPr="00ED3DCD">
        <w:rPr>
          <w:rtl/>
          <w:lang w:bidi="ar-LB"/>
        </w:rPr>
        <w:t xml:space="preserve"> رشقة قصيرة بتباعد مدته </w:t>
      </w:r>
      <w:r w:rsidR="005E4EFC">
        <w:rPr>
          <w:lang w:bidi="ar-LB"/>
        </w:rPr>
        <w:t>1</w:t>
      </w:r>
      <w:r w:rsidRPr="00ED3DCD">
        <w:rPr>
          <w:rtl/>
          <w:lang w:bidi="ar-LB"/>
        </w:rPr>
        <w:t xml:space="preserve"> </w:t>
      </w:r>
      <w:r w:rsidR="00984F9A">
        <w:rPr>
          <w:lang w:bidi="ar-LB"/>
        </w:rPr>
        <w:t>ms</w:t>
      </w:r>
      <w:r w:rsidRPr="00ED3DCD">
        <w:rPr>
          <w:rtl/>
          <w:lang w:bidi="ar-LB"/>
        </w:rPr>
        <w:t xml:space="preserve"> يقابله تردد لتكرار الرشقات مقداره </w:t>
      </w:r>
      <w:r w:rsidRPr="00ED3DCD">
        <w:t>Hz</w:t>
      </w:r>
      <w:r w:rsidR="005E4EFC">
        <w:t xml:space="preserve"> 500</w:t>
      </w:r>
      <w:r w:rsidRPr="00ED3DCD">
        <w:rPr>
          <w:rtl/>
          <w:lang w:bidi="ar-LB"/>
        </w:rPr>
        <w:t xml:space="preserve">. وفي الوقت نفسه قد تتوافر </w:t>
      </w:r>
      <w:proofErr w:type="spellStart"/>
      <w:r w:rsidRPr="00ED3DCD">
        <w:rPr>
          <w:rtl/>
          <w:lang w:bidi="ar-LB"/>
        </w:rPr>
        <w:t>رشقتان</w:t>
      </w:r>
      <w:proofErr w:type="spellEnd"/>
      <w:r w:rsidRPr="00ED3DCD">
        <w:rPr>
          <w:rtl/>
          <w:lang w:bidi="ar-LB"/>
        </w:rPr>
        <w:t xml:space="preserve"> من مصدر آخر بتباعد مدته </w:t>
      </w:r>
      <w:r w:rsidR="005E4EFC">
        <w:rPr>
          <w:lang w:bidi="ar-LB"/>
        </w:rPr>
        <w:t>500</w:t>
      </w:r>
      <w:r w:rsidRPr="00ED3DCD">
        <w:rPr>
          <w:rtl/>
          <w:lang w:bidi="ar-LB"/>
        </w:rPr>
        <w:t xml:space="preserve"> </w:t>
      </w:r>
      <w:r w:rsidR="00984F9A">
        <w:rPr>
          <w:lang w:bidi="ar-LB"/>
        </w:rPr>
        <w:t>ms</w:t>
      </w:r>
      <w:r w:rsidRPr="00ED3DCD">
        <w:rPr>
          <w:rtl/>
          <w:lang w:bidi="ar-LB"/>
        </w:rPr>
        <w:t xml:space="preserve"> يقابله تردد لتكرار الرشقات مقداره </w:t>
      </w:r>
      <w:r w:rsidRPr="00ED3DCD">
        <w:t>Hz</w:t>
      </w:r>
      <w:r w:rsidR="005E4EFC">
        <w:t xml:space="preserve"> 2</w:t>
      </w:r>
      <w:r w:rsidRPr="00ED3DCD">
        <w:rPr>
          <w:rFonts w:hint="cs"/>
          <w:rtl/>
          <w:lang w:bidi="ar-LB"/>
        </w:rPr>
        <w:t xml:space="preserve"> </w:t>
      </w:r>
      <w:r w:rsidRPr="00ED3DCD">
        <w:rPr>
          <w:rtl/>
          <w:lang w:bidi="ar-LB"/>
        </w:rPr>
        <w:t xml:space="preserve">. ومن غير الصائب حساب الرشقات السريعة </w:t>
      </w:r>
      <w:r w:rsidR="005E4EFC">
        <w:rPr>
          <w:lang w:bidi="ar-LB"/>
        </w:rPr>
        <w:t>500</w:t>
      </w:r>
      <w:r w:rsidRPr="00ED3DCD">
        <w:t xml:space="preserve"> </w:t>
      </w:r>
      <w:r w:rsidRPr="00ED3DCD">
        <w:rPr>
          <w:rtl/>
          <w:lang w:bidi="ar-LB"/>
        </w:rPr>
        <w:t xml:space="preserve">مرة أكثر من الرشقات البطيئة، </w:t>
      </w:r>
      <w:r w:rsidRPr="00ED3DCD">
        <w:rPr>
          <w:rFonts w:hint="cs"/>
          <w:rtl/>
          <w:lang w:bidi="ar-LB"/>
        </w:rPr>
        <w:t>إذ إن ذلك</w:t>
      </w:r>
      <w:r w:rsidRPr="00ED3DCD">
        <w:rPr>
          <w:rtl/>
          <w:lang w:bidi="ar-LB"/>
        </w:rPr>
        <w:t xml:space="preserve"> يعطي انطباعاً بأن تردد تكرار الرشقات البالغ </w:t>
      </w:r>
      <w:r w:rsidRPr="00ED3DCD">
        <w:t>Hz</w:t>
      </w:r>
      <w:r w:rsidR="005E4EFC">
        <w:t xml:space="preserve"> 500</w:t>
      </w:r>
      <w:r w:rsidR="00B07B53">
        <w:rPr>
          <w:rtl/>
          <w:lang w:bidi="ar-LB"/>
        </w:rPr>
        <w:t xml:space="preserve"> </w:t>
      </w:r>
      <w:r w:rsidRPr="00ED3DCD">
        <w:rPr>
          <w:rFonts w:hint="cs"/>
          <w:rtl/>
          <w:lang w:bidi="ar-LB"/>
        </w:rPr>
        <w:t xml:space="preserve">هو </w:t>
      </w:r>
      <w:r w:rsidRPr="00ED3DCD">
        <w:rPr>
          <w:rtl/>
          <w:lang w:bidi="ar-LB"/>
        </w:rPr>
        <w:t xml:space="preserve">أكثر احتمالاً بنسبة </w:t>
      </w:r>
      <w:r w:rsidR="005E4EFC">
        <w:t>500</w:t>
      </w:r>
      <w:r w:rsidRPr="00ED3DCD">
        <w:rPr>
          <w:rtl/>
          <w:lang w:bidi="ar-LB"/>
        </w:rPr>
        <w:t xml:space="preserve"> مرة من تردد تكرار الرشقات البالغ </w:t>
      </w:r>
      <w:r w:rsidRPr="00ED3DCD">
        <w:t>Hz</w:t>
      </w:r>
      <w:r w:rsidR="005E4EFC">
        <w:t xml:space="preserve"> 2</w:t>
      </w:r>
      <w:r w:rsidRPr="00ED3DCD">
        <w:rPr>
          <w:rtl/>
          <w:lang w:bidi="ar-LB"/>
        </w:rPr>
        <w:t>. ولتص</w:t>
      </w:r>
      <w:r w:rsidRPr="00ED3DCD">
        <w:rPr>
          <w:rFonts w:hint="cs"/>
          <w:rtl/>
          <w:lang w:bidi="ar-LB"/>
        </w:rPr>
        <w:t>حيح</w:t>
      </w:r>
      <w:r w:rsidRPr="00ED3DCD">
        <w:rPr>
          <w:rtl/>
          <w:lang w:bidi="ar-LB"/>
        </w:rPr>
        <w:t xml:space="preserve"> ذلك، يجب أن يتم </w:t>
      </w:r>
      <w:proofErr w:type="spellStart"/>
      <w:r w:rsidRPr="00ED3DCD">
        <w:rPr>
          <w:rtl/>
          <w:lang w:bidi="ar-LB"/>
        </w:rPr>
        <w:t>توزين</w:t>
      </w:r>
      <w:proofErr w:type="spellEnd"/>
      <w:r w:rsidRPr="00ED3DCD">
        <w:rPr>
          <w:rtl/>
          <w:lang w:bidi="ar-LB"/>
        </w:rPr>
        <w:t xml:space="preserve"> (تثقيل) عدد عمليات العد</w:t>
      </w:r>
      <w:r w:rsidRPr="00ED3DCD">
        <w:rPr>
          <w:rFonts w:hint="cs"/>
          <w:rtl/>
          <w:lang w:bidi="ar-LB"/>
        </w:rPr>
        <w:t>ّ</w:t>
      </w:r>
      <w:r w:rsidRPr="00ED3DCD">
        <w:rPr>
          <w:rtl/>
          <w:lang w:bidi="ar-LB"/>
        </w:rPr>
        <w:t xml:space="preserve"> </w:t>
      </w:r>
      <w:r w:rsidRPr="00ED3DCD">
        <w:rPr>
          <w:rFonts w:hint="cs"/>
          <w:rtl/>
          <w:lang w:bidi="ar-LB"/>
        </w:rPr>
        <w:t>التي تتميز</w:t>
      </w:r>
      <w:r w:rsidRPr="00ED3DCD">
        <w:rPr>
          <w:rtl/>
          <w:lang w:bidi="ar-LB"/>
        </w:rPr>
        <w:t xml:space="preserve"> </w:t>
      </w:r>
      <w:r w:rsidRPr="00ED3DCD">
        <w:rPr>
          <w:rFonts w:hint="cs"/>
          <w:rtl/>
          <w:lang w:bidi="ar-LB"/>
        </w:rPr>
        <w:t>ب</w:t>
      </w:r>
      <w:r w:rsidRPr="00ED3DCD">
        <w:rPr>
          <w:rtl/>
          <w:lang w:bidi="ar-LB"/>
        </w:rPr>
        <w:t xml:space="preserve">تباعد </w:t>
      </w:r>
      <w:r w:rsidRPr="00ED3DCD">
        <w:rPr>
          <w:rFonts w:hint="cs"/>
          <w:rtl/>
          <w:lang w:bidi="ar-LB"/>
        </w:rPr>
        <w:t>م</w:t>
      </w:r>
      <w:r w:rsidRPr="00ED3DCD">
        <w:rPr>
          <w:rtl/>
          <w:lang w:bidi="ar-LB"/>
        </w:rPr>
        <w:t>عين قبل وضع الشكل البياني للاحتمال. ويتم ذلك عن طريق قسمة عدد عمليات العد على العدد الأقصى لحالات حدوث مثل هذا التباعد ضمن الحيازة</w:t>
      </w:r>
      <w:r w:rsidRPr="00ED3DCD">
        <w:rPr>
          <w:rFonts w:hint="cs"/>
          <w:rtl/>
          <w:lang w:bidi="ar-LB"/>
        </w:rPr>
        <w:t xml:space="preserve"> الواحدة</w:t>
      </w:r>
      <w:r w:rsidRPr="00ED3DCD">
        <w:rPr>
          <w:rtl/>
          <w:lang w:bidi="ar-LB"/>
        </w:rPr>
        <w:t xml:space="preserve">. </w:t>
      </w:r>
    </w:p>
    <w:p w:rsidR="00ED3DCD" w:rsidRPr="00ED3DCD" w:rsidRDefault="00ED3DCD" w:rsidP="00984F9A">
      <w:pPr>
        <w:rPr>
          <w:rtl/>
          <w:lang w:bidi="ar-LB"/>
        </w:rPr>
      </w:pPr>
      <w:r w:rsidRPr="002C072C">
        <w:rPr>
          <w:i/>
          <w:iCs/>
          <w:rtl/>
          <w:lang w:bidi="ar-LB"/>
        </w:rPr>
        <w:t>مثال</w:t>
      </w:r>
      <w:r w:rsidRPr="00ED3DCD">
        <w:rPr>
          <w:rtl/>
          <w:lang w:bidi="ar-LB"/>
        </w:rPr>
        <w:t>:</w:t>
      </w:r>
      <w:r w:rsidR="00B07B53">
        <w:rPr>
          <w:rtl/>
          <w:lang w:bidi="ar-LB"/>
        </w:rPr>
        <w:t xml:space="preserve"> </w:t>
      </w:r>
      <w:r w:rsidRPr="00ED3DCD">
        <w:rPr>
          <w:rtl/>
          <w:lang w:bidi="ar-LB"/>
        </w:rPr>
        <w:t xml:space="preserve">تبلغ مدة الحيازة ثانية واحدة تم خلالها أخذ </w:t>
      </w:r>
      <w:r w:rsidR="005E4EFC">
        <w:rPr>
          <w:lang w:bidi="ar-LB"/>
        </w:rPr>
        <w:t>10 000</w:t>
      </w:r>
      <w:r w:rsidRPr="00ED3DCD">
        <w:rPr>
          <w:rtl/>
          <w:lang w:bidi="ar-LB"/>
        </w:rPr>
        <w:t xml:space="preserve"> عينة. لذلك فإن المدة الفاصلة بين عينتين تساوي</w:t>
      </w:r>
      <w:r w:rsidR="00984F9A">
        <w:rPr>
          <w:rFonts w:hint="cs"/>
          <w:rtl/>
          <w:lang w:bidi="ar-LB"/>
        </w:rPr>
        <w:t xml:space="preserve"> </w:t>
      </w:r>
      <w:r w:rsidR="00984F9A">
        <w:rPr>
          <w:lang w:bidi="ar-LB"/>
        </w:rPr>
        <w:t>100</w:t>
      </w:r>
      <w:r w:rsidRPr="00ED3DCD">
        <w:rPr>
          <w:rtl/>
          <w:lang w:bidi="ar-LB"/>
        </w:rPr>
        <w:t xml:space="preserve"> </w:t>
      </w:r>
      <w:r w:rsidR="00984F9A">
        <w:rPr>
          <w:rFonts w:cs="Times New Roman"/>
          <w:lang w:bidi="ar-LB"/>
        </w:rPr>
        <w:t>s</w:t>
      </w:r>
      <w:r w:rsidR="00984F9A">
        <w:rPr>
          <w:rFonts w:cs="Times New Roman"/>
          <w:rtl/>
          <w:lang w:bidi="ar-LB"/>
        </w:rPr>
        <w:t>µ</w:t>
      </w:r>
      <w:r w:rsidRPr="00ED3DCD">
        <w:rPr>
          <w:rtl/>
          <w:lang w:bidi="ar-LB"/>
        </w:rPr>
        <w:t xml:space="preserve">. </w:t>
      </w:r>
      <w:r w:rsidRPr="00ED3DCD">
        <w:rPr>
          <w:rFonts w:hint="cs"/>
          <w:rtl/>
          <w:lang w:bidi="ar-LB"/>
        </w:rPr>
        <w:t>وقد أحصينا</w:t>
      </w:r>
      <w:r w:rsidR="005E4EFC">
        <w:rPr>
          <w:rFonts w:hint="cs"/>
          <w:rtl/>
          <w:lang w:bidi="ar-LB"/>
        </w:rPr>
        <w:t xml:space="preserve"> </w:t>
      </w:r>
      <w:r w:rsidR="005E4EFC">
        <w:rPr>
          <w:lang w:bidi="ar-LB"/>
        </w:rPr>
        <w:t>1 500</w:t>
      </w:r>
      <w:r w:rsidRPr="00ED3DCD">
        <w:rPr>
          <w:rtl/>
          <w:lang w:bidi="ar-LB"/>
        </w:rPr>
        <w:t xml:space="preserve"> رشقة بتباعد قدره </w:t>
      </w:r>
      <w:r w:rsidR="005E4EFC">
        <w:rPr>
          <w:lang w:bidi="ar-LB"/>
        </w:rPr>
        <w:t>300</w:t>
      </w:r>
      <w:r w:rsidRPr="00ED3DCD">
        <w:rPr>
          <w:rtl/>
          <w:lang w:bidi="ar-LB"/>
        </w:rPr>
        <w:t xml:space="preserve"> </w:t>
      </w:r>
      <w:r w:rsidR="00984F9A">
        <w:rPr>
          <w:lang w:bidi="ar-LB"/>
        </w:rPr>
        <w:t>µs</w:t>
      </w:r>
      <w:r w:rsidRPr="00ED3DCD">
        <w:rPr>
          <w:rtl/>
          <w:lang w:bidi="ar-LB"/>
        </w:rPr>
        <w:t xml:space="preserve"> (</w:t>
      </w:r>
      <w:r w:rsidR="005E4EFC">
        <w:rPr>
          <w:lang w:bidi="ar-LB"/>
        </w:rPr>
        <w:t>3</w:t>
      </w:r>
      <w:r w:rsidRPr="00ED3DCD">
        <w:rPr>
          <w:rtl/>
          <w:lang w:bidi="ar-LB"/>
        </w:rPr>
        <w:t xml:space="preserve"> عي</w:t>
      </w:r>
      <w:r w:rsidRPr="00ED3DCD">
        <w:rPr>
          <w:rFonts w:hint="cs"/>
          <w:rtl/>
          <w:lang w:bidi="ar-LB"/>
        </w:rPr>
        <w:t>ّ</w:t>
      </w:r>
      <w:r w:rsidRPr="00ED3DCD">
        <w:rPr>
          <w:rtl/>
          <w:lang w:bidi="ar-LB"/>
        </w:rPr>
        <w:t xml:space="preserve">نات بين الرشقات)، </w:t>
      </w:r>
      <w:proofErr w:type="spellStart"/>
      <w:r w:rsidRPr="00ED3DCD">
        <w:rPr>
          <w:rFonts w:hint="cs"/>
          <w:rtl/>
          <w:lang w:bidi="ar-LB"/>
        </w:rPr>
        <w:t>و</w:t>
      </w:r>
      <w:r w:rsidRPr="00ED3DCD">
        <w:rPr>
          <w:rtl/>
          <w:lang w:bidi="ar-LB"/>
        </w:rPr>
        <w:t>رشقتين</w:t>
      </w:r>
      <w:proofErr w:type="spellEnd"/>
      <w:r w:rsidRPr="00ED3DCD">
        <w:rPr>
          <w:rtl/>
          <w:lang w:bidi="ar-LB"/>
        </w:rPr>
        <w:t xml:space="preserve"> بتباعد قدره </w:t>
      </w:r>
      <w:r w:rsidR="005E4EFC">
        <w:rPr>
          <w:lang w:bidi="ar-LB"/>
        </w:rPr>
        <w:t>500</w:t>
      </w:r>
      <w:r w:rsidRPr="00ED3DCD">
        <w:rPr>
          <w:rtl/>
          <w:lang w:bidi="ar-LB"/>
        </w:rPr>
        <w:t xml:space="preserve"> </w:t>
      </w:r>
      <w:r w:rsidR="00984F9A">
        <w:rPr>
          <w:lang w:bidi="ar-LB"/>
        </w:rPr>
        <w:t>ms</w:t>
      </w:r>
      <w:r w:rsidRPr="00ED3DCD">
        <w:rPr>
          <w:rtl/>
          <w:lang w:bidi="ar-LB"/>
        </w:rPr>
        <w:t xml:space="preserve"> (</w:t>
      </w:r>
      <w:r w:rsidR="005E4EFC">
        <w:rPr>
          <w:lang w:bidi="ar-LB"/>
        </w:rPr>
        <w:t>5 000</w:t>
      </w:r>
      <w:r w:rsidRPr="00ED3DCD">
        <w:rPr>
          <w:rtl/>
          <w:lang w:bidi="ar-LB"/>
        </w:rPr>
        <w:t xml:space="preserve"> عينة بين الرشقات). </w:t>
      </w:r>
      <w:r w:rsidRPr="00ED3DCD">
        <w:rPr>
          <w:rFonts w:hint="cs"/>
          <w:rtl/>
          <w:lang w:bidi="ar-LB"/>
        </w:rPr>
        <w:t>ولو كان</w:t>
      </w:r>
      <w:r w:rsidRPr="00ED3DCD">
        <w:rPr>
          <w:rtl/>
          <w:lang w:bidi="ar-LB"/>
        </w:rPr>
        <w:t xml:space="preserve"> المصدر الأول بفترة تكرار طولها </w:t>
      </w:r>
      <w:r w:rsidR="002C072C">
        <w:rPr>
          <w:lang w:bidi="ar-LB"/>
        </w:rPr>
        <w:t>300</w:t>
      </w:r>
      <w:r w:rsidRPr="00ED3DCD">
        <w:rPr>
          <w:rtl/>
          <w:lang w:bidi="ar-LB"/>
        </w:rPr>
        <w:t xml:space="preserve"> </w:t>
      </w:r>
      <w:r w:rsidR="00984F9A">
        <w:rPr>
          <w:lang w:bidi="ar-LB"/>
        </w:rPr>
        <w:t>µs</w:t>
      </w:r>
      <w:r w:rsidR="00984F9A" w:rsidRPr="00ED3DCD">
        <w:rPr>
          <w:rFonts w:hint="cs"/>
          <w:rtl/>
          <w:lang w:bidi="ar-LB"/>
        </w:rPr>
        <w:t xml:space="preserve"> </w:t>
      </w:r>
      <w:r w:rsidRPr="00ED3DCD">
        <w:rPr>
          <w:rFonts w:hint="cs"/>
          <w:rtl/>
          <w:lang w:bidi="ar-LB"/>
        </w:rPr>
        <w:t xml:space="preserve">موجوداً </w:t>
      </w:r>
      <w:r w:rsidRPr="00ED3DCD">
        <w:rPr>
          <w:rtl/>
          <w:lang w:bidi="ar-LB"/>
        </w:rPr>
        <w:t xml:space="preserve">بصورة مستمرة، </w:t>
      </w:r>
      <w:r w:rsidRPr="00ED3DCD">
        <w:rPr>
          <w:rFonts w:hint="cs"/>
          <w:rtl/>
          <w:lang w:bidi="ar-LB"/>
        </w:rPr>
        <w:t>لكنّا قد أحصينا</w:t>
      </w:r>
      <w:r w:rsidRPr="00ED3DCD">
        <w:rPr>
          <w:rtl/>
          <w:lang w:bidi="ar-LB"/>
        </w:rPr>
        <w:t xml:space="preserve"> </w:t>
      </w:r>
      <w:r w:rsidR="005E4EFC">
        <w:rPr>
          <w:lang w:bidi="ar-LB"/>
        </w:rPr>
        <w:t>3 333</w:t>
      </w:r>
      <w:r w:rsidRPr="00ED3DCD">
        <w:rPr>
          <w:rtl/>
          <w:lang w:bidi="ar-LB"/>
        </w:rPr>
        <w:t xml:space="preserve"> رشقة في كل حيازة من الحيازات. وتحسب القيمة على الرسم البياني لتوزيع تردد تكرار الرشقات على النحو التالي: </w:t>
      </w:r>
    </w:p>
    <w:p w:rsidR="00ED3DCD" w:rsidRPr="00ED3DCD" w:rsidRDefault="00ED3DCD" w:rsidP="002C072C">
      <w:pPr>
        <w:rPr>
          <w:lang w:bidi="ar-LB"/>
        </w:rPr>
      </w:pPr>
      <w:r w:rsidRPr="00ED3DCD">
        <w:rPr>
          <w:rtl/>
          <w:lang w:bidi="ar-LB"/>
        </w:rPr>
        <w:t xml:space="preserve">لمدة تكرار طولها </w:t>
      </w:r>
      <w:r w:rsidR="002C072C">
        <w:rPr>
          <w:lang w:bidi="ar-LB"/>
        </w:rPr>
        <w:t>300</w:t>
      </w:r>
      <w:r w:rsidRPr="00ED3DCD">
        <w:rPr>
          <w:rtl/>
          <w:lang w:bidi="ar-LB"/>
        </w:rPr>
        <w:t xml:space="preserve"> </w:t>
      </w:r>
      <w:r w:rsidR="00984F9A">
        <w:rPr>
          <w:lang w:bidi="ar-LB"/>
        </w:rPr>
        <w:t>µs</w:t>
      </w:r>
      <w:r w:rsidRPr="00ED3DCD">
        <w:rPr>
          <w:rtl/>
          <w:lang w:bidi="ar-LB"/>
        </w:rPr>
        <w:t>:</w:t>
      </w:r>
      <w:r w:rsidR="002C072C">
        <w:rPr>
          <w:rFonts w:hint="cs"/>
          <w:rtl/>
          <w:lang w:bidi="ar-LB"/>
        </w:rPr>
        <w:tab/>
      </w:r>
      <w:r w:rsidRPr="00ED3DCD">
        <w:rPr>
          <w:rtl/>
          <w:lang w:bidi="ar-LB"/>
        </w:rPr>
        <w:t xml:space="preserve">ألف = </w:t>
      </w:r>
      <w:r w:rsidR="002C072C">
        <w:rPr>
          <w:lang w:bidi="ar-LB"/>
        </w:rPr>
        <w:t>1 500</w:t>
      </w:r>
      <w:r w:rsidRPr="00ED3DCD">
        <w:rPr>
          <w:rtl/>
          <w:lang w:bidi="ar-LB"/>
        </w:rPr>
        <w:t xml:space="preserve"> رشقة/</w:t>
      </w:r>
      <w:r w:rsidR="002C072C">
        <w:rPr>
          <w:lang w:bidi="ar-LB"/>
        </w:rPr>
        <w:t>3 333</w:t>
      </w:r>
      <w:r w:rsidR="002C072C">
        <w:rPr>
          <w:rtl/>
          <w:lang w:bidi="ar-LB"/>
        </w:rPr>
        <w:t xml:space="preserve"> رشقة = </w:t>
      </w:r>
      <w:r w:rsidR="002C072C">
        <w:rPr>
          <w:lang w:bidi="ar-LB"/>
        </w:rPr>
        <w:t>%45</w:t>
      </w:r>
    </w:p>
    <w:p w:rsidR="00ED3DCD" w:rsidRPr="00ED3DCD" w:rsidRDefault="00ED3DCD" w:rsidP="00984F9A">
      <w:pPr>
        <w:rPr>
          <w:lang w:bidi="ar-LB"/>
        </w:rPr>
      </w:pPr>
      <w:r w:rsidRPr="00ED3DCD">
        <w:rPr>
          <w:rtl/>
          <w:lang w:bidi="ar-LB"/>
        </w:rPr>
        <w:t xml:space="preserve">لمدة تكرار طولها </w:t>
      </w:r>
      <w:r w:rsidR="002C072C">
        <w:rPr>
          <w:lang w:bidi="ar-LB"/>
        </w:rPr>
        <w:t>500</w:t>
      </w:r>
      <w:r w:rsidRPr="00ED3DCD">
        <w:rPr>
          <w:rtl/>
          <w:lang w:bidi="ar-LB"/>
        </w:rPr>
        <w:t xml:space="preserve"> </w:t>
      </w:r>
      <w:r w:rsidR="00984F9A">
        <w:rPr>
          <w:lang w:bidi="ar-LB"/>
        </w:rPr>
        <w:t>µs</w:t>
      </w:r>
      <w:r w:rsidRPr="00ED3DCD">
        <w:rPr>
          <w:rtl/>
          <w:lang w:bidi="ar-LB"/>
        </w:rPr>
        <w:t>:</w:t>
      </w:r>
      <w:r w:rsidR="002C072C">
        <w:rPr>
          <w:rFonts w:hint="cs"/>
          <w:rtl/>
          <w:lang w:bidi="ar-LB"/>
        </w:rPr>
        <w:tab/>
      </w:r>
      <w:r w:rsidRPr="00ED3DCD">
        <w:rPr>
          <w:rtl/>
          <w:lang w:bidi="ar-LB"/>
        </w:rPr>
        <w:t>ب</w:t>
      </w:r>
      <w:r w:rsidR="002C072C">
        <w:rPr>
          <w:rFonts w:hint="cs"/>
          <w:rtl/>
          <w:lang w:bidi="ar-LB"/>
        </w:rPr>
        <w:t>ـ</w:t>
      </w:r>
      <w:r w:rsidRPr="00ED3DCD">
        <w:rPr>
          <w:rtl/>
          <w:lang w:bidi="ar-LB"/>
        </w:rPr>
        <w:t>اء</w:t>
      </w:r>
      <w:r w:rsidR="00B07B53">
        <w:rPr>
          <w:rtl/>
          <w:lang w:bidi="ar-LB"/>
        </w:rPr>
        <w:t xml:space="preserve"> </w:t>
      </w:r>
      <w:r w:rsidRPr="00ED3DCD">
        <w:rPr>
          <w:rtl/>
          <w:lang w:bidi="ar-LB"/>
        </w:rPr>
        <w:t xml:space="preserve">= </w:t>
      </w:r>
      <w:r w:rsidR="002C072C">
        <w:rPr>
          <w:lang w:bidi="ar-LB"/>
        </w:rPr>
        <w:t>2</w:t>
      </w:r>
      <w:r w:rsidRPr="00ED3DCD">
        <w:rPr>
          <w:rtl/>
          <w:lang w:bidi="ar-LB"/>
        </w:rPr>
        <w:t xml:space="preserve"> رشقة/</w:t>
      </w:r>
      <w:r w:rsidR="002C072C">
        <w:rPr>
          <w:lang w:bidi="ar-LB"/>
        </w:rPr>
        <w:t>2</w:t>
      </w:r>
      <w:r w:rsidRPr="00ED3DCD">
        <w:rPr>
          <w:rtl/>
          <w:lang w:bidi="ar-LB"/>
        </w:rPr>
        <w:t xml:space="preserve"> </w:t>
      </w:r>
      <w:r w:rsidR="002C072C">
        <w:rPr>
          <w:rtl/>
          <w:lang w:bidi="ar-LB"/>
        </w:rPr>
        <w:t xml:space="preserve">رشقة = </w:t>
      </w:r>
      <w:r w:rsidR="002C072C">
        <w:rPr>
          <w:lang w:bidi="ar-LB"/>
        </w:rPr>
        <w:t>%100</w:t>
      </w:r>
    </w:p>
    <w:p w:rsidR="00ED3DCD" w:rsidRPr="002C072C" w:rsidRDefault="00ED3DCD" w:rsidP="00D0545A">
      <w:pPr>
        <w:rPr>
          <w:rtl/>
          <w:lang w:bidi="ar-LB"/>
        </w:rPr>
      </w:pPr>
      <w:r w:rsidRPr="00ED3DCD">
        <w:rPr>
          <w:rtl/>
          <w:lang w:bidi="ar-LB"/>
        </w:rPr>
        <w:t>ويتم ذلك لجميع فترات تكرار الرشقات التي ي</w:t>
      </w:r>
      <w:r w:rsidRPr="00ED3DCD">
        <w:rPr>
          <w:rFonts w:hint="cs"/>
          <w:rtl/>
          <w:lang w:bidi="ar-LB"/>
        </w:rPr>
        <w:t>تم ال</w:t>
      </w:r>
      <w:r w:rsidRPr="00ED3DCD">
        <w:rPr>
          <w:rtl/>
          <w:lang w:bidi="ar-LB"/>
        </w:rPr>
        <w:t xml:space="preserve">كشف عنها. </w:t>
      </w:r>
      <w:r w:rsidRPr="00ED3DCD">
        <w:rPr>
          <w:rFonts w:hint="cs"/>
          <w:rtl/>
          <w:lang w:bidi="ar-LB"/>
        </w:rPr>
        <w:t>أما</w:t>
      </w:r>
      <w:r w:rsidRPr="00ED3DCD">
        <w:rPr>
          <w:rtl/>
          <w:lang w:bidi="ar-LB"/>
        </w:rPr>
        <w:t xml:space="preserve"> العدد الإجمالي لمختلف الفترات في النتيجة، مثلاً </w:t>
      </w:r>
      <w:r w:rsidR="002C072C">
        <w:rPr>
          <w:lang w:bidi="ar-LB"/>
        </w:rPr>
        <w:t>25</w:t>
      </w:r>
      <w:r w:rsidRPr="00ED3DCD">
        <w:rPr>
          <w:rtl/>
          <w:lang w:bidi="ar-LB"/>
        </w:rPr>
        <w:t xml:space="preserve">، </w:t>
      </w:r>
      <w:r w:rsidRPr="00ED3DCD">
        <w:rPr>
          <w:rFonts w:hint="cs"/>
          <w:rtl/>
          <w:lang w:bidi="ar-LB"/>
        </w:rPr>
        <w:t xml:space="preserve">فإنه يقابل </w:t>
      </w:r>
      <w:r w:rsidRPr="00ED3DCD">
        <w:rPr>
          <w:rtl/>
          <w:lang w:bidi="ar-LB"/>
        </w:rPr>
        <w:t xml:space="preserve">ما نسبته </w:t>
      </w:r>
      <w:r w:rsidR="002C072C">
        <w:rPr>
          <w:lang w:bidi="ar-LB"/>
        </w:rPr>
        <w:t>%100</w:t>
      </w:r>
      <w:r w:rsidRPr="00ED3DCD">
        <w:rPr>
          <w:rtl/>
          <w:lang w:bidi="ar-LB"/>
        </w:rPr>
        <w:t>. ومن ثم فإن الاحتمال (</w:t>
      </w:r>
      <w:r w:rsidRPr="00ED3DCD">
        <w:rPr>
          <w:rFonts w:hint="cs"/>
          <w:rtl/>
          <w:lang w:bidi="ar-LB"/>
        </w:rPr>
        <w:t>أي</w:t>
      </w:r>
      <w:r w:rsidRPr="00ED3DCD">
        <w:rPr>
          <w:rtl/>
          <w:lang w:bidi="ar-LB"/>
        </w:rPr>
        <w:t xml:space="preserve"> القيمة على المحور-</w:t>
      </w:r>
      <w:r w:rsidRPr="00ED3DCD">
        <w:t>y</w:t>
      </w:r>
      <w:r w:rsidRPr="00ED3DCD">
        <w:rPr>
          <w:rtl/>
          <w:lang w:bidi="ar-LB"/>
        </w:rPr>
        <w:t xml:space="preserve">) لمدة تكرار طولها </w:t>
      </w:r>
      <w:r w:rsidR="002C072C">
        <w:rPr>
          <w:lang w:bidi="ar-LB"/>
        </w:rPr>
        <w:t>300</w:t>
      </w:r>
      <w:r w:rsidRPr="00ED3DCD">
        <w:rPr>
          <w:rtl/>
          <w:lang w:bidi="ar-LB"/>
        </w:rPr>
        <w:t xml:space="preserve"> </w:t>
      </w:r>
      <w:r w:rsidR="00984F9A">
        <w:rPr>
          <w:lang w:bidi="ar-LB"/>
        </w:rPr>
        <w:t>µs</w:t>
      </w:r>
      <w:r w:rsidRPr="00ED3DCD">
        <w:rPr>
          <w:rtl/>
          <w:lang w:bidi="ar-LB"/>
        </w:rPr>
        <w:t xml:space="preserve"> يساوي </w:t>
      </w:r>
      <w:r w:rsidR="002C072C">
        <w:rPr>
          <w:lang w:bidi="ar-LB"/>
        </w:rPr>
        <w:t>%45</w:t>
      </w:r>
      <w:r w:rsidR="002C072C">
        <w:rPr>
          <w:rFonts w:hint="cs"/>
          <w:rtl/>
          <w:lang w:bidi="ar-LB"/>
        </w:rPr>
        <w:t>/</w:t>
      </w:r>
      <w:r w:rsidR="002C072C">
        <w:rPr>
          <w:lang w:bidi="ar-LB"/>
        </w:rPr>
        <w:t>25</w:t>
      </w:r>
      <w:r w:rsidR="002C072C">
        <w:rPr>
          <w:rFonts w:hint="eastAsia"/>
          <w:rtl/>
          <w:lang w:bidi="ar-SY"/>
        </w:rPr>
        <w:t> </w:t>
      </w:r>
      <w:r w:rsidR="002C072C">
        <w:rPr>
          <w:rFonts w:hint="cs"/>
          <w:rtl/>
          <w:lang w:bidi="ar-LB"/>
        </w:rPr>
        <w:t>= </w:t>
      </w:r>
      <w:r w:rsidR="002C072C">
        <w:rPr>
          <w:lang w:bidi="ar-LB"/>
        </w:rPr>
        <w:t>%1,8</w:t>
      </w:r>
      <w:r w:rsidRPr="00ED3DCD">
        <w:rPr>
          <w:rtl/>
          <w:lang w:bidi="ar-LB"/>
        </w:rPr>
        <w:t xml:space="preserve">، ولمدة تكرار طولها </w:t>
      </w:r>
      <w:r w:rsidR="002C072C">
        <w:rPr>
          <w:lang w:bidi="ar-LB"/>
        </w:rPr>
        <w:t>500</w:t>
      </w:r>
      <w:r w:rsidR="002C072C">
        <w:rPr>
          <w:rFonts w:hint="cs"/>
          <w:rtl/>
          <w:lang w:bidi="ar-SY"/>
        </w:rPr>
        <w:t xml:space="preserve"> </w:t>
      </w:r>
      <w:r w:rsidR="00984F9A">
        <w:rPr>
          <w:lang w:bidi="ar-LB"/>
        </w:rPr>
        <w:t>ms</w:t>
      </w:r>
      <w:r w:rsidRPr="00ED3DCD">
        <w:rPr>
          <w:rtl/>
          <w:lang w:bidi="ar-LB"/>
        </w:rPr>
        <w:t xml:space="preserve"> يساوي</w:t>
      </w:r>
      <w:r w:rsidR="002C072C">
        <w:rPr>
          <w:rFonts w:hint="cs"/>
          <w:rtl/>
          <w:lang w:bidi="ar-LB"/>
        </w:rPr>
        <w:t xml:space="preserve"> </w:t>
      </w:r>
      <w:r w:rsidR="002C072C">
        <w:rPr>
          <w:lang w:bidi="ar-LB"/>
        </w:rPr>
        <w:t>%100</w:t>
      </w:r>
      <w:r w:rsidR="002C072C">
        <w:rPr>
          <w:rFonts w:hint="cs"/>
          <w:rtl/>
          <w:lang w:bidi="ar-LB"/>
        </w:rPr>
        <w:t>/</w:t>
      </w:r>
      <w:r w:rsidR="002C072C">
        <w:rPr>
          <w:lang w:bidi="ar-LB"/>
        </w:rPr>
        <w:t>25</w:t>
      </w:r>
      <w:r w:rsidR="002C072C">
        <w:rPr>
          <w:rFonts w:hint="eastAsia"/>
          <w:rtl/>
          <w:lang w:bidi="ar-SY"/>
        </w:rPr>
        <w:t> </w:t>
      </w:r>
      <w:r w:rsidR="002C072C">
        <w:rPr>
          <w:rFonts w:hint="cs"/>
          <w:rtl/>
          <w:lang w:bidi="ar-LB"/>
        </w:rPr>
        <w:t>= </w:t>
      </w:r>
      <w:r w:rsidR="002C072C">
        <w:rPr>
          <w:lang w:bidi="ar-LB"/>
        </w:rPr>
        <w:t>%4</w:t>
      </w:r>
      <w:r w:rsidR="002C072C">
        <w:rPr>
          <w:rFonts w:hint="cs"/>
          <w:rtl/>
          <w:lang w:bidi="ar-LB"/>
        </w:rPr>
        <w:t>.</w:t>
      </w:r>
    </w:p>
    <w:p w:rsidR="00ED3DCD" w:rsidRPr="002C072C" w:rsidRDefault="00ED3DCD" w:rsidP="00ED3DCD">
      <w:pPr>
        <w:rPr>
          <w:rtl/>
          <w:lang w:bidi="ar-SY"/>
        </w:rPr>
      </w:pPr>
      <w:r w:rsidRPr="00ED3DCD">
        <w:rPr>
          <w:rtl/>
          <w:lang w:bidi="ar-LB"/>
        </w:rPr>
        <w:t>ويرد مثال على توزيع ف</w:t>
      </w:r>
      <w:r w:rsidR="002C072C">
        <w:rPr>
          <w:rtl/>
          <w:lang w:bidi="ar-LB"/>
        </w:rPr>
        <w:t xml:space="preserve">ترات تكرار الرشقات في الشكل </w:t>
      </w:r>
      <w:r w:rsidR="002C072C">
        <w:rPr>
          <w:lang w:bidi="ar-LB"/>
        </w:rPr>
        <w:t>14</w:t>
      </w:r>
      <w:r w:rsidR="002C072C">
        <w:rPr>
          <w:rFonts w:hint="cs"/>
          <w:rtl/>
          <w:lang w:bidi="ar-SY"/>
        </w:rPr>
        <w:t>.</w:t>
      </w:r>
    </w:p>
    <w:p w:rsidR="00ED3DCD" w:rsidRPr="00494F9C" w:rsidRDefault="00494F9C" w:rsidP="00984F9A">
      <w:pPr>
        <w:pStyle w:val="FigureNo"/>
        <w:spacing w:before="240"/>
        <w:rPr>
          <w:rtl/>
          <w:lang w:val="en-US" w:bidi="ar-SY"/>
        </w:rPr>
      </w:pPr>
      <w:r>
        <w:rPr>
          <w:rtl/>
        </w:rPr>
        <w:t>الش</w:t>
      </w:r>
      <w:r w:rsidR="00984F9A">
        <w:rPr>
          <w:rFonts w:hint="cs"/>
          <w:rtl/>
        </w:rPr>
        <w:t>ـ</w:t>
      </w:r>
      <w:r>
        <w:rPr>
          <w:rtl/>
        </w:rPr>
        <w:t xml:space="preserve">كل </w:t>
      </w:r>
      <w:r>
        <w:rPr>
          <w:lang w:val="en-US"/>
        </w:rPr>
        <w:t>14</w:t>
      </w:r>
    </w:p>
    <w:p w:rsidR="00ED3DCD" w:rsidRDefault="00ED3DCD" w:rsidP="00984F9A">
      <w:pPr>
        <w:pStyle w:val="FigureTitle"/>
        <w:spacing w:after="0"/>
        <w:rPr>
          <w:rtl/>
        </w:rPr>
      </w:pPr>
      <w:r w:rsidRPr="00ED3DCD">
        <w:rPr>
          <w:rtl/>
        </w:rPr>
        <w:t>مثال لتوزيع فترات تكرار الرشقات</w:t>
      </w:r>
    </w:p>
    <w:p w:rsidR="00494F9C" w:rsidRPr="00494F9C" w:rsidRDefault="003D7674" w:rsidP="00494F9C">
      <w:pPr>
        <w:rPr>
          <w:lang w:val="fr-FR" w:bidi="ar-EG"/>
        </w:rPr>
      </w:pPr>
      <w:r>
        <w:rPr>
          <w:noProof/>
          <w:lang w:eastAsia="zh-CN"/>
        </w:rPr>
        <w:pict>
          <v:rect id="_x0000_s5284" style="position:absolute;left:0;text-align:left;margin-left:182.55pt;margin-top:204.05pt;width:108.4pt;height:18.95pt;z-index:251878912;v-text-anchor:top" fillcolor="white [3212]" stroked="f">
            <v:textbox style="mso-next-textbox:#_x0000_s5284;mso-fit-shape-to-text:t" inset="0,0,0,0">
              <w:txbxContent>
                <w:p w:rsidR="00437E8D" w:rsidRPr="00215666" w:rsidRDefault="00437E8D" w:rsidP="003B5C1C">
                  <w:pPr>
                    <w:spacing w:before="60"/>
                    <w:jc w:val="center"/>
                    <w:rPr>
                      <w:b/>
                      <w:bCs/>
                      <w:sz w:val="20"/>
                      <w:szCs w:val="26"/>
                      <w:lang w:val="de-DE" w:bidi="ar-LB"/>
                    </w:rPr>
                  </w:pPr>
                  <w:r>
                    <w:rPr>
                      <w:rFonts w:hint="cs"/>
                      <w:b/>
                      <w:bCs/>
                      <w:sz w:val="20"/>
                      <w:szCs w:val="26"/>
                      <w:rtl/>
                      <w:lang w:val="de-DE" w:bidi="ar-LB"/>
                    </w:rPr>
                    <w:t>تكرار الرشقات</w:t>
                  </w:r>
                  <w:r w:rsidRPr="00215666">
                    <w:rPr>
                      <w:b/>
                      <w:bCs/>
                      <w:sz w:val="20"/>
                      <w:szCs w:val="26"/>
                      <w:rtl/>
                      <w:lang w:val="de-DE" w:bidi="ar-LB"/>
                    </w:rPr>
                    <w:t xml:space="preserve"> (</w:t>
                  </w:r>
                  <w:proofErr w:type="spellStart"/>
                  <w:r>
                    <w:rPr>
                      <w:b/>
                      <w:bCs/>
                      <w:sz w:val="20"/>
                      <w:szCs w:val="26"/>
                      <w:lang w:val="de-DE" w:bidi="ar-LB"/>
                    </w:rPr>
                    <w:t>ms</w:t>
                  </w:r>
                  <w:proofErr w:type="spellEnd"/>
                  <w:r w:rsidRPr="00215666">
                    <w:rPr>
                      <w:b/>
                      <w:bCs/>
                      <w:sz w:val="20"/>
                      <w:szCs w:val="26"/>
                      <w:rtl/>
                      <w:lang w:val="de-DE" w:bidi="ar-LB"/>
                    </w:rPr>
                    <w:t>)</w:t>
                  </w:r>
                </w:p>
              </w:txbxContent>
            </v:textbox>
          </v:rect>
        </w:pict>
      </w:r>
      <w:r>
        <w:rPr>
          <w:noProof/>
          <w:lang w:eastAsia="zh-CN"/>
        </w:rPr>
        <w:pict>
          <v:rect id="_x0000_s5285" style="position:absolute;left:0;text-align:left;margin-left:-45.7pt;margin-top:103.7pt;width:105.85pt;height:35.6pt;rotation:270;z-index:251879936;v-text-anchor:top" fillcolor="white [3212]" stroked="f">
            <v:textbox style="layout-flow:vertical;mso-layout-flow-alt:bottom-to-top;mso-next-textbox:#_x0000_s5285" inset="0,0,0,0">
              <w:txbxContent>
                <w:p w:rsidR="00437E8D" w:rsidRPr="008333E4" w:rsidRDefault="00437E8D" w:rsidP="00D0545A">
                  <w:pPr>
                    <w:spacing w:before="240"/>
                    <w:jc w:val="center"/>
                    <w:rPr>
                      <w:b/>
                      <w:bCs/>
                      <w:sz w:val="18"/>
                      <w:szCs w:val="24"/>
                      <w:lang w:bidi="ar-LB"/>
                    </w:rPr>
                  </w:pPr>
                  <w:r>
                    <w:rPr>
                      <w:rFonts w:hint="cs"/>
                      <w:b/>
                      <w:bCs/>
                      <w:sz w:val="18"/>
                      <w:szCs w:val="24"/>
                      <w:rtl/>
                      <w:lang w:val="de-DE" w:bidi="ar-LB"/>
                    </w:rPr>
                    <w:t xml:space="preserve">الاحتمال </w:t>
                  </w:r>
                  <w:r>
                    <w:rPr>
                      <w:b/>
                      <w:bCs/>
                      <w:sz w:val="18"/>
                      <w:szCs w:val="24"/>
                      <w:lang w:bidi="ar-LB"/>
                    </w:rPr>
                    <w:t>(%)</w:t>
                  </w:r>
                </w:p>
              </w:txbxContent>
            </v:textbox>
          </v:rect>
        </w:pict>
      </w:r>
      <w:r w:rsidR="008333E4">
        <w:rPr>
          <w:noProof/>
          <w:lang w:eastAsia="zh-CN"/>
        </w:rPr>
        <w:drawing>
          <wp:inline distT="0" distB="0" distL="0" distR="0">
            <wp:extent cx="6115050" cy="2845523"/>
            <wp:effectExtent l="19050" t="0" r="0" b="0"/>
            <wp:docPr id="20" name="Picture 20" descr="Impulswiederholzeit_Ga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pulswiederholzeit_Gatow"/>
                    <pic:cNvPicPr>
                      <a:picLocks noChangeAspect="1" noChangeArrowheads="1"/>
                    </pic:cNvPicPr>
                  </pic:nvPicPr>
                  <pic:blipFill>
                    <a:blip r:embed="rId18" cstate="print"/>
                    <a:srcRect/>
                    <a:stretch>
                      <a:fillRect/>
                    </a:stretch>
                  </pic:blipFill>
                  <pic:spPr bwMode="auto">
                    <a:xfrm>
                      <a:off x="0" y="0"/>
                      <a:ext cx="6117590" cy="2846705"/>
                    </a:xfrm>
                    <a:prstGeom prst="rect">
                      <a:avLst/>
                    </a:prstGeom>
                    <a:noFill/>
                    <a:ln w="9525">
                      <a:noFill/>
                      <a:miter lim="800000"/>
                      <a:headEnd/>
                      <a:tailEnd/>
                    </a:ln>
                  </pic:spPr>
                </pic:pic>
              </a:graphicData>
            </a:graphic>
          </wp:inline>
        </w:drawing>
      </w:r>
    </w:p>
    <w:p w:rsidR="00ED3DCD" w:rsidRPr="00ED3DCD" w:rsidRDefault="00ED3DCD" w:rsidP="008333E4">
      <w:pPr>
        <w:rPr>
          <w:rtl/>
          <w:lang w:bidi="ar-LB"/>
        </w:rPr>
      </w:pPr>
      <w:r w:rsidRPr="00ED3DCD">
        <w:rPr>
          <w:rtl/>
          <w:lang w:bidi="ar-LB"/>
        </w:rPr>
        <w:t>ي</w:t>
      </w:r>
      <w:r w:rsidRPr="00ED3DCD">
        <w:rPr>
          <w:rFonts w:hint="cs"/>
          <w:rtl/>
          <w:lang w:bidi="ar-LB"/>
        </w:rPr>
        <w:t>ت</w:t>
      </w:r>
      <w:r w:rsidRPr="00ED3DCD">
        <w:rPr>
          <w:rtl/>
          <w:lang w:bidi="ar-LB"/>
        </w:rPr>
        <w:t>حدد الطرف الأيمن للمحور</w:t>
      </w:r>
      <w:r w:rsidRPr="00ED3DCD">
        <w:t>x</w:t>
      </w:r>
      <w:r w:rsidR="008333E4">
        <w:t>–</w:t>
      </w:r>
      <w:r w:rsidRPr="00ED3DCD">
        <w:rPr>
          <w:rtl/>
          <w:lang w:bidi="ar-LB"/>
        </w:rPr>
        <w:t xml:space="preserve"> بمدة الحيازة البالغة ثانية واحدة التي تسفر عن </w:t>
      </w:r>
      <w:r w:rsidRPr="00ED3DCD">
        <w:rPr>
          <w:rFonts w:hint="cs"/>
          <w:rtl/>
          <w:lang w:bidi="ar-LB"/>
        </w:rPr>
        <w:t>أ</w:t>
      </w:r>
      <w:r w:rsidRPr="00ED3DCD">
        <w:rPr>
          <w:rtl/>
          <w:lang w:bidi="ar-LB"/>
        </w:rPr>
        <w:t xml:space="preserve">بطأ مدة يمكن كشفها لتكرار للرشقات وقدرها </w:t>
      </w:r>
      <w:r w:rsidR="008333E4">
        <w:rPr>
          <w:lang w:bidi="ar-LB"/>
        </w:rPr>
        <w:t>500</w:t>
      </w:r>
      <w:r w:rsidRPr="00ED3DCD">
        <w:rPr>
          <w:rtl/>
          <w:lang w:bidi="ar-LB"/>
        </w:rPr>
        <w:t xml:space="preserve"> </w:t>
      </w:r>
      <w:r w:rsidR="00984F9A">
        <w:rPr>
          <w:lang w:bidi="ar-LB"/>
        </w:rPr>
        <w:t>ms</w:t>
      </w:r>
      <w:r w:rsidRPr="00ED3DCD">
        <w:rPr>
          <w:rtl/>
          <w:lang w:bidi="ar-LB"/>
        </w:rPr>
        <w:t xml:space="preserve">. ويبين المثال في الشكل </w:t>
      </w:r>
      <w:r w:rsidR="008333E4">
        <w:rPr>
          <w:lang w:bidi="ar-LB"/>
        </w:rPr>
        <w:t>14</w:t>
      </w:r>
      <w:r w:rsidRPr="00ED3DCD">
        <w:rPr>
          <w:rtl/>
          <w:lang w:bidi="ar-LB"/>
        </w:rPr>
        <w:t xml:space="preserve"> مصدر ضوضاء نبضية سائدة ذات فترة تكرار طولها </w:t>
      </w:r>
      <w:r w:rsidR="008333E4">
        <w:rPr>
          <w:lang w:bidi="ar-LB"/>
        </w:rPr>
        <w:t>20</w:t>
      </w:r>
      <w:r w:rsidRPr="00ED3DCD">
        <w:rPr>
          <w:rtl/>
          <w:lang w:bidi="ar-LB"/>
        </w:rPr>
        <w:t xml:space="preserve"> </w:t>
      </w:r>
      <w:r w:rsidR="00984F9A">
        <w:rPr>
          <w:lang w:bidi="ar-LB"/>
        </w:rPr>
        <w:t>ms</w:t>
      </w:r>
      <w:r w:rsidRPr="00ED3DCD">
        <w:rPr>
          <w:rtl/>
          <w:lang w:bidi="ar-LB"/>
        </w:rPr>
        <w:t>. ووفقاً للمبدأ الوارد شرحه في الفقرة</w:t>
      </w:r>
      <w:r w:rsidR="008333E4">
        <w:rPr>
          <w:rFonts w:hint="cs"/>
          <w:rtl/>
          <w:lang w:bidi="ar-LB"/>
        </w:rPr>
        <w:t xml:space="preserve"> </w:t>
      </w:r>
      <w:r w:rsidR="008333E4">
        <w:rPr>
          <w:lang w:bidi="ar-LB"/>
        </w:rPr>
        <w:t>3.2.6</w:t>
      </w:r>
      <w:r w:rsidRPr="00ED3DCD">
        <w:rPr>
          <w:rtl/>
          <w:lang w:bidi="ar-LB"/>
        </w:rPr>
        <w:t>، توجد</w:t>
      </w:r>
      <w:r w:rsidR="00B07B53">
        <w:rPr>
          <w:rtl/>
          <w:lang w:bidi="ar-LB"/>
        </w:rPr>
        <w:t xml:space="preserve"> </w:t>
      </w:r>
      <w:r w:rsidRPr="00ED3DCD">
        <w:rPr>
          <w:rFonts w:hint="cs"/>
          <w:rtl/>
          <w:lang w:bidi="ar-LB"/>
        </w:rPr>
        <w:t xml:space="preserve">أيضاً بعض </w:t>
      </w:r>
      <w:proofErr w:type="spellStart"/>
      <w:r w:rsidRPr="00ED3DCD">
        <w:rPr>
          <w:rFonts w:hint="cs"/>
          <w:rtl/>
          <w:lang w:bidi="ar-LB"/>
        </w:rPr>
        <w:t>ال</w:t>
      </w:r>
      <w:r w:rsidRPr="00ED3DCD">
        <w:rPr>
          <w:rtl/>
          <w:lang w:bidi="ar-LB"/>
        </w:rPr>
        <w:t>ذر</w:t>
      </w:r>
      <w:r w:rsidRPr="00ED3DCD">
        <w:rPr>
          <w:rFonts w:hint="cs"/>
          <w:rtl/>
          <w:lang w:bidi="ar-LB"/>
        </w:rPr>
        <w:t>ا</w:t>
      </w:r>
      <w:proofErr w:type="spellEnd"/>
      <w:r w:rsidRPr="00ED3DCD">
        <w:rPr>
          <w:rtl/>
          <w:lang w:bidi="ar-LB"/>
        </w:rPr>
        <w:t xml:space="preserve"> عند مضاع</w:t>
      </w:r>
      <w:r w:rsidRPr="00ED3DCD">
        <w:rPr>
          <w:rFonts w:hint="cs"/>
          <w:rtl/>
          <w:lang w:bidi="ar-LB"/>
        </w:rPr>
        <w:t>َ</w:t>
      </w:r>
      <w:r w:rsidRPr="00ED3DCD">
        <w:rPr>
          <w:rtl/>
          <w:lang w:bidi="ar-LB"/>
        </w:rPr>
        <w:t xml:space="preserve">فات المدة </w:t>
      </w:r>
      <w:r w:rsidR="008333E4">
        <w:rPr>
          <w:lang w:bidi="ar-LB"/>
        </w:rPr>
        <w:t>20</w:t>
      </w:r>
      <w:r w:rsidRPr="00ED3DCD">
        <w:rPr>
          <w:rtl/>
          <w:lang w:bidi="ar-LB"/>
        </w:rPr>
        <w:t xml:space="preserve"> </w:t>
      </w:r>
      <w:r w:rsidR="00984F9A">
        <w:rPr>
          <w:lang w:bidi="ar-LB"/>
        </w:rPr>
        <w:t>ms</w:t>
      </w:r>
      <w:r w:rsidRPr="00ED3DCD">
        <w:rPr>
          <w:rtl/>
          <w:lang w:bidi="ar-LB"/>
        </w:rPr>
        <w:t xml:space="preserve"> (</w:t>
      </w:r>
      <w:r w:rsidR="008333E4">
        <w:rPr>
          <w:lang w:bidi="ar-LB"/>
        </w:rPr>
        <w:t>40</w:t>
      </w:r>
      <w:r w:rsidRPr="00ED3DCD">
        <w:rPr>
          <w:rtl/>
          <w:lang w:bidi="ar-LB"/>
        </w:rPr>
        <w:t xml:space="preserve">، </w:t>
      </w:r>
      <w:r w:rsidR="008333E4">
        <w:rPr>
          <w:lang w:bidi="ar-LB"/>
        </w:rPr>
        <w:t>60</w:t>
      </w:r>
      <w:r w:rsidRPr="00ED3DCD">
        <w:rPr>
          <w:rtl/>
          <w:lang w:bidi="ar-LB"/>
        </w:rPr>
        <w:t xml:space="preserve">، </w:t>
      </w:r>
      <w:r w:rsidR="008333E4">
        <w:rPr>
          <w:lang w:bidi="ar-LB"/>
        </w:rPr>
        <w:t>80</w:t>
      </w:r>
      <w:r w:rsidR="008333E4">
        <w:rPr>
          <w:rtl/>
          <w:lang w:bidi="ar-LB"/>
        </w:rPr>
        <w:t xml:space="preserve"> </w:t>
      </w:r>
      <w:r w:rsidR="00984F9A">
        <w:rPr>
          <w:lang w:bidi="ar-LB"/>
        </w:rPr>
        <w:t>ms</w:t>
      </w:r>
      <w:r w:rsidR="008333E4">
        <w:rPr>
          <w:rtl/>
          <w:lang w:bidi="ar-LB"/>
        </w:rPr>
        <w:t>، ...).</w:t>
      </w:r>
    </w:p>
    <w:p w:rsidR="00ED3DCD" w:rsidRPr="00ED3DCD" w:rsidRDefault="008333E4" w:rsidP="008333E4">
      <w:pPr>
        <w:pStyle w:val="Heading3"/>
        <w:rPr>
          <w:rtl/>
          <w:lang w:bidi="ar-SY"/>
        </w:rPr>
      </w:pPr>
      <w:r>
        <w:rPr>
          <w:lang w:bidi="ar-LB"/>
        </w:rPr>
        <w:lastRenderedPageBreak/>
        <w:t>4.2.7</w:t>
      </w:r>
      <w:r>
        <w:rPr>
          <w:lang w:bidi="ar-LB"/>
        </w:rPr>
        <w:tab/>
      </w:r>
      <w:r>
        <w:rPr>
          <w:rtl/>
          <w:lang w:bidi="ar-LB"/>
        </w:rPr>
        <w:t>الفترة الكلية للرشقة</w:t>
      </w:r>
    </w:p>
    <w:p w:rsidR="00ED3DCD" w:rsidRPr="00ED3DCD" w:rsidRDefault="00ED3DCD" w:rsidP="00F325FA">
      <w:pPr>
        <w:rPr>
          <w:rtl/>
          <w:lang w:bidi="ar-LB"/>
        </w:rPr>
      </w:pPr>
      <w:r w:rsidRPr="00ED3DCD">
        <w:rPr>
          <w:rFonts w:hint="cs"/>
          <w:rtl/>
          <w:lang w:bidi="ar-LB"/>
        </w:rPr>
        <w:t xml:space="preserve">لا </w:t>
      </w:r>
      <w:r w:rsidRPr="00ED3DCD">
        <w:rPr>
          <w:rtl/>
          <w:lang w:bidi="ar-LB"/>
        </w:rPr>
        <w:t>تشمل جميع ال</w:t>
      </w:r>
      <w:r w:rsidRPr="00ED3DCD">
        <w:rPr>
          <w:rFonts w:hint="cs"/>
          <w:rtl/>
          <w:lang w:bidi="ar-LB"/>
        </w:rPr>
        <w:t>مخططات</w:t>
      </w:r>
      <w:r w:rsidRPr="00ED3DCD">
        <w:rPr>
          <w:rtl/>
          <w:lang w:bidi="ar-LB"/>
        </w:rPr>
        <w:t xml:space="preserve"> الإحصائية حتى الآن</w:t>
      </w:r>
      <w:r w:rsidRPr="00ED3DCD">
        <w:rPr>
          <w:rFonts w:hint="cs"/>
          <w:rtl/>
          <w:lang w:bidi="ar-LB"/>
        </w:rPr>
        <w:t xml:space="preserve"> سوى</w:t>
      </w:r>
      <w:r w:rsidRPr="00ED3DCD">
        <w:rPr>
          <w:rtl/>
          <w:lang w:bidi="ar-LB"/>
        </w:rPr>
        <w:t xml:space="preserve"> </w:t>
      </w:r>
      <w:r w:rsidRPr="00ED3DCD">
        <w:rPr>
          <w:rFonts w:hint="cs"/>
          <w:rtl/>
          <w:lang w:bidi="ar-LB"/>
        </w:rPr>
        <w:t>ال</w:t>
      </w:r>
      <w:r w:rsidRPr="00ED3DCD">
        <w:rPr>
          <w:rtl/>
          <w:lang w:bidi="ar-LB"/>
        </w:rPr>
        <w:t xml:space="preserve">احتمالات </w:t>
      </w:r>
      <w:r w:rsidRPr="00ED3DCD">
        <w:rPr>
          <w:rFonts w:hint="cs"/>
          <w:rtl/>
          <w:lang w:bidi="ar-LB"/>
        </w:rPr>
        <w:t>ال</w:t>
      </w:r>
      <w:r w:rsidRPr="00ED3DCD">
        <w:rPr>
          <w:rtl/>
          <w:lang w:bidi="ar-LB"/>
        </w:rPr>
        <w:t xml:space="preserve">نسبية لمعلمات الضوضاء النبضية. ففي الشكل </w:t>
      </w:r>
      <w:r w:rsidR="008333E4">
        <w:rPr>
          <w:lang w:bidi="ar-LB"/>
        </w:rPr>
        <w:t>13</w:t>
      </w:r>
      <w:r w:rsidRPr="00ED3DCD">
        <w:rPr>
          <w:rtl/>
          <w:lang w:bidi="ar-LB"/>
        </w:rPr>
        <w:t xml:space="preserve"> على سبيل المثال، تكون </w:t>
      </w:r>
      <w:r w:rsidRPr="00ED3DCD">
        <w:rPr>
          <w:rFonts w:hint="cs"/>
          <w:rtl/>
          <w:lang w:bidi="ar-LB"/>
        </w:rPr>
        <w:t>ال</w:t>
      </w:r>
      <w:r w:rsidRPr="00ED3DCD">
        <w:rPr>
          <w:rtl/>
          <w:lang w:bidi="ar-LB"/>
        </w:rPr>
        <w:t>فترة</w:t>
      </w:r>
      <w:r w:rsidRPr="00ED3DCD">
        <w:rPr>
          <w:rFonts w:hint="cs"/>
          <w:rtl/>
          <w:lang w:bidi="ar-LB"/>
        </w:rPr>
        <w:t xml:space="preserve"> البالغة</w:t>
      </w:r>
      <w:r w:rsidR="008333E4">
        <w:rPr>
          <w:rFonts w:hint="cs"/>
          <w:rtl/>
          <w:lang w:bidi="ar-LB"/>
        </w:rPr>
        <w:t xml:space="preserve"> </w:t>
      </w:r>
      <w:r w:rsidR="008333E4">
        <w:rPr>
          <w:lang w:bidi="ar-LB"/>
        </w:rPr>
        <w:t>%0,1</w:t>
      </w:r>
      <w:r w:rsidR="008333E4">
        <w:rPr>
          <w:rFonts w:hint="cs"/>
          <w:rtl/>
          <w:lang w:bidi="ar-LB"/>
        </w:rPr>
        <w:t xml:space="preserve"> </w:t>
      </w:r>
      <w:r w:rsidRPr="00ED3DCD">
        <w:rPr>
          <w:rtl/>
          <w:lang w:bidi="ar-LB"/>
        </w:rPr>
        <w:t>من جميع الرشقات أطول</w:t>
      </w:r>
      <w:r w:rsidR="00F325FA">
        <w:rPr>
          <w:rFonts w:hint="cs"/>
          <w:rtl/>
          <w:lang w:bidi="ar-LB"/>
        </w:rPr>
        <w:t xml:space="preserve"> ب</w:t>
      </w:r>
      <w:r w:rsidR="003B5C1C">
        <w:rPr>
          <w:rFonts w:hint="cs"/>
          <w:rtl/>
          <w:lang w:bidi="ar-EG"/>
        </w:rPr>
        <w:t>‍‍‍ـ</w:t>
      </w:r>
      <w:r w:rsidR="00F325FA">
        <w:rPr>
          <w:rFonts w:hint="cs"/>
          <w:rtl/>
          <w:lang w:bidi="ar-LB"/>
        </w:rPr>
        <w:t xml:space="preserve">‍ </w:t>
      </w:r>
      <w:r w:rsidR="008333E4">
        <w:rPr>
          <w:lang w:bidi="ar-LB"/>
        </w:rPr>
        <w:t>40</w:t>
      </w:r>
      <w:r w:rsidRPr="00ED3DCD">
        <w:rPr>
          <w:rtl/>
          <w:lang w:bidi="ar-LB"/>
        </w:rPr>
        <w:t xml:space="preserve"> </w:t>
      </w:r>
      <w:r w:rsidR="00984F9A">
        <w:rPr>
          <w:lang w:bidi="ar-LB"/>
        </w:rPr>
        <w:t>ms</w:t>
      </w:r>
      <w:r w:rsidRPr="00ED3DCD">
        <w:rPr>
          <w:rtl/>
          <w:lang w:bidi="ar-LB"/>
        </w:rPr>
        <w:t>. ومع ذلك، فقد يبلغ عدد</w:t>
      </w:r>
      <w:r w:rsidRPr="00ED3DCD">
        <w:rPr>
          <w:rFonts w:hint="cs"/>
          <w:rtl/>
          <w:lang w:bidi="ar-LB"/>
        </w:rPr>
        <w:t xml:space="preserve"> النبضات</w:t>
      </w:r>
      <w:r w:rsidRPr="00ED3DCD">
        <w:rPr>
          <w:rtl/>
          <w:lang w:bidi="ar-LB"/>
        </w:rPr>
        <w:t xml:space="preserve"> </w:t>
      </w:r>
      <w:r w:rsidR="008333E4">
        <w:rPr>
          <w:lang w:bidi="ar-LB"/>
        </w:rPr>
        <w:t>100</w:t>
      </w:r>
      <w:r w:rsidRPr="00ED3DCD">
        <w:rPr>
          <w:rtl/>
          <w:lang w:bidi="ar-LB"/>
        </w:rPr>
        <w:t xml:space="preserve"> أو</w:t>
      </w:r>
      <w:r w:rsidR="00F325FA">
        <w:rPr>
          <w:rFonts w:hint="cs"/>
          <w:rtl/>
          <w:lang w:bidi="ar-LB"/>
        </w:rPr>
        <w:t> </w:t>
      </w:r>
      <w:r w:rsidRPr="00ED3DCD">
        <w:rPr>
          <w:rtl/>
          <w:lang w:bidi="ar-LB"/>
        </w:rPr>
        <w:t xml:space="preserve">ملايين النبضات في الساعة الواحدة. ويمكن التعبير عن الفترة الكلية لجميع النبضات </w:t>
      </w:r>
      <w:proofErr w:type="spellStart"/>
      <w:r w:rsidRPr="00ED3DCD">
        <w:rPr>
          <w:rtl/>
          <w:lang w:bidi="ar-LB"/>
        </w:rPr>
        <w:t>والرشقات</w:t>
      </w:r>
      <w:proofErr w:type="spellEnd"/>
      <w:r w:rsidRPr="00ED3DCD">
        <w:rPr>
          <w:rtl/>
          <w:lang w:bidi="ar-LB"/>
        </w:rPr>
        <w:t xml:space="preserve"> نسبة إلى فترة الرصد الكلية </w:t>
      </w:r>
      <w:r w:rsidRPr="00ED3DCD">
        <w:rPr>
          <w:rFonts w:hint="cs"/>
          <w:rtl/>
          <w:lang w:bidi="ar-LB"/>
        </w:rPr>
        <w:t xml:space="preserve">في شكل </w:t>
      </w:r>
      <w:r w:rsidRPr="00ED3DCD">
        <w:rPr>
          <w:rtl/>
          <w:lang w:bidi="ar-LB"/>
        </w:rPr>
        <w:t>قيم</w:t>
      </w:r>
      <w:r w:rsidRPr="00ED3DCD">
        <w:rPr>
          <w:rFonts w:hint="cs"/>
          <w:rtl/>
          <w:lang w:bidi="ar-LB"/>
        </w:rPr>
        <w:t>ة</w:t>
      </w:r>
      <w:r w:rsidRPr="00ED3DCD">
        <w:rPr>
          <w:rtl/>
          <w:lang w:bidi="ar-LB"/>
        </w:rPr>
        <w:t xml:space="preserve"> </w:t>
      </w:r>
      <w:r w:rsidRPr="00ED3DCD">
        <w:rPr>
          <w:rFonts w:hint="cs"/>
          <w:rtl/>
          <w:lang w:bidi="ar-LB"/>
        </w:rPr>
        <w:t>مفردة</w:t>
      </w:r>
      <w:r w:rsidR="008333E4">
        <w:rPr>
          <w:rFonts w:hint="cs"/>
          <w:rtl/>
          <w:lang w:bidi="ar-LB"/>
        </w:rPr>
        <w:t xml:space="preserve"> </w:t>
      </w:r>
      <w:r w:rsidR="008333E4">
        <w:rPr>
          <w:lang w:bidi="ar-LB"/>
        </w:rPr>
        <w:t>(%)</w:t>
      </w:r>
      <w:r w:rsidR="008333E4">
        <w:rPr>
          <w:rFonts w:hint="cs"/>
          <w:rtl/>
          <w:lang w:bidi="ar-SY"/>
        </w:rPr>
        <w:t xml:space="preserve"> </w:t>
      </w:r>
      <w:r w:rsidRPr="00ED3DCD">
        <w:rPr>
          <w:rtl/>
          <w:lang w:bidi="ar-LB"/>
        </w:rPr>
        <w:t>و</w:t>
      </w:r>
      <w:r w:rsidRPr="00ED3DCD">
        <w:rPr>
          <w:rFonts w:hint="cs"/>
          <w:rtl/>
          <w:lang w:bidi="ar-LB"/>
        </w:rPr>
        <w:t xml:space="preserve">يكون </w:t>
      </w:r>
      <w:r w:rsidRPr="00ED3DCD">
        <w:rPr>
          <w:rtl/>
          <w:lang w:bidi="ar-LB"/>
        </w:rPr>
        <w:t xml:space="preserve">أفضل موقع لها في جوار أي من الأشكال البيانية للتوقيت. </w:t>
      </w:r>
      <w:r w:rsidRPr="00ED3DCD">
        <w:rPr>
          <w:rFonts w:hint="cs"/>
          <w:rtl/>
          <w:lang w:bidi="ar-LB"/>
        </w:rPr>
        <w:t>ف</w:t>
      </w:r>
      <w:r w:rsidRPr="00ED3DCD">
        <w:rPr>
          <w:rtl/>
          <w:lang w:bidi="ar-LB"/>
        </w:rPr>
        <w:t xml:space="preserve">في الشكل </w:t>
      </w:r>
      <w:r w:rsidR="008333E4">
        <w:rPr>
          <w:lang w:bidi="ar-LB"/>
        </w:rPr>
        <w:t>13</w:t>
      </w:r>
      <w:r w:rsidRPr="00ED3DCD">
        <w:rPr>
          <w:rtl/>
          <w:lang w:bidi="ar-LB"/>
        </w:rPr>
        <w:t xml:space="preserve"> مثلاً،</w:t>
      </w:r>
      <w:r w:rsidR="00B07B53">
        <w:rPr>
          <w:rtl/>
          <w:lang w:bidi="ar-LB"/>
        </w:rPr>
        <w:t xml:space="preserve"> </w:t>
      </w:r>
      <w:r w:rsidRPr="00ED3DCD">
        <w:rPr>
          <w:rtl/>
          <w:lang w:bidi="ar-LB"/>
        </w:rPr>
        <w:t xml:space="preserve">كانت نسبة </w:t>
      </w:r>
      <w:r w:rsidR="008333E4">
        <w:rPr>
          <w:lang w:bidi="ar-LB"/>
        </w:rPr>
        <w:t>%10,49</w:t>
      </w:r>
      <w:r w:rsidR="008333E4">
        <w:rPr>
          <w:rFonts w:hint="cs"/>
          <w:rtl/>
          <w:lang w:bidi="ar-SY"/>
        </w:rPr>
        <w:t xml:space="preserve"> </w:t>
      </w:r>
      <w:r w:rsidRPr="00ED3DCD">
        <w:rPr>
          <w:rtl/>
          <w:lang w:bidi="ar-LB"/>
        </w:rPr>
        <w:t xml:space="preserve">من </w:t>
      </w:r>
      <w:r w:rsidRPr="00ED3DCD">
        <w:rPr>
          <w:rFonts w:hint="cs"/>
          <w:rtl/>
          <w:lang w:bidi="ar-LB"/>
        </w:rPr>
        <w:t>جميع</w:t>
      </w:r>
      <w:r w:rsidRPr="00ED3DCD">
        <w:rPr>
          <w:rtl/>
          <w:lang w:bidi="ar-LB"/>
        </w:rPr>
        <w:t xml:space="preserve"> عينات القياس عبارة عن رشقات أو نبضات (</w:t>
      </w:r>
      <w:r w:rsidRPr="00ED3DCD">
        <w:rPr>
          <w:rFonts w:hint="cs"/>
          <w:rtl/>
          <w:lang w:bidi="ar-LB"/>
        </w:rPr>
        <w:t>ا</w:t>
      </w:r>
      <w:r w:rsidRPr="00ED3DCD">
        <w:rPr>
          <w:rtl/>
          <w:lang w:bidi="ar-LB"/>
        </w:rPr>
        <w:t>نظر إ</w:t>
      </w:r>
      <w:r w:rsidR="008333E4">
        <w:rPr>
          <w:rtl/>
          <w:lang w:bidi="ar-LB"/>
        </w:rPr>
        <w:t>طار النص في الأسفل إلى اليسار).</w:t>
      </w:r>
    </w:p>
    <w:p w:rsidR="00ED3DCD" w:rsidRPr="00ED3DCD" w:rsidRDefault="008333E4" w:rsidP="00984F9A">
      <w:pPr>
        <w:pStyle w:val="Heading1"/>
        <w:spacing w:before="240"/>
        <w:rPr>
          <w:lang w:bidi="ar-SY"/>
        </w:rPr>
      </w:pPr>
      <w:r>
        <w:rPr>
          <w:lang w:bidi="ar-LB"/>
        </w:rPr>
        <w:t>8</w:t>
      </w:r>
      <w:r>
        <w:rPr>
          <w:lang w:bidi="ar-LB"/>
        </w:rPr>
        <w:tab/>
      </w:r>
      <w:r w:rsidR="00ED3DCD" w:rsidRPr="00ED3DCD">
        <w:rPr>
          <w:rtl/>
          <w:lang w:bidi="ar-LB"/>
        </w:rPr>
        <w:t>القياس</w:t>
      </w:r>
      <w:r>
        <w:rPr>
          <w:rtl/>
          <w:lang w:bidi="ar-LB"/>
        </w:rPr>
        <w:t>ات الألمانية للضوضاء الاصطناعية</w:t>
      </w:r>
    </w:p>
    <w:p w:rsidR="00ED3DCD" w:rsidRPr="00D216C3" w:rsidRDefault="00ED3DCD" w:rsidP="006E179E">
      <w:pPr>
        <w:rPr>
          <w:spacing w:val="-2"/>
          <w:rtl/>
          <w:lang w:bidi="ar-LB"/>
        </w:rPr>
      </w:pPr>
      <w:r w:rsidRPr="00D216C3">
        <w:rPr>
          <w:spacing w:val="-2"/>
          <w:rtl/>
          <w:lang w:bidi="ar-LB"/>
        </w:rPr>
        <w:t xml:space="preserve">اعتباراً من العام </w:t>
      </w:r>
      <w:r w:rsidR="00D216C3" w:rsidRPr="00D216C3">
        <w:rPr>
          <w:spacing w:val="-2"/>
          <w:lang w:bidi="ar-LB"/>
        </w:rPr>
        <w:t>2007</w:t>
      </w:r>
      <w:r w:rsidRPr="00D216C3">
        <w:rPr>
          <w:spacing w:val="-2"/>
          <w:rtl/>
          <w:lang w:bidi="ar-LB"/>
        </w:rPr>
        <w:t>، تم إجراء حملة واسعة النطاق لقياسات الضوضاء الاصطناعية في مدى التردد العالي في مواقع مختلفة من ألمانيا. وسوف يتم نشر نتائج الضوضاء الغوسي</w:t>
      </w:r>
      <w:r w:rsidR="006E179E">
        <w:rPr>
          <w:rFonts w:hint="cs"/>
          <w:spacing w:val="-2"/>
          <w:rtl/>
          <w:lang w:bidi="ar-LB"/>
        </w:rPr>
        <w:t>ة</w:t>
      </w:r>
      <w:r w:rsidRPr="00D216C3">
        <w:rPr>
          <w:spacing w:val="-2"/>
          <w:rtl/>
          <w:lang w:bidi="ar-LB"/>
        </w:rPr>
        <w:t xml:space="preserve"> البيضاء في بنك بيانات الضوضاء الراديوية الخاص بالاتحاد الدولي للاتصالات. </w:t>
      </w:r>
    </w:p>
    <w:p w:rsidR="00ED3DCD" w:rsidRPr="00ED3DCD" w:rsidRDefault="00ED3DCD" w:rsidP="006E179E">
      <w:pPr>
        <w:pStyle w:val="Note"/>
        <w:rPr>
          <w:rtl/>
          <w:lang w:bidi="ar-LB"/>
        </w:rPr>
      </w:pPr>
      <w:r w:rsidRPr="00D216C3">
        <w:rPr>
          <w:b/>
          <w:bCs/>
          <w:rtl/>
          <w:lang w:bidi="ar-LB"/>
        </w:rPr>
        <w:t xml:space="preserve">الملاحظة </w:t>
      </w:r>
      <w:r w:rsidR="00D216C3" w:rsidRPr="00D216C3">
        <w:rPr>
          <w:b/>
          <w:bCs/>
          <w:lang w:bidi="ar-LB"/>
        </w:rPr>
        <w:t>1</w:t>
      </w:r>
      <w:r w:rsidR="006E179E">
        <w:rPr>
          <w:rFonts w:hint="cs"/>
          <w:rtl/>
          <w:lang w:bidi="ar-LB"/>
        </w:rPr>
        <w:t xml:space="preserve"> - </w:t>
      </w:r>
      <w:r w:rsidRPr="00ED3DCD">
        <w:rPr>
          <w:rtl/>
          <w:lang w:bidi="ar-LB"/>
        </w:rPr>
        <w:t>بما أن عامل الهوائي لنظام القياس المستخدم لم ي</w:t>
      </w:r>
      <w:r w:rsidRPr="00ED3DCD">
        <w:rPr>
          <w:rFonts w:hint="cs"/>
          <w:rtl/>
          <w:lang w:bidi="ar-LB"/>
        </w:rPr>
        <w:t>حدّد</w:t>
      </w:r>
      <w:r w:rsidRPr="00ED3DCD">
        <w:rPr>
          <w:rtl/>
          <w:lang w:bidi="ar-LB"/>
        </w:rPr>
        <w:t xml:space="preserve"> بعد، ي</w:t>
      </w:r>
      <w:r w:rsidRPr="00ED3DCD">
        <w:rPr>
          <w:rFonts w:hint="cs"/>
          <w:rtl/>
          <w:lang w:bidi="ar-LB"/>
        </w:rPr>
        <w:t>نبغي</w:t>
      </w:r>
      <w:r w:rsidRPr="00ED3DCD">
        <w:rPr>
          <w:rtl/>
          <w:lang w:bidi="ar-LB"/>
        </w:rPr>
        <w:t xml:space="preserve"> </w:t>
      </w:r>
      <w:r w:rsidRPr="00ED3DCD">
        <w:rPr>
          <w:rFonts w:hint="cs"/>
          <w:rtl/>
          <w:lang w:bidi="ar-LB"/>
        </w:rPr>
        <w:t>النظر إلى</w:t>
      </w:r>
      <w:r w:rsidRPr="00ED3DCD">
        <w:rPr>
          <w:rtl/>
          <w:lang w:bidi="ar-LB"/>
        </w:rPr>
        <w:t xml:space="preserve"> النتائج المقدمة في هذه النسخة من التقرير</w:t>
      </w:r>
      <w:r w:rsidRPr="00ED3DCD">
        <w:rPr>
          <w:rFonts w:hint="cs"/>
          <w:rtl/>
          <w:lang w:bidi="ar-LB"/>
        </w:rPr>
        <w:t xml:space="preserve"> بوصفها</w:t>
      </w:r>
      <w:r w:rsidRPr="00ED3DCD">
        <w:rPr>
          <w:rtl/>
          <w:lang w:bidi="ar-LB"/>
        </w:rPr>
        <w:t xml:space="preserve"> نتائج أوليّة. و</w:t>
      </w:r>
      <w:r w:rsidRPr="00ED3DCD">
        <w:rPr>
          <w:rFonts w:hint="cs"/>
          <w:rtl/>
          <w:lang w:bidi="ar-LB"/>
        </w:rPr>
        <w:t>قد بلغت القيمة</w:t>
      </w:r>
      <w:r w:rsidRPr="00ED3DCD">
        <w:rPr>
          <w:rtl/>
          <w:lang w:bidi="ar-LB"/>
        </w:rPr>
        <w:t xml:space="preserve"> المقدّر</w:t>
      </w:r>
      <w:r w:rsidRPr="00ED3DCD">
        <w:rPr>
          <w:rFonts w:hint="cs"/>
          <w:rtl/>
          <w:lang w:bidi="ar-LB"/>
        </w:rPr>
        <w:t>ة</w:t>
      </w:r>
      <w:r w:rsidRPr="00ED3DCD">
        <w:rPr>
          <w:rtl/>
          <w:lang w:bidi="ar-LB"/>
        </w:rPr>
        <w:t xml:space="preserve"> </w:t>
      </w:r>
      <w:r w:rsidRPr="00ED3DCD">
        <w:rPr>
          <w:rFonts w:hint="cs"/>
          <w:rtl/>
          <w:lang w:bidi="ar-LB"/>
        </w:rPr>
        <w:t>ل</w:t>
      </w:r>
      <w:r w:rsidRPr="00ED3DCD">
        <w:rPr>
          <w:rtl/>
          <w:lang w:bidi="ar-LB"/>
        </w:rPr>
        <w:t>عدم التيقّن</w:t>
      </w:r>
      <w:r w:rsidRPr="00ED3DCD">
        <w:rPr>
          <w:rFonts w:hint="cs"/>
          <w:rtl/>
          <w:lang w:bidi="ar-LB"/>
        </w:rPr>
        <w:t xml:space="preserve"> من</w:t>
      </w:r>
      <w:r w:rsidRPr="00ED3DCD">
        <w:rPr>
          <w:rtl/>
          <w:lang w:bidi="ar-LB"/>
        </w:rPr>
        <w:t xml:space="preserve"> </w:t>
      </w:r>
      <w:r w:rsidRPr="00ED3DCD">
        <w:rPr>
          <w:rFonts w:hint="cs"/>
          <w:rtl/>
          <w:lang w:bidi="ar-LB"/>
        </w:rPr>
        <w:t>ا</w:t>
      </w:r>
      <w:r w:rsidRPr="00ED3DCD">
        <w:rPr>
          <w:rtl/>
          <w:lang w:bidi="ar-LB"/>
        </w:rPr>
        <w:t xml:space="preserve">لقياس نتيجة هذه الظروف </w:t>
      </w:r>
      <w:r w:rsidRPr="00ED3DCD">
        <w:t>dB</w:t>
      </w:r>
      <w:r w:rsidR="00D216C3">
        <w:t xml:space="preserve"> 5</w:t>
      </w:r>
      <w:r w:rsidR="00D216C3" w:rsidRPr="00ED3DCD">
        <w:t>±</w:t>
      </w:r>
      <w:r w:rsidRPr="00ED3DCD">
        <w:rPr>
          <w:rtl/>
          <w:lang w:bidi="ar-LB"/>
        </w:rPr>
        <w:t>.</w:t>
      </w:r>
    </w:p>
    <w:p w:rsidR="00ED3DCD" w:rsidRPr="00ED3DCD" w:rsidRDefault="00D216C3" w:rsidP="00D216C3">
      <w:pPr>
        <w:pStyle w:val="Heading2"/>
        <w:rPr>
          <w:rtl/>
          <w:lang w:bidi="ar-SY"/>
        </w:rPr>
      </w:pPr>
      <w:r>
        <w:rPr>
          <w:lang w:bidi="ar-LB"/>
        </w:rPr>
        <w:t>1.8</w:t>
      </w:r>
      <w:r>
        <w:rPr>
          <w:lang w:bidi="ar-LB"/>
        </w:rPr>
        <w:tab/>
      </w:r>
      <w:r>
        <w:rPr>
          <w:rtl/>
          <w:lang w:bidi="ar-LB"/>
        </w:rPr>
        <w:t>خصائص أجهزة القياس</w:t>
      </w:r>
    </w:p>
    <w:p w:rsidR="00ED3DCD" w:rsidRPr="00ED3DCD" w:rsidRDefault="00ED3DCD" w:rsidP="00D216C3">
      <w:pPr>
        <w:rPr>
          <w:rtl/>
          <w:lang w:bidi="ar-LB"/>
        </w:rPr>
      </w:pPr>
      <w:r w:rsidRPr="00ED3DCD">
        <w:rPr>
          <w:rtl/>
          <w:lang w:bidi="ar-LB"/>
        </w:rPr>
        <w:t>تُستخدم</w:t>
      </w:r>
      <w:r w:rsidRPr="00ED3DCD">
        <w:rPr>
          <w:rFonts w:hint="cs"/>
          <w:rtl/>
          <w:lang w:bidi="ar-LB"/>
        </w:rPr>
        <w:t xml:space="preserve"> </w:t>
      </w:r>
      <w:r w:rsidRPr="00ED3DCD">
        <w:rPr>
          <w:rtl/>
          <w:lang w:bidi="ar-LB"/>
        </w:rPr>
        <w:t>تجهيزات</w:t>
      </w:r>
      <w:r w:rsidRPr="00ED3DCD">
        <w:rPr>
          <w:rFonts w:hint="cs"/>
          <w:rtl/>
          <w:lang w:bidi="ar-LB"/>
        </w:rPr>
        <w:t xml:space="preserve"> ا</w:t>
      </w:r>
      <w:r w:rsidRPr="00ED3DCD">
        <w:rPr>
          <w:rtl/>
          <w:lang w:bidi="ar-LB"/>
        </w:rPr>
        <w:t>لقياس</w:t>
      </w:r>
      <w:r w:rsidRPr="00ED3DCD">
        <w:rPr>
          <w:rFonts w:hint="cs"/>
          <w:rtl/>
          <w:lang w:bidi="ar-LB"/>
        </w:rPr>
        <w:t xml:space="preserve"> </w:t>
      </w:r>
      <w:r w:rsidRPr="00ED3DCD">
        <w:rPr>
          <w:rtl/>
          <w:lang w:bidi="ar-LB"/>
        </w:rPr>
        <w:t>التالية:</w:t>
      </w:r>
    </w:p>
    <w:p w:rsidR="00ED3DCD" w:rsidRPr="00ED3DCD" w:rsidRDefault="00D216C3" w:rsidP="00984F9A">
      <w:pPr>
        <w:pStyle w:val="TableNo"/>
        <w:spacing w:before="0"/>
      </w:pPr>
      <w:r>
        <w:rPr>
          <w:rtl/>
        </w:rPr>
        <w:t>الج</w:t>
      </w:r>
      <w:r w:rsidR="00984F9A">
        <w:rPr>
          <w:rFonts w:hint="cs"/>
          <w:rtl/>
        </w:rPr>
        <w:t>ـ</w:t>
      </w:r>
      <w:r>
        <w:rPr>
          <w:rtl/>
        </w:rPr>
        <w:t xml:space="preserve">دول </w:t>
      </w:r>
      <w:r>
        <w:t>2</w:t>
      </w:r>
    </w:p>
    <w:p w:rsidR="00ED3DCD" w:rsidRPr="00ED3DCD" w:rsidRDefault="00ED3DCD" w:rsidP="00D216C3">
      <w:pPr>
        <w:pStyle w:val="Tabletitle"/>
        <w:rPr>
          <w:rtl/>
        </w:rPr>
      </w:pPr>
      <w:r w:rsidRPr="00ED3DCD">
        <w:rPr>
          <w:rtl/>
        </w:rPr>
        <w:t>تجهيزات القياس المستخدمة في ألمانيا</w:t>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6192"/>
      </w:tblGrid>
      <w:tr w:rsidR="00ED3DCD" w:rsidRPr="00ED3DCD" w:rsidTr="00D216C3">
        <w:trPr>
          <w:jc w:val="center"/>
        </w:trPr>
        <w:tc>
          <w:tcPr>
            <w:tcW w:w="2664" w:type="dxa"/>
          </w:tcPr>
          <w:p w:rsidR="00ED3DCD" w:rsidRPr="00ED3DCD" w:rsidRDefault="00ED3DCD" w:rsidP="00984F9A">
            <w:pPr>
              <w:pStyle w:val="Tablehead"/>
              <w:spacing w:before="0" w:after="40"/>
              <w:rPr>
                <w:rtl/>
              </w:rPr>
            </w:pPr>
            <w:r w:rsidRPr="00ED3DCD">
              <w:rPr>
                <w:rtl/>
              </w:rPr>
              <w:t>الجزء من الجهاز</w:t>
            </w:r>
          </w:p>
        </w:tc>
        <w:tc>
          <w:tcPr>
            <w:tcW w:w="6192" w:type="dxa"/>
          </w:tcPr>
          <w:p w:rsidR="00ED3DCD" w:rsidRPr="00ED3DCD" w:rsidRDefault="00ED3DCD" w:rsidP="00984F9A">
            <w:pPr>
              <w:pStyle w:val="Tablehead"/>
              <w:spacing w:before="0" w:after="40"/>
              <w:rPr>
                <w:rtl/>
              </w:rPr>
            </w:pPr>
            <w:r w:rsidRPr="00ED3DCD">
              <w:rPr>
                <w:rtl/>
              </w:rPr>
              <w:t xml:space="preserve">الخصائص المهمة، ملاحظات </w:t>
            </w:r>
          </w:p>
        </w:tc>
      </w:tr>
      <w:tr w:rsidR="00ED3DCD" w:rsidRPr="00ED3DCD" w:rsidTr="00D216C3">
        <w:trPr>
          <w:trHeight w:val="1774"/>
          <w:jc w:val="center"/>
        </w:trPr>
        <w:tc>
          <w:tcPr>
            <w:tcW w:w="2664" w:type="dxa"/>
          </w:tcPr>
          <w:p w:rsidR="00ED3DCD" w:rsidRPr="00ED3DCD" w:rsidRDefault="00ED3DCD" w:rsidP="00984F9A">
            <w:pPr>
              <w:pStyle w:val="Tabletext"/>
              <w:spacing w:before="0" w:after="40"/>
              <w:rPr>
                <w:lang w:bidi="ar-EG"/>
              </w:rPr>
            </w:pPr>
            <w:r w:rsidRPr="00ED3DCD">
              <w:rPr>
                <w:rtl/>
                <w:lang w:bidi="ar-EG"/>
              </w:rPr>
              <w:t>هوائي عالي التردد منفعل</w:t>
            </w:r>
          </w:p>
        </w:tc>
        <w:tc>
          <w:tcPr>
            <w:tcW w:w="6192" w:type="dxa"/>
          </w:tcPr>
          <w:p w:rsidR="00ED3DCD" w:rsidRPr="00ED3DCD" w:rsidRDefault="00ED3DCD" w:rsidP="00984F9A">
            <w:pPr>
              <w:pStyle w:val="Tabletext"/>
              <w:spacing w:before="0" w:after="40"/>
              <w:rPr>
                <w:rtl/>
                <w:lang w:bidi="ar-EG"/>
              </w:rPr>
            </w:pPr>
            <w:r w:rsidRPr="00ED3DCD">
              <w:rPr>
                <w:rtl/>
                <w:lang w:bidi="ar-EG"/>
              </w:rPr>
              <w:t>هوائي رأسي</w:t>
            </w:r>
          </w:p>
          <w:p w:rsidR="00ED3DCD" w:rsidRPr="00ED3DCD" w:rsidRDefault="00D216C3" w:rsidP="00984F9A">
            <w:pPr>
              <w:pStyle w:val="Tabletext"/>
              <w:spacing w:before="0" w:after="40"/>
              <w:rPr>
                <w:rtl/>
                <w:lang w:bidi="ar-SY"/>
              </w:rPr>
            </w:pPr>
            <w:r>
              <w:rPr>
                <w:rtl/>
                <w:lang w:bidi="ar-EG"/>
              </w:rPr>
              <w:t xml:space="preserve">الطول: </w:t>
            </w:r>
            <w:r>
              <w:rPr>
                <w:lang w:bidi="ar-EG"/>
              </w:rPr>
              <w:t>5</w:t>
            </w:r>
            <w:r>
              <w:rPr>
                <w:rFonts w:hint="cs"/>
                <w:rtl/>
                <w:lang w:bidi="ar-SY"/>
              </w:rPr>
              <w:t xml:space="preserve"> م</w:t>
            </w:r>
          </w:p>
          <w:p w:rsidR="00ED3DCD" w:rsidRPr="00ED3DCD" w:rsidRDefault="00ED3DCD" w:rsidP="00984F9A">
            <w:pPr>
              <w:pStyle w:val="Tabletext"/>
              <w:spacing w:before="0" w:after="40"/>
              <w:rPr>
                <w:rtl/>
                <w:lang w:bidi="ar-EG"/>
              </w:rPr>
            </w:pPr>
            <w:r w:rsidRPr="00ED3DCD">
              <w:rPr>
                <w:rtl/>
                <w:lang w:bidi="ar-EG"/>
              </w:rPr>
              <w:t>العلو فوق الأرض:</w:t>
            </w:r>
            <w:r w:rsidR="00D216C3">
              <w:rPr>
                <w:rFonts w:hint="cs"/>
                <w:rtl/>
                <w:lang w:bidi="ar-EG"/>
              </w:rPr>
              <w:t xml:space="preserve"> </w:t>
            </w:r>
            <w:r w:rsidR="00D216C3">
              <w:rPr>
                <w:lang w:bidi="ar-EG"/>
              </w:rPr>
              <w:t>10-8</w:t>
            </w:r>
            <w:r w:rsidRPr="00ED3DCD">
              <w:rPr>
                <w:rtl/>
                <w:lang w:bidi="ar-EG"/>
              </w:rPr>
              <w:t xml:space="preserve"> </w:t>
            </w:r>
            <w:r w:rsidR="00984F9A">
              <w:rPr>
                <w:lang w:bidi="ar-EG"/>
              </w:rPr>
              <w:t>m</w:t>
            </w:r>
            <w:r w:rsidRPr="00ED3DCD">
              <w:rPr>
                <w:rtl/>
                <w:lang w:bidi="ar-EG"/>
              </w:rPr>
              <w:t xml:space="preserve"> (مركزي)</w:t>
            </w:r>
          </w:p>
          <w:p w:rsidR="00ED3DCD" w:rsidRPr="00ED3DCD" w:rsidRDefault="00ED3DCD" w:rsidP="00984F9A">
            <w:pPr>
              <w:pStyle w:val="Tabletext"/>
              <w:spacing w:before="0" w:after="40"/>
            </w:pPr>
            <w:r w:rsidRPr="00ED3DCD">
              <w:rPr>
                <w:rtl/>
                <w:lang w:bidi="ar-EG"/>
              </w:rPr>
              <w:t>عامل الهوائي عند</w:t>
            </w:r>
            <w:r w:rsidR="00D216C3">
              <w:rPr>
                <w:rFonts w:hint="cs"/>
                <w:rtl/>
                <w:lang w:bidi="ar-EG"/>
              </w:rPr>
              <w:t xml:space="preserve"> </w:t>
            </w:r>
            <w:r w:rsidRPr="00ED3DCD">
              <w:t>MHz</w:t>
            </w:r>
            <w:r w:rsidR="00D216C3">
              <w:t xml:space="preserve"> 5</w:t>
            </w:r>
            <w:r w:rsidRPr="00ED3DCD">
              <w:rPr>
                <w:rtl/>
                <w:lang w:bidi="ar-EG"/>
              </w:rPr>
              <w:t>:</w:t>
            </w:r>
            <w:r w:rsidR="00D216C3">
              <w:rPr>
                <w:rFonts w:hint="cs"/>
                <w:rtl/>
                <w:lang w:bidi="ar-SY"/>
              </w:rPr>
              <w:t xml:space="preserve"> </w:t>
            </w:r>
            <w:r w:rsidRPr="00ED3DCD">
              <w:t>dB</w:t>
            </w:r>
            <w:r w:rsidR="00D216C3">
              <w:t xml:space="preserve"> 22</w:t>
            </w:r>
          </w:p>
          <w:p w:rsidR="00ED3DCD" w:rsidRPr="00ED3DCD" w:rsidRDefault="00ED3DCD" w:rsidP="00984F9A">
            <w:pPr>
              <w:pStyle w:val="Tabletext"/>
              <w:spacing w:before="0" w:after="40"/>
            </w:pPr>
            <w:r w:rsidRPr="00ED3DCD">
              <w:rPr>
                <w:rtl/>
                <w:lang w:bidi="ar-EG"/>
              </w:rPr>
              <w:t>عامل الهوائي عند</w:t>
            </w:r>
            <w:r w:rsidR="00D216C3">
              <w:rPr>
                <w:rFonts w:hint="cs"/>
                <w:rtl/>
                <w:lang w:bidi="ar-EG"/>
              </w:rPr>
              <w:t xml:space="preserve"> </w:t>
            </w:r>
            <w:r w:rsidRPr="00ED3DCD">
              <w:t>MHz</w:t>
            </w:r>
            <w:r w:rsidR="00D216C3">
              <w:t xml:space="preserve"> 12</w:t>
            </w:r>
            <w:r w:rsidRPr="00ED3DCD">
              <w:rPr>
                <w:rtl/>
                <w:lang w:bidi="ar-EG"/>
              </w:rPr>
              <w:t xml:space="preserve">: </w:t>
            </w:r>
            <w:r w:rsidRPr="00ED3DCD">
              <w:t>28</w:t>
            </w:r>
            <w:r w:rsidRPr="00ED3DCD">
              <w:rPr>
                <w:rtl/>
                <w:lang w:bidi="ar-EG"/>
              </w:rPr>
              <w:t xml:space="preserve"> </w:t>
            </w:r>
            <w:r w:rsidRPr="00ED3DCD">
              <w:t>dB</w:t>
            </w:r>
          </w:p>
          <w:p w:rsidR="00ED3DCD" w:rsidRPr="00D216C3" w:rsidRDefault="00ED3DCD" w:rsidP="00984F9A">
            <w:pPr>
              <w:pStyle w:val="Tabletext"/>
              <w:spacing w:before="0" w:after="40"/>
              <w:rPr>
                <w:rtl/>
                <w:lang w:bidi="ar-SY"/>
              </w:rPr>
            </w:pPr>
            <w:r w:rsidRPr="00ED3DCD">
              <w:rPr>
                <w:rtl/>
                <w:lang w:bidi="ar-EG"/>
              </w:rPr>
              <w:t>عامل الهوائي عند</w:t>
            </w:r>
            <w:r w:rsidR="00D216C3">
              <w:rPr>
                <w:rFonts w:hint="cs"/>
                <w:rtl/>
                <w:lang w:bidi="ar-EG"/>
              </w:rPr>
              <w:t xml:space="preserve"> </w:t>
            </w:r>
            <w:r w:rsidRPr="00ED3DCD">
              <w:t>MHz</w:t>
            </w:r>
            <w:r w:rsidR="00D216C3">
              <w:t xml:space="preserve"> 20</w:t>
            </w:r>
            <w:r w:rsidR="00D216C3">
              <w:rPr>
                <w:rtl/>
                <w:lang w:bidi="ar-EG"/>
              </w:rPr>
              <w:t xml:space="preserve">: </w:t>
            </w:r>
            <w:r w:rsidRPr="00ED3DCD">
              <w:t>dB</w:t>
            </w:r>
            <w:r w:rsidR="00D216C3">
              <w:t xml:space="preserve"> 15</w:t>
            </w:r>
          </w:p>
        </w:tc>
      </w:tr>
      <w:tr w:rsidR="00ED3DCD" w:rsidRPr="00ED3DCD" w:rsidTr="00D216C3">
        <w:trPr>
          <w:jc w:val="center"/>
        </w:trPr>
        <w:tc>
          <w:tcPr>
            <w:tcW w:w="2664" w:type="dxa"/>
          </w:tcPr>
          <w:p w:rsidR="00ED3DCD" w:rsidRPr="00ED3DCD" w:rsidRDefault="00ED3DCD" w:rsidP="00984F9A">
            <w:pPr>
              <w:pStyle w:val="Tabletext"/>
              <w:spacing w:before="0" w:after="40"/>
              <w:rPr>
                <w:rtl/>
                <w:lang w:bidi="ar-EG"/>
              </w:rPr>
            </w:pPr>
            <w:r w:rsidRPr="00ED3DCD">
              <w:rPr>
                <w:rtl/>
                <w:lang w:bidi="ar-EG"/>
              </w:rPr>
              <w:t>نطاق تمرير عالي التردد</w:t>
            </w:r>
          </w:p>
        </w:tc>
        <w:tc>
          <w:tcPr>
            <w:tcW w:w="6192" w:type="dxa"/>
          </w:tcPr>
          <w:p w:rsidR="00ED3DCD" w:rsidRPr="00ED3DCD" w:rsidRDefault="00ED3DCD" w:rsidP="00984F9A">
            <w:pPr>
              <w:pStyle w:val="Tabletext"/>
              <w:spacing w:before="0" w:after="40"/>
              <w:rPr>
                <w:rtl/>
                <w:lang w:bidi="ar-EG"/>
              </w:rPr>
            </w:pPr>
            <w:r w:rsidRPr="00ED3DCD">
              <w:rPr>
                <w:rtl/>
                <w:lang w:bidi="ar-EG"/>
              </w:rPr>
              <w:t>تصنيع بناء لمواصفات خاصة</w:t>
            </w:r>
          </w:p>
          <w:p w:rsidR="00ED3DCD" w:rsidRDefault="00ED3DCD" w:rsidP="00984F9A">
            <w:pPr>
              <w:pStyle w:val="Tabletext"/>
              <w:spacing w:before="0" w:after="40"/>
              <w:rPr>
                <w:rtl/>
                <w:lang w:bidi="ar-SY"/>
              </w:rPr>
            </w:pPr>
            <w:r w:rsidRPr="00ED3DCD">
              <w:rPr>
                <w:rtl/>
                <w:lang w:bidi="ar-EG"/>
              </w:rPr>
              <w:t xml:space="preserve">الكبت </w:t>
            </w:r>
            <w:r w:rsidR="00D216C3" w:rsidRPr="00ED3DCD">
              <w:t>dB</w:t>
            </w:r>
            <w:r w:rsidR="00D216C3">
              <w:t xml:space="preserve"> 22 </w:t>
            </w:r>
            <w:r w:rsidR="00D216C3">
              <w:rPr>
                <w:rFonts w:cs="Times New Roman"/>
              </w:rPr>
              <w:t>≤</w:t>
            </w:r>
            <w:r w:rsidR="00D216C3">
              <w:rPr>
                <w:rFonts w:hint="cs"/>
                <w:rtl/>
                <w:lang w:bidi="ar-EG"/>
              </w:rPr>
              <w:t xml:space="preserve"> </w:t>
            </w:r>
            <w:r w:rsidRPr="00ED3DCD">
              <w:rPr>
                <w:rtl/>
                <w:lang w:bidi="ar-EG"/>
              </w:rPr>
              <w:t>بين</w:t>
            </w:r>
            <w:r w:rsidR="00D216C3">
              <w:rPr>
                <w:rFonts w:hint="cs"/>
                <w:rtl/>
                <w:lang w:bidi="ar-EG"/>
              </w:rPr>
              <w:t xml:space="preserve"> </w:t>
            </w:r>
            <w:r w:rsidRPr="00ED3DCD">
              <w:t xml:space="preserve">kHz </w:t>
            </w:r>
            <w:r w:rsidR="00D216C3">
              <w:t>5 060-9</w:t>
            </w:r>
            <w:r w:rsidRPr="00ED3DCD">
              <w:rPr>
                <w:rtl/>
                <w:lang w:bidi="ar-EG"/>
              </w:rPr>
              <w:t xml:space="preserve">، </w:t>
            </w:r>
            <w:r w:rsidRPr="00ED3DCD">
              <w:t>kHz</w:t>
            </w:r>
            <w:r w:rsidR="00D216C3">
              <w:t xml:space="preserve"> 12 100-5 600</w:t>
            </w:r>
          </w:p>
          <w:p w:rsidR="00D216C3" w:rsidRPr="00ED3DCD" w:rsidRDefault="00D216C3" w:rsidP="00984F9A">
            <w:pPr>
              <w:pStyle w:val="Tabletext"/>
              <w:spacing w:before="0" w:after="40"/>
              <w:rPr>
                <w:rtl/>
                <w:lang w:bidi="ar-SY"/>
              </w:rPr>
            </w:pPr>
            <w:r w:rsidRPr="00ED3DCD">
              <w:t>kHz</w:t>
            </w:r>
            <w:r>
              <w:t xml:space="preserve"> 19 020-13 570</w:t>
            </w:r>
            <w:r>
              <w:rPr>
                <w:rFonts w:hint="cs"/>
                <w:rtl/>
                <w:lang w:bidi="ar-SY"/>
              </w:rPr>
              <w:t xml:space="preserve">، </w:t>
            </w:r>
            <w:r w:rsidRPr="00ED3DCD">
              <w:t>kHz</w:t>
            </w:r>
            <w:r w:rsidR="000A53BE">
              <w:t xml:space="preserve"> 30</w:t>
            </w:r>
            <w:r>
              <w:t> </w:t>
            </w:r>
            <w:r w:rsidR="000A53BE">
              <w:t>0</w:t>
            </w:r>
            <w:r>
              <w:t>00-</w:t>
            </w:r>
            <w:r w:rsidR="000A53BE">
              <w:t>21 540</w:t>
            </w:r>
          </w:p>
          <w:p w:rsidR="00ED3DCD" w:rsidRPr="00ED3DCD" w:rsidRDefault="00ED3DCD" w:rsidP="00984F9A">
            <w:pPr>
              <w:pStyle w:val="Tabletext"/>
              <w:spacing w:before="0" w:after="40"/>
              <w:rPr>
                <w:rtl/>
                <w:lang w:bidi="ar-EG"/>
              </w:rPr>
            </w:pPr>
            <w:r w:rsidRPr="00ED3DCD">
              <w:rPr>
                <w:rtl/>
                <w:lang w:bidi="ar-EG"/>
              </w:rPr>
              <w:t>توهين نطاق التمرير</w:t>
            </w:r>
            <w:r w:rsidR="000A53BE" w:rsidRPr="000A53BE">
              <w:rPr>
                <w:rFonts w:hint="cs"/>
                <w:rtl/>
              </w:rPr>
              <w:t xml:space="preserve"> </w:t>
            </w:r>
            <w:r w:rsidR="000A53BE" w:rsidRPr="00ED3DCD">
              <w:t>dB</w:t>
            </w:r>
            <w:r w:rsidR="000A53BE">
              <w:t xml:space="preserve"> 2,5 </w:t>
            </w:r>
            <w:r w:rsidR="000A53BE">
              <w:rPr>
                <w:rFonts w:cs="Times New Roman"/>
              </w:rPr>
              <w:t>≥</w:t>
            </w:r>
          </w:p>
          <w:p w:rsidR="000A53BE" w:rsidRDefault="000A53BE" w:rsidP="00984F9A">
            <w:pPr>
              <w:pStyle w:val="Tabletext"/>
              <w:spacing w:before="0" w:after="40"/>
              <w:rPr>
                <w:rtl/>
                <w:lang w:bidi="ar-SY"/>
              </w:rPr>
            </w:pPr>
            <w:r>
              <w:rPr>
                <w:lang w:bidi="ar-EG"/>
              </w:rPr>
              <w:t>3</w:t>
            </w:r>
            <w:r w:rsidR="00ED3DCD" w:rsidRPr="00ED3DCD">
              <w:rPr>
                <w:rtl/>
                <w:lang w:bidi="ar-EG"/>
              </w:rPr>
              <w:t xml:space="preserve"> نطاقات تمرير:</w:t>
            </w:r>
            <w:r>
              <w:rPr>
                <w:rFonts w:hint="cs"/>
                <w:rtl/>
                <w:lang w:bidi="ar-SY"/>
              </w:rPr>
              <w:t xml:space="preserve"> </w:t>
            </w:r>
            <w:r w:rsidRPr="00ED3DCD">
              <w:t>kHz</w:t>
            </w:r>
            <w:r>
              <w:t xml:space="preserve"> 5 470-5 210</w:t>
            </w:r>
            <w:r>
              <w:rPr>
                <w:rFonts w:hint="cs"/>
                <w:rtl/>
                <w:lang w:bidi="ar-SY"/>
              </w:rPr>
              <w:t>،</w:t>
            </w:r>
          </w:p>
          <w:p w:rsidR="00ED3DCD" w:rsidRPr="00ED3DCD" w:rsidRDefault="000A53BE" w:rsidP="00984F9A">
            <w:pPr>
              <w:pStyle w:val="Tabletext"/>
              <w:spacing w:before="0" w:after="40"/>
            </w:pPr>
            <w:r w:rsidRPr="00ED3DCD">
              <w:t>kHz</w:t>
            </w:r>
            <w:r>
              <w:t xml:space="preserve"> 13 240-12 410</w:t>
            </w:r>
            <w:r>
              <w:rPr>
                <w:rFonts w:hint="cs"/>
                <w:rtl/>
                <w:lang w:bidi="ar-SY"/>
              </w:rPr>
              <w:t xml:space="preserve">، </w:t>
            </w:r>
            <w:r w:rsidRPr="00ED3DCD">
              <w:t>kHz</w:t>
            </w:r>
            <w:r>
              <w:t xml:space="preserve"> 21 070-19 490</w:t>
            </w:r>
          </w:p>
        </w:tc>
      </w:tr>
      <w:tr w:rsidR="00ED3DCD" w:rsidRPr="00ED3DCD" w:rsidTr="00D216C3">
        <w:trPr>
          <w:jc w:val="center"/>
        </w:trPr>
        <w:tc>
          <w:tcPr>
            <w:tcW w:w="2664" w:type="dxa"/>
          </w:tcPr>
          <w:p w:rsidR="00ED3DCD" w:rsidRPr="00ED3DCD" w:rsidRDefault="00ED3DCD" w:rsidP="00984F9A">
            <w:pPr>
              <w:pStyle w:val="Tabletext"/>
              <w:spacing w:before="0" w:after="40"/>
              <w:rPr>
                <w:rtl/>
                <w:lang w:bidi="ar-EG"/>
              </w:rPr>
            </w:pPr>
            <w:r w:rsidRPr="00ED3DCD">
              <w:rPr>
                <w:rtl/>
                <w:lang w:bidi="ar-EG"/>
              </w:rPr>
              <w:t>مضخّم منخفض الضوضاء</w:t>
            </w:r>
            <w:r w:rsidRPr="00ED3DCD">
              <w:t xml:space="preserve"> </w:t>
            </w:r>
          </w:p>
        </w:tc>
        <w:tc>
          <w:tcPr>
            <w:tcW w:w="6192" w:type="dxa"/>
          </w:tcPr>
          <w:p w:rsidR="00ED3DCD" w:rsidRPr="00ED3DCD" w:rsidRDefault="00ED3DCD" w:rsidP="00984F9A">
            <w:pPr>
              <w:pStyle w:val="Tabletext"/>
              <w:spacing w:before="0" w:after="40"/>
              <w:rPr>
                <w:rtl/>
                <w:lang w:bidi="ar-SY"/>
              </w:rPr>
            </w:pPr>
            <w:r w:rsidRPr="00ED3DCD">
              <w:rPr>
                <w:rtl/>
                <w:lang w:bidi="ar-EG"/>
              </w:rPr>
              <w:t xml:space="preserve">مدى التردد: </w:t>
            </w:r>
            <w:r w:rsidRPr="00ED3DCD">
              <w:t>MHz</w:t>
            </w:r>
            <w:r w:rsidR="000A53BE">
              <w:t xml:space="preserve"> 1 500-5</w:t>
            </w:r>
          </w:p>
          <w:p w:rsidR="00ED3DCD" w:rsidRPr="00ED3DCD" w:rsidRDefault="00ED3DCD" w:rsidP="00984F9A">
            <w:pPr>
              <w:pStyle w:val="Tabletext"/>
              <w:spacing w:before="0" w:after="40"/>
              <w:rPr>
                <w:rtl/>
                <w:lang w:bidi="ar-EG"/>
              </w:rPr>
            </w:pPr>
            <w:r w:rsidRPr="00ED3DCD">
              <w:rPr>
                <w:rtl/>
                <w:lang w:bidi="ar-EG"/>
              </w:rPr>
              <w:t xml:space="preserve">الكسب: </w:t>
            </w:r>
            <w:r w:rsidRPr="00ED3DCD">
              <w:t>dB</w:t>
            </w:r>
            <w:r w:rsidR="000A53BE">
              <w:t xml:space="preserve"> 20</w:t>
            </w:r>
          </w:p>
          <w:p w:rsidR="00ED3DCD" w:rsidRPr="00ED3DCD" w:rsidRDefault="00ED3DCD" w:rsidP="00984F9A">
            <w:pPr>
              <w:pStyle w:val="Tabletext"/>
              <w:spacing w:before="0" w:after="40"/>
              <w:rPr>
                <w:rtl/>
                <w:lang w:bidi="ar-SY"/>
              </w:rPr>
            </w:pPr>
            <w:r w:rsidRPr="00ED3DCD">
              <w:rPr>
                <w:rtl/>
                <w:lang w:bidi="ar-EG"/>
              </w:rPr>
              <w:t xml:space="preserve">قيمة الضوضاء: </w:t>
            </w:r>
            <w:r w:rsidRPr="00ED3DCD">
              <w:t>dB</w:t>
            </w:r>
            <w:r w:rsidR="000A53BE">
              <w:t xml:space="preserve"> 1,2</w:t>
            </w:r>
          </w:p>
        </w:tc>
      </w:tr>
      <w:tr w:rsidR="00ED3DCD" w:rsidRPr="00ED3DCD" w:rsidTr="00D216C3">
        <w:trPr>
          <w:trHeight w:val="1408"/>
          <w:jc w:val="center"/>
        </w:trPr>
        <w:tc>
          <w:tcPr>
            <w:tcW w:w="2664" w:type="dxa"/>
          </w:tcPr>
          <w:p w:rsidR="00ED3DCD" w:rsidRPr="00ED3DCD" w:rsidRDefault="00ED3DCD" w:rsidP="00984F9A">
            <w:pPr>
              <w:pStyle w:val="Tabletext"/>
              <w:spacing w:before="0" w:after="40"/>
              <w:rPr>
                <w:rtl/>
                <w:lang w:bidi="ar-EG"/>
              </w:rPr>
            </w:pPr>
            <w:r w:rsidRPr="00ED3DCD">
              <w:rPr>
                <w:rtl/>
                <w:lang w:bidi="ar-EG"/>
              </w:rPr>
              <w:t xml:space="preserve">مُستقبِل القياس </w:t>
            </w:r>
          </w:p>
        </w:tc>
        <w:tc>
          <w:tcPr>
            <w:tcW w:w="6192" w:type="dxa"/>
          </w:tcPr>
          <w:p w:rsidR="00ED3DCD" w:rsidRPr="00ED3DCD" w:rsidRDefault="00ED3DCD" w:rsidP="00984F9A">
            <w:pPr>
              <w:pStyle w:val="Tabletext"/>
              <w:spacing w:before="0" w:after="40"/>
              <w:rPr>
                <w:rtl/>
                <w:lang w:bidi="ar-EG"/>
              </w:rPr>
            </w:pPr>
            <w:r w:rsidRPr="00ED3DCD">
              <w:rPr>
                <w:rtl/>
                <w:lang w:bidi="ar-EG"/>
              </w:rPr>
              <w:t xml:space="preserve">مُحلل </w:t>
            </w:r>
            <w:proofErr w:type="spellStart"/>
            <w:r w:rsidRPr="00ED3DCD">
              <w:rPr>
                <w:rtl/>
                <w:lang w:bidi="ar-EG"/>
              </w:rPr>
              <w:t>فورييه</w:t>
            </w:r>
            <w:proofErr w:type="spellEnd"/>
            <w:r w:rsidRPr="00ED3DCD">
              <w:rPr>
                <w:rtl/>
                <w:lang w:bidi="ar-EG"/>
              </w:rPr>
              <w:t xml:space="preserve"> السريع </w:t>
            </w:r>
            <w:proofErr w:type="spellStart"/>
            <w:r w:rsidRPr="00ED3DCD">
              <w:t>FFT</w:t>
            </w:r>
            <w:proofErr w:type="spellEnd"/>
          </w:p>
          <w:p w:rsidR="00ED3DCD" w:rsidRPr="00ED3DCD" w:rsidRDefault="00ED3DCD" w:rsidP="00984F9A">
            <w:pPr>
              <w:pStyle w:val="Tabletext"/>
              <w:spacing w:before="0" w:after="40"/>
              <w:rPr>
                <w:rtl/>
                <w:lang w:bidi="ar-SY"/>
              </w:rPr>
            </w:pPr>
            <w:r w:rsidRPr="00ED3DCD">
              <w:rPr>
                <w:rtl/>
                <w:lang w:bidi="ar-EG"/>
              </w:rPr>
              <w:t xml:space="preserve">سرعة </w:t>
            </w:r>
            <w:proofErr w:type="spellStart"/>
            <w:r w:rsidRPr="00ED3DCD">
              <w:rPr>
                <w:rtl/>
                <w:lang w:bidi="ar-EG"/>
              </w:rPr>
              <w:t>الاعتيان</w:t>
            </w:r>
            <w:proofErr w:type="spellEnd"/>
            <w:r w:rsidRPr="00ED3DCD">
              <w:rPr>
                <w:rtl/>
                <w:lang w:bidi="ar-EG"/>
              </w:rPr>
              <w:t xml:space="preserve">: </w:t>
            </w:r>
            <w:r w:rsidR="000A53BE" w:rsidRPr="00ED3DCD">
              <w:t>(I/Q)</w:t>
            </w:r>
            <w:r w:rsidR="000A53BE">
              <w:t xml:space="preserve"> </w:t>
            </w:r>
            <w:r w:rsidRPr="00ED3DCD">
              <w:t>kHz</w:t>
            </w:r>
            <w:r w:rsidR="000A53BE">
              <w:t xml:space="preserve"> 24 </w:t>
            </w:r>
            <w:r w:rsidR="000A53BE">
              <w:rPr>
                <w:rFonts w:hint="cs"/>
              </w:rPr>
              <w:t>×</w:t>
            </w:r>
            <w:r w:rsidR="000A53BE">
              <w:t xml:space="preserve"> 2</w:t>
            </w:r>
          </w:p>
          <w:p w:rsidR="00ED3DCD" w:rsidRPr="00ED3DCD" w:rsidRDefault="00ED3DCD" w:rsidP="00984F9A">
            <w:pPr>
              <w:pStyle w:val="Tabletext"/>
              <w:spacing w:before="0" w:after="40"/>
              <w:rPr>
                <w:rtl/>
                <w:lang w:bidi="ar-EG"/>
              </w:rPr>
            </w:pPr>
            <w:r w:rsidRPr="00ED3DCD">
              <w:rPr>
                <w:rtl/>
                <w:lang w:bidi="ar-EG"/>
              </w:rPr>
              <w:t xml:space="preserve">مدة الحيازة: </w:t>
            </w:r>
            <w:r w:rsidR="000A53BE">
              <w:rPr>
                <w:lang w:bidi="ar-SY"/>
              </w:rPr>
              <w:t>1</w:t>
            </w:r>
            <w:r w:rsidR="000A53BE">
              <w:rPr>
                <w:rFonts w:hint="cs"/>
                <w:rtl/>
                <w:lang w:bidi="ar-EG"/>
              </w:rPr>
              <w:t xml:space="preserve"> </w:t>
            </w:r>
            <w:r w:rsidRPr="00ED3DCD">
              <w:rPr>
                <w:rtl/>
                <w:lang w:bidi="ar-EG"/>
              </w:rPr>
              <w:t>ثانية</w:t>
            </w:r>
          </w:p>
          <w:p w:rsidR="00ED3DCD" w:rsidRPr="00ED3DCD" w:rsidRDefault="00ED3DCD" w:rsidP="00984F9A">
            <w:pPr>
              <w:pStyle w:val="Tabletext"/>
              <w:spacing w:before="0" w:after="40"/>
            </w:pPr>
            <w:r w:rsidRPr="00ED3DCD">
              <w:rPr>
                <w:rtl/>
                <w:lang w:bidi="ar-EG"/>
              </w:rPr>
              <w:t xml:space="preserve">برمجيات تحكم في </w:t>
            </w:r>
            <w:r w:rsidRPr="00ED3DCD">
              <w:rPr>
                <w:rFonts w:hint="cs"/>
                <w:rtl/>
                <w:lang w:bidi="ar-EG"/>
              </w:rPr>
              <w:t>ال</w:t>
            </w:r>
            <w:r w:rsidRPr="00ED3DCD">
              <w:rPr>
                <w:rtl/>
                <w:lang w:bidi="ar-EG"/>
              </w:rPr>
              <w:t xml:space="preserve">كمبيوتر </w:t>
            </w:r>
          </w:p>
          <w:p w:rsidR="00ED3DCD" w:rsidRPr="00ED3DCD" w:rsidRDefault="00ED3DCD" w:rsidP="00984F9A">
            <w:pPr>
              <w:pStyle w:val="Tabletext"/>
              <w:spacing w:before="0" w:after="40"/>
              <w:rPr>
                <w:rtl/>
                <w:lang w:bidi="ar-EG"/>
              </w:rPr>
            </w:pPr>
            <w:r w:rsidRPr="00ED3DCD">
              <w:rPr>
                <w:rtl/>
                <w:lang w:bidi="ar-EG"/>
              </w:rPr>
              <w:t xml:space="preserve">سعة خزن البيانات الداخلية </w:t>
            </w:r>
            <w:r w:rsidRPr="00ED3DCD">
              <w:t>I/Q</w:t>
            </w:r>
          </w:p>
          <w:p w:rsidR="00ED3DCD" w:rsidRPr="00ED3DCD" w:rsidRDefault="00ED3DCD" w:rsidP="00984F9A">
            <w:pPr>
              <w:pStyle w:val="Tabletext"/>
              <w:spacing w:before="0" w:after="40"/>
              <w:rPr>
                <w:rtl/>
                <w:lang w:bidi="ar-EG"/>
              </w:rPr>
            </w:pPr>
            <w:r w:rsidRPr="00ED3DCD">
              <w:rPr>
                <w:rtl/>
                <w:lang w:bidi="ar-EG"/>
              </w:rPr>
              <w:t xml:space="preserve">استبانة عرض النطاق: </w:t>
            </w:r>
            <w:r w:rsidRPr="00ED3DCD">
              <w:t>Hz</w:t>
            </w:r>
            <w:r w:rsidR="000A53BE">
              <w:t xml:space="preserve"> 100</w:t>
            </w:r>
            <w:r w:rsidRPr="00ED3DCD">
              <w:rPr>
                <w:rtl/>
                <w:lang w:bidi="ar-EG"/>
              </w:rPr>
              <w:t xml:space="preserve"> (للضوضاء </w:t>
            </w:r>
            <w:r w:rsidRPr="00ED3DCD">
              <w:t>WGN</w:t>
            </w:r>
            <w:r w:rsidRPr="00ED3DCD">
              <w:rPr>
                <w:rtl/>
                <w:lang w:bidi="ar-EG"/>
              </w:rPr>
              <w:t xml:space="preserve">)، </w:t>
            </w:r>
            <w:r w:rsidRPr="00ED3DCD">
              <w:t>kHz</w:t>
            </w:r>
            <w:r w:rsidR="000A53BE">
              <w:t xml:space="preserve"> 20</w:t>
            </w:r>
            <w:r w:rsidRPr="00ED3DCD">
              <w:rPr>
                <w:rtl/>
                <w:lang w:bidi="ar-EG"/>
              </w:rPr>
              <w:t xml:space="preserve"> (للضوضاء </w:t>
            </w:r>
            <w:r w:rsidRPr="00ED3DCD">
              <w:t>IN</w:t>
            </w:r>
            <w:r w:rsidRPr="00ED3DCD">
              <w:rPr>
                <w:rtl/>
                <w:lang w:bidi="ar-EG"/>
              </w:rPr>
              <w:t>)</w:t>
            </w:r>
          </w:p>
        </w:tc>
      </w:tr>
      <w:tr w:rsidR="00ED3DCD" w:rsidRPr="00ED3DCD" w:rsidTr="00D216C3">
        <w:trPr>
          <w:jc w:val="center"/>
        </w:trPr>
        <w:tc>
          <w:tcPr>
            <w:tcW w:w="2664" w:type="dxa"/>
          </w:tcPr>
          <w:p w:rsidR="00ED3DCD" w:rsidRPr="00ED3DCD" w:rsidRDefault="00ED3DCD" w:rsidP="00984F9A">
            <w:pPr>
              <w:pStyle w:val="Tabletext"/>
              <w:spacing w:before="0" w:after="40"/>
              <w:rPr>
                <w:rtl/>
                <w:lang w:bidi="ar-EG"/>
              </w:rPr>
            </w:pPr>
            <w:r w:rsidRPr="00ED3DCD">
              <w:rPr>
                <w:rtl/>
                <w:lang w:bidi="ar-EG"/>
              </w:rPr>
              <w:t xml:space="preserve">برمجيات التحكم والتقييم </w:t>
            </w:r>
          </w:p>
        </w:tc>
        <w:tc>
          <w:tcPr>
            <w:tcW w:w="6192" w:type="dxa"/>
          </w:tcPr>
          <w:p w:rsidR="00ED3DCD" w:rsidRPr="00ED3DCD" w:rsidRDefault="00ED3DCD" w:rsidP="00984F9A">
            <w:pPr>
              <w:pStyle w:val="Tabletext"/>
              <w:spacing w:before="0" w:after="40"/>
              <w:rPr>
                <w:rtl/>
                <w:lang w:bidi="ar-SY"/>
              </w:rPr>
            </w:pPr>
            <w:r w:rsidRPr="00ED3DCD">
              <w:rPr>
                <w:rtl/>
                <w:lang w:bidi="ar-EG"/>
              </w:rPr>
              <w:t xml:space="preserve">تطوير ذاتي </w:t>
            </w:r>
            <w:r w:rsidRPr="00ED3DCD">
              <w:t>(Visual Basic, Excel)</w:t>
            </w:r>
          </w:p>
        </w:tc>
      </w:tr>
      <w:tr w:rsidR="00ED3DCD" w:rsidRPr="00ED3DCD" w:rsidTr="00D216C3">
        <w:trPr>
          <w:jc w:val="center"/>
        </w:trPr>
        <w:tc>
          <w:tcPr>
            <w:tcW w:w="2664" w:type="dxa"/>
          </w:tcPr>
          <w:p w:rsidR="00ED3DCD" w:rsidRPr="00ED3DCD" w:rsidRDefault="00ED3DCD" w:rsidP="00984F9A">
            <w:pPr>
              <w:pStyle w:val="Tabletext"/>
              <w:spacing w:before="0" w:after="40"/>
              <w:rPr>
                <w:rtl/>
                <w:lang w:bidi="ar-EG"/>
              </w:rPr>
            </w:pPr>
            <w:r w:rsidRPr="00ED3DCD">
              <w:rPr>
                <w:rtl/>
                <w:lang w:bidi="ar-EG"/>
              </w:rPr>
              <w:t xml:space="preserve">ضبط التزامن </w:t>
            </w:r>
          </w:p>
        </w:tc>
        <w:tc>
          <w:tcPr>
            <w:tcW w:w="6192" w:type="dxa"/>
          </w:tcPr>
          <w:p w:rsidR="00ED3DCD" w:rsidRPr="00ED3DCD" w:rsidRDefault="00ED3DCD" w:rsidP="00984F9A">
            <w:pPr>
              <w:pStyle w:val="Tabletext"/>
              <w:spacing w:before="0" w:after="40"/>
              <w:rPr>
                <w:rtl/>
                <w:lang w:bidi="ar-EG"/>
              </w:rPr>
            </w:pPr>
            <w:r w:rsidRPr="00ED3DCD">
              <w:rPr>
                <w:rtl/>
                <w:lang w:bidi="ar-EG"/>
              </w:rPr>
              <w:t xml:space="preserve">وحدة </w:t>
            </w:r>
            <w:r w:rsidRPr="00ED3DCD">
              <w:t>DCF77</w:t>
            </w:r>
            <w:r w:rsidR="00B07B53">
              <w:rPr>
                <w:rtl/>
                <w:lang w:bidi="ar-EG"/>
              </w:rPr>
              <w:t xml:space="preserve"> </w:t>
            </w:r>
            <w:r w:rsidRPr="00ED3DCD">
              <w:rPr>
                <w:rtl/>
                <w:lang w:bidi="ar-EG"/>
              </w:rPr>
              <w:t xml:space="preserve">مرتبطة بمحلل عبر </w:t>
            </w:r>
            <w:r w:rsidRPr="00ED3DCD">
              <w:t>RS232</w:t>
            </w:r>
          </w:p>
        </w:tc>
      </w:tr>
      <w:tr w:rsidR="00ED3DCD" w:rsidRPr="00ED3DCD" w:rsidTr="00D216C3">
        <w:trPr>
          <w:jc w:val="center"/>
        </w:trPr>
        <w:tc>
          <w:tcPr>
            <w:tcW w:w="2664" w:type="dxa"/>
          </w:tcPr>
          <w:p w:rsidR="00ED3DCD" w:rsidRPr="00ED3DCD" w:rsidRDefault="00ED3DCD" w:rsidP="00984F9A">
            <w:pPr>
              <w:pStyle w:val="Tabletext"/>
              <w:spacing w:before="0" w:after="40"/>
              <w:rPr>
                <w:rtl/>
                <w:lang w:bidi="ar-EG"/>
              </w:rPr>
            </w:pPr>
            <w:r w:rsidRPr="00ED3DCD">
              <w:rPr>
                <w:rtl/>
                <w:lang w:bidi="ar-EG"/>
              </w:rPr>
              <w:t xml:space="preserve">محول راديوي </w:t>
            </w:r>
            <w:proofErr w:type="spellStart"/>
            <w:r w:rsidRPr="00ED3DCD">
              <w:t>RF</w:t>
            </w:r>
            <w:proofErr w:type="spellEnd"/>
          </w:p>
        </w:tc>
        <w:tc>
          <w:tcPr>
            <w:tcW w:w="6192" w:type="dxa"/>
          </w:tcPr>
          <w:p w:rsidR="00ED3DCD" w:rsidRPr="00ED3DCD" w:rsidRDefault="00ED3DCD" w:rsidP="00984F9A">
            <w:pPr>
              <w:pStyle w:val="Tabletext"/>
              <w:spacing w:before="0" w:after="40"/>
            </w:pPr>
            <w:r w:rsidRPr="00ED3DCD">
              <w:rPr>
                <w:rtl/>
                <w:lang w:bidi="ar-EG"/>
              </w:rPr>
              <w:t xml:space="preserve">دارات تحويل بتحكم من </w:t>
            </w:r>
            <w:r w:rsidRPr="00ED3DCD">
              <w:t xml:space="preserve">2 </w:t>
            </w:r>
            <w:proofErr w:type="spellStart"/>
            <w:r w:rsidRPr="00ED3DCD">
              <w:t>IEC</w:t>
            </w:r>
            <w:proofErr w:type="spellEnd"/>
            <w:r w:rsidRPr="00ED3DCD">
              <w:t>-bus</w:t>
            </w:r>
            <w:r w:rsidR="00B07B53">
              <w:rPr>
                <w:rtl/>
              </w:rPr>
              <w:t xml:space="preserve"> </w:t>
            </w:r>
          </w:p>
        </w:tc>
      </w:tr>
    </w:tbl>
    <w:p w:rsidR="00ED3DCD" w:rsidRPr="00ED3DCD" w:rsidRDefault="00ED3DCD" w:rsidP="00984F9A">
      <w:pPr>
        <w:rPr>
          <w:rtl/>
          <w:lang w:bidi="ar-LB"/>
        </w:rPr>
      </w:pPr>
      <w:r w:rsidRPr="00ED3DCD">
        <w:rPr>
          <w:rtl/>
          <w:lang w:bidi="ar-LB"/>
        </w:rPr>
        <w:lastRenderedPageBreak/>
        <w:t>تكون تجهيزات القياس مثب</w:t>
      </w:r>
      <w:r w:rsidRPr="00ED3DCD">
        <w:rPr>
          <w:rFonts w:hint="cs"/>
          <w:rtl/>
          <w:lang w:bidi="ar-LB"/>
        </w:rPr>
        <w:t>ّ</w:t>
      </w:r>
      <w:r w:rsidRPr="00ED3DCD">
        <w:rPr>
          <w:rtl/>
          <w:lang w:bidi="ar-LB"/>
        </w:rPr>
        <w:t xml:space="preserve">تة في مركبة القياس. ويتم تركيب الهوائي فوق صارية مُدمجة قابلة للسحب أو الطي. ويتم في معظم الحالات توفير تغذية خارجية بالطاقة بتوتر قدره </w:t>
      </w:r>
      <w:r w:rsidRPr="00ED3DCD">
        <w:t>V</w:t>
      </w:r>
      <w:r w:rsidR="00B421DE">
        <w:t xml:space="preserve"> </w:t>
      </w:r>
      <w:r w:rsidR="00984F9A">
        <w:t>220</w:t>
      </w:r>
      <w:r w:rsidRPr="00ED3DCD">
        <w:rPr>
          <w:rFonts w:hint="cs"/>
          <w:rtl/>
          <w:lang w:bidi="ar-LB"/>
        </w:rPr>
        <w:t>.</w:t>
      </w:r>
      <w:r w:rsidRPr="00ED3DCD">
        <w:rPr>
          <w:rtl/>
          <w:lang w:bidi="ar-LB"/>
        </w:rPr>
        <w:t xml:space="preserve"> </w:t>
      </w:r>
      <w:r w:rsidRPr="00ED3DCD">
        <w:rPr>
          <w:rFonts w:hint="cs"/>
          <w:rtl/>
          <w:lang w:bidi="ar-LB"/>
        </w:rPr>
        <w:t xml:space="preserve">أما </w:t>
      </w:r>
      <w:r w:rsidRPr="00ED3DCD">
        <w:rPr>
          <w:rtl/>
          <w:lang w:bidi="ar-LB"/>
        </w:rPr>
        <w:t xml:space="preserve">بالنسبة للمواقع النائية، </w:t>
      </w:r>
      <w:r w:rsidRPr="00ED3DCD">
        <w:rPr>
          <w:rFonts w:hint="cs"/>
          <w:rtl/>
          <w:lang w:bidi="ar-LB"/>
        </w:rPr>
        <w:t>فإن</w:t>
      </w:r>
      <w:r w:rsidRPr="00ED3DCD">
        <w:rPr>
          <w:rtl/>
          <w:lang w:bidi="ar-LB"/>
        </w:rPr>
        <w:t xml:space="preserve"> مركبتي </w:t>
      </w:r>
      <w:r w:rsidRPr="00ED3DCD">
        <w:rPr>
          <w:rFonts w:hint="cs"/>
          <w:rtl/>
          <w:lang w:bidi="ar-LB"/>
        </w:rPr>
        <w:t>ال</w:t>
      </w:r>
      <w:r w:rsidRPr="00ED3DCD">
        <w:rPr>
          <w:rtl/>
          <w:lang w:bidi="ar-LB"/>
        </w:rPr>
        <w:t xml:space="preserve">قياس </w:t>
      </w:r>
      <w:r w:rsidRPr="00ED3DCD">
        <w:rPr>
          <w:rFonts w:hint="cs"/>
          <w:rtl/>
          <w:lang w:bidi="ar-LB"/>
        </w:rPr>
        <w:t xml:space="preserve">تجهزان </w:t>
      </w:r>
      <w:r w:rsidRPr="00ED3DCD">
        <w:rPr>
          <w:rtl/>
          <w:lang w:bidi="ar-LB"/>
        </w:rPr>
        <w:t xml:space="preserve">ببطارية ذات سعة </w:t>
      </w:r>
      <w:r w:rsidRPr="00ED3DCD">
        <w:t>1</w:t>
      </w:r>
      <w:r w:rsidR="00B421DE">
        <w:t> </w:t>
      </w:r>
      <w:r w:rsidRPr="00ED3DCD">
        <w:t>260</w:t>
      </w:r>
      <w:r w:rsidRPr="00ED3DCD">
        <w:rPr>
          <w:rtl/>
          <w:lang w:bidi="ar-LB"/>
        </w:rPr>
        <w:t xml:space="preserve"> أمبير-ساعة ومحوّل جَيْب</w:t>
      </w:r>
      <w:r w:rsidR="00B421DE">
        <w:rPr>
          <w:rFonts w:hint="cs"/>
          <w:rtl/>
          <w:lang w:bidi="ar-LB"/>
        </w:rPr>
        <w:t>‍</w:t>
      </w:r>
      <w:r w:rsidRPr="00ED3DCD">
        <w:rPr>
          <w:rtl/>
          <w:lang w:bidi="ar-LB"/>
        </w:rPr>
        <w:t xml:space="preserve">ي </w:t>
      </w:r>
      <w:proofErr w:type="spellStart"/>
      <w:r w:rsidRPr="00ED3DCD">
        <w:t>d.c</w:t>
      </w:r>
      <w:proofErr w:type="spellEnd"/>
      <w:r w:rsidRPr="00ED3DCD">
        <w:t>/</w:t>
      </w:r>
      <w:proofErr w:type="spellStart"/>
      <w:r w:rsidRPr="00ED3DCD">
        <w:t>a.c</w:t>
      </w:r>
      <w:proofErr w:type="spellEnd"/>
      <w:r w:rsidRPr="00ED3DCD">
        <w:rPr>
          <w:rtl/>
          <w:lang w:bidi="ar-LB"/>
        </w:rPr>
        <w:t xml:space="preserve"> يسمح بتشغيل ال</w:t>
      </w:r>
      <w:r w:rsidRPr="00ED3DCD">
        <w:rPr>
          <w:rFonts w:hint="cs"/>
          <w:rtl/>
          <w:lang w:bidi="ar-LB"/>
        </w:rPr>
        <w:t>معدات</w:t>
      </w:r>
      <w:r w:rsidRPr="00ED3DCD">
        <w:rPr>
          <w:rtl/>
          <w:lang w:bidi="ar-LB"/>
        </w:rPr>
        <w:t xml:space="preserve"> لمدة </w:t>
      </w:r>
      <w:r w:rsidR="00B421DE">
        <w:rPr>
          <w:lang w:bidi="ar-LB"/>
        </w:rPr>
        <w:t>24</w:t>
      </w:r>
      <w:r w:rsidRPr="00ED3DCD">
        <w:rPr>
          <w:rtl/>
          <w:lang w:bidi="ar-LB"/>
        </w:rPr>
        <w:t xml:space="preserve"> ساعة دون</w:t>
      </w:r>
      <w:r w:rsidRPr="00ED3DCD">
        <w:rPr>
          <w:rFonts w:hint="cs"/>
          <w:rtl/>
          <w:lang w:bidi="ar-LB"/>
        </w:rPr>
        <w:t>ما حاجة إلى</w:t>
      </w:r>
      <w:r w:rsidRPr="00ED3DCD">
        <w:rPr>
          <w:rtl/>
          <w:lang w:bidi="ar-LB"/>
        </w:rPr>
        <w:t xml:space="preserve"> تغذية </w:t>
      </w:r>
      <w:r w:rsidRPr="00ED3DCD">
        <w:rPr>
          <w:rFonts w:hint="cs"/>
          <w:rtl/>
          <w:lang w:bidi="ar-LB"/>
        </w:rPr>
        <w:t xml:space="preserve">كهربائية </w:t>
      </w:r>
      <w:r w:rsidRPr="00ED3DCD">
        <w:rPr>
          <w:rtl/>
          <w:lang w:bidi="ar-LB"/>
        </w:rPr>
        <w:t>خارجية.</w:t>
      </w:r>
    </w:p>
    <w:p w:rsidR="00ED3DCD" w:rsidRPr="00ED3DCD" w:rsidRDefault="00ED3DCD" w:rsidP="00B421DE">
      <w:pPr>
        <w:rPr>
          <w:rtl/>
          <w:lang w:bidi="ar-LB"/>
        </w:rPr>
      </w:pPr>
      <w:r w:rsidRPr="00ED3DCD">
        <w:rPr>
          <w:rtl/>
          <w:lang w:bidi="ar-LB"/>
        </w:rPr>
        <w:t>ويمكن استخدام المبد</w:t>
      </w:r>
      <w:r w:rsidRPr="00ED3DCD">
        <w:rPr>
          <w:rFonts w:hint="cs"/>
          <w:rtl/>
          <w:lang w:bidi="ar-LB"/>
        </w:rPr>
        <w:t>ّ</w:t>
      </w:r>
      <w:r w:rsidRPr="00ED3DCD">
        <w:rPr>
          <w:rtl/>
          <w:lang w:bidi="ar-LB"/>
        </w:rPr>
        <w:t>ل عالي التردد الم</w:t>
      </w:r>
      <w:r w:rsidRPr="00ED3DCD">
        <w:rPr>
          <w:rFonts w:hint="cs"/>
          <w:rtl/>
          <w:lang w:bidi="ar-LB"/>
        </w:rPr>
        <w:t>ب</w:t>
      </w:r>
      <w:r w:rsidRPr="00ED3DCD">
        <w:rPr>
          <w:rtl/>
          <w:lang w:bidi="ar-LB"/>
        </w:rPr>
        <w:t xml:space="preserve">يّن في الشكل </w:t>
      </w:r>
      <w:r w:rsidR="00B421DE">
        <w:rPr>
          <w:lang w:bidi="ar-LB"/>
        </w:rPr>
        <w:t>15</w:t>
      </w:r>
      <w:r w:rsidRPr="00ED3DCD">
        <w:rPr>
          <w:rtl/>
          <w:lang w:bidi="ar-LB"/>
        </w:rPr>
        <w:t xml:space="preserve"> </w:t>
      </w:r>
      <w:r w:rsidRPr="00ED3DCD">
        <w:rPr>
          <w:rFonts w:hint="cs"/>
          <w:rtl/>
          <w:lang w:bidi="ar-LB"/>
        </w:rPr>
        <w:t>من أجل تجاوز</w:t>
      </w:r>
      <w:r w:rsidRPr="00ED3DCD">
        <w:rPr>
          <w:rtl/>
          <w:lang w:bidi="ar-LB"/>
        </w:rPr>
        <w:t xml:space="preserve"> المرشاح في حال عدم توفر هوائي خارجي من طراز </w:t>
      </w:r>
      <w:r w:rsidRPr="00ED3DCD">
        <w:t>DCF77</w:t>
      </w:r>
      <w:r w:rsidRPr="00ED3DCD">
        <w:rPr>
          <w:rtl/>
          <w:lang w:bidi="ar-LB"/>
        </w:rPr>
        <w:t xml:space="preserve">. </w:t>
      </w:r>
      <w:r w:rsidRPr="00ED3DCD">
        <w:rPr>
          <w:rFonts w:hint="cs"/>
          <w:rtl/>
          <w:lang w:bidi="ar-LB"/>
        </w:rPr>
        <w:t>و</w:t>
      </w:r>
      <w:r w:rsidRPr="00ED3DCD">
        <w:rPr>
          <w:rtl/>
          <w:lang w:bidi="ar-LB"/>
        </w:rPr>
        <w:t>في حالات كهذه</w:t>
      </w:r>
      <w:r w:rsidRPr="00ED3DCD">
        <w:rPr>
          <w:rFonts w:hint="cs"/>
          <w:rtl/>
          <w:lang w:bidi="ar-LB"/>
        </w:rPr>
        <w:t>،</w:t>
      </w:r>
      <w:r w:rsidRPr="00ED3DCD">
        <w:rPr>
          <w:rtl/>
          <w:lang w:bidi="ar-LB"/>
        </w:rPr>
        <w:t xml:space="preserve"> تعمل البرمجي</w:t>
      </w:r>
      <w:r w:rsidRPr="00ED3DCD">
        <w:rPr>
          <w:rFonts w:hint="cs"/>
          <w:rtl/>
          <w:lang w:bidi="ar-LB"/>
        </w:rPr>
        <w:t>ّ</w:t>
      </w:r>
      <w:r w:rsidRPr="00ED3DCD">
        <w:rPr>
          <w:rtl/>
          <w:lang w:bidi="ar-LB"/>
        </w:rPr>
        <w:t>ات</w:t>
      </w:r>
      <w:r w:rsidRPr="00ED3DCD">
        <w:rPr>
          <w:rFonts w:hint="cs"/>
          <w:rtl/>
          <w:lang w:bidi="ar-LB"/>
        </w:rPr>
        <w:t xml:space="preserve"> </w:t>
      </w:r>
      <w:r w:rsidRPr="00ED3DCD">
        <w:rPr>
          <w:rtl/>
          <w:lang w:bidi="ar-LB"/>
        </w:rPr>
        <w:t>أيضا</w:t>
      </w:r>
      <w:r w:rsidR="00D0545A">
        <w:rPr>
          <w:rFonts w:hint="cs"/>
          <w:rtl/>
          <w:lang w:bidi="ar-LB"/>
        </w:rPr>
        <w:t>ً</w:t>
      </w:r>
      <w:r w:rsidRPr="00ED3DCD">
        <w:rPr>
          <w:rtl/>
          <w:lang w:bidi="ar-LB"/>
        </w:rPr>
        <w:t xml:space="preserve"> على </w:t>
      </w:r>
      <w:r w:rsidRPr="00ED3DCD">
        <w:rPr>
          <w:rFonts w:hint="cs"/>
          <w:rtl/>
          <w:lang w:bidi="ar-LB"/>
        </w:rPr>
        <w:t>مساندة</w:t>
      </w:r>
      <w:r w:rsidRPr="00ED3DCD">
        <w:rPr>
          <w:rtl/>
          <w:lang w:bidi="ar-LB"/>
        </w:rPr>
        <w:t xml:space="preserve"> الاستقبال والتقييم المباشرين لإشارة الهوائي </w:t>
      </w:r>
      <w:r w:rsidRPr="00ED3DCD">
        <w:t>DCF77</w:t>
      </w:r>
      <w:r w:rsidRPr="00ED3DCD">
        <w:rPr>
          <w:rtl/>
          <w:lang w:bidi="ar-LB"/>
        </w:rPr>
        <w:t xml:space="preserve"> بواسطة محلل </w:t>
      </w:r>
      <w:proofErr w:type="spellStart"/>
      <w:r w:rsidRPr="00ED3DCD">
        <w:rPr>
          <w:rtl/>
          <w:lang w:bidi="ar-LB"/>
        </w:rPr>
        <w:t>فورييه</w:t>
      </w:r>
      <w:proofErr w:type="spellEnd"/>
      <w:r w:rsidRPr="00ED3DCD">
        <w:rPr>
          <w:rtl/>
          <w:lang w:bidi="ar-LB"/>
        </w:rPr>
        <w:t xml:space="preserve"> السريع </w:t>
      </w:r>
      <w:proofErr w:type="spellStart"/>
      <w:r w:rsidRPr="00ED3DCD">
        <w:t>FFT</w:t>
      </w:r>
      <w:proofErr w:type="spellEnd"/>
      <w:r w:rsidRPr="00ED3DCD">
        <w:rPr>
          <w:rtl/>
          <w:lang w:bidi="ar-LB"/>
        </w:rPr>
        <w:t xml:space="preserve"> باستخدام هوائي القياس. ويتم في هذا ال</w:t>
      </w:r>
      <w:r w:rsidRPr="00ED3DCD">
        <w:rPr>
          <w:rFonts w:hint="cs"/>
          <w:rtl/>
          <w:lang w:bidi="ar-LB"/>
        </w:rPr>
        <w:t>أسلوب</w:t>
      </w:r>
      <w:r w:rsidRPr="00ED3DCD">
        <w:rPr>
          <w:rtl/>
          <w:lang w:bidi="ar-LB"/>
        </w:rPr>
        <w:t xml:space="preserve"> تعليق قياس الضوضاء الفعلية كل بضع دقائق، فيما يُضبط المحلّل </w:t>
      </w:r>
      <w:r w:rsidRPr="00ED3DCD">
        <w:rPr>
          <w:rFonts w:hint="cs"/>
          <w:rtl/>
          <w:lang w:bidi="ar-LB"/>
        </w:rPr>
        <w:t>على التردد</w:t>
      </w:r>
      <w:r w:rsidRPr="00ED3DCD">
        <w:rPr>
          <w:rtl/>
          <w:lang w:bidi="ar-LB"/>
        </w:rPr>
        <w:t xml:space="preserve"> </w:t>
      </w:r>
      <w:r w:rsidRPr="00ED3DCD">
        <w:t>kHz</w:t>
      </w:r>
      <w:r w:rsidR="00B421DE">
        <w:t xml:space="preserve"> 77</w:t>
      </w:r>
      <w:r w:rsidR="00B07B53">
        <w:rPr>
          <w:rtl/>
        </w:rPr>
        <w:t xml:space="preserve"> </w:t>
      </w:r>
      <w:r w:rsidRPr="00ED3DCD">
        <w:rPr>
          <w:rtl/>
          <w:lang w:bidi="ar-LB"/>
        </w:rPr>
        <w:t xml:space="preserve">لمدة معينة، ويجري تقييم الرسالة البرقية للبيانات المرسَلة بواسطة </w:t>
      </w:r>
      <w:r w:rsidRPr="00ED3DCD">
        <w:t>DCF77</w:t>
      </w:r>
      <w:r w:rsidRPr="00ED3DCD">
        <w:rPr>
          <w:rtl/>
          <w:lang w:bidi="ar-LB"/>
        </w:rPr>
        <w:t xml:space="preserve"> عن طريق البرمجيات لتحديد الوقت بدقة. وحيث إن</w:t>
      </w:r>
      <w:r w:rsidRPr="00ED3DCD">
        <w:rPr>
          <w:rFonts w:hint="cs"/>
          <w:rtl/>
          <w:lang w:bidi="ar-LB"/>
        </w:rPr>
        <w:t xml:space="preserve"> التردد</w:t>
      </w:r>
      <w:r w:rsidRPr="00ED3DCD">
        <w:rPr>
          <w:rtl/>
          <w:lang w:bidi="ar-LB"/>
        </w:rPr>
        <w:t xml:space="preserve"> </w:t>
      </w:r>
      <w:r w:rsidRPr="00ED3DCD">
        <w:t>kHz</w:t>
      </w:r>
      <w:r w:rsidR="00B421DE">
        <w:t xml:space="preserve"> 77</w:t>
      </w:r>
      <w:r w:rsidR="00B07B53">
        <w:rPr>
          <w:rtl/>
        </w:rPr>
        <w:t xml:space="preserve"> </w:t>
      </w:r>
      <w:r w:rsidRPr="00ED3DCD">
        <w:rPr>
          <w:rtl/>
          <w:lang w:bidi="ar-LB"/>
        </w:rPr>
        <w:t xml:space="preserve">لا </w:t>
      </w:r>
      <w:r w:rsidRPr="00ED3DCD">
        <w:rPr>
          <w:rFonts w:hint="cs"/>
          <w:rtl/>
          <w:lang w:bidi="ar-LB"/>
        </w:rPr>
        <w:t>ي</w:t>
      </w:r>
      <w:r w:rsidRPr="00ED3DCD">
        <w:rPr>
          <w:rtl/>
          <w:lang w:bidi="ar-LB"/>
        </w:rPr>
        <w:t>قع داخل حي</w:t>
      </w:r>
      <w:r w:rsidRPr="00ED3DCD">
        <w:rPr>
          <w:rFonts w:hint="cs"/>
          <w:rtl/>
          <w:lang w:bidi="ar-LB"/>
        </w:rPr>
        <w:t>ّ</w:t>
      </w:r>
      <w:r w:rsidRPr="00ED3DCD">
        <w:rPr>
          <w:rtl/>
          <w:lang w:bidi="ar-LB"/>
        </w:rPr>
        <w:t>ز أحد نطاقات التمرير، يتعين تج</w:t>
      </w:r>
      <w:r w:rsidRPr="00ED3DCD">
        <w:rPr>
          <w:rFonts w:hint="cs"/>
          <w:rtl/>
          <w:lang w:bidi="ar-LB"/>
        </w:rPr>
        <w:t>اوز</w:t>
      </w:r>
      <w:r w:rsidRPr="00ED3DCD">
        <w:rPr>
          <w:rtl/>
          <w:lang w:bidi="ar-LB"/>
        </w:rPr>
        <w:t xml:space="preserve"> المرشاح أثناء مراحل ضبط التزامن تلك.</w:t>
      </w:r>
    </w:p>
    <w:p w:rsidR="00ED3DCD" w:rsidRPr="00B421DE" w:rsidRDefault="00B421DE" w:rsidP="00B421DE">
      <w:pPr>
        <w:pStyle w:val="FigureNo"/>
        <w:rPr>
          <w:lang w:val="en-US"/>
        </w:rPr>
      </w:pPr>
      <w:r>
        <w:rPr>
          <w:rtl/>
        </w:rPr>
        <w:t>الش</w:t>
      </w:r>
      <w:r w:rsidR="00984F9A">
        <w:rPr>
          <w:rFonts w:hint="cs"/>
          <w:rtl/>
        </w:rPr>
        <w:t>ـ</w:t>
      </w:r>
      <w:r>
        <w:rPr>
          <w:rtl/>
        </w:rPr>
        <w:t xml:space="preserve">كل </w:t>
      </w:r>
      <w:r>
        <w:rPr>
          <w:lang w:val="en-US"/>
        </w:rPr>
        <w:t>15</w:t>
      </w:r>
    </w:p>
    <w:p w:rsidR="00ED3DCD" w:rsidRDefault="00ED3DCD" w:rsidP="00B421DE">
      <w:pPr>
        <w:pStyle w:val="FigureTitle"/>
        <w:rPr>
          <w:rtl/>
        </w:rPr>
      </w:pPr>
      <w:r w:rsidRPr="00ED3DCD">
        <w:rPr>
          <w:rtl/>
        </w:rPr>
        <w:t>تجهيزات قياس الضوضاء الا</w:t>
      </w:r>
      <w:r w:rsidRPr="00ED3DCD">
        <w:rPr>
          <w:rFonts w:hint="cs"/>
          <w:rtl/>
        </w:rPr>
        <w:t>ص</w:t>
      </w:r>
      <w:r w:rsidRPr="00ED3DCD">
        <w:rPr>
          <w:rtl/>
        </w:rPr>
        <w:t>طناعية عالية التردد</w:t>
      </w:r>
    </w:p>
    <w:p w:rsidR="00B421DE" w:rsidRPr="00B421DE" w:rsidRDefault="003D7674" w:rsidP="00B421DE">
      <w:pPr>
        <w:rPr>
          <w:lang w:bidi="ar-SY"/>
        </w:rPr>
      </w:pPr>
      <w:r>
        <w:rPr>
          <w:noProof/>
          <w:lang w:eastAsia="zh-CN"/>
        </w:rPr>
        <w:pict>
          <v:shape id="_x0000_s5288" type="#_x0000_t47" style="position:absolute;left:0;text-align:left;margin-left:431.9pt;margin-top:202.55pt;width:47.25pt;height:27.45pt;z-index:25188300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11314,29508,-2743,7082,-37669,-63698,-34629,-60197" fillcolor="white [3212]" strokecolor="white" strokeweight="1.5pt">
            <v:textbox style="mso-next-textbox:#_x0000_s5288" inset="0,0,0,0">
              <w:txbxContent>
                <w:p w:rsidR="00437E8D" w:rsidRPr="00D0545A" w:rsidRDefault="00437E8D" w:rsidP="00723C91">
                  <w:pPr>
                    <w:jc w:val="center"/>
                    <w:rPr>
                      <w:sz w:val="16"/>
                      <w:szCs w:val="24"/>
                      <w:rtl/>
                      <w:lang w:bidi="ar-SY"/>
                    </w:rPr>
                  </w:pPr>
                  <w:r w:rsidRPr="00D0545A">
                    <w:rPr>
                      <w:sz w:val="16"/>
                      <w:szCs w:val="24"/>
                      <w:rtl/>
                      <w:lang w:val="de-DE" w:bidi="ar-LB"/>
                    </w:rPr>
                    <w:t>مرشاح</w:t>
                  </w:r>
                </w:p>
              </w:txbxContent>
            </v:textbox>
            <o:callout v:ext="edit" minusy="t"/>
          </v:shape>
        </w:pict>
      </w:r>
      <w:r>
        <w:rPr>
          <w:noProof/>
          <w:lang w:eastAsia="zh-CN"/>
        </w:rPr>
        <w:pict>
          <v:shape id="_x0000_s5287" type="#_x0000_t47" style="position:absolute;left:0;text-align:left;margin-left:244.6pt;margin-top:129.75pt;width:45.5pt;height:38pt;z-index:251881984" adj="33777,43086,24448,5116,60100,-21145,63257,-18616" filled="f" strokecolor="white" strokeweight="1.5pt">
            <v:textbox style="mso-next-textbox:#_x0000_s5287" inset=".5mm,0,.5mm,.3mm">
              <w:txbxContent>
                <w:p w:rsidR="00437E8D" w:rsidRPr="00B421DE" w:rsidRDefault="00437E8D" w:rsidP="00723C91">
                  <w:pPr>
                    <w:spacing w:before="0" w:line="168" w:lineRule="auto"/>
                    <w:jc w:val="center"/>
                    <w:rPr>
                      <w:color w:val="FFFFFF" w:themeColor="background1"/>
                      <w:sz w:val="16"/>
                      <w:szCs w:val="24"/>
                      <w:lang w:val="de-DE" w:bidi="ar-LB"/>
                    </w:rPr>
                  </w:pPr>
                  <w:r w:rsidRPr="00723C91">
                    <w:rPr>
                      <w:color w:val="FFFFFF" w:themeColor="background1"/>
                      <w:sz w:val="16"/>
                      <w:szCs w:val="24"/>
                      <w:rtl/>
                      <w:lang w:val="de-DE" w:bidi="ar-LB"/>
                    </w:rPr>
                    <w:t>مضخم منخفض الضوضاء</w:t>
                  </w:r>
                </w:p>
              </w:txbxContent>
            </v:textbox>
            <o:callout v:ext="edit" minusx="t" minusy="t"/>
          </v:shape>
        </w:pict>
      </w:r>
      <w:r>
        <w:rPr>
          <w:noProof/>
          <w:lang w:eastAsia="zh-CN"/>
        </w:rPr>
        <w:pict>
          <v:shape id="_x0000_s5289" type="#_x0000_t47" style="position:absolute;left:0;text-align:left;margin-left:263.3pt;margin-top:2.5pt;width:80.8pt;height:24pt;z-index:2518840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20584,16875,-1604,8100,23150,102645,24928,106650" fillcolor="white [3212]" strokecolor="white" strokeweight="1.5pt">
            <v:textbox style="mso-next-textbox:#_x0000_s5289" inset="0,0,0,0">
              <w:txbxContent>
                <w:p w:rsidR="00437E8D" w:rsidRPr="00D0545A" w:rsidRDefault="00437E8D" w:rsidP="00B421DE">
                  <w:pPr>
                    <w:jc w:val="center"/>
                    <w:rPr>
                      <w:sz w:val="16"/>
                      <w:szCs w:val="24"/>
                      <w:rtl/>
                      <w:lang w:val="de-DE" w:bidi="ar-LB"/>
                    </w:rPr>
                  </w:pPr>
                  <w:r w:rsidRPr="00D0545A">
                    <w:rPr>
                      <w:sz w:val="16"/>
                      <w:szCs w:val="24"/>
                      <w:rtl/>
                      <w:lang w:val="de-DE" w:bidi="ar-LB"/>
                    </w:rPr>
                    <w:t>هوائي</w:t>
                  </w:r>
                  <w:r w:rsidRPr="00D0545A">
                    <w:rPr>
                      <w:rFonts w:hint="cs"/>
                      <w:sz w:val="16"/>
                      <w:szCs w:val="24"/>
                      <w:rtl/>
                      <w:lang w:val="de-DE" w:bidi="ar-LB"/>
                    </w:rPr>
                    <w:t xml:space="preserve"> طراز</w:t>
                  </w:r>
                  <w:r w:rsidRPr="00D0545A">
                    <w:rPr>
                      <w:sz w:val="16"/>
                      <w:szCs w:val="24"/>
                      <w:rtl/>
                      <w:lang w:val="de-DE" w:bidi="ar-LB"/>
                    </w:rPr>
                    <w:t xml:space="preserve"> </w:t>
                  </w:r>
                  <w:r w:rsidRPr="00D0545A">
                    <w:rPr>
                      <w:sz w:val="16"/>
                      <w:szCs w:val="24"/>
                      <w:lang w:val="de-DE" w:bidi="ar-LB"/>
                    </w:rPr>
                    <w:t>DCF77</w:t>
                  </w:r>
                </w:p>
              </w:txbxContent>
            </v:textbox>
            <o:callout v:ext="edit" minusy="t"/>
          </v:shape>
        </w:pict>
      </w:r>
      <w:r>
        <w:rPr>
          <w:noProof/>
          <w:lang w:eastAsia="zh-CN"/>
        </w:rPr>
        <w:pict>
          <v:shape id="_x0000_s5291" type="#_x0000_t47" style="position:absolute;left:0;text-align:left;margin-left:37.3pt;margin-top:65.5pt;width:79.6pt;height:24pt;z-index:251886080" adj="31138,39150,23228,8100,87540,45945,89344,49950" fillcolor="white [3212]" strokecolor="white [3212]" strokeweight="1.5pt">
            <v:textbox style="mso-next-textbox:#_x0000_s5291" inset="0,0,0,0">
              <w:txbxContent>
                <w:p w:rsidR="00437E8D" w:rsidRPr="00D0545A" w:rsidRDefault="00437E8D" w:rsidP="00B421DE">
                  <w:pPr>
                    <w:jc w:val="center"/>
                    <w:rPr>
                      <w:sz w:val="16"/>
                      <w:szCs w:val="24"/>
                    </w:rPr>
                  </w:pPr>
                  <w:r w:rsidRPr="00D0545A">
                    <w:rPr>
                      <w:sz w:val="16"/>
                      <w:szCs w:val="24"/>
                      <w:rtl/>
                      <w:lang w:val="de-DE" w:bidi="ar-LB"/>
                    </w:rPr>
                    <w:t xml:space="preserve">محلل </w:t>
                  </w:r>
                  <w:proofErr w:type="spellStart"/>
                  <w:r w:rsidRPr="00D0545A">
                    <w:rPr>
                      <w:sz w:val="16"/>
                      <w:szCs w:val="24"/>
                      <w:rtl/>
                      <w:lang w:val="de-DE" w:bidi="ar-LB"/>
                    </w:rPr>
                    <w:t>فورييه</w:t>
                  </w:r>
                  <w:proofErr w:type="spellEnd"/>
                  <w:r w:rsidRPr="00D0545A">
                    <w:rPr>
                      <w:sz w:val="16"/>
                      <w:szCs w:val="24"/>
                      <w:rtl/>
                      <w:lang w:val="de-DE" w:bidi="ar-LB"/>
                    </w:rPr>
                    <w:t xml:space="preserve"> السريع</w:t>
                  </w:r>
                </w:p>
              </w:txbxContent>
            </v:textbox>
            <o:callout v:ext="edit" minusx="t" minusy="t"/>
          </v:shape>
        </w:pict>
      </w:r>
      <w:r>
        <w:rPr>
          <w:noProof/>
          <w:lang w:eastAsia="zh-CN"/>
        </w:rPr>
        <w:pict>
          <v:shape id="_x0000_s5290" type="#_x0000_t47" style="position:absolute;left:0;text-align:left;margin-left:293.4pt;margin-top:34.75pt;width:88.5pt;height:24pt;z-index:251885056;mso-position-horizontal:absolute" adj="-13363,22275,-1464,8100,13753,73620,15376,77625" fillcolor="white [3212]" strokecolor="white" strokeweight="1.5pt">
            <v:textbox style="mso-next-textbox:#_x0000_s5290" inset="0,0,0,0">
              <w:txbxContent>
                <w:p w:rsidR="00437E8D" w:rsidRPr="00D0545A" w:rsidRDefault="00437E8D" w:rsidP="00B421DE">
                  <w:pPr>
                    <w:jc w:val="center"/>
                    <w:rPr>
                      <w:sz w:val="16"/>
                      <w:szCs w:val="24"/>
                      <w:rtl/>
                      <w:lang w:val="de-DE" w:bidi="ar-SY"/>
                    </w:rPr>
                  </w:pPr>
                  <w:r w:rsidRPr="00D0545A">
                    <w:rPr>
                      <w:sz w:val="16"/>
                      <w:szCs w:val="24"/>
                      <w:rtl/>
                      <w:lang w:val="de-DE" w:bidi="ar-LB"/>
                    </w:rPr>
                    <w:t>من الهوائي</w:t>
                  </w:r>
                </w:p>
              </w:txbxContent>
            </v:textbox>
            <o:callout v:ext="edit" minusy="t"/>
          </v:shape>
        </w:pict>
      </w:r>
      <w:r>
        <w:rPr>
          <w:noProof/>
          <w:lang w:eastAsia="zh-CN"/>
        </w:rPr>
        <w:pict>
          <v:shape id="_x0000_s5286" type="#_x0000_t47" style="position:absolute;left:0;text-align:left;margin-left:393.3pt;margin-top:53.5pt;width:71.25pt;height:24pt;z-index:2518809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adj="-14779,49950,-1819,8100,-16795,45945,-14779,49950" fillcolor="white [3212]" strokecolor="white" strokeweight="1.5pt">
            <v:textbox style="mso-next-textbox:#_x0000_s5286" inset="0,0,0,0">
              <w:txbxContent>
                <w:p w:rsidR="00437E8D" w:rsidRPr="00D0545A" w:rsidRDefault="00437E8D" w:rsidP="00B421DE">
                  <w:pPr>
                    <w:jc w:val="center"/>
                    <w:rPr>
                      <w:sz w:val="16"/>
                      <w:szCs w:val="24"/>
                      <w:lang w:val="de-DE" w:bidi="ar-LB"/>
                    </w:rPr>
                  </w:pPr>
                  <w:r w:rsidRPr="00D0545A">
                    <w:rPr>
                      <w:sz w:val="16"/>
                      <w:szCs w:val="24"/>
                      <w:rtl/>
                      <w:lang w:val="de-DE" w:bidi="ar-LB"/>
                    </w:rPr>
                    <w:t>مبد</w:t>
                  </w:r>
                  <w:r w:rsidRPr="00D0545A">
                    <w:rPr>
                      <w:rFonts w:hint="cs"/>
                      <w:sz w:val="16"/>
                      <w:szCs w:val="24"/>
                      <w:rtl/>
                      <w:lang w:val="de-DE" w:bidi="ar-LB"/>
                    </w:rPr>
                    <w:t>ّ</w:t>
                  </w:r>
                  <w:r w:rsidRPr="00D0545A">
                    <w:rPr>
                      <w:sz w:val="16"/>
                      <w:szCs w:val="24"/>
                      <w:rtl/>
                      <w:lang w:val="de-DE" w:bidi="ar-LB"/>
                    </w:rPr>
                    <w:t>ل التردد الراديوي</w:t>
                  </w:r>
                </w:p>
              </w:txbxContent>
            </v:textbox>
            <o:callout v:ext="edit" minusy="t"/>
          </v:shape>
        </w:pict>
      </w:r>
      <w:r w:rsidR="00B421DE">
        <w:rPr>
          <w:noProof/>
          <w:lang w:eastAsia="zh-CN"/>
        </w:rPr>
        <w:drawing>
          <wp:inline distT="0" distB="0" distL="0" distR="0">
            <wp:extent cx="5933440" cy="3972560"/>
            <wp:effectExtent l="19050" t="0" r="0" b="0"/>
            <wp:docPr id="23" name="Picture 23" descr="Meas-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as-Setup"/>
                    <pic:cNvPicPr>
                      <a:picLocks noChangeAspect="1" noChangeArrowheads="1"/>
                    </pic:cNvPicPr>
                  </pic:nvPicPr>
                  <pic:blipFill>
                    <a:blip r:embed="rId19" cstate="print"/>
                    <a:srcRect/>
                    <a:stretch>
                      <a:fillRect/>
                    </a:stretch>
                  </pic:blipFill>
                  <pic:spPr bwMode="auto">
                    <a:xfrm>
                      <a:off x="0" y="0"/>
                      <a:ext cx="5933440" cy="3972560"/>
                    </a:xfrm>
                    <a:prstGeom prst="rect">
                      <a:avLst/>
                    </a:prstGeom>
                    <a:noFill/>
                    <a:ln w="9525">
                      <a:noFill/>
                      <a:miter lim="800000"/>
                      <a:headEnd/>
                      <a:tailEnd/>
                    </a:ln>
                  </pic:spPr>
                </pic:pic>
              </a:graphicData>
            </a:graphic>
          </wp:inline>
        </w:drawing>
      </w:r>
    </w:p>
    <w:p w:rsidR="00ED3DCD" w:rsidRPr="00ED3DCD" w:rsidRDefault="00ED3DCD" w:rsidP="00723C91">
      <w:pPr>
        <w:spacing w:before="240"/>
      </w:pPr>
      <w:r w:rsidRPr="00ED3DCD">
        <w:rPr>
          <w:rtl/>
          <w:lang w:bidi="ar-LB"/>
        </w:rPr>
        <w:t xml:space="preserve">وفي حال وجود نظام الهوائي </w:t>
      </w:r>
      <w:r w:rsidRPr="00ED3DCD">
        <w:t>DCF77</w:t>
      </w:r>
      <w:r w:rsidRPr="00ED3DCD">
        <w:rPr>
          <w:rtl/>
          <w:lang w:bidi="ar-LB"/>
        </w:rPr>
        <w:t xml:space="preserve"> الخارجي، فلا حاجة لم</w:t>
      </w:r>
      <w:r w:rsidRPr="00ED3DCD">
        <w:rPr>
          <w:rFonts w:hint="cs"/>
          <w:rtl/>
          <w:lang w:bidi="ar-LB"/>
        </w:rPr>
        <w:t>بدّ</w:t>
      </w:r>
      <w:r w:rsidRPr="00ED3DCD">
        <w:rPr>
          <w:rtl/>
          <w:lang w:bidi="ar-LB"/>
        </w:rPr>
        <w:t>ل التردد الراديوي.</w:t>
      </w:r>
    </w:p>
    <w:p w:rsidR="007B2438" w:rsidRDefault="007B2438" w:rsidP="00D0545A">
      <w:pPr>
        <w:overflowPunct/>
        <w:autoSpaceDE/>
        <w:autoSpaceDN/>
        <w:adjustRightInd/>
        <w:spacing w:before="0" w:line="240" w:lineRule="auto"/>
        <w:jc w:val="left"/>
        <w:textAlignment w:val="auto"/>
        <w:rPr>
          <w:rtl/>
          <w:lang w:bidi="ar-EG"/>
        </w:rPr>
      </w:pPr>
      <w:r>
        <w:rPr>
          <w:rtl/>
          <w:lang w:bidi="ar-LB"/>
        </w:rPr>
        <w:br w:type="page"/>
      </w:r>
    </w:p>
    <w:p w:rsidR="00ED3DCD" w:rsidRPr="007B2438" w:rsidRDefault="007B2438" w:rsidP="007B2438">
      <w:pPr>
        <w:pStyle w:val="FigureNo"/>
        <w:rPr>
          <w:rtl/>
          <w:lang w:val="en-US" w:bidi="ar-SY"/>
        </w:rPr>
      </w:pPr>
      <w:r>
        <w:rPr>
          <w:rtl/>
        </w:rPr>
        <w:lastRenderedPageBreak/>
        <w:t>الش</w:t>
      </w:r>
      <w:r w:rsidR="00984F9A">
        <w:rPr>
          <w:rFonts w:hint="cs"/>
          <w:rtl/>
        </w:rPr>
        <w:t>ـ</w:t>
      </w:r>
      <w:r>
        <w:rPr>
          <w:rtl/>
        </w:rPr>
        <w:t xml:space="preserve">كل </w:t>
      </w:r>
      <w:r>
        <w:rPr>
          <w:lang w:val="en-US"/>
        </w:rPr>
        <w:t>16</w:t>
      </w:r>
    </w:p>
    <w:p w:rsidR="00ED3DCD" w:rsidRDefault="00ED3DCD" w:rsidP="007B2438">
      <w:pPr>
        <w:pStyle w:val="FigureTitle"/>
        <w:rPr>
          <w:rtl/>
        </w:rPr>
      </w:pPr>
      <w:r w:rsidRPr="00ED3DCD">
        <w:rPr>
          <w:rtl/>
        </w:rPr>
        <w:t>مركبة قياس الضوضاء الاصطناعية عالية التردد</w:t>
      </w:r>
    </w:p>
    <w:p w:rsidR="007B2438" w:rsidRPr="00F15667" w:rsidRDefault="003D7674" w:rsidP="00F325FA">
      <w:pPr>
        <w:spacing w:before="0"/>
        <w:jc w:val="center"/>
      </w:pPr>
      <w:r>
        <w:rPr>
          <w:noProof/>
          <w:lang w:eastAsia="de-DE"/>
        </w:rPr>
        <w:pict>
          <v:shape id="_x0000_s5293" type="#_x0000_t202" style="position:absolute;left:0;text-align:left;margin-left:107.75pt;margin-top:100.55pt;width:43.55pt;height:26.25pt;z-index:251889152" filled="f" strokecolor="white [3212]">
            <v:textbox style="mso-next-textbox:#_x0000_s5293" inset=",0,,0">
              <w:txbxContent>
                <w:p w:rsidR="00437E8D" w:rsidRPr="006756BC" w:rsidRDefault="00437E8D" w:rsidP="007B2438">
                  <w:pPr>
                    <w:jc w:val="right"/>
                    <w:rPr>
                      <w:lang w:val="de-DE" w:bidi="ar-SY"/>
                    </w:rPr>
                  </w:pPr>
                  <w:r>
                    <w:rPr>
                      <w:rFonts w:hint="cs"/>
                      <w:rtl/>
                      <w:lang w:val="de-DE" w:bidi="ar-SY"/>
                    </w:rPr>
                    <w:t>هوائي</w:t>
                  </w:r>
                </w:p>
              </w:txbxContent>
            </v:textbox>
          </v:shape>
        </w:pict>
      </w:r>
      <w:r>
        <w:rPr>
          <w:noProof/>
          <w:lang w:eastAsia="de-D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5292" type="#_x0000_t87" style="position:absolute;left:0;text-align:left;margin-left:144.3pt;margin-top:27.5pt;width:23.25pt;height:176.7pt;z-index:251888128"/>
        </w:pict>
      </w:r>
      <w:r w:rsidR="007B2438">
        <w:rPr>
          <w:noProof/>
          <w:lang w:eastAsia="zh-CN"/>
        </w:rPr>
        <w:drawing>
          <wp:inline distT="0" distB="0" distL="0" distR="0">
            <wp:extent cx="3754120" cy="4175760"/>
            <wp:effectExtent l="19050" t="0" r="0" b="0"/>
            <wp:docPr id="26" name="Picture 26" descr="MeasCar with Ant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asCar with Antenna"/>
                    <pic:cNvPicPr>
                      <a:picLocks noChangeAspect="1" noChangeArrowheads="1"/>
                    </pic:cNvPicPr>
                  </pic:nvPicPr>
                  <pic:blipFill>
                    <a:blip r:embed="rId20" cstate="print"/>
                    <a:srcRect/>
                    <a:stretch>
                      <a:fillRect/>
                    </a:stretch>
                  </pic:blipFill>
                  <pic:spPr bwMode="auto">
                    <a:xfrm>
                      <a:off x="0" y="0"/>
                      <a:ext cx="3754120" cy="4175760"/>
                    </a:xfrm>
                    <a:prstGeom prst="rect">
                      <a:avLst/>
                    </a:prstGeom>
                    <a:noFill/>
                    <a:ln w="9525">
                      <a:noFill/>
                      <a:miter lim="800000"/>
                      <a:headEnd/>
                      <a:tailEnd/>
                    </a:ln>
                  </pic:spPr>
                </pic:pic>
              </a:graphicData>
            </a:graphic>
          </wp:inline>
        </w:drawing>
      </w:r>
    </w:p>
    <w:p w:rsidR="00ED3DCD" w:rsidRPr="00ED3DCD" w:rsidRDefault="007B2438" w:rsidP="00984F9A">
      <w:pPr>
        <w:pStyle w:val="Heading2"/>
        <w:spacing w:before="480"/>
        <w:rPr>
          <w:rtl/>
          <w:lang w:bidi="ar-SY"/>
        </w:rPr>
      </w:pPr>
      <w:r>
        <w:rPr>
          <w:lang w:bidi="ar-LB"/>
        </w:rPr>
        <w:t>2.8</w:t>
      </w:r>
      <w:r>
        <w:rPr>
          <w:lang w:bidi="ar-LB"/>
        </w:rPr>
        <w:tab/>
      </w:r>
      <w:r>
        <w:rPr>
          <w:rtl/>
          <w:lang w:bidi="ar-LB"/>
        </w:rPr>
        <w:t>إجراء القياس</w:t>
      </w:r>
    </w:p>
    <w:p w:rsidR="00ED3DCD" w:rsidRPr="00ED3DCD" w:rsidRDefault="00ED3DCD" w:rsidP="00ED3DCD">
      <w:pPr>
        <w:rPr>
          <w:rtl/>
          <w:lang w:bidi="ar-LB"/>
        </w:rPr>
      </w:pPr>
      <w:r w:rsidRPr="00ED3DCD">
        <w:rPr>
          <w:rtl/>
          <w:lang w:bidi="ar-LB"/>
        </w:rPr>
        <w:t xml:space="preserve">تتم قياس أمدية الترددات الثلاثة التالية: </w:t>
      </w:r>
    </w:p>
    <w:p w:rsidR="00ED3DCD" w:rsidRPr="00ED3DCD" w:rsidRDefault="007B2438" w:rsidP="007B2438">
      <w:pPr>
        <w:pStyle w:val="TableNo"/>
      </w:pPr>
      <w:r>
        <w:rPr>
          <w:rtl/>
        </w:rPr>
        <w:t>الج</w:t>
      </w:r>
      <w:r w:rsidR="00984F9A">
        <w:rPr>
          <w:rFonts w:hint="cs"/>
          <w:rtl/>
        </w:rPr>
        <w:t>ـ</w:t>
      </w:r>
      <w:r>
        <w:rPr>
          <w:rtl/>
        </w:rPr>
        <w:t xml:space="preserve">دول </w:t>
      </w:r>
      <w:r>
        <w:t>3</w:t>
      </w:r>
    </w:p>
    <w:p w:rsidR="00ED3DCD" w:rsidRPr="00ED3DCD" w:rsidRDefault="00ED3DCD" w:rsidP="007B2438">
      <w:pPr>
        <w:pStyle w:val="Tabletitle"/>
        <w:rPr>
          <w:rtl/>
        </w:rPr>
      </w:pPr>
      <w:r w:rsidRPr="00ED3DCD">
        <w:rPr>
          <w:rtl/>
        </w:rPr>
        <w:t>مدى الترددات المقيسة</w:t>
      </w:r>
    </w:p>
    <w:tbl>
      <w:tblPr>
        <w:bidiVisual/>
        <w:tblW w:w="0" w:type="auto"/>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835"/>
        <w:gridCol w:w="2693"/>
      </w:tblGrid>
      <w:tr w:rsidR="00ED3DCD" w:rsidRPr="00ED3DCD" w:rsidTr="00ED3DCD">
        <w:tc>
          <w:tcPr>
            <w:tcW w:w="1985" w:type="dxa"/>
          </w:tcPr>
          <w:p w:rsidR="00ED3DCD" w:rsidRPr="00ED3DCD" w:rsidRDefault="00ED3DCD" w:rsidP="007B2438">
            <w:pPr>
              <w:pStyle w:val="Tablehead"/>
              <w:rPr>
                <w:rtl/>
                <w:lang w:bidi="ar-SY"/>
              </w:rPr>
            </w:pPr>
            <w:r w:rsidRPr="00ED3DCD">
              <w:rPr>
                <w:rtl/>
                <w:lang w:bidi="ar-LB"/>
              </w:rPr>
              <w:t>المدى</w:t>
            </w:r>
            <w:r w:rsidR="007B2438">
              <w:br/>
            </w:r>
            <w:r w:rsidRPr="00ED3DCD">
              <w:t>(MHz)</w:t>
            </w:r>
          </w:p>
        </w:tc>
        <w:tc>
          <w:tcPr>
            <w:tcW w:w="2835" w:type="dxa"/>
          </w:tcPr>
          <w:p w:rsidR="00ED3DCD" w:rsidRPr="00ED3DCD" w:rsidRDefault="00ED3DCD" w:rsidP="007B2438">
            <w:pPr>
              <w:pStyle w:val="Tablehead"/>
              <w:rPr>
                <w:rtl/>
                <w:lang w:bidi="ar-LB"/>
              </w:rPr>
            </w:pPr>
            <w:r w:rsidRPr="00ED3DCD">
              <w:rPr>
                <w:rtl/>
                <w:lang w:bidi="ar-LB"/>
              </w:rPr>
              <w:t>التردد المركزي</w:t>
            </w:r>
            <w:r w:rsidR="007B2438">
              <w:rPr>
                <w:rFonts w:hint="cs"/>
                <w:rtl/>
                <w:lang w:bidi="ar-LB"/>
              </w:rPr>
              <w:br/>
            </w:r>
            <w:r w:rsidRPr="00ED3DCD">
              <w:t>(kHz)</w:t>
            </w:r>
            <w:r w:rsidRPr="00ED3DCD">
              <w:rPr>
                <w:rtl/>
                <w:lang w:bidi="ar-LB"/>
              </w:rPr>
              <w:t xml:space="preserve"> </w:t>
            </w:r>
          </w:p>
        </w:tc>
        <w:tc>
          <w:tcPr>
            <w:tcW w:w="2693" w:type="dxa"/>
          </w:tcPr>
          <w:p w:rsidR="00ED3DCD" w:rsidRPr="00ED3DCD" w:rsidRDefault="00ED3DCD" w:rsidP="007B2438">
            <w:pPr>
              <w:pStyle w:val="Tablehead"/>
            </w:pPr>
            <w:r w:rsidRPr="00ED3DCD">
              <w:rPr>
                <w:rtl/>
                <w:lang w:bidi="ar-LB"/>
              </w:rPr>
              <w:t>الامتداد</w:t>
            </w:r>
            <w:r w:rsidR="007B2438">
              <w:rPr>
                <w:rFonts w:hint="cs"/>
                <w:rtl/>
                <w:lang w:bidi="ar-LB"/>
              </w:rPr>
              <w:br/>
            </w:r>
            <w:r w:rsidRPr="00ED3DCD">
              <w:t>(kHz)</w:t>
            </w:r>
          </w:p>
        </w:tc>
      </w:tr>
      <w:tr w:rsidR="007B2438" w:rsidRPr="00ED3DCD" w:rsidTr="00ED3DCD">
        <w:tc>
          <w:tcPr>
            <w:tcW w:w="1985" w:type="dxa"/>
          </w:tcPr>
          <w:p w:rsidR="007B2438" w:rsidRPr="00F15667" w:rsidRDefault="007B2438" w:rsidP="007B2438">
            <w:pPr>
              <w:pStyle w:val="Tabletext"/>
              <w:jc w:val="center"/>
            </w:pPr>
            <w:r w:rsidRPr="00F15667">
              <w:t>5</w:t>
            </w:r>
          </w:p>
        </w:tc>
        <w:tc>
          <w:tcPr>
            <w:tcW w:w="2835" w:type="dxa"/>
          </w:tcPr>
          <w:p w:rsidR="007B2438" w:rsidRPr="00F15667" w:rsidRDefault="007B2438" w:rsidP="007B2438">
            <w:pPr>
              <w:pStyle w:val="Tabletext"/>
              <w:jc w:val="center"/>
            </w:pPr>
            <w:r w:rsidRPr="00F15667">
              <w:t>5 331</w:t>
            </w:r>
          </w:p>
        </w:tc>
        <w:tc>
          <w:tcPr>
            <w:tcW w:w="2693" w:type="dxa"/>
          </w:tcPr>
          <w:p w:rsidR="007B2438" w:rsidRPr="00F15667" w:rsidRDefault="007B2438" w:rsidP="007B2438">
            <w:pPr>
              <w:pStyle w:val="Tabletext"/>
              <w:jc w:val="center"/>
            </w:pPr>
            <w:r w:rsidRPr="00F15667">
              <w:t>288</w:t>
            </w:r>
          </w:p>
        </w:tc>
      </w:tr>
      <w:tr w:rsidR="007B2438" w:rsidRPr="00ED3DCD" w:rsidTr="00ED3DCD">
        <w:trPr>
          <w:trHeight w:val="345"/>
        </w:trPr>
        <w:tc>
          <w:tcPr>
            <w:tcW w:w="1985" w:type="dxa"/>
          </w:tcPr>
          <w:p w:rsidR="007B2438" w:rsidRPr="00F15667" w:rsidRDefault="007B2438" w:rsidP="007B2438">
            <w:pPr>
              <w:pStyle w:val="Tabletext"/>
              <w:jc w:val="center"/>
            </w:pPr>
            <w:r w:rsidRPr="00F15667">
              <w:t>12</w:t>
            </w:r>
          </w:p>
        </w:tc>
        <w:tc>
          <w:tcPr>
            <w:tcW w:w="2835" w:type="dxa"/>
          </w:tcPr>
          <w:p w:rsidR="007B2438" w:rsidRPr="00F15667" w:rsidRDefault="007B2438" w:rsidP="007B2438">
            <w:pPr>
              <w:pStyle w:val="Tabletext"/>
              <w:jc w:val="center"/>
            </w:pPr>
            <w:r w:rsidRPr="00F15667">
              <w:t>12 820</w:t>
            </w:r>
          </w:p>
        </w:tc>
        <w:tc>
          <w:tcPr>
            <w:tcW w:w="2693" w:type="dxa"/>
          </w:tcPr>
          <w:p w:rsidR="007B2438" w:rsidRPr="00F15667" w:rsidRDefault="007B2438" w:rsidP="007B2438">
            <w:pPr>
              <w:pStyle w:val="Tabletext"/>
              <w:jc w:val="center"/>
            </w:pPr>
            <w:r w:rsidRPr="00F15667">
              <w:t>795</w:t>
            </w:r>
          </w:p>
        </w:tc>
      </w:tr>
      <w:tr w:rsidR="007B2438" w:rsidRPr="00ED3DCD" w:rsidTr="00ED3DCD">
        <w:tc>
          <w:tcPr>
            <w:tcW w:w="1985" w:type="dxa"/>
          </w:tcPr>
          <w:p w:rsidR="007B2438" w:rsidRPr="00F15667" w:rsidRDefault="007B2438" w:rsidP="007B2438">
            <w:pPr>
              <w:pStyle w:val="Tabletext"/>
              <w:jc w:val="center"/>
            </w:pPr>
            <w:r w:rsidRPr="00F15667">
              <w:t>20</w:t>
            </w:r>
          </w:p>
        </w:tc>
        <w:tc>
          <w:tcPr>
            <w:tcW w:w="2835" w:type="dxa"/>
          </w:tcPr>
          <w:p w:rsidR="007B2438" w:rsidRPr="00F15667" w:rsidRDefault="007B2438" w:rsidP="007B2438">
            <w:pPr>
              <w:pStyle w:val="Tabletext"/>
              <w:jc w:val="center"/>
            </w:pPr>
            <w:r w:rsidRPr="00F15667">
              <w:t>20 220</w:t>
            </w:r>
          </w:p>
        </w:tc>
        <w:tc>
          <w:tcPr>
            <w:tcW w:w="2693" w:type="dxa"/>
          </w:tcPr>
          <w:p w:rsidR="007B2438" w:rsidRPr="00F15667" w:rsidRDefault="007B2438" w:rsidP="007B2438">
            <w:pPr>
              <w:pStyle w:val="Tabletext"/>
              <w:jc w:val="center"/>
            </w:pPr>
            <w:r w:rsidRPr="00F15667">
              <w:t>1 430</w:t>
            </w:r>
          </w:p>
        </w:tc>
      </w:tr>
    </w:tbl>
    <w:p w:rsidR="00ED3DCD" w:rsidRPr="00ED3DCD" w:rsidRDefault="00ED3DCD" w:rsidP="007B2438">
      <w:pPr>
        <w:spacing w:before="240"/>
        <w:rPr>
          <w:rtl/>
          <w:lang w:bidi="ar-LB"/>
        </w:rPr>
      </w:pPr>
      <w:r w:rsidRPr="00ED3DCD">
        <w:rPr>
          <w:rtl/>
          <w:lang w:bidi="ar-LB"/>
        </w:rPr>
        <w:t xml:space="preserve">تتم القياسات التالية بصورة أوتوماتية لكل مدى من الترددات الآنفة الذكر بالتتابع وتكرّر لمدة </w:t>
      </w:r>
      <w:r w:rsidR="007B2438">
        <w:rPr>
          <w:lang w:bidi="ar-LB"/>
        </w:rPr>
        <w:t>24</w:t>
      </w:r>
      <w:r w:rsidRPr="00ED3DCD">
        <w:rPr>
          <w:rtl/>
          <w:lang w:bidi="ar-LB"/>
        </w:rPr>
        <w:t xml:space="preserve"> ساعة: </w:t>
      </w:r>
    </w:p>
    <w:p w:rsidR="00ED3DCD" w:rsidRPr="00ED3DCD" w:rsidRDefault="007B2438" w:rsidP="007B2438">
      <w:pPr>
        <w:pStyle w:val="enumlev1"/>
        <w:rPr>
          <w:rtl/>
        </w:rPr>
      </w:pPr>
      <w:r>
        <w:t>1</w:t>
      </w:r>
      <w:r>
        <w:tab/>
      </w:r>
      <w:r w:rsidR="00ED3DCD" w:rsidRPr="00ED3DCD">
        <w:rPr>
          <w:rtl/>
        </w:rPr>
        <w:t>التشغيل المسبق لتحديد التردد ذي السوية الدنيا للضوضاء الاصطناعية، التجهيزات:</w:t>
      </w:r>
    </w:p>
    <w:p w:rsidR="00ED3DCD" w:rsidRPr="00ED3DCD" w:rsidRDefault="00ED3DCD" w:rsidP="00984F9A">
      <w:pPr>
        <w:pStyle w:val="enumlev1"/>
        <w:spacing w:before="0"/>
        <w:ind w:left="1588"/>
        <w:rPr>
          <w:rtl/>
          <w:lang w:bidi="ar-SY"/>
        </w:rPr>
      </w:pPr>
      <w:r w:rsidRPr="00ED3DCD">
        <w:rPr>
          <w:rtl/>
        </w:rPr>
        <w:t>ا</w:t>
      </w:r>
      <w:r w:rsidR="007B2438">
        <w:rPr>
          <w:rtl/>
        </w:rPr>
        <w:t xml:space="preserve">لتردد المركزي: يؤخذ من الجدول </w:t>
      </w:r>
      <w:r w:rsidR="007B2438">
        <w:t>3</w:t>
      </w:r>
      <w:r w:rsidR="007B2438">
        <w:rPr>
          <w:rFonts w:hint="cs"/>
          <w:rtl/>
          <w:lang w:bidi="ar-SY"/>
        </w:rPr>
        <w:t>؛</w:t>
      </w:r>
    </w:p>
    <w:p w:rsidR="00ED3DCD" w:rsidRPr="00ED3DCD" w:rsidRDefault="00ED3DCD" w:rsidP="00984F9A">
      <w:pPr>
        <w:pStyle w:val="enumlev1"/>
        <w:spacing w:before="0"/>
        <w:ind w:left="1588"/>
        <w:rPr>
          <w:rtl/>
        </w:rPr>
      </w:pPr>
      <w:r w:rsidRPr="00ED3DCD">
        <w:rPr>
          <w:rtl/>
        </w:rPr>
        <w:t xml:space="preserve">الامتداد : يؤخذ من الجدول </w:t>
      </w:r>
      <w:r w:rsidR="007B2438">
        <w:t>3</w:t>
      </w:r>
      <w:r w:rsidRPr="00ED3DCD">
        <w:rPr>
          <w:rtl/>
        </w:rPr>
        <w:t xml:space="preserve">، استبانة عرض النطاق : </w:t>
      </w:r>
      <w:r w:rsidRPr="00ED3DCD">
        <w:t>kHz</w:t>
      </w:r>
      <w:r w:rsidR="007B2438">
        <w:t xml:space="preserve"> 10</w:t>
      </w:r>
      <w:r w:rsidRPr="00ED3DCD">
        <w:rPr>
          <w:rtl/>
        </w:rPr>
        <w:t>؛</w:t>
      </w:r>
    </w:p>
    <w:p w:rsidR="00ED3DCD" w:rsidRPr="00ED3DCD" w:rsidRDefault="00ED3DCD" w:rsidP="00984F9A">
      <w:pPr>
        <w:pStyle w:val="enumlev1"/>
        <w:spacing w:before="0"/>
        <w:ind w:left="1588"/>
        <w:rPr>
          <w:rtl/>
        </w:rPr>
      </w:pPr>
      <w:r w:rsidRPr="00ED3DCD">
        <w:rPr>
          <w:rtl/>
        </w:rPr>
        <w:t>وقت الحيازة والتكامل: ثانية واحدة؛</w:t>
      </w:r>
    </w:p>
    <w:p w:rsidR="00ED3DCD" w:rsidRPr="00ED3DCD" w:rsidRDefault="00ED3DCD" w:rsidP="00984F9A">
      <w:pPr>
        <w:pStyle w:val="enumlev1"/>
        <w:spacing w:before="0"/>
        <w:ind w:left="1588"/>
        <w:rPr>
          <w:rtl/>
        </w:rPr>
      </w:pPr>
      <w:proofErr w:type="spellStart"/>
      <w:r w:rsidRPr="00ED3DCD">
        <w:rPr>
          <w:rtl/>
        </w:rPr>
        <w:t>المكشاف</w:t>
      </w:r>
      <w:proofErr w:type="spellEnd"/>
      <w:r w:rsidRPr="00ED3DCD">
        <w:rPr>
          <w:rtl/>
        </w:rPr>
        <w:t xml:space="preserve">: القيمة الفعالة </w:t>
      </w:r>
      <w:proofErr w:type="spellStart"/>
      <w:r w:rsidRPr="00ED3DCD">
        <w:t>RMS</w:t>
      </w:r>
      <w:proofErr w:type="spellEnd"/>
      <w:r w:rsidRPr="00ED3DCD">
        <w:rPr>
          <w:rtl/>
        </w:rPr>
        <w:t>.</w:t>
      </w:r>
    </w:p>
    <w:p w:rsidR="00ED3DCD" w:rsidRPr="00ED3DCD" w:rsidRDefault="00ED3DCD" w:rsidP="00760E31">
      <w:pPr>
        <w:rPr>
          <w:rtl/>
          <w:lang w:bidi="ar-LB"/>
        </w:rPr>
      </w:pPr>
      <w:r w:rsidRPr="00ED3DCD">
        <w:rPr>
          <w:rtl/>
          <w:lang w:bidi="ar-LB"/>
        </w:rPr>
        <w:lastRenderedPageBreak/>
        <w:t>وي</w:t>
      </w:r>
      <w:r w:rsidRPr="00ED3DCD">
        <w:rPr>
          <w:rFonts w:hint="cs"/>
          <w:rtl/>
          <w:lang w:bidi="ar-LB"/>
        </w:rPr>
        <w:t>بين</w:t>
      </w:r>
      <w:r w:rsidRPr="00ED3DCD">
        <w:rPr>
          <w:rtl/>
          <w:lang w:bidi="ar-LB"/>
        </w:rPr>
        <w:t xml:space="preserve"> الشكل </w:t>
      </w:r>
      <w:r w:rsidR="007B2438">
        <w:rPr>
          <w:lang w:bidi="ar-LB"/>
        </w:rPr>
        <w:t>17</w:t>
      </w:r>
      <w:r w:rsidRPr="00ED3DCD">
        <w:rPr>
          <w:rFonts w:hint="cs"/>
          <w:rtl/>
          <w:lang w:bidi="ar-LB"/>
        </w:rPr>
        <w:t xml:space="preserve"> مثالاً</w:t>
      </w:r>
      <w:r w:rsidRPr="00ED3DCD">
        <w:t xml:space="preserve"> </w:t>
      </w:r>
      <w:r w:rsidRPr="00ED3DCD">
        <w:rPr>
          <w:rFonts w:hint="cs"/>
          <w:rtl/>
          <w:lang w:bidi="ar-LB"/>
        </w:rPr>
        <w:t>على ذلك</w:t>
      </w:r>
      <w:r w:rsidRPr="00ED3DCD">
        <w:rPr>
          <w:rtl/>
          <w:lang w:bidi="ar-LB"/>
        </w:rPr>
        <w:t>. وتدل العلامة على التردد ذي السوية الدنيا الذي تستمر عمليات القياس على أساسه (أو</w:t>
      </w:r>
      <w:r w:rsidR="00760E31">
        <w:rPr>
          <w:rFonts w:hint="cs"/>
          <w:rtl/>
          <w:lang w:bidi="ar-LB"/>
        </w:rPr>
        <w:t> </w:t>
      </w:r>
      <w:r w:rsidRPr="00ED3DCD">
        <w:rPr>
          <w:rtl/>
          <w:lang w:bidi="ar-LB"/>
        </w:rPr>
        <w:t xml:space="preserve">حوله). </w:t>
      </w:r>
    </w:p>
    <w:p w:rsidR="00ED3DCD" w:rsidRPr="00ED3DCD" w:rsidRDefault="00ED3DCD" w:rsidP="00ED3DCD">
      <w:pPr>
        <w:rPr>
          <w:rtl/>
          <w:lang w:bidi="ar-LB"/>
        </w:rPr>
      </w:pPr>
    </w:p>
    <w:p w:rsidR="00ED3DCD" w:rsidRPr="00ED3DCD" w:rsidRDefault="00ED3DCD" w:rsidP="007B2438">
      <w:pPr>
        <w:pStyle w:val="FigureNo"/>
        <w:rPr>
          <w:rtl/>
        </w:rPr>
      </w:pPr>
      <w:r w:rsidRPr="00ED3DCD">
        <w:rPr>
          <w:rtl/>
        </w:rPr>
        <w:t>الش</w:t>
      </w:r>
      <w:r w:rsidR="00984F9A">
        <w:rPr>
          <w:rFonts w:hint="cs"/>
          <w:rtl/>
        </w:rPr>
        <w:t>ـ</w:t>
      </w:r>
      <w:r w:rsidRPr="00ED3DCD">
        <w:rPr>
          <w:rtl/>
        </w:rPr>
        <w:t xml:space="preserve">كل </w:t>
      </w:r>
      <w:r w:rsidR="007B2438">
        <w:t>17</w:t>
      </w:r>
    </w:p>
    <w:p w:rsidR="00ED3DCD" w:rsidRDefault="00ED3DCD" w:rsidP="007B2438">
      <w:pPr>
        <w:pStyle w:val="FigureTitle"/>
        <w:rPr>
          <w:rtl/>
        </w:rPr>
      </w:pPr>
      <w:r w:rsidRPr="00ED3DCD">
        <w:rPr>
          <w:rFonts w:hint="cs"/>
          <w:rtl/>
        </w:rPr>
        <w:t>ال</w:t>
      </w:r>
      <w:r w:rsidRPr="00ED3DCD">
        <w:rPr>
          <w:rtl/>
        </w:rPr>
        <w:t>تشغيل المسبق لتحديد تردد القياس المناسب</w:t>
      </w:r>
    </w:p>
    <w:p w:rsidR="00760E31" w:rsidRPr="00760E31" w:rsidRDefault="00760E31" w:rsidP="00F325FA">
      <w:pPr>
        <w:spacing w:before="240"/>
        <w:jc w:val="center"/>
        <w:rPr>
          <w:lang w:val="fr-FR" w:bidi="ar-EG"/>
        </w:rPr>
      </w:pPr>
      <w:r>
        <w:rPr>
          <w:noProof/>
          <w:lang w:eastAsia="zh-CN"/>
        </w:rPr>
        <w:drawing>
          <wp:inline distT="0" distB="0" distL="0" distR="0">
            <wp:extent cx="5003800" cy="3093720"/>
            <wp:effectExtent l="19050" t="0" r="6350" b="0"/>
            <wp:docPr id="5" name="Picture 28" descr="Screenshot Pre-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creenshot Pre-run"/>
                    <pic:cNvPicPr>
                      <a:picLocks noChangeAspect="1" noChangeArrowheads="1"/>
                    </pic:cNvPicPr>
                  </pic:nvPicPr>
                  <pic:blipFill>
                    <a:blip r:embed="rId21" cstate="print"/>
                    <a:srcRect/>
                    <a:stretch>
                      <a:fillRect/>
                    </a:stretch>
                  </pic:blipFill>
                  <pic:spPr bwMode="auto">
                    <a:xfrm>
                      <a:off x="0" y="0"/>
                      <a:ext cx="5003800" cy="3093720"/>
                    </a:xfrm>
                    <a:prstGeom prst="rect">
                      <a:avLst/>
                    </a:prstGeom>
                    <a:noFill/>
                    <a:ln w="9525">
                      <a:noFill/>
                      <a:miter lim="800000"/>
                      <a:headEnd/>
                      <a:tailEnd/>
                    </a:ln>
                  </pic:spPr>
                </pic:pic>
              </a:graphicData>
            </a:graphic>
          </wp:inline>
        </w:drawing>
      </w:r>
    </w:p>
    <w:p w:rsidR="00760E31" w:rsidRDefault="00760E31" w:rsidP="00760E31">
      <w:pPr>
        <w:rPr>
          <w:rtl/>
        </w:rPr>
      </w:pPr>
    </w:p>
    <w:p w:rsidR="00ED3DCD" w:rsidRPr="00ED3DCD" w:rsidRDefault="00760E31" w:rsidP="006E179E">
      <w:pPr>
        <w:pStyle w:val="enumlev1"/>
        <w:spacing w:before="240"/>
        <w:rPr>
          <w:rtl/>
        </w:rPr>
      </w:pPr>
      <w:r>
        <w:t>2</w:t>
      </w:r>
      <w:r>
        <w:tab/>
      </w:r>
      <w:r w:rsidR="00ED3DCD" w:rsidRPr="00ED3DCD">
        <w:rPr>
          <w:rtl/>
        </w:rPr>
        <w:t>تنفيذ قياس الضوضاء الغوسي</w:t>
      </w:r>
      <w:r w:rsidR="006E179E">
        <w:rPr>
          <w:rFonts w:hint="cs"/>
          <w:rtl/>
        </w:rPr>
        <w:t>ة</w:t>
      </w:r>
      <w:r w:rsidR="00ED3DCD" w:rsidRPr="00ED3DCD">
        <w:rPr>
          <w:rtl/>
        </w:rPr>
        <w:t xml:space="preserve"> البيضاء، التجهيزات: </w:t>
      </w:r>
    </w:p>
    <w:p w:rsidR="00ED3DCD" w:rsidRPr="00ED3DCD" w:rsidRDefault="00ED3DCD" w:rsidP="00760E31">
      <w:pPr>
        <w:pStyle w:val="enumlev1"/>
        <w:ind w:left="1588"/>
      </w:pPr>
      <w:r w:rsidRPr="00ED3DCD">
        <w:rPr>
          <w:rtl/>
        </w:rPr>
        <w:t>التردد المركزي: التردد ذو السوية الدنيا المأخوذ من التشغيل المسبق؛</w:t>
      </w:r>
    </w:p>
    <w:p w:rsidR="00ED3DCD" w:rsidRPr="00ED3DCD" w:rsidRDefault="00ED3DCD" w:rsidP="00760E31">
      <w:pPr>
        <w:pStyle w:val="enumlev1"/>
        <w:ind w:left="1588"/>
        <w:rPr>
          <w:rtl/>
          <w:lang w:bidi="ar-SY"/>
        </w:rPr>
      </w:pPr>
      <w:r w:rsidRPr="00ED3DCD">
        <w:rPr>
          <w:rtl/>
        </w:rPr>
        <w:t xml:space="preserve">الامتداد: </w:t>
      </w:r>
      <w:r w:rsidRPr="00ED3DCD">
        <w:t>kHz</w:t>
      </w:r>
      <w:r w:rsidR="00760E31">
        <w:t xml:space="preserve"> 100</w:t>
      </w:r>
      <w:r w:rsidR="00760E31">
        <w:rPr>
          <w:rFonts w:hint="cs"/>
          <w:rtl/>
          <w:lang w:bidi="ar-SY"/>
        </w:rPr>
        <w:t>؛</w:t>
      </w:r>
    </w:p>
    <w:p w:rsidR="00ED3DCD" w:rsidRPr="00ED3DCD" w:rsidRDefault="00760E31" w:rsidP="00984F9A">
      <w:pPr>
        <w:pStyle w:val="enumlev1"/>
        <w:spacing w:before="0"/>
        <w:ind w:left="1588"/>
        <w:rPr>
          <w:rtl/>
        </w:rPr>
      </w:pPr>
      <w:r>
        <w:rPr>
          <w:rtl/>
        </w:rPr>
        <w:t>استبانة عرض النطاق</w:t>
      </w:r>
      <w:r w:rsidR="00ED3DCD" w:rsidRPr="00ED3DCD">
        <w:rPr>
          <w:rtl/>
        </w:rPr>
        <w:t>:</w:t>
      </w:r>
      <w:r>
        <w:rPr>
          <w:rFonts w:hint="cs"/>
          <w:rtl/>
          <w:lang w:bidi="ar-SY"/>
        </w:rPr>
        <w:t xml:space="preserve"> </w:t>
      </w:r>
      <w:r w:rsidR="00ED3DCD" w:rsidRPr="00ED3DCD">
        <w:t>Hz</w:t>
      </w:r>
      <w:r>
        <w:t xml:space="preserve"> 100</w:t>
      </w:r>
      <w:r w:rsidR="00ED3DCD" w:rsidRPr="00ED3DCD">
        <w:rPr>
          <w:rtl/>
        </w:rPr>
        <w:t>؛</w:t>
      </w:r>
    </w:p>
    <w:p w:rsidR="00ED3DCD" w:rsidRPr="00ED3DCD" w:rsidRDefault="00ED3DCD" w:rsidP="00760E31">
      <w:pPr>
        <w:pStyle w:val="enumlev1"/>
        <w:ind w:left="1588"/>
        <w:rPr>
          <w:rtl/>
        </w:rPr>
      </w:pPr>
      <w:r w:rsidRPr="00ED3DCD">
        <w:rPr>
          <w:rtl/>
        </w:rPr>
        <w:t>وقت الحيازة والتكامل: ثانية واحدة؛</w:t>
      </w:r>
    </w:p>
    <w:p w:rsidR="00ED3DCD" w:rsidRDefault="00ED3DCD" w:rsidP="00984F9A">
      <w:pPr>
        <w:pStyle w:val="enumlev1"/>
        <w:spacing w:before="0"/>
        <w:ind w:left="1588"/>
        <w:rPr>
          <w:rtl/>
          <w:lang w:bidi="ar-SY"/>
        </w:rPr>
      </w:pPr>
      <w:proofErr w:type="spellStart"/>
      <w:r w:rsidRPr="00ED3DCD">
        <w:rPr>
          <w:rtl/>
        </w:rPr>
        <w:t>المكشاف</w:t>
      </w:r>
      <w:proofErr w:type="spellEnd"/>
      <w:r w:rsidRPr="00ED3DCD">
        <w:rPr>
          <w:rtl/>
        </w:rPr>
        <w:t xml:space="preserve">: </w:t>
      </w:r>
      <w:proofErr w:type="spellStart"/>
      <w:r w:rsidRPr="00ED3DCD">
        <w:rPr>
          <w:rFonts w:hint="cs"/>
          <w:rtl/>
        </w:rPr>
        <w:t>مكشاف</w:t>
      </w:r>
      <w:proofErr w:type="spellEnd"/>
      <w:r w:rsidRPr="00ED3DCD">
        <w:rPr>
          <w:rFonts w:hint="cs"/>
          <w:rtl/>
        </w:rPr>
        <w:t xml:space="preserve"> </w:t>
      </w:r>
      <w:r w:rsidRPr="00ED3DCD">
        <w:rPr>
          <w:rtl/>
        </w:rPr>
        <w:t xml:space="preserve">القيمة الفعالة </w:t>
      </w:r>
      <w:proofErr w:type="spellStart"/>
      <w:r w:rsidRPr="00ED3DCD">
        <w:t>RMS</w:t>
      </w:r>
      <w:proofErr w:type="spellEnd"/>
      <w:r w:rsidRPr="00ED3DCD">
        <w:rPr>
          <w:rtl/>
        </w:rPr>
        <w:t>.</w:t>
      </w:r>
    </w:p>
    <w:p w:rsidR="00760E31" w:rsidRPr="00ED3DCD" w:rsidRDefault="00F325FA" w:rsidP="00760E31">
      <w:pPr>
        <w:spacing w:before="240"/>
        <w:rPr>
          <w:rtl/>
          <w:lang w:bidi="ar-LB"/>
        </w:rPr>
      </w:pPr>
      <w:r>
        <w:rPr>
          <w:rFonts w:hint="cs"/>
          <w:rtl/>
          <w:lang w:bidi="ar-LB"/>
        </w:rPr>
        <w:tab/>
      </w:r>
      <w:r w:rsidR="00760E31" w:rsidRPr="00ED3DCD">
        <w:rPr>
          <w:rtl/>
          <w:lang w:bidi="ar-LB"/>
        </w:rPr>
        <w:t>وي</w:t>
      </w:r>
      <w:r w:rsidR="00760E31" w:rsidRPr="00ED3DCD">
        <w:rPr>
          <w:rFonts w:hint="cs"/>
          <w:rtl/>
          <w:lang w:bidi="ar-LB"/>
        </w:rPr>
        <w:t>بين</w:t>
      </w:r>
      <w:r w:rsidR="00760E31" w:rsidRPr="00ED3DCD">
        <w:rPr>
          <w:rtl/>
          <w:lang w:bidi="ar-LB"/>
        </w:rPr>
        <w:t xml:space="preserve"> الشكل </w:t>
      </w:r>
      <w:r w:rsidR="00760E31">
        <w:rPr>
          <w:lang w:bidi="ar-LB"/>
        </w:rPr>
        <w:t>18</w:t>
      </w:r>
      <w:r w:rsidR="00760E31" w:rsidRPr="00ED3DCD">
        <w:rPr>
          <w:rFonts w:hint="cs"/>
          <w:rtl/>
          <w:lang w:bidi="ar-LB"/>
        </w:rPr>
        <w:t xml:space="preserve"> مثالاً على ذلك</w:t>
      </w:r>
      <w:r w:rsidR="00760E31" w:rsidRPr="00ED3DCD">
        <w:rPr>
          <w:rtl/>
          <w:lang w:bidi="ar-LB"/>
        </w:rPr>
        <w:t>.</w:t>
      </w:r>
    </w:p>
    <w:p w:rsidR="00760E31" w:rsidRPr="00ED3DCD" w:rsidRDefault="00760E31" w:rsidP="00760E31">
      <w:pPr>
        <w:pStyle w:val="enumlev1"/>
        <w:ind w:left="1588"/>
        <w:rPr>
          <w:rtl/>
          <w:lang w:bidi="ar-LB"/>
        </w:rPr>
      </w:pPr>
    </w:p>
    <w:p w:rsidR="00760E31" w:rsidRDefault="00760E31">
      <w:pPr>
        <w:overflowPunct/>
        <w:autoSpaceDE/>
        <w:autoSpaceDN/>
        <w:bidi w:val="0"/>
        <w:adjustRightInd/>
        <w:spacing w:before="0" w:line="240" w:lineRule="auto"/>
        <w:jc w:val="left"/>
        <w:textAlignment w:val="auto"/>
        <w:rPr>
          <w:lang w:bidi="ar-LB"/>
        </w:rPr>
      </w:pPr>
      <w:r>
        <w:rPr>
          <w:rtl/>
          <w:lang w:bidi="ar-LB"/>
        </w:rPr>
        <w:br w:type="page"/>
      </w:r>
    </w:p>
    <w:p w:rsidR="00ED3DCD" w:rsidRPr="00760E31" w:rsidRDefault="00760E31" w:rsidP="00760E31">
      <w:pPr>
        <w:pStyle w:val="FigureNo"/>
      </w:pPr>
      <w:r>
        <w:rPr>
          <w:rtl/>
        </w:rPr>
        <w:lastRenderedPageBreak/>
        <w:t>الش</w:t>
      </w:r>
      <w:r w:rsidR="00984F9A">
        <w:rPr>
          <w:rFonts w:hint="cs"/>
          <w:rtl/>
        </w:rPr>
        <w:t>ـ</w:t>
      </w:r>
      <w:r>
        <w:rPr>
          <w:rtl/>
        </w:rPr>
        <w:t xml:space="preserve">كل </w:t>
      </w:r>
      <w:r w:rsidRPr="00760E31">
        <w:t>18</w:t>
      </w:r>
    </w:p>
    <w:p w:rsidR="00ED3DCD" w:rsidRDefault="00ED3DCD" w:rsidP="00760E31">
      <w:pPr>
        <w:pStyle w:val="FigureTitle"/>
        <w:rPr>
          <w:rtl/>
        </w:rPr>
      </w:pPr>
      <w:r w:rsidRPr="00ED3DCD">
        <w:rPr>
          <w:rtl/>
        </w:rPr>
        <w:t>تنفيذ قياس الضوضاء الغوسية البيضاء لتحديد القيمة الفعالة للضوضاء الاصطناعية</w:t>
      </w:r>
    </w:p>
    <w:p w:rsidR="00760E31" w:rsidRPr="00760E31" w:rsidRDefault="00760E31" w:rsidP="00F325FA">
      <w:pPr>
        <w:spacing w:before="240"/>
        <w:jc w:val="center"/>
        <w:rPr>
          <w:rtl/>
          <w:lang w:val="fr-FR" w:bidi="ar-EG"/>
        </w:rPr>
      </w:pPr>
      <w:r>
        <w:rPr>
          <w:noProof/>
          <w:lang w:eastAsia="zh-CN"/>
        </w:rPr>
        <w:drawing>
          <wp:inline distT="0" distB="0" distL="0" distR="0">
            <wp:extent cx="5003800" cy="3073400"/>
            <wp:effectExtent l="19050" t="0" r="6350" b="0"/>
            <wp:docPr id="31" name="Picture 31" descr="Screenshot W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reenshot WGN"/>
                    <pic:cNvPicPr>
                      <a:picLocks noChangeAspect="1" noChangeArrowheads="1"/>
                    </pic:cNvPicPr>
                  </pic:nvPicPr>
                  <pic:blipFill>
                    <a:blip r:embed="rId22" cstate="print"/>
                    <a:srcRect/>
                    <a:stretch>
                      <a:fillRect/>
                    </a:stretch>
                  </pic:blipFill>
                  <pic:spPr bwMode="auto">
                    <a:xfrm>
                      <a:off x="0" y="0"/>
                      <a:ext cx="5003800" cy="3073400"/>
                    </a:xfrm>
                    <a:prstGeom prst="rect">
                      <a:avLst/>
                    </a:prstGeom>
                    <a:noFill/>
                    <a:ln w="9525">
                      <a:noFill/>
                      <a:miter lim="800000"/>
                      <a:headEnd/>
                      <a:tailEnd/>
                    </a:ln>
                  </pic:spPr>
                </pic:pic>
              </a:graphicData>
            </a:graphic>
          </wp:inline>
        </w:drawing>
      </w:r>
    </w:p>
    <w:p w:rsidR="00ED3DCD" w:rsidRPr="00ED3DCD" w:rsidRDefault="00ED3DCD" w:rsidP="00ED3DCD"/>
    <w:p w:rsidR="00ED3DCD" w:rsidRPr="00ED3DCD" w:rsidRDefault="00760E31" w:rsidP="00760E31">
      <w:pPr>
        <w:pStyle w:val="enumlev1"/>
        <w:rPr>
          <w:rtl/>
        </w:rPr>
      </w:pPr>
      <w:r>
        <w:t>3</w:t>
      </w:r>
      <w:r>
        <w:tab/>
      </w:r>
      <w:r w:rsidR="00ED3DCD" w:rsidRPr="00ED3DCD">
        <w:rPr>
          <w:rtl/>
        </w:rPr>
        <w:t>تنفيذ قياس ضوضاء الرشقة (ضوضاء النبضات)، التجهيزات:</w:t>
      </w:r>
    </w:p>
    <w:p w:rsidR="00ED3DCD" w:rsidRPr="00ED3DCD" w:rsidRDefault="00ED3DCD" w:rsidP="00760E31">
      <w:pPr>
        <w:pStyle w:val="enumlev1"/>
        <w:ind w:left="1588"/>
      </w:pPr>
      <w:r w:rsidRPr="00ED3DCD">
        <w:rPr>
          <w:rtl/>
        </w:rPr>
        <w:t>التردد المركزي: التردد ذو السوية الدنيا المأخوذ من التشغيل المسبق؛</w:t>
      </w:r>
    </w:p>
    <w:p w:rsidR="00ED3DCD" w:rsidRPr="00ED3DCD" w:rsidRDefault="00ED3DCD" w:rsidP="00760E31">
      <w:pPr>
        <w:pStyle w:val="enumlev1"/>
        <w:ind w:left="1588"/>
        <w:rPr>
          <w:rtl/>
        </w:rPr>
      </w:pPr>
      <w:r w:rsidRPr="00ED3DCD">
        <w:rPr>
          <w:rtl/>
        </w:rPr>
        <w:t>الامتداد</w:t>
      </w:r>
      <w:r w:rsidRPr="00ED3DCD">
        <w:t xml:space="preserve"> </w:t>
      </w:r>
      <w:r w:rsidRPr="00ED3DCD">
        <w:rPr>
          <w:rtl/>
        </w:rPr>
        <w:t>: صفر (الاتساع مقابل الوقت)؛</w:t>
      </w:r>
    </w:p>
    <w:p w:rsidR="00ED3DCD" w:rsidRPr="00ED3DCD" w:rsidRDefault="00F325FA" w:rsidP="00AF2A33">
      <w:pPr>
        <w:pStyle w:val="enumlev1"/>
        <w:spacing w:before="0"/>
        <w:ind w:left="1588"/>
        <w:rPr>
          <w:rtl/>
        </w:rPr>
      </w:pPr>
      <w:r>
        <w:rPr>
          <w:rtl/>
        </w:rPr>
        <w:t>استبانة عرض النطاق</w:t>
      </w:r>
      <w:r w:rsidR="00ED3DCD" w:rsidRPr="00ED3DCD">
        <w:rPr>
          <w:rtl/>
        </w:rPr>
        <w:t xml:space="preserve">: </w:t>
      </w:r>
      <w:r w:rsidR="00ED3DCD" w:rsidRPr="00ED3DCD">
        <w:t>kHz</w:t>
      </w:r>
      <w:r w:rsidR="00760E31">
        <w:t xml:space="preserve"> 20</w:t>
      </w:r>
      <w:r w:rsidR="00ED3DCD" w:rsidRPr="00ED3DCD">
        <w:rPr>
          <w:rtl/>
        </w:rPr>
        <w:t>؛</w:t>
      </w:r>
    </w:p>
    <w:p w:rsidR="00ED3DCD" w:rsidRPr="00ED3DCD" w:rsidRDefault="00ED3DCD" w:rsidP="00760E31">
      <w:pPr>
        <w:pStyle w:val="enumlev1"/>
        <w:ind w:left="1588"/>
        <w:rPr>
          <w:rtl/>
        </w:rPr>
      </w:pPr>
      <w:r w:rsidRPr="00ED3DCD">
        <w:rPr>
          <w:rtl/>
        </w:rPr>
        <w:t>وقت الحيازة: ثانية واحدة؛</w:t>
      </w:r>
    </w:p>
    <w:p w:rsidR="00ED3DCD" w:rsidRPr="00ED3DCD" w:rsidRDefault="00ED3DCD" w:rsidP="00AF2A33">
      <w:pPr>
        <w:pStyle w:val="enumlev1"/>
        <w:spacing w:before="0"/>
        <w:ind w:left="1588"/>
        <w:rPr>
          <w:rtl/>
        </w:rPr>
      </w:pPr>
      <w:proofErr w:type="spellStart"/>
      <w:r w:rsidRPr="00ED3DCD">
        <w:rPr>
          <w:rtl/>
        </w:rPr>
        <w:t>المكشاف</w:t>
      </w:r>
      <w:proofErr w:type="spellEnd"/>
      <w:r w:rsidRPr="00ED3DCD">
        <w:rPr>
          <w:rtl/>
        </w:rPr>
        <w:t xml:space="preserve">: </w:t>
      </w:r>
      <w:proofErr w:type="spellStart"/>
      <w:r w:rsidRPr="00ED3DCD">
        <w:rPr>
          <w:rFonts w:hint="cs"/>
          <w:rtl/>
        </w:rPr>
        <w:t>مكشاف</w:t>
      </w:r>
      <w:proofErr w:type="spellEnd"/>
      <w:r w:rsidRPr="00ED3DCD">
        <w:rPr>
          <w:rFonts w:hint="cs"/>
          <w:rtl/>
        </w:rPr>
        <w:t xml:space="preserve"> ا</w:t>
      </w:r>
      <w:r w:rsidRPr="00ED3DCD">
        <w:rPr>
          <w:rtl/>
        </w:rPr>
        <w:t>لعي</w:t>
      </w:r>
      <w:r w:rsidRPr="00ED3DCD">
        <w:rPr>
          <w:rFonts w:hint="cs"/>
          <w:rtl/>
        </w:rPr>
        <w:t>ّ</w:t>
      </w:r>
      <w:r w:rsidRPr="00ED3DCD">
        <w:rPr>
          <w:rtl/>
        </w:rPr>
        <w:t xml:space="preserve">نات. </w:t>
      </w:r>
    </w:p>
    <w:p w:rsidR="00ED3DCD" w:rsidRPr="00ED3DCD" w:rsidRDefault="00F325FA" w:rsidP="00F325FA">
      <w:pPr>
        <w:spacing w:before="240"/>
        <w:rPr>
          <w:rtl/>
          <w:lang w:bidi="ar-LB"/>
        </w:rPr>
      </w:pPr>
      <w:r>
        <w:rPr>
          <w:rFonts w:hint="cs"/>
          <w:rtl/>
          <w:lang w:bidi="ar-LB"/>
        </w:rPr>
        <w:tab/>
      </w:r>
      <w:r w:rsidR="00ED3DCD" w:rsidRPr="00ED3DCD">
        <w:rPr>
          <w:rFonts w:hint="cs"/>
          <w:rtl/>
          <w:lang w:bidi="ar-LB"/>
        </w:rPr>
        <w:t>ويبين</w:t>
      </w:r>
      <w:r w:rsidR="00ED3DCD" w:rsidRPr="00ED3DCD">
        <w:rPr>
          <w:rtl/>
          <w:lang w:bidi="ar-LB"/>
        </w:rPr>
        <w:t xml:space="preserve"> الشكل </w:t>
      </w:r>
      <w:r>
        <w:rPr>
          <w:lang w:bidi="ar-LB"/>
        </w:rPr>
        <w:t>19</w:t>
      </w:r>
      <w:r w:rsidR="00ED3DCD" w:rsidRPr="00ED3DCD">
        <w:rPr>
          <w:rtl/>
          <w:lang w:bidi="ar-LB"/>
        </w:rPr>
        <w:t xml:space="preserve"> مثال</w:t>
      </w:r>
      <w:r w:rsidR="00ED3DCD" w:rsidRPr="00ED3DCD">
        <w:rPr>
          <w:rFonts w:hint="cs"/>
          <w:rtl/>
          <w:lang w:bidi="ar-LB"/>
        </w:rPr>
        <w:t xml:space="preserve">اً </w:t>
      </w:r>
      <w:r>
        <w:rPr>
          <w:rtl/>
          <w:lang w:bidi="ar-LB"/>
        </w:rPr>
        <w:t>يحتوي على عدة رشقات.</w:t>
      </w:r>
    </w:p>
    <w:p w:rsidR="00ED3DCD" w:rsidRPr="00ED3DCD" w:rsidRDefault="00ED3DCD" w:rsidP="00ED3DCD">
      <w:pPr>
        <w:rPr>
          <w:rtl/>
          <w:lang w:bidi="ar-LB"/>
        </w:rPr>
      </w:pPr>
    </w:p>
    <w:p w:rsidR="00F325FA" w:rsidRDefault="00F325FA">
      <w:pPr>
        <w:overflowPunct/>
        <w:autoSpaceDE/>
        <w:autoSpaceDN/>
        <w:bidi w:val="0"/>
        <w:adjustRightInd/>
        <w:spacing w:before="0" w:line="240" w:lineRule="auto"/>
        <w:jc w:val="left"/>
        <w:textAlignment w:val="auto"/>
        <w:rPr>
          <w:lang w:bidi="ar-LB"/>
        </w:rPr>
      </w:pPr>
      <w:r>
        <w:rPr>
          <w:rtl/>
          <w:lang w:bidi="ar-LB"/>
        </w:rPr>
        <w:br w:type="page"/>
      </w:r>
    </w:p>
    <w:p w:rsidR="00ED3DCD" w:rsidRPr="00F325FA" w:rsidRDefault="00F325FA" w:rsidP="00F325FA">
      <w:pPr>
        <w:pStyle w:val="FigureNo"/>
        <w:rPr>
          <w:lang w:val="en-US"/>
        </w:rPr>
      </w:pPr>
      <w:r>
        <w:rPr>
          <w:rtl/>
        </w:rPr>
        <w:lastRenderedPageBreak/>
        <w:t>الش</w:t>
      </w:r>
      <w:r w:rsidR="00AF2A33">
        <w:rPr>
          <w:rFonts w:hint="cs"/>
          <w:rtl/>
        </w:rPr>
        <w:t>ـ</w:t>
      </w:r>
      <w:r>
        <w:rPr>
          <w:rtl/>
        </w:rPr>
        <w:t xml:space="preserve">كل </w:t>
      </w:r>
      <w:r>
        <w:rPr>
          <w:lang w:val="en-US"/>
        </w:rPr>
        <w:t>19</w:t>
      </w:r>
    </w:p>
    <w:p w:rsidR="00ED3DCD" w:rsidRDefault="00ED3DCD" w:rsidP="00F325FA">
      <w:pPr>
        <w:pStyle w:val="FigureTitle"/>
        <w:rPr>
          <w:rtl/>
        </w:rPr>
      </w:pPr>
      <w:r w:rsidRPr="00ED3DCD">
        <w:rPr>
          <w:rtl/>
        </w:rPr>
        <w:t>تنفيذ قياس ضوضاء الرشقة (الاتساع مقابل الوقت)</w:t>
      </w:r>
    </w:p>
    <w:p w:rsidR="00F325FA" w:rsidRPr="00F325FA" w:rsidRDefault="00F325FA" w:rsidP="00F325FA">
      <w:pPr>
        <w:spacing w:before="240"/>
        <w:jc w:val="center"/>
        <w:rPr>
          <w:lang w:val="fr-FR" w:bidi="ar-SY"/>
        </w:rPr>
      </w:pPr>
      <w:r>
        <w:rPr>
          <w:noProof/>
          <w:lang w:eastAsia="zh-CN"/>
        </w:rPr>
        <w:drawing>
          <wp:inline distT="0" distB="0" distL="0" distR="0">
            <wp:extent cx="5044440" cy="3159760"/>
            <wp:effectExtent l="19050" t="0" r="3810" b="0"/>
            <wp:docPr id="34" name="Picture 34" descr="Screenshot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creenshot IN"/>
                    <pic:cNvPicPr>
                      <a:picLocks noChangeAspect="1" noChangeArrowheads="1"/>
                    </pic:cNvPicPr>
                  </pic:nvPicPr>
                  <pic:blipFill>
                    <a:blip r:embed="rId23" cstate="print"/>
                    <a:srcRect/>
                    <a:stretch>
                      <a:fillRect/>
                    </a:stretch>
                  </pic:blipFill>
                  <pic:spPr bwMode="auto">
                    <a:xfrm>
                      <a:off x="0" y="0"/>
                      <a:ext cx="5044440" cy="3159760"/>
                    </a:xfrm>
                    <a:prstGeom prst="rect">
                      <a:avLst/>
                    </a:prstGeom>
                    <a:noFill/>
                    <a:ln w="9525">
                      <a:noFill/>
                      <a:miter lim="800000"/>
                      <a:headEnd/>
                      <a:tailEnd/>
                    </a:ln>
                  </pic:spPr>
                </pic:pic>
              </a:graphicData>
            </a:graphic>
          </wp:inline>
        </w:drawing>
      </w:r>
    </w:p>
    <w:p w:rsidR="00ED3DCD" w:rsidRPr="00ED3DCD" w:rsidRDefault="00ED3DCD" w:rsidP="00ED3DCD">
      <w:pPr>
        <w:rPr>
          <w:lang w:bidi="ar-SY"/>
        </w:rPr>
      </w:pPr>
    </w:p>
    <w:p w:rsidR="00ED3DCD" w:rsidRPr="00ED3DCD" w:rsidRDefault="00ED3DCD" w:rsidP="00F325FA">
      <w:pPr>
        <w:rPr>
          <w:rtl/>
          <w:lang w:bidi="ar-LB"/>
        </w:rPr>
      </w:pPr>
      <w:r w:rsidRPr="00ED3DCD">
        <w:rPr>
          <w:rtl/>
          <w:lang w:bidi="ar-LB"/>
        </w:rPr>
        <w:t xml:space="preserve">يتم ضبط التزامن كل </w:t>
      </w:r>
      <w:r w:rsidR="00F325FA">
        <w:rPr>
          <w:lang w:bidi="ar-LB"/>
        </w:rPr>
        <w:t>7</w:t>
      </w:r>
      <w:r w:rsidRPr="00ED3DCD">
        <w:rPr>
          <w:rtl/>
          <w:lang w:bidi="ar-LB"/>
        </w:rPr>
        <w:t xml:space="preserve"> دقائق تقريباً بفك </w:t>
      </w:r>
      <w:proofErr w:type="spellStart"/>
      <w:r w:rsidRPr="00ED3DCD">
        <w:rPr>
          <w:rtl/>
          <w:lang w:bidi="ar-LB"/>
        </w:rPr>
        <w:t>شيفرة</w:t>
      </w:r>
      <w:proofErr w:type="spellEnd"/>
      <w:r w:rsidRPr="00ED3DCD">
        <w:rPr>
          <w:rtl/>
          <w:lang w:bidi="ar-LB"/>
        </w:rPr>
        <w:t xml:space="preserve"> إشارة الهوائي </w:t>
      </w:r>
      <w:r w:rsidRPr="00ED3DCD">
        <w:t>DCF77</w:t>
      </w:r>
      <w:r w:rsidR="00B07B53">
        <w:rPr>
          <w:rtl/>
          <w:lang w:bidi="ar-LB"/>
        </w:rPr>
        <w:t xml:space="preserve"> </w:t>
      </w:r>
      <w:r w:rsidRPr="00ED3DCD">
        <w:rPr>
          <w:rtl/>
          <w:lang w:bidi="ar-LB"/>
        </w:rPr>
        <w:t xml:space="preserve">عن طريق وحدة سطح بيني خارجية ومقارنتها </w:t>
      </w:r>
      <w:proofErr w:type="spellStart"/>
      <w:r w:rsidRPr="00ED3DCD">
        <w:rPr>
          <w:rtl/>
          <w:lang w:bidi="ar-LB"/>
        </w:rPr>
        <w:t>بميقاتية</w:t>
      </w:r>
      <w:proofErr w:type="spellEnd"/>
      <w:r w:rsidRPr="00ED3DCD">
        <w:rPr>
          <w:rtl/>
          <w:lang w:bidi="ar-LB"/>
        </w:rPr>
        <w:t xml:space="preserve"> النظام الحالي للكمبيوتر. ويخزن الفرق في الوقت بشكل "تخالف" ويُستخدم وفقا</w:t>
      </w:r>
      <w:r w:rsidR="00D403B2">
        <w:rPr>
          <w:rFonts w:hint="cs"/>
          <w:rtl/>
          <w:lang w:bidi="ar-LB"/>
        </w:rPr>
        <w:t>ً</w:t>
      </w:r>
      <w:r w:rsidRPr="00ED3DCD">
        <w:rPr>
          <w:rtl/>
          <w:lang w:bidi="ar-LB"/>
        </w:rPr>
        <w:t xml:space="preserve"> لذلك في مزامنة عمليات تنفيذ القياسات اللاحقة.</w:t>
      </w:r>
      <w:r w:rsidR="00B07B53">
        <w:rPr>
          <w:rtl/>
          <w:lang w:bidi="ar-LB"/>
        </w:rPr>
        <w:t xml:space="preserve"> </w:t>
      </w:r>
      <w:r w:rsidRPr="00ED3DCD">
        <w:rPr>
          <w:rtl/>
          <w:lang w:bidi="ar-LB"/>
        </w:rPr>
        <w:t xml:space="preserve">وقد </w:t>
      </w:r>
      <w:r w:rsidRPr="00ED3DCD">
        <w:rPr>
          <w:rFonts w:hint="cs"/>
          <w:rtl/>
          <w:lang w:bidi="ar-LB"/>
        </w:rPr>
        <w:t>بلغت</w:t>
      </w:r>
      <w:r w:rsidRPr="00ED3DCD">
        <w:rPr>
          <w:rtl/>
          <w:lang w:bidi="ar-LB"/>
        </w:rPr>
        <w:t xml:space="preserve"> الدقة المحقّقة في التزامن بين موقع القياس والموقع المرجعي </w:t>
      </w:r>
      <w:r w:rsidRPr="00ED3DCD">
        <w:rPr>
          <w:rFonts w:hint="cs"/>
          <w:rtl/>
          <w:lang w:bidi="ar-LB"/>
        </w:rPr>
        <w:t xml:space="preserve">قيمة </w:t>
      </w:r>
      <w:r w:rsidRPr="00ED3DCD">
        <w:rPr>
          <w:rtl/>
          <w:lang w:bidi="ar-LB"/>
        </w:rPr>
        <w:t xml:space="preserve">أفضل من </w:t>
      </w:r>
      <w:r w:rsidR="00F325FA">
        <w:rPr>
          <w:lang w:bidi="ar-LB"/>
        </w:rPr>
        <w:t>100</w:t>
      </w:r>
      <w:r w:rsidR="00F325FA">
        <w:rPr>
          <w:rFonts w:hint="cs"/>
          <w:rtl/>
          <w:lang w:bidi="ar-SY"/>
        </w:rPr>
        <w:t xml:space="preserve"> </w:t>
      </w:r>
      <w:r w:rsidR="00984F9A">
        <w:rPr>
          <w:lang w:bidi="ar-LB"/>
        </w:rPr>
        <w:t>ms</w:t>
      </w:r>
      <w:r w:rsidRPr="00ED3DCD">
        <w:rPr>
          <w:rtl/>
          <w:lang w:bidi="ar-LB"/>
        </w:rPr>
        <w:t>.</w:t>
      </w:r>
    </w:p>
    <w:p w:rsidR="00ED3DCD" w:rsidRPr="00ED3DCD" w:rsidRDefault="00F325FA" w:rsidP="00F325FA">
      <w:pPr>
        <w:pStyle w:val="Heading2"/>
        <w:rPr>
          <w:rtl/>
          <w:lang w:bidi="ar-SY"/>
        </w:rPr>
      </w:pPr>
      <w:r>
        <w:rPr>
          <w:lang w:bidi="ar-LB"/>
        </w:rPr>
        <w:t>3.8</w:t>
      </w:r>
      <w:r>
        <w:rPr>
          <w:lang w:bidi="ar-LB"/>
        </w:rPr>
        <w:tab/>
      </w:r>
      <w:r>
        <w:rPr>
          <w:rtl/>
          <w:lang w:bidi="ar-LB"/>
        </w:rPr>
        <w:t>نتائج القياس</w:t>
      </w:r>
    </w:p>
    <w:p w:rsidR="00ED3DCD" w:rsidRPr="00ED3DCD" w:rsidRDefault="00ED3DCD" w:rsidP="006E179E">
      <w:pPr>
        <w:rPr>
          <w:rtl/>
          <w:lang w:bidi="ar-LB"/>
        </w:rPr>
      </w:pPr>
      <w:r w:rsidRPr="00ED3DCD">
        <w:rPr>
          <w:rtl/>
          <w:lang w:bidi="ar-LB"/>
        </w:rPr>
        <w:t xml:space="preserve">حتى العام </w:t>
      </w:r>
      <w:r w:rsidR="00F325FA">
        <w:rPr>
          <w:lang w:bidi="ar-LB"/>
        </w:rPr>
        <w:t>2009</w:t>
      </w:r>
      <w:r w:rsidRPr="00ED3DCD">
        <w:rPr>
          <w:rtl/>
          <w:lang w:bidi="ar-LB"/>
        </w:rPr>
        <w:t xml:space="preserve">، أُجريت القياسات في أكثر من </w:t>
      </w:r>
      <w:r w:rsidR="00F325FA">
        <w:rPr>
          <w:lang w:bidi="ar-LB"/>
        </w:rPr>
        <w:t>100</w:t>
      </w:r>
      <w:r w:rsidRPr="00ED3DCD">
        <w:rPr>
          <w:rtl/>
          <w:lang w:bidi="ar-LB"/>
        </w:rPr>
        <w:t xml:space="preserve"> موقع في ألمانيا. وتلخ</w:t>
      </w:r>
      <w:r w:rsidRPr="00ED3DCD">
        <w:rPr>
          <w:rFonts w:hint="cs"/>
          <w:rtl/>
          <w:lang w:bidi="ar-LB"/>
        </w:rPr>
        <w:t>ّ</w:t>
      </w:r>
      <w:r w:rsidRPr="00ED3DCD">
        <w:rPr>
          <w:rtl/>
          <w:lang w:bidi="ar-LB"/>
        </w:rPr>
        <w:t>ص المخططات الصندوقية التالية نتائج الضوضاء الغوسي</w:t>
      </w:r>
      <w:r w:rsidR="006E179E">
        <w:rPr>
          <w:rFonts w:hint="cs"/>
          <w:rtl/>
          <w:lang w:bidi="ar-LB"/>
        </w:rPr>
        <w:t>ة</w:t>
      </w:r>
      <w:r w:rsidRPr="00ED3DCD">
        <w:rPr>
          <w:rtl/>
          <w:lang w:bidi="ar-LB"/>
        </w:rPr>
        <w:t xml:space="preserve"> البيضاء التي تم الحصول عليها حتى </w:t>
      </w:r>
      <w:r w:rsidRPr="00ED3DCD">
        <w:rPr>
          <w:rFonts w:hint="cs"/>
          <w:rtl/>
          <w:lang w:bidi="ar-LB"/>
        </w:rPr>
        <w:t>ا</w:t>
      </w:r>
      <w:r w:rsidRPr="00ED3DCD">
        <w:rPr>
          <w:rtl/>
          <w:lang w:bidi="ar-LB"/>
        </w:rPr>
        <w:t xml:space="preserve"> لكل فئة من فئات المواقع.</w:t>
      </w:r>
    </w:p>
    <w:p w:rsidR="00F325FA" w:rsidRPr="004F2558" w:rsidRDefault="00F325FA" w:rsidP="006E179E">
      <w:pPr>
        <w:overflowPunct/>
        <w:autoSpaceDE/>
        <w:autoSpaceDN/>
        <w:adjustRightInd/>
        <w:spacing w:before="0" w:line="240" w:lineRule="auto"/>
        <w:jc w:val="left"/>
        <w:textAlignment w:val="auto"/>
        <w:rPr>
          <w:rFonts w:hAnsi="Times New Roman Bold"/>
          <w:lang w:bidi="ar-EG"/>
        </w:rPr>
      </w:pPr>
      <w:r>
        <w:rPr>
          <w:rtl/>
        </w:rPr>
        <w:br w:type="page"/>
      </w:r>
    </w:p>
    <w:p w:rsidR="00ED3DCD" w:rsidRPr="00F325FA" w:rsidRDefault="00F325FA" w:rsidP="00F325FA">
      <w:pPr>
        <w:pStyle w:val="FigureNo"/>
        <w:rPr>
          <w:lang w:val="en-US"/>
        </w:rPr>
      </w:pPr>
      <w:r>
        <w:rPr>
          <w:rtl/>
        </w:rPr>
        <w:lastRenderedPageBreak/>
        <w:t>الش</w:t>
      </w:r>
      <w:r w:rsidR="00AF2A33">
        <w:rPr>
          <w:rFonts w:hint="cs"/>
          <w:rtl/>
        </w:rPr>
        <w:t>ـ</w:t>
      </w:r>
      <w:r>
        <w:rPr>
          <w:rtl/>
        </w:rPr>
        <w:t xml:space="preserve">كل </w:t>
      </w:r>
      <w:r>
        <w:rPr>
          <w:lang w:val="en-US"/>
        </w:rPr>
        <w:t>20</w:t>
      </w:r>
    </w:p>
    <w:p w:rsidR="00ED3DCD" w:rsidRPr="00ED3DCD" w:rsidRDefault="00ED3DCD" w:rsidP="00F325FA">
      <w:pPr>
        <w:pStyle w:val="FigureTitle"/>
      </w:pPr>
      <w:r w:rsidRPr="00ED3DCD">
        <w:rPr>
          <w:rtl/>
        </w:rPr>
        <w:t>الضوضاء الغوسية البيضاء في</w:t>
      </w:r>
      <w:r w:rsidRPr="00ED3DCD">
        <w:t xml:space="preserve"> </w:t>
      </w:r>
      <w:r w:rsidRPr="00ED3DCD">
        <w:rPr>
          <w:rtl/>
        </w:rPr>
        <w:t xml:space="preserve">مدينة </w:t>
      </w:r>
      <w:r w:rsidRPr="00ED3DCD">
        <w:t>MHz</w:t>
      </w:r>
      <w:r w:rsidR="00F325FA">
        <w:t xml:space="preserve"> 5</w:t>
      </w:r>
      <w:r w:rsidRPr="00ED3DCD">
        <w:rPr>
          <w:rtl/>
        </w:rPr>
        <w:t xml:space="preserve"> (مخطط صندوقي)</w:t>
      </w:r>
    </w:p>
    <w:p w:rsidR="00F325FA" w:rsidRDefault="003D7674" w:rsidP="00ED3DCD">
      <w:r>
        <w:pict>
          <v:group id="_x0000_s5296" editas="canvas" style="width:482pt;height:255.95pt;mso-position-horizontal-relative:char;mso-position-vertical-relative:line" coordsize="9640,5119">
            <o:lock v:ext="edit" aspectratio="t"/>
            <v:shape id="_x0000_s5295" type="#_x0000_t75" style="position:absolute;width:9640;height:5119" o:preferrelative="f">
              <v:fill o:detectmouseclick="t"/>
              <v:path o:extrusionok="t" o:connecttype="none"/>
              <o:lock v:ext="edit" text="t"/>
            </v:shape>
            <v:rect id="_x0000_s5297" style="position:absolute;left:66;top:66;width:9508;height:4817" stroked="f"/>
            <v:rect id="_x0000_s5298" style="position:absolute;left:660;top:198;width:8822;height:277" fillcolor="silver" stroked="f"/>
            <v:rect id="_x0000_s5299" style="position:absolute;left:660;top:475;width:8822;height:251" fillcolor="#c2c2c2" stroked="f"/>
            <v:rect id="_x0000_s5300" style="position:absolute;left:660;top:726;width:8822;height:171" fillcolor="#c4c4c4" stroked="f"/>
            <v:rect id="_x0000_s5301" style="position:absolute;left:660;top:897;width:8822;height:146" fillcolor="#c6c6c6" stroked="f"/>
            <v:rect id="_x0000_s5302" style="position:absolute;left:660;top:1043;width:8822;height:132" fillcolor="#c8c8c8" stroked="f"/>
            <v:rect id="_x0000_s5303" style="position:absolute;left:660;top:1175;width:8822;height:118" fillcolor="#cacaca" stroked="f"/>
            <v:rect id="_x0000_s5304" style="position:absolute;left:660;top:1293;width:8822;height:106" fillcolor="#ccc" stroked="f"/>
            <v:rect id="_x0000_s5305" style="position:absolute;left:660;top:1399;width:8822;height:92" fillcolor="#cecece" stroked="f"/>
            <v:rect id="_x0000_s5306" style="position:absolute;left:660;top:1491;width:8822;height:93" fillcolor="#d0d0d0" stroked="f"/>
            <v:rect id="_x0000_s5307" style="position:absolute;left:660;top:1584;width:8822;height:92" fillcolor="#d2d2d2" stroked="f"/>
            <v:rect id="_x0000_s5308" style="position:absolute;left:660;top:1676;width:8822;height:79" fillcolor="#d4d4d4" stroked="f"/>
            <v:rect id="_x0000_s5309" style="position:absolute;left:660;top:1755;width:8822;height:80" fillcolor="#d6d6d6" stroked="f"/>
            <v:rect id="_x0000_s5310" style="position:absolute;left:660;top:1835;width:8822;height:79" fillcolor="#d8d8d8" stroked="f"/>
            <v:rect id="_x0000_s5311" style="position:absolute;left:660;top:1914;width:8822;height:79" fillcolor="#dadada" stroked="f"/>
            <v:rect id="_x0000_s5312" style="position:absolute;left:660;top:1993;width:8822;height:79" fillcolor="#dcdcdc" stroked="f"/>
            <v:rect id="_x0000_s5313" style="position:absolute;left:660;top:2072;width:8822;height:92" fillcolor="#dedede" stroked="f"/>
            <v:rect id="_x0000_s5314" style="position:absolute;left:660;top:2164;width:8822;height:80" fillcolor="#e0e0e0" stroked="f"/>
            <v:rect id="_x0000_s5315" style="position:absolute;left:660;top:2244;width:8822;height:79" fillcolor="#e2e2e2" stroked="f"/>
            <v:rect id="_x0000_s5316" style="position:absolute;left:660;top:2323;width:8822;height:79" fillcolor="#e4e4e4" stroked="f"/>
            <v:rect id="_x0000_s5317" style="position:absolute;left:660;top:2402;width:8822;height:79" fillcolor="#e6e6e6" stroked="f"/>
            <v:rect id="_x0000_s5318" style="position:absolute;left:660;top:2481;width:8822;height:79" fillcolor="#e8e8e8" stroked="f"/>
            <v:rect id="_x0000_s5319" style="position:absolute;left:660;top:2560;width:8822;height:93" fillcolor="#eaeaea" stroked="f"/>
            <v:rect id="_x0000_s5320" style="position:absolute;left:660;top:2653;width:8822;height:92" fillcolor="#ececec" stroked="f"/>
            <v:rect id="_x0000_s5321" style="position:absolute;left:660;top:2745;width:8822;height:93" fillcolor="#eee" stroked="f"/>
            <v:rect id="_x0000_s5322" style="position:absolute;left:660;top:2838;width:8822;height:105" fillcolor="#f0f0f0" stroked="f"/>
            <v:rect id="_x0000_s5323" style="position:absolute;left:660;top:2943;width:8822;height:119" fillcolor="#f2f2f2" stroked="f"/>
            <v:rect id="_x0000_s5324" style="position:absolute;left:660;top:3062;width:8822;height:132" fillcolor="#f4f4f4" stroked="f"/>
            <v:rect id="_x0000_s5325" style="position:absolute;left:660;top:3194;width:8822;height:132" fillcolor="#f6f6f6" stroked="f"/>
            <v:rect id="_x0000_s5326" style="position:absolute;left:660;top:3326;width:8822;height:158" fillcolor="#f8f8f8" stroked="f"/>
            <v:rect id="_x0000_s5327" style="position:absolute;left:660;top:3484;width:8822;height:211" fillcolor="#fafafa" stroked="f"/>
            <v:rect id="_x0000_s5328" style="position:absolute;left:660;top:3695;width:8822;height:264" fillcolor="#fcfcfc" stroked="f"/>
            <v:rect id="_x0000_s5329" style="position:absolute;left:660;top:3959;width:8822;height:370" stroked="f"/>
            <v:rect id="_x0000_s5330" style="position:absolute;left:660;top:198;width:8822;height:4131" filled="f" stroked="f"/>
            <v:line id="_x0000_s5331" style="position:absolute" from="660,3920" to="9482,3921" strokecolor="#969696" strokeweight="0">
              <v:stroke dashstyle="3 1"/>
            </v:line>
            <v:line id="_x0000_s5332" style="position:absolute" from="660,3497" to="9482,3498" strokecolor="#969696" strokeweight="0">
              <v:stroke dashstyle="3 1"/>
            </v:line>
            <v:line id="_x0000_s5333" style="position:absolute" from="660,3088" to="9482,3089" strokecolor="#969696" strokeweight="0">
              <v:stroke dashstyle="3 1"/>
            </v:line>
            <v:line id="_x0000_s5334" style="position:absolute" from="660,2679" to="9482,2680" strokecolor="#969696" strokeweight="0">
              <v:stroke dashstyle="3 1"/>
            </v:line>
            <v:line id="_x0000_s5335" style="position:absolute" from="660,2270" to="9482,2271" strokecolor="#969696" strokeweight="0">
              <v:stroke dashstyle="3 1"/>
            </v:line>
            <v:line id="_x0000_s5336" style="position:absolute" from="660,1848" to="9482,1849" strokecolor="#969696" strokeweight="0">
              <v:stroke dashstyle="3 1"/>
            </v:line>
            <v:line id="_x0000_s5337" style="position:absolute" from="660,1439" to="9482,1440" strokecolor="#969696" strokeweight="0">
              <v:stroke dashstyle="3 1"/>
            </v:line>
            <v:line id="_x0000_s5338" style="position:absolute" from="660,1029" to="9482,1030" strokecolor="#969696" strokeweight="0">
              <v:stroke dashstyle="3 1"/>
            </v:line>
            <v:line id="_x0000_s5339" style="position:absolute" from="660,607" to="9482,608" strokecolor="#969696" strokeweight="0">
              <v:stroke dashstyle="3 1"/>
            </v:line>
            <v:line id="_x0000_s5340" style="position:absolute" from="660,198" to="9482,199" strokecolor="#969696" strokeweight="0">
              <v:stroke dashstyle="3 1"/>
            </v:line>
            <v:rect id="_x0000_s5341" style="position:absolute;left:660;top:198;width:8822;height:4131" filled="f" strokeweight="0"/>
            <v:line id="_x0000_s5342" style="position:absolute" from="660,198" to="661,4329" strokeweight="0"/>
            <v:line id="_x0000_s5343" style="position:absolute" from="621,4329" to="660,4330" strokeweight="0"/>
            <v:line id="_x0000_s5344" style="position:absolute" from="621,3920" to="660,3921" strokeweight="0"/>
            <v:line id="_x0000_s5345" style="position:absolute" from="621,3497" to="660,3498" strokeweight="0"/>
            <v:line id="_x0000_s5346" style="position:absolute" from="621,3088" to="660,3089" strokeweight="0"/>
            <v:line id="_x0000_s5347" style="position:absolute" from="621,2679" to="660,2680" strokeweight="0"/>
            <v:line id="_x0000_s5348" style="position:absolute" from="621,2270" to="660,2271" strokeweight="0"/>
            <v:line id="_x0000_s5349" style="position:absolute" from="621,1848" to="660,1849" strokeweight="0"/>
            <v:line id="_x0000_s5350" style="position:absolute" from="621,1439" to="660,1440" strokeweight="0"/>
            <v:line id="_x0000_s5351" style="position:absolute" from="621,1029" to="660,1030" strokeweight="0"/>
            <v:line id="_x0000_s5352" style="position:absolute" from="621,607" to="660,608" strokeweight="0"/>
            <v:line id="_x0000_s5353" style="position:absolute" from="621,198" to="660,199" strokeweight="0"/>
            <v:line id="_x0000_s5354" style="position:absolute" from="660,4329" to="9482,4330" strokeweight="0"/>
            <v:line id="_x0000_s5355" style="position:absolute;flip:y" from="660,4329" to="661,4368" strokeweight="0"/>
            <v:line id="_x0000_s5356" style="position:absolute;flip:y" from="1030,4329" to="1031,4368" strokeweight="0"/>
            <v:line id="_x0000_s5357" style="position:absolute;flip:y" from="1400,4329" to="1401,4368" strokeweight="0"/>
            <v:line id="_x0000_s5358" style="position:absolute;flip:y" from="1770,4329" to="1771,4368" strokeweight="0"/>
            <v:line id="_x0000_s5359" style="position:absolute;flip:y" from="2126,4329" to="2127,4368" strokeweight="0"/>
            <v:line id="_x0000_s5360" style="position:absolute;flip:y" from="2496,4329" to="2497,4368" strokeweight="0"/>
            <v:line id="_x0000_s5361" style="position:absolute;flip:y" from="2866,4329" to="2867,4368" strokeweight="0"/>
            <v:line id="_x0000_s5362" style="position:absolute;flip:y" from="3235,4329" to="3236,4368" strokeweight="0"/>
            <v:line id="_x0000_s5363" style="position:absolute;flip:y" from="3605,4329" to="3606,4368" strokeweight="0"/>
            <v:line id="_x0000_s5364" style="position:absolute;flip:y" from="3975,4329" to="3976,4368" strokeweight="0"/>
            <v:line id="_x0000_s5365" style="position:absolute;flip:y" from="4331,4329" to="4332,4368" strokeweight="0"/>
            <v:line id="_x0000_s5366" style="position:absolute;flip:y" from="4701,4329" to="4702,4368" strokeweight="0"/>
            <v:line id="_x0000_s5367" style="position:absolute;flip:y" from="5071,4329" to="5072,4368" strokeweight="0"/>
            <v:line id="_x0000_s5368" style="position:absolute;flip:y" from="5441,4329" to="5442,4368" strokeweight="0"/>
            <v:line id="_x0000_s5369" style="position:absolute;flip:y" from="5810,4329" to="5811,4368" strokeweight="0"/>
            <v:line id="_x0000_s5370" style="position:absolute;flip:y" from="6180,4329" to="6181,4368" strokeweight="0"/>
            <v:line id="_x0000_s5371" style="position:absolute;flip:y" from="6537,4329" to="6538,4368" strokeweight="0"/>
            <v:line id="_x0000_s5372" style="position:absolute;flip:y" from="6906,4329" to="6907,4368" strokeweight="0"/>
            <v:line id="_x0000_s5373" style="position:absolute;flip:y" from="7276,4329" to="7277,4368" strokeweight="0"/>
            <v:line id="_x0000_s5374" style="position:absolute;flip:y" from="7646,4329" to="7647,4368" strokeweight="0"/>
            <v:line id="_x0000_s5375" style="position:absolute;flip:y" from="8016,4329" to="8017,4368" strokeweight="0"/>
            <v:line id="_x0000_s5376" style="position:absolute;flip:y" from="8385,4329" to="8386,4368" strokeweight="0"/>
            <v:line id="_x0000_s5377" style="position:absolute;flip:y" from="8742,4329" to="8743,4368" strokeweight="0"/>
            <v:line id="_x0000_s5378" style="position:absolute;flip:y" from="9112,4329" to="9113,4368" strokeweight="0"/>
            <v:line id="_x0000_s5379" style="position:absolute;flip:y" from="9482,4329" to="9483,4368" strokeweight="0"/>
            <v:line id="_x0000_s5380" style="position:absolute" from="845,1175" to="846,1940" strokeweight="36e-5mm"/>
            <v:rect id="_x0000_s5381" style="position:absolute;left:753;top:1320;width:171;height:475" fillcolor="#ffc" strokeweight="0"/>
            <v:line id="_x0000_s5382" style="position:absolute" from="1215,1109" to="1216,1966" strokeweight="36e-5mm"/>
            <v:rect id="_x0000_s5383" style="position:absolute;left:1122;top:1346;width:172;height:475" fillcolor="#ffc" strokeweight="0"/>
            <v:line id="_x0000_s5384" style="position:absolute" from="1585,1188" to="1586,1900" strokeweight="36e-5mm"/>
            <v:rect id="_x0000_s5385" style="position:absolute;left:1492;top:1307;width:172;height:514" fillcolor="#ffc" strokeweight="0"/>
            <v:line id="_x0000_s5386" style="position:absolute" from="1941,1241" to="1942,1927" strokeweight="36e-5mm"/>
            <v:rect id="_x0000_s5387" style="position:absolute;left:1849;top:1307;width:171;height:488" fillcolor="#ffc" strokeweight="0"/>
            <v:line id="_x0000_s5388" style="position:absolute" from="2311,1214" to="2312,1940" strokeweight="36e-5mm"/>
            <v:rect id="_x0000_s5389" style="position:absolute;left:2219;top:1307;width:171;height:475" fillcolor="#ffc" strokeweight="0"/>
            <v:line id="_x0000_s5390" style="position:absolute" from="2681,1214" to="2682,1953" strokeweight="36e-5mm"/>
            <v:rect id="_x0000_s5391" style="position:absolute;left:2588;top:1346;width:172;height:436" fillcolor="#ffc" strokeweight="0"/>
            <v:line id="_x0000_s5392" style="position:absolute" from="3050,594" to="3051,1874" strokeweight="36e-5mm"/>
            <v:rect id="_x0000_s5393" style="position:absolute;left:2958;top:1320;width:172;height:409" fillcolor="#ffc" strokeweight="0"/>
            <v:line id="_x0000_s5394" style="position:absolute" from="3420,528" to="3421,1900" strokeweight="36e-5mm"/>
            <v:rect id="_x0000_s5395" style="position:absolute;left:3328;top:1359;width:171;height:330" fillcolor="#ffc" strokeweight="0"/>
            <v:line id="_x0000_s5396" style="position:absolute" from="3790,568" to="3791,1927" strokeweight="36e-5mm"/>
            <v:rect id="_x0000_s5397" style="position:absolute;left:3698;top:1122;width:171;height:541" fillcolor="#ffc" strokeweight="0"/>
            <v:line id="_x0000_s5398" style="position:absolute" from="4147,594" to="4148,1966" strokeweight="36e-5mm"/>
            <v:rect id="_x0000_s5399" style="position:absolute;left:4054;top:1293;width:172;height:476" fillcolor="#ffc" strokeweight="0"/>
            <v:line id="_x0000_s5400" style="position:absolute" from="4516,818" to="4517,2046" strokeweight="36e-5mm"/>
            <v:rect id="_x0000_s5401" style="position:absolute;left:4424;top:1320;width:172;height:462" fillcolor="#ffc" strokeweight="0"/>
            <v:line id="_x0000_s5402" style="position:absolute" from="4886,541" to="4887,2032" strokeweight="36e-5mm"/>
            <v:rect id="_x0000_s5403" style="position:absolute;left:4794;top:1359;width:171;height:436" fillcolor="#ffc" strokeweight="0"/>
            <v:line id="_x0000_s5404" style="position:absolute" from="5256,554" to="5257,2032" strokeweight="36e-5mm"/>
            <v:rect id="_x0000_s5405" style="position:absolute;left:5163;top:1320;width:172;height:462" fillcolor="#ffc" strokeweight="0"/>
            <v:line id="_x0000_s5406" style="position:absolute" from="5626,805" to="5627,2046" strokeweight="36e-5mm"/>
            <v:rect id="_x0000_s5407" style="position:absolute;left:5533;top:1320;width:172;height:488" fillcolor="#ffc" strokeweight="0"/>
            <v:line id="_x0000_s5408" style="position:absolute" from="5995,792" to="5996,2059" strokeweight="36e-5mm"/>
            <v:rect id="_x0000_s5409" style="position:absolute;left:5903;top:1373;width:172;height:409" fillcolor="#ffc" strokeweight="0"/>
            <v:line id="_x0000_s5410" style="position:absolute" from="6352,554" to="6353,2059" strokeweight="36e-5mm"/>
            <v:rect id="_x0000_s5411" style="position:absolute;left:6259;top:1346;width:172;height:383" fillcolor="#ffc" strokeweight="0"/>
            <v:line id="_x0000_s5412" style="position:absolute" from="6722,1095" to="6723,1993" strokeweight="36e-5mm"/>
            <v:rect id="_x0000_s5413" style="position:absolute;left:6629;top:1399;width:172;height:330" fillcolor="#ffc" strokeweight="0"/>
            <v:line id="_x0000_s5414" style="position:absolute" from="7091,1056" to="7092,1887" strokeweight="36e-5mm"/>
            <v:rect id="_x0000_s5415" style="position:absolute;left:6999;top:1359;width:172;height:370" fillcolor="#ffc" strokeweight="0"/>
            <v:line id="_x0000_s5416" style="position:absolute" from="7461,1029" to="7462,1861" strokeweight="36e-5mm"/>
            <v:rect id="_x0000_s5417" style="position:absolute;left:7369;top:1320;width:171;height:369" fillcolor="#ffc" strokeweight="0"/>
            <v:line id="_x0000_s5418" style="position:absolute" from="7831,1016" to="7832,1874" strokeweight="36e-5mm"/>
            <v:rect id="_x0000_s5419" style="position:absolute;left:7738;top:1320;width:172;height:515" fillcolor="#ffc" strokeweight="0"/>
            <v:line id="_x0000_s5420" style="position:absolute" from="8201,990" to="8202,1887" strokeweight="36e-5mm"/>
            <v:rect id="_x0000_s5421" style="position:absolute;left:8108;top:1320;width:172;height:475" fillcolor="#ffc" strokeweight="0"/>
            <v:line id="_x0000_s5422" style="position:absolute" from="8557,1003" to="8558,1900" strokeweight="36e-5mm"/>
            <v:rect id="_x0000_s5423" style="position:absolute;left:8465;top:1320;width:171;height:475" fillcolor="#ffc" strokeweight="0"/>
            <v:line id="_x0000_s5424" style="position:absolute" from="8927,990" to="8928,1900" strokeweight="36e-5mm"/>
            <v:rect id="_x0000_s5425" style="position:absolute;left:8834;top:1320;width:172;height:422" fillcolor="#ffc" strokeweight="0"/>
            <v:line id="_x0000_s5426" style="position:absolute" from="9297,963" to="9298,1914" strokeweight="36e-5mm"/>
            <v:rect id="_x0000_s5427" style="position:absolute;left:9204;top:1280;width:172;height:489" fillcolor="#ffc" strokeweight="0"/>
            <v:rect id="_x0000_s5428" style="position:absolute;left:753;top:1518;width:185;height:13" fillcolor="gray" strokecolor="gray" strokeweight="36e-5mm"/>
            <v:rect id="_x0000_s5429" style="position:absolute;left:1122;top:1571;width:185;height:13" fillcolor="gray" strokecolor="gray" strokeweight="36e-5mm"/>
            <v:rect id="_x0000_s5430" style="position:absolute;left:1492;top:1544;width:185;height:13" fillcolor="gray" strokecolor="gray" strokeweight="36e-5mm"/>
            <v:rect id="_x0000_s5431" style="position:absolute;left:1849;top:1544;width:185;height:13" fillcolor="gray" strokecolor="gray" strokeweight="36e-5mm"/>
            <v:rect id="_x0000_s5432" style="position:absolute;left:2219;top:1584;width:184;height:13" fillcolor="gray" strokecolor="gray" strokeweight="36e-5mm"/>
            <v:rect id="_x0000_s5433" style="position:absolute;left:2588;top:1544;width:185;height:13" fillcolor="gray" strokecolor="gray" strokeweight="36e-5mm"/>
            <v:rect id="_x0000_s5434" style="position:absolute;left:2958;top:1439;width:185;height:13" fillcolor="gray" strokecolor="gray" strokeweight="36e-5mm"/>
            <v:rect id="_x0000_s5435" style="position:absolute;left:3328;top:1439;width:185;height:13" fillcolor="gray" strokecolor="gray" strokeweight="36e-5mm"/>
            <v:rect id="_x0000_s5436" style="position:absolute;left:3698;top:1333;width:184;height:13" fillcolor="gray" strokecolor="gray" strokeweight="36e-5mm"/>
            <v:rect id="_x0000_s5437" style="position:absolute;left:4054;top:1452;width:185;height:13" fillcolor="gray" strokecolor="gray" strokeweight="36e-5mm"/>
            <v:rect id="_x0000_s5438" style="position:absolute;left:4424;top:1571;width:185;height:13" fillcolor="gray" strokecolor="gray" strokeweight="36e-5mm"/>
            <v:rect id="_x0000_s5439" style="position:absolute;left:4794;top:1505;width:184;height:13" fillcolor="gray" strokecolor="gray" strokeweight="36e-5mm"/>
            <v:rect id="_x0000_s5440" style="position:absolute;left:5163;top:1597;width:185;height:13" fillcolor="gray" strokecolor="gray" strokeweight="36e-5mm"/>
            <v:rect id="_x0000_s5441" style="position:absolute;left:5533;top:1584;width:185;height:13" fillcolor="gray" strokecolor="gray" strokeweight="36e-5mm"/>
            <v:rect id="_x0000_s5442" style="position:absolute;left:5903;top:1689;width:185;height:14" fillcolor="gray" strokecolor="gray" strokeweight="36e-5mm"/>
            <v:rect id="_x0000_s5443" style="position:absolute;left:6259;top:1623;width:185;height:14" fillcolor="gray" strokecolor="gray" strokeweight="36e-5mm"/>
            <v:rect id="_x0000_s5444" style="position:absolute;left:6629;top:1597;width:185;height:13" fillcolor="gray" strokecolor="gray" strokeweight="36e-5mm"/>
            <v:rect id="_x0000_s5445" style="position:absolute;left:6999;top:1544;width:185;height:13" fillcolor="gray" strokecolor="gray" strokeweight="36e-5mm"/>
            <v:rect id="_x0000_s5446" style="position:absolute;left:7369;top:1584;width:185;height:13" fillcolor="gray" strokecolor="gray" strokeweight="36e-5mm"/>
            <v:rect id="_x0000_s5447" style="position:absolute;left:7738;top:1571;width:185;height:13" fillcolor="gray" strokecolor="gray" strokeweight="36e-5mm"/>
            <v:rect id="_x0000_s5448" style="position:absolute;left:8108;top:1531;width:185;height:13" fillcolor="gray" strokecolor="gray" strokeweight="36e-5mm"/>
            <v:rect id="_x0000_s5449" style="position:absolute;left:8465;top:1505;width:185;height:13" fillcolor="gray" strokecolor="gray" strokeweight="36e-5mm"/>
            <v:rect id="_x0000_s5450" style="position:absolute;left:8834;top:1439;width:185;height:13" fillcolor="gray" strokecolor="gray" strokeweight="36e-5mm"/>
            <v:rect id="_x0000_s5451" style="position:absolute;left:9204;top:1518;width:185;height:13" fillcolor="gray" strokecolor="gray" strokeweight="36e-5mm"/>
            <v:rect id="_x0000_s5452" style="position:absolute;left:396;top:4237;width:156;height:249;mso-wrap-style:none;v-text-anchor:top" filled="f" stroked="f">
              <v:textbox style="mso-next-textbox:#_x0000_s5452;mso-fit-shape-to-text:t" inset="0,0,0,0">
                <w:txbxContent>
                  <w:p w:rsidR="00437E8D" w:rsidRDefault="00437E8D">
                    <w:r>
                      <w:rPr>
                        <w:rFonts w:ascii="Arial" w:hAnsi="Arial" w:cs="Arial"/>
                        <w:color w:val="000000"/>
                        <w:sz w:val="14"/>
                        <w:szCs w:val="14"/>
                      </w:rPr>
                      <w:t>20</w:t>
                    </w:r>
                  </w:p>
                </w:txbxContent>
              </v:textbox>
            </v:rect>
            <v:rect id="_x0000_s5453" style="position:absolute;left:396;top:3827;width:156;height:249;mso-wrap-style:none;v-text-anchor:top" filled="f" stroked="f">
              <v:textbox style="mso-next-textbox:#_x0000_s5453;mso-fit-shape-to-text:t" inset="0,0,0,0">
                <w:txbxContent>
                  <w:p w:rsidR="00437E8D" w:rsidRDefault="00437E8D">
                    <w:r>
                      <w:rPr>
                        <w:rFonts w:ascii="Arial" w:hAnsi="Arial" w:cs="Arial"/>
                        <w:color w:val="000000"/>
                        <w:sz w:val="14"/>
                        <w:szCs w:val="14"/>
                      </w:rPr>
                      <w:t>25</w:t>
                    </w:r>
                  </w:p>
                </w:txbxContent>
              </v:textbox>
            </v:rect>
            <v:rect id="_x0000_s5454" style="position:absolute;left:396;top:3405;width:156;height:249;mso-wrap-style:none;v-text-anchor:top" filled="f" stroked="f">
              <v:textbox style="mso-next-textbox:#_x0000_s5454;mso-fit-shape-to-text:t" inset="0,0,0,0">
                <w:txbxContent>
                  <w:p w:rsidR="00437E8D" w:rsidRDefault="00437E8D">
                    <w:r>
                      <w:rPr>
                        <w:rFonts w:ascii="Arial" w:hAnsi="Arial" w:cs="Arial"/>
                        <w:color w:val="000000"/>
                        <w:sz w:val="14"/>
                        <w:szCs w:val="14"/>
                      </w:rPr>
                      <w:t>30</w:t>
                    </w:r>
                  </w:p>
                </w:txbxContent>
              </v:textbox>
            </v:rect>
            <v:rect id="_x0000_s5455" style="position:absolute;left:396;top:2996;width:156;height:249;mso-wrap-style:none;v-text-anchor:top" filled="f" stroked="f">
              <v:textbox style="mso-next-textbox:#_x0000_s5455;mso-fit-shape-to-text:t" inset="0,0,0,0">
                <w:txbxContent>
                  <w:p w:rsidR="00437E8D" w:rsidRDefault="00437E8D">
                    <w:r>
                      <w:rPr>
                        <w:rFonts w:ascii="Arial" w:hAnsi="Arial" w:cs="Arial"/>
                        <w:color w:val="000000"/>
                        <w:sz w:val="14"/>
                        <w:szCs w:val="14"/>
                      </w:rPr>
                      <w:t>35</w:t>
                    </w:r>
                  </w:p>
                </w:txbxContent>
              </v:textbox>
            </v:rect>
            <v:rect id="_x0000_s5456" style="position:absolute;left:396;top:2587;width:156;height:249;mso-wrap-style:none;v-text-anchor:top" filled="f" stroked="f">
              <v:textbox style="mso-next-textbox:#_x0000_s5456;mso-fit-shape-to-text:t" inset="0,0,0,0">
                <w:txbxContent>
                  <w:p w:rsidR="00437E8D" w:rsidRDefault="00437E8D">
                    <w:r>
                      <w:rPr>
                        <w:rFonts w:ascii="Arial" w:hAnsi="Arial" w:cs="Arial"/>
                        <w:color w:val="000000"/>
                        <w:sz w:val="14"/>
                        <w:szCs w:val="14"/>
                      </w:rPr>
                      <w:t>40</w:t>
                    </w:r>
                  </w:p>
                </w:txbxContent>
              </v:textbox>
            </v:rect>
            <v:rect id="_x0000_s5457" style="position:absolute;left:396;top:2178;width:156;height:249;mso-wrap-style:none;v-text-anchor:top" filled="f" stroked="f">
              <v:textbox style="mso-next-textbox:#_x0000_s5457;mso-fit-shape-to-text:t" inset="0,0,0,0">
                <w:txbxContent>
                  <w:p w:rsidR="00437E8D" w:rsidRDefault="00437E8D">
                    <w:r>
                      <w:rPr>
                        <w:rFonts w:ascii="Arial" w:hAnsi="Arial" w:cs="Arial"/>
                        <w:color w:val="000000"/>
                        <w:sz w:val="14"/>
                        <w:szCs w:val="14"/>
                      </w:rPr>
                      <w:t>45</w:t>
                    </w:r>
                  </w:p>
                </w:txbxContent>
              </v:textbox>
            </v:rect>
            <v:rect id="_x0000_s5458" style="position:absolute;left:396;top:1755;width:156;height:249;mso-wrap-style:none;v-text-anchor:top" filled="f" stroked="f">
              <v:textbox style="mso-next-textbox:#_x0000_s5458;mso-fit-shape-to-text:t" inset="0,0,0,0">
                <w:txbxContent>
                  <w:p w:rsidR="00437E8D" w:rsidRDefault="00437E8D">
                    <w:r>
                      <w:rPr>
                        <w:rFonts w:ascii="Arial" w:hAnsi="Arial" w:cs="Arial"/>
                        <w:color w:val="000000"/>
                        <w:sz w:val="14"/>
                        <w:szCs w:val="14"/>
                      </w:rPr>
                      <w:t>50</w:t>
                    </w:r>
                  </w:p>
                </w:txbxContent>
              </v:textbox>
            </v:rect>
            <v:rect id="_x0000_s5459" style="position:absolute;left:396;top:1346;width:156;height:249;mso-wrap-style:none;v-text-anchor:top" filled="f" stroked="f">
              <v:textbox style="mso-next-textbox:#_x0000_s5459;mso-fit-shape-to-text:t" inset="0,0,0,0">
                <w:txbxContent>
                  <w:p w:rsidR="00437E8D" w:rsidRDefault="00437E8D">
                    <w:r>
                      <w:rPr>
                        <w:rFonts w:ascii="Arial" w:hAnsi="Arial" w:cs="Arial"/>
                        <w:color w:val="000000"/>
                        <w:sz w:val="14"/>
                        <w:szCs w:val="14"/>
                      </w:rPr>
                      <w:t>55</w:t>
                    </w:r>
                  </w:p>
                </w:txbxContent>
              </v:textbox>
            </v:rect>
            <v:rect id="_x0000_s5460" style="position:absolute;left:396;top:937;width:156;height:249;mso-wrap-style:none;v-text-anchor:top" filled="f" stroked="f">
              <v:textbox style="mso-next-textbox:#_x0000_s5460;mso-fit-shape-to-text:t" inset="0,0,0,0">
                <w:txbxContent>
                  <w:p w:rsidR="00437E8D" w:rsidRDefault="00437E8D">
                    <w:r>
                      <w:rPr>
                        <w:rFonts w:ascii="Arial" w:hAnsi="Arial" w:cs="Arial"/>
                        <w:color w:val="000000"/>
                        <w:sz w:val="14"/>
                        <w:szCs w:val="14"/>
                      </w:rPr>
                      <w:t>60</w:t>
                    </w:r>
                  </w:p>
                </w:txbxContent>
              </v:textbox>
            </v:rect>
            <v:rect id="_x0000_s5461" style="position:absolute;left:396;top:515;width:156;height:249;mso-wrap-style:none;v-text-anchor:top" filled="f" stroked="f">
              <v:textbox style="mso-next-textbox:#_x0000_s5461;mso-fit-shape-to-text:t" inset="0,0,0,0">
                <w:txbxContent>
                  <w:p w:rsidR="00437E8D" w:rsidRDefault="00437E8D">
                    <w:r>
                      <w:rPr>
                        <w:rFonts w:ascii="Arial" w:hAnsi="Arial" w:cs="Arial"/>
                        <w:color w:val="000000"/>
                        <w:sz w:val="14"/>
                        <w:szCs w:val="14"/>
                      </w:rPr>
                      <w:t>65</w:t>
                    </w:r>
                  </w:p>
                </w:txbxContent>
              </v:textbox>
            </v:rect>
            <v:rect id="_x0000_s5462" style="position:absolute;left:396;top:106;width:156;height:249;mso-wrap-style:none;v-text-anchor:top" filled="f" stroked="f">
              <v:textbox style="mso-next-textbox:#_x0000_s5462;mso-fit-shape-to-text:t" inset="0,0,0,0">
                <w:txbxContent>
                  <w:p w:rsidR="00437E8D" w:rsidRDefault="00437E8D">
                    <w:r>
                      <w:rPr>
                        <w:rFonts w:ascii="Arial" w:hAnsi="Arial" w:cs="Arial"/>
                        <w:color w:val="000000"/>
                        <w:sz w:val="14"/>
                        <w:szCs w:val="14"/>
                      </w:rPr>
                      <w:t>70</w:t>
                    </w:r>
                  </w:p>
                </w:txbxContent>
              </v:textbox>
            </v:rect>
            <v:rect id="_x0000_s5463" style="position:absolute;left:766;top:4408;width:156;height:249;mso-wrap-style:none;v-text-anchor:top" filled="f" stroked="f">
              <v:textbox style="mso-next-textbox:#_x0000_s5463;mso-fit-shape-to-text:t" inset="0,0,0,0">
                <w:txbxContent>
                  <w:p w:rsidR="00437E8D" w:rsidRDefault="00437E8D">
                    <w:r>
                      <w:rPr>
                        <w:rFonts w:ascii="Arial" w:hAnsi="Arial" w:cs="Arial"/>
                        <w:color w:val="000000"/>
                        <w:sz w:val="14"/>
                        <w:szCs w:val="14"/>
                      </w:rPr>
                      <w:t>00</w:t>
                    </w:r>
                  </w:p>
                </w:txbxContent>
              </v:textbox>
            </v:rect>
            <v:rect id="_x0000_s5464" style="position:absolute;left:1136;top:4408;width:156;height:249;mso-wrap-style:none;v-text-anchor:top" filled="f" stroked="f">
              <v:textbox style="mso-next-textbox:#_x0000_s5464;mso-fit-shape-to-text:t" inset="0,0,0,0">
                <w:txbxContent>
                  <w:p w:rsidR="00437E8D" w:rsidRDefault="00437E8D">
                    <w:r>
                      <w:rPr>
                        <w:rFonts w:ascii="Arial" w:hAnsi="Arial" w:cs="Arial"/>
                        <w:color w:val="000000"/>
                        <w:sz w:val="14"/>
                        <w:szCs w:val="14"/>
                      </w:rPr>
                      <w:t>01</w:t>
                    </w:r>
                  </w:p>
                </w:txbxContent>
              </v:textbox>
            </v:rect>
            <v:rect id="_x0000_s5465" style="position:absolute;left:1505;top:4408;width:156;height:249;mso-wrap-style:none;v-text-anchor:top" filled="f" stroked="f">
              <v:textbox style="mso-next-textbox:#_x0000_s5465;mso-fit-shape-to-text:t" inset="0,0,0,0">
                <w:txbxContent>
                  <w:p w:rsidR="00437E8D" w:rsidRDefault="00437E8D">
                    <w:r>
                      <w:rPr>
                        <w:rFonts w:ascii="Arial" w:hAnsi="Arial" w:cs="Arial"/>
                        <w:color w:val="000000"/>
                        <w:sz w:val="14"/>
                        <w:szCs w:val="14"/>
                      </w:rPr>
                      <w:t>02</w:t>
                    </w:r>
                  </w:p>
                </w:txbxContent>
              </v:textbox>
            </v:rect>
            <v:rect id="_x0000_s5466" style="position:absolute;left:1862;top:4408;width:156;height:249;mso-wrap-style:none;v-text-anchor:top" filled="f" stroked="f">
              <v:textbox style="mso-next-textbox:#_x0000_s5466;mso-fit-shape-to-text:t" inset="0,0,0,0">
                <w:txbxContent>
                  <w:p w:rsidR="00437E8D" w:rsidRDefault="00437E8D">
                    <w:r>
                      <w:rPr>
                        <w:rFonts w:ascii="Arial" w:hAnsi="Arial" w:cs="Arial"/>
                        <w:color w:val="000000"/>
                        <w:sz w:val="14"/>
                        <w:szCs w:val="14"/>
                      </w:rPr>
                      <w:t>03</w:t>
                    </w:r>
                  </w:p>
                </w:txbxContent>
              </v:textbox>
            </v:rect>
            <v:rect id="_x0000_s5467" style="position:absolute;left:2232;top:4408;width:156;height:249;mso-wrap-style:none;v-text-anchor:top" filled="f" stroked="f">
              <v:textbox style="mso-next-textbox:#_x0000_s5467;mso-fit-shape-to-text:t" inset="0,0,0,0">
                <w:txbxContent>
                  <w:p w:rsidR="00437E8D" w:rsidRDefault="00437E8D">
                    <w:r>
                      <w:rPr>
                        <w:rFonts w:ascii="Arial" w:hAnsi="Arial" w:cs="Arial"/>
                        <w:color w:val="000000"/>
                        <w:sz w:val="14"/>
                        <w:szCs w:val="14"/>
                      </w:rPr>
                      <w:t>04</w:t>
                    </w:r>
                  </w:p>
                </w:txbxContent>
              </v:textbox>
            </v:rect>
            <v:rect id="_x0000_s5468" style="position:absolute;left:2601;top:4408;width:156;height:249;mso-wrap-style:none;v-text-anchor:top" filled="f" stroked="f">
              <v:textbox style="mso-next-textbox:#_x0000_s5468;mso-fit-shape-to-text:t" inset="0,0,0,0">
                <w:txbxContent>
                  <w:p w:rsidR="00437E8D" w:rsidRDefault="00437E8D">
                    <w:r>
                      <w:rPr>
                        <w:rFonts w:ascii="Arial" w:hAnsi="Arial" w:cs="Arial"/>
                        <w:color w:val="000000"/>
                        <w:sz w:val="14"/>
                        <w:szCs w:val="14"/>
                      </w:rPr>
                      <w:t>05</w:t>
                    </w:r>
                  </w:p>
                </w:txbxContent>
              </v:textbox>
            </v:rect>
            <v:rect id="_x0000_s5469" style="position:absolute;left:2971;top:4408;width:156;height:249;mso-wrap-style:none;v-text-anchor:top" filled="f" stroked="f">
              <v:textbox style="mso-next-textbox:#_x0000_s5469;mso-fit-shape-to-text:t" inset="0,0,0,0">
                <w:txbxContent>
                  <w:p w:rsidR="00437E8D" w:rsidRDefault="00437E8D">
                    <w:r>
                      <w:rPr>
                        <w:rFonts w:ascii="Arial" w:hAnsi="Arial" w:cs="Arial"/>
                        <w:color w:val="000000"/>
                        <w:sz w:val="14"/>
                        <w:szCs w:val="14"/>
                      </w:rPr>
                      <w:t>06</w:t>
                    </w:r>
                  </w:p>
                </w:txbxContent>
              </v:textbox>
            </v:rect>
            <v:rect id="_x0000_s5470" style="position:absolute;left:3341;top:4408;width:156;height:249;mso-wrap-style:none;v-text-anchor:top" filled="f" stroked="f">
              <v:textbox style="mso-next-textbox:#_x0000_s5470;mso-fit-shape-to-text:t" inset="0,0,0,0">
                <w:txbxContent>
                  <w:p w:rsidR="00437E8D" w:rsidRDefault="00437E8D">
                    <w:r>
                      <w:rPr>
                        <w:rFonts w:ascii="Arial" w:hAnsi="Arial" w:cs="Arial"/>
                        <w:color w:val="000000"/>
                        <w:sz w:val="14"/>
                        <w:szCs w:val="14"/>
                      </w:rPr>
                      <w:t>07</w:t>
                    </w:r>
                  </w:p>
                </w:txbxContent>
              </v:textbox>
            </v:rect>
            <v:rect id="_x0000_s5471" style="position:absolute;left:3711;top:4408;width:156;height:249;mso-wrap-style:none;v-text-anchor:top" filled="f" stroked="f">
              <v:textbox style="mso-next-textbox:#_x0000_s5471;mso-fit-shape-to-text:t" inset="0,0,0,0">
                <w:txbxContent>
                  <w:p w:rsidR="00437E8D" w:rsidRDefault="00437E8D">
                    <w:r>
                      <w:rPr>
                        <w:rFonts w:ascii="Arial" w:hAnsi="Arial" w:cs="Arial"/>
                        <w:color w:val="000000"/>
                        <w:sz w:val="14"/>
                        <w:szCs w:val="14"/>
                      </w:rPr>
                      <w:t>08</w:t>
                    </w:r>
                  </w:p>
                </w:txbxContent>
              </v:textbox>
            </v:rect>
            <v:rect id="_x0000_s5472" style="position:absolute;left:4067;top:4408;width:156;height:249;mso-wrap-style:none;v-text-anchor:top" filled="f" stroked="f">
              <v:textbox style="mso-next-textbox:#_x0000_s5472;mso-fit-shape-to-text:t" inset="0,0,0,0">
                <w:txbxContent>
                  <w:p w:rsidR="00437E8D" w:rsidRDefault="00437E8D">
                    <w:r>
                      <w:rPr>
                        <w:rFonts w:ascii="Arial" w:hAnsi="Arial" w:cs="Arial"/>
                        <w:color w:val="000000"/>
                        <w:sz w:val="14"/>
                        <w:szCs w:val="14"/>
                      </w:rPr>
                      <w:t>09</w:t>
                    </w:r>
                  </w:p>
                </w:txbxContent>
              </v:textbox>
            </v:rect>
            <v:rect id="_x0000_s5473" style="position:absolute;left:4437;top:4408;width:156;height:249;mso-wrap-style:none;v-text-anchor:top" filled="f" stroked="f">
              <v:textbox style="mso-next-textbox:#_x0000_s5473;mso-fit-shape-to-text:t" inset="0,0,0,0">
                <w:txbxContent>
                  <w:p w:rsidR="00437E8D" w:rsidRDefault="00437E8D">
                    <w:r>
                      <w:rPr>
                        <w:rFonts w:ascii="Arial" w:hAnsi="Arial" w:cs="Arial"/>
                        <w:color w:val="000000"/>
                        <w:sz w:val="14"/>
                        <w:szCs w:val="14"/>
                      </w:rPr>
                      <w:t>10</w:t>
                    </w:r>
                  </w:p>
                </w:txbxContent>
              </v:textbox>
            </v:rect>
            <v:rect id="_x0000_s5474" style="position:absolute;left:4807;top:4408;width:156;height:249;mso-wrap-style:none;v-text-anchor:top" filled="f" stroked="f">
              <v:textbox style="mso-next-textbox:#_x0000_s5474;mso-fit-shape-to-text:t" inset="0,0,0,0">
                <w:txbxContent>
                  <w:p w:rsidR="00437E8D" w:rsidRDefault="00437E8D">
                    <w:r>
                      <w:rPr>
                        <w:rFonts w:ascii="Arial" w:hAnsi="Arial" w:cs="Arial"/>
                        <w:color w:val="000000"/>
                        <w:sz w:val="14"/>
                        <w:szCs w:val="14"/>
                      </w:rPr>
                      <w:t>11</w:t>
                    </w:r>
                  </w:p>
                </w:txbxContent>
              </v:textbox>
            </v:rect>
            <v:rect id="_x0000_s5475" style="position:absolute;left:5177;top:4408;width:156;height:249;mso-wrap-style:none;v-text-anchor:top" filled="f" stroked="f">
              <v:textbox style="mso-next-textbox:#_x0000_s5475;mso-fit-shape-to-text:t" inset="0,0,0,0">
                <w:txbxContent>
                  <w:p w:rsidR="00437E8D" w:rsidRDefault="00437E8D">
                    <w:r>
                      <w:rPr>
                        <w:rFonts w:ascii="Arial" w:hAnsi="Arial" w:cs="Arial"/>
                        <w:color w:val="000000"/>
                        <w:sz w:val="14"/>
                        <w:szCs w:val="14"/>
                      </w:rPr>
                      <w:t>12</w:t>
                    </w:r>
                  </w:p>
                </w:txbxContent>
              </v:textbox>
            </v:rect>
            <v:rect id="_x0000_s5476" style="position:absolute;left:5546;top:4408;width:156;height:249;mso-wrap-style:none;v-text-anchor:top" filled="f" stroked="f">
              <v:textbox style="mso-next-textbox:#_x0000_s5476;mso-fit-shape-to-text:t" inset="0,0,0,0">
                <w:txbxContent>
                  <w:p w:rsidR="00437E8D" w:rsidRDefault="00437E8D">
                    <w:r>
                      <w:rPr>
                        <w:rFonts w:ascii="Arial" w:hAnsi="Arial" w:cs="Arial"/>
                        <w:color w:val="000000"/>
                        <w:sz w:val="14"/>
                        <w:szCs w:val="14"/>
                      </w:rPr>
                      <w:t>13</w:t>
                    </w:r>
                  </w:p>
                </w:txbxContent>
              </v:textbox>
            </v:rect>
            <v:rect id="_x0000_s5477" style="position:absolute;left:5916;top:4408;width:156;height:249;mso-wrap-style:none;v-text-anchor:top" filled="f" stroked="f">
              <v:textbox style="mso-next-textbox:#_x0000_s5477;mso-fit-shape-to-text:t" inset="0,0,0,0">
                <w:txbxContent>
                  <w:p w:rsidR="00437E8D" w:rsidRDefault="00437E8D">
                    <w:r>
                      <w:rPr>
                        <w:rFonts w:ascii="Arial" w:hAnsi="Arial" w:cs="Arial"/>
                        <w:color w:val="000000"/>
                        <w:sz w:val="14"/>
                        <w:szCs w:val="14"/>
                      </w:rPr>
                      <w:t>14</w:t>
                    </w:r>
                  </w:p>
                </w:txbxContent>
              </v:textbox>
            </v:rect>
            <v:rect id="_x0000_s5478" style="position:absolute;left:6273;top:4408;width:156;height:249;mso-wrap-style:none;v-text-anchor:top" filled="f" stroked="f">
              <v:textbox style="mso-next-textbox:#_x0000_s5478;mso-fit-shape-to-text:t" inset="0,0,0,0">
                <w:txbxContent>
                  <w:p w:rsidR="00437E8D" w:rsidRDefault="00437E8D">
                    <w:r>
                      <w:rPr>
                        <w:rFonts w:ascii="Arial" w:hAnsi="Arial" w:cs="Arial"/>
                        <w:color w:val="000000"/>
                        <w:sz w:val="14"/>
                        <w:szCs w:val="14"/>
                      </w:rPr>
                      <w:t>15</w:t>
                    </w:r>
                  </w:p>
                </w:txbxContent>
              </v:textbox>
            </v:rect>
            <v:rect id="_x0000_s5479" style="position:absolute;left:6642;top:4408;width:156;height:249;mso-wrap-style:none;v-text-anchor:top" filled="f" stroked="f">
              <v:textbox style="mso-next-textbox:#_x0000_s5479;mso-fit-shape-to-text:t" inset="0,0,0,0">
                <w:txbxContent>
                  <w:p w:rsidR="00437E8D" w:rsidRDefault="00437E8D">
                    <w:r>
                      <w:rPr>
                        <w:rFonts w:ascii="Arial" w:hAnsi="Arial" w:cs="Arial"/>
                        <w:color w:val="000000"/>
                        <w:sz w:val="14"/>
                        <w:szCs w:val="14"/>
                      </w:rPr>
                      <w:t>16</w:t>
                    </w:r>
                  </w:p>
                </w:txbxContent>
              </v:textbox>
            </v:rect>
            <v:rect id="_x0000_s5480" style="position:absolute;left:7012;top:4408;width:156;height:249;mso-wrap-style:none;v-text-anchor:top" filled="f" stroked="f">
              <v:textbox style="mso-next-textbox:#_x0000_s5480;mso-fit-shape-to-text:t" inset="0,0,0,0">
                <w:txbxContent>
                  <w:p w:rsidR="00437E8D" w:rsidRDefault="00437E8D">
                    <w:r>
                      <w:rPr>
                        <w:rFonts w:ascii="Arial" w:hAnsi="Arial" w:cs="Arial"/>
                        <w:color w:val="000000"/>
                        <w:sz w:val="14"/>
                        <w:szCs w:val="14"/>
                      </w:rPr>
                      <w:t>17</w:t>
                    </w:r>
                  </w:p>
                </w:txbxContent>
              </v:textbox>
            </v:rect>
            <v:rect id="_x0000_s5481" style="position:absolute;left:7382;top:4408;width:156;height:249;mso-wrap-style:none;v-text-anchor:top" filled="f" stroked="f">
              <v:textbox style="mso-next-textbox:#_x0000_s5481;mso-fit-shape-to-text:t" inset="0,0,0,0">
                <w:txbxContent>
                  <w:p w:rsidR="00437E8D" w:rsidRDefault="00437E8D">
                    <w:r>
                      <w:rPr>
                        <w:rFonts w:ascii="Arial" w:hAnsi="Arial" w:cs="Arial"/>
                        <w:color w:val="000000"/>
                        <w:sz w:val="14"/>
                        <w:szCs w:val="14"/>
                      </w:rPr>
                      <w:t>18</w:t>
                    </w:r>
                  </w:p>
                </w:txbxContent>
              </v:textbox>
            </v:rect>
            <v:rect id="_x0000_s5482" style="position:absolute;left:7752;top:4408;width:156;height:249;mso-wrap-style:none;v-text-anchor:top" filled="f" stroked="f">
              <v:textbox style="mso-next-textbox:#_x0000_s5482;mso-fit-shape-to-text:t" inset="0,0,0,0">
                <w:txbxContent>
                  <w:p w:rsidR="00437E8D" w:rsidRDefault="00437E8D">
                    <w:r>
                      <w:rPr>
                        <w:rFonts w:ascii="Arial" w:hAnsi="Arial" w:cs="Arial"/>
                        <w:color w:val="000000"/>
                        <w:sz w:val="14"/>
                        <w:szCs w:val="14"/>
                      </w:rPr>
                      <w:t>19</w:t>
                    </w:r>
                  </w:p>
                </w:txbxContent>
              </v:textbox>
            </v:rect>
            <v:rect id="_x0000_s5483" style="position:absolute;left:8121;top:4408;width:156;height:249;mso-wrap-style:none;v-text-anchor:top" filled="f" stroked="f">
              <v:textbox style="mso-next-textbox:#_x0000_s5483;mso-fit-shape-to-text:t" inset="0,0,0,0">
                <w:txbxContent>
                  <w:p w:rsidR="00437E8D" w:rsidRDefault="00437E8D">
                    <w:r>
                      <w:rPr>
                        <w:rFonts w:ascii="Arial" w:hAnsi="Arial" w:cs="Arial"/>
                        <w:color w:val="000000"/>
                        <w:sz w:val="14"/>
                        <w:szCs w:val="14"/>
                      </w:rPr>
                      <w:t>20</w:t>
                    </w:r>
                  </w:p>
                </w:txbxContent>
              </v:textbox>
            </v:rect>
            <v:rect id="_x0000_s5484" style="position:absolute;left:8478;top:4408;width:156;height:249;mso-wrap-style:none;v-text-anchor:top" filled="f" stroked="f">
              <v:textbox style="mso-next-textbox:#_x0000_s5484;mso-fit-shape-to-text:t" inset="0,0,0,0">
                <w:txbxContent>
                  <w:p w:rsidR="00437E8D" w:rsidRDefault="00437E8D">
                    <w:r>
                      <w:rPr>
                        <w:rFonts w:ascii="Arial" w:hAnsi="Arial" w:cs="Arial"/>
                        <w:color w:val="000000"/>
                        <w:sz w:val="14"/>
                        <w:szCs w:val="14"/>
                      </w:rPr>
                      <w:t>21</w:t>
                    </w:r>
                  </w:p>
                </w:txbxContent>
              </v:textbox>
            </v:rect>
            <v:rect id="_x0000_s5485" style="position:absolute;left:8848;top:4408;width:156;height:249;mso-wrap-style:none;v-text-anchor:top" filled="f" stroked="f">
              <v:textbox style="mso-next-textbox:#_x0000_s5485;mso-fit-shape-to-text:t" inset="0,0,0,0">
                <w:txbxContent>
                  <w:p w:rsidR="00437E8D" w:rsidRDefault="00437E8D">
                    <w:r>
                      <w:rPr>
                        <w:rFonts w:ascii="Arial" w:hAnsi="Arial" w:cs="Arial"/>
                        <w:color w:val="000000"/>
                        <w:sz w:val="14"/>
                        <w:szCs w:val="14"/>
                      </w:rPr>
                      <w:t>22</w:t>
                    </w:r>
                  </w:p>
                </w:txbxContent>
              </v:textbox>
            </v:rect>
            <v:rect id="_x0000_s5486" style="position:absolute;left:9217;top:4408;width:156;height:249;mso-wrap-style:none;v-text-anchor:top" filled="f" stroked="f">
              <v:textbox style="mso-next-textbox:#_x0000_s5486;mso-fit-shape-to-text:t" inset="0,0,0,0">
                <w:txbxContent>
                  <w:p w:rsidR="00437E8D" w:rsidRDefault="00437E8D">
                    <w:r>
                      <w:rPr>
                        <w:rFonts w:ascii="Arial" w:hAnsi="Arial" w:cs="Arial"/>
                        <w:color w:val="000000"/>
                        <w:sz w:val="14"/>
                        <w:szCs w:val="14"/>
                      </w:rPr>
                      <w:t>23</w:t>
                    </w:r>
                  </w:p>
                </w:txbxContent>
              </v:textbox>
            </v:rect>
            <v:rect id="_x0000_s5490" style="position:absolute;left:-979;top:1930;width:2508;height:395;rotation:270;v-text-anchor:top" filled="f" stroked="f">
              <v:textbox style="layout-flow:vertical;mso-layout-flow-alt:bottom-to-top;mso-next-textbox:#_x0000_s5490" inset="0,0,0,0">
                <w:txbxContent>
                  <w:p w:rsidR="00437E8D" w:rsidRPr="00D403B2" w:rsidRDefault="00437E8D" w:rsidP="00B34970">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5489" style="position:absolute;left:4562;top:4610;width:777;height:379;v-text-anchor:top" filled="f" stroked="f">
              <v:textbox style="mso-next-textbox:#_x0000_s5489;mso-fit-shape-to-text:t" inset="0,0,0,0">
                <w:txbxContent>
                  <w:p w:rsidR="00437E8D" w:rsidRPr="00D403B2" w:rsidRDefault="00437E8D" w:rsidP="00B34970">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ED3DCD" w:rsidRPr="00ED3DCD" w:rsidRDefault="00ED3DCD" w:rsidP="00ED3DCD"/>
    <w:p w:rsidR="00ED3DCD" w:rsidRPr="00ED3DCD" w:rsidRDefault="00ED3DCD" w:rsidP="00F325FA">
      <w:pPr>
        <w:pStyle w:val="FigureNo"/>
      </w:pPr>
      <w:r w:rsidRPr="00ED3DCD">
        <w:rPr>
          <w:rtl/>
        </w:rPr>
        <w:t>الش</w:t>
      </w:r>
      <w:r w:rsidR="00AF2A33">
        <w:rPr>
          <w:rFonts w:hint="cs"/>
          <w:rtl/>
        </w:rPr>
        <w:t>ـ</w:t>
      </w:r>
      <w:r w:rsidRPr="00ED3DCD">
        <w:rPr>
          <w:rtl/>
        </w:rPr>
        <w:t xml:space="preserve">كل </w:t>
      </w:r>
      <w:r w:rsidR="00F325FA">
        <w:t>21</w:t>
      </w:r>
    </w:p>
    <w:p w:rsidR="00ED3DCD" w:rsidRDefault="00ED3DCD" w:rsidP="00F325FA">
      <w:pPr>
        <w:pStyle w:val="FigureTitle"/>
        <w:rPr>
          <w:rtl/>
          <w:lang w:bidi="ar-SY"/>
        </w:rPr>
      </w:pPr>
      <w:r w:rsidRPr="00ED3DCD">
        <w:rPr>
          <w:rtl/>
        </w:rPr>
        <w:t>الضوضاء الغوسية البيضاء في</w:t>
      </w:r>
      <w:r w:rsidRPr="00ED3DCD">
        <w:t xml:space="preserve"> </w:t>
      </w:r>
      <w:r w:rsidRPr="00ED3DCD">
        <w:rPr>
          <w:rtl/>
        </w:rPr>
        <w:t xml:space="preserve">مدينة </w:t>
      </w:r>
      <w:r w:rsidRPr="00ED3DCD">
        <w:t>MHz</w:t>
      </w:r>
      <w:r w:rsidR="00F325FA">
        <w:t xml:space="preserve"> 12</w:t>
      </w:r>
      <w:r w:rsidRPr="00ED3DCD">
        <w:rPr>
          <w:rtl/>
        </w:rPr>
        <w:t xml:space="preserve"> (مخطط صندوقي)</w:t>
      </w:r>
    </w:p>
    <w:p w:rsidR="00B34970" w:rsidRPr="00B34970" w:rsidRDefault="003D7674" w:rsidP="00B34970">
      <w:pPr>
        <w:rPr>
          <w:lang w:val="fr-FR" w:bidi="ar-SY"/>
        </w:rPr>
      </w:pPr>
      <w:r w:rsidRPr="003D7674">
        <w:rPr>
          <w:lang w:val="fr-FR" w:bidi="ar-SY"/>
        </w:rPr>
      </w:r>
      <w:r>
        <w:rPr>
          <w:lang w:val="fr-FR" w:bidi="ar-SY"/>
        </w:rPr>
        <w:pict>
          <v:group id="_x0000_s5493" editas="canvas" style="width:482pt;height:246.8pt;mso-position-horizontal-relative:char;mso-position-vertical-relative:line" coordsize="9640,4936">
            <o:lock v:ext="edit" aspectratio="t"/>
            <v:shape id="_x0000_s5492" type="#_x0000_t75" style="position:absolute;width:9640;height:4936" o:preferrelative="f">
              <v:fill o:detectmouseclick="t"/>
              <v:path o:extrusionok="t" o:connecttype="none"/>
              <o:lock v:ext="edit" text="t"/>
            </v:shape>
            <v:rect id="_x0000_s5494" style="position:absolute;left:66;top:66;width:9508;height:4817" stroked="f"/>
            <v:rect id="_x0000_s5495" style="position:absolute;left:660;top:198;width:8822;height:277" fillcolor="silver" stroked="f"/>
            <v:rect id="_x0000_s5496" style="position:absolute;left:660;top:475;width:8822;height:251" fillcolor="#c2c2c2" stroked="f"/>
            <v:rect id="_x0000_s5497" style="position:absolute;left:660;top:726;width:8822;height:171" fillcolor="#c4c4c4" stroked="f"/>
            <v:rect id="_x0000_s5498" style="position:absolute;left:660;top:897;width:8822;height:146" fillcolor="#c6c6c6" stroked="f"/>
            <v:rect id="_x0000_s5499" style="position:absolute;left:660;top:1043;width:8822;height:132" fillcolor="#c8c8c8" stroked="f"/>
            <v:rect id="_x0000_s5500" style="position:absolute;left:660;top:1175;width:8822;height:118" fillcolor="#cacaca" stroked="f"/>
            <v:rect id="_x0000_s5501" style="position:absolute;left:660;top:1293;width:8822;height:106" fillcolor="#ccc" stroked="f"/>
            <v:rect id="_x0000_s5502" style="position:absolute;left:660;top:1399;width:8822;height:92" fillcolor="#cecece" stroked="f"/>
            <v:rect id="_x0000_s5503" style="position:absolute;left:660;top:1491;width:8822;height:93" fillcolor="#d0d0d0" stroked="f"/>
            <v:rect id="_x0000_s5504" style="position:absolute;left:660;top:1584;width:8822;height:92" fillcolor="#d2d2d2" stroked="f"/>
            <v:rect id="_x0000_s5505" style="position:absolute;left:660;top:1676;width:8822;height:79" fillcolor="#d4d4d4" stroked="f"/>
            <v:rect id="_x0000_s5506" style="position:absolute;left:660;top:1755;width:8822;height:80" fillcolor="#d6d6d6" stroked="f"/>
            <v:rect id="_x0000_s5507" style="position:absolute;left:660;top:1835;width:8822;height:79" fillcolor="#d8d8d8" stroked="f"/>
            <v:rect id="_x0000_s5508" style="position:absolute;left:660;top:1914;width:8822;height:79" fillcolor="#dadada" stroked="f"/>
            <v:rect id="_x0000_s5509" style="position:absolute;left:660;top:1993;width:8822;height:79" fillcolor="#dcdcdc" stroked="f"/>
            <v:rect id="_x0000_s5510" style="position:absolute;left:660;top:2072;width:8822;height:92" fillcolor="#dedede" stroked="f"/>
            <v:rect id="_x0000_s5511" style="position:absolute;left:660;top:2164;width:8822;height:80" fillcolor="#e0e0e0" stroked="f"/>
            <v:rect id="_x0000_s5512" style="position:absolute;left:660;top:2244;width:8822;height:79" fillcolor="#e2e2e2" stroked="f"/>
            <v:rect id="_x0000_s5513" style="position:absolute;left:660;top:2323;width:8822;height:79" fillcolor="#e4e4e4" stroked="f"/>
            <v:rect id="_x0000_s5514" style="position:absolute;left:660;top:2402;width:8822;height:79" fillcolor="#e6e6e6" stroked="f"/>
            <v:rect id="_x0000_s5515" style="position:absolute;left:660;top:2481;width:8822;height:79" fillcolor="#e8e8e8" stroked="f"/>
            <v:rect id="_x0000_s5516" style="position:absolute;left:660;top:2560;width:8822;height:93" fillcolor="#eaeaea" stroked="f"/>
            <v:rect id="_x0000_s5517" style="position:absolute;left:660;top:2653;width:8822;height:92" fillcolor="#ececec" stroked="f"/>
            <v:rect id="_x0000_s5518" style="position:absolute;left:660;top:2745;width:8822;height:93" fillcolor="#eee" stroked="f"/>
            <v:rect id="_x0000_s5519" style="position:absolute;left:660;top:2838;width:8822;height:105" fillcolor="#f0f0f0" stroked="f"/>
            <v:rect id="_x0000_s5520" style="position:absolute;left:660;top:2943;width:8822;height:119" fillcolor="#f2f2f2" stroked="f"/>
            <v:rect id="_x0000_s5521" style="position:absolute;left:660;top:3062;width:8822;height:132" fillcolor="#f4f4f4" stroked="f"/>
            <v:rect id="_x0000_s5522" style="position:absolute;left:660;top:3194;width:8822;height:132" fillcolor="#f6f6f6" stroked="f"/>
            <v:rect id="_x0000_s5523" style="position:absolute;left:660;top:3326;width:8822;height:158" fillcolor="#f8f8f8" stroked="f"/>
            <v:rect id="_x0000_s5524" style="position:absolute;left:660;top:3484;width:8822;height:211" fillcolor="#fafafa" stroked="f"/>
            <v:rect id="_x0000_s5525" style="position:absolute;left:660;top:3695;width:8822;height:264" fillcolor="#fcfcfc" stroked="f"/>
            <v:rect id="_x0000_s5526" style="position:absolute;left:660;top:3959;width:8822;height:370" stroked="f"/>
            <v:rect id="_x0000_s5527" style="position:absolute;left:660;top:198;width:8822;height:4131" filled="f" stroked="f"/>
            <v:line id="_x0000_s5528" style="position:absolute" from="660,3920" to="9482,3921" strokecolor="#969696" strokeweight="0">
              <v:stroke dashstyle="3 1"/>
            </v:line>
            <v:line id="_x0000_s5529" style="position:absolute" from="660,3497" to="9482,3498" strokecolor="#969696" strokeweight="0">
              <v:stroke dashstyle="3 1"/>
            </v:line>
            <v:line id="_x0000_s5530" style="position:absolute" from="660,3088" to="9482,3089" strokecolor="#969696" strokeweight="0">
              <v:stroke dashstyle="3 1"/>
            </v:line>
            <v:line id="_x0000_s5531" style="position:absolute" from="660,2679" to="9482,2680" strokecolor="#969696" strokeweight="0">
              <v:stroke dashstyle="3 1"/>
            </v:line>
            <v:line id="_x0000_s5532" style="position:absolute" from="660,2270" to="9482,2271" strokecolor="#969696" strokeweight="0">
              <v:stroke dashstyle="3 1"/>
            </v:line>
            <v:line id="_x0000_s5533" style="position:absolute" from="660,1848" to="9482,1849" strokecolor="#969696" strokeweight="0">
              <v:stroke dashstyle="3 1"/>
            </v:line>
            <v:line id="_x0000_s5534" style="position:absolute" from="660,1439" to="9482,1440" strokecolor="#969696" strokeweight="0">
              <v:stroke dashstyle="3 1"/>
            </v:line>
            <v:line id="_x0000_s5535" style="position:absolute" from="660,1029" to="9482,1030" strokecolor="#969696" strokeweight="0">
              <v:stroke dashstyle="3 1"/>
            </v:line>
            <v:line id="_x0000_s5536" style="position:absolute" from="660,607" to="9482,608" strokecolor="#969696" strokeweight="0">
              <v:stroke dashstyle="3 1"/>
            </v:line>
            <v:line id="_x0000_s5537" style="position:absolute" from="660,198" to="9482,199" strokecolor="#969696" strokeweight="0">
              <v:stroke dashstyle="3 1"/>
            </v:line>
            <v:rect id="_x0000_s5538" style="position:absolute;left:660;top:198;width:8822;height:4131" filled="f" strokeweight="0"/>
            <v:line id="_x0000_s5539" style="position:absolute" from="660,198" to="661,4329" strokeweight="0"/>
            <v:line id="_x0000_s5540" style="position:absolute" from="621,4329" to="660,4330" strokeweight="0"/>
            <v:line id="_x0000_s5541" style="position:absolute" from="621,3920" to="660,3921" strokeweight="0"/>
            <v:line id="_x0000_s5542" style="position:absolute" from="621,3497" to="660,3498" strokeweight="0"/>
            <v:line id="_x0000_s5543" style="position:absolute" from="621,3088" to="660,3089" strokeweight="0"/>
            <v:line id="_x0000_s5544" style="position:absolute" from="621,2679" to="660,2680" strokeweight="0"/>
            <v:line id="_x0000_s5545" style="position:absolute" from="621,2270" to="660,2271" strokeweight="0"/>
            <v:line id="_x0000_s5546" style="position:absolute" from="621,1848" to="660,1849" strokeweight="0"/>
            <v:line id="_x0000_s5547" style="position:absolute" from="621,1439" to="660,1440" strokeweight="0"/>
            <v:line id="_x0000_s5548" style="position:absolute" from="621,1029" to="660,1030" strokeweight="0"/>
            <v:line id="_x0000_s5549" style="position:absolute" from="621,607" to="660,608" strokeweight="0"/>
            <v:line id="_x0000_s5550" style="position:absolute" from="621,198" to="660,199" strokeweight="0"/>
            <v:line id="_x0000_s5551" style="position:absolute" from="660,4329" to="9482,4330" strokeweight="0"/>
            <v:line id="_x0000_s5552" style="position:absolute;flip:y" from="660,4329" to="661,4368" strokeweight="0"/>
            <v:line id="_x0000_s5553" style="position:absolute;flip:y" from="1030,4329" to="1031,4368" strokeweight="0"/>
            <v:line id="_x0000_s5554" style="position:absolute;flip:y" from="1400,4329" to="1401,4368" strokeweight="0"/>
            <v:line id="_x0000_s5555" style="position:absolute;flip:y" from="1770,4329" to="1771,4368" strokeweight="0"/>
            <v:line id="_x0000_s5556" style="position:absolute;flip:y" from="2126,4329" to="2127,4368" strokeweight="0"/>
            <v:line id="_x0000_s5557" style="position:absolute;flip:y" from="2496,4329" to="2497,4368" strokeweight="0"/>
            <v:line id="_x0000_s5558" style="position:absolute;flip:y" from="2866,4329" to="2867,4368" strokeweight="0"/>
            <v:line id="_x0000_s5559" style="position:absolute;flip:y" from="3235,4329" to="3236,4368" strokeweight="0"/>
            <v:line id="_x0000_s5560" style="position:absolute;flip:y" from="3605,4329" to="3606,4368" strokeweight="0"/>
            <v:line id="_x0000_s5561" style="position:absolute;flip:y" from="3975,4329" to="3976,4368" strokeweight="0"/>
            <v:line id="_x0000_s5562" style="position:absolute;flip:y" from="4331,4329" to="4332,4368" strokeweight="0"/>
            <v:line id="_x0000_s5563" style="position:absolute;flip:y" from="4701,4329" to="4702,4368" strokeweight="0"/>
            <v:line id="_x0000_s5564" style="position:absolute;flip:y" from="5071,4329" to="5072,4368" strokeweight="0"/>
            <v:line id="_x0000_s5565" style="position:absolute;flip:y" from="5441,4329" to="5442,4368" strokeweight="0"/>
            <v:line id="_x0000_s5566" style="position:absolute;flip:y" from="5810,4329" to="5811,4368" strokeweight="0"/>
            <v:line id="_x0000_s5567" style="position:absolute;flip:y" from="6180,4329" to="6181,4368" strokeweight="0"/>
            <v:line id="_x0000_s5568" style="position:absolute;flip:y" from="6537,4329" to="6538,4368" strokeweight="0"/>
            <v:line id="_x0000_s5569" style="position:absolute;flip:y" from="6906,4329" to="6907,4368" strokeweight="0"/>
            <v:line id="_x0000_s5570" style="position:absolute;flip:y" from="7276,4329" to="7277,4368" strokeweight="0"/>
            <v:line id="_x0000_s5571" style="position:absolute;flip:y" from="7646,4329" to="7647,4368" strokeweight="0"/>
            <v:line id="_x0000_s5572" style="position:absolute;flip:y" from="8016,4329" to="8017,4368" strokeweight="0"/>
            <v:line id="_x0000_s5573" style="position:absolute;flip:y" from="8385,4329" to="8386,4368" strokeweight="0"/>
            <v:line id="_x0000_s5574" style="position:absolute;flip:y" from="8742,4329" to="8743,4368" strokeweight="0"/>
            <v:line id="_x0000_s5575" style="position:absolute;flip:y" from="9112,4329" to="9113,4368" strokeweight="0"/>
            <v:line id="_x0000_s5576" style="position:absolute;flip:y" from="9482,4329" to="9483,4368" strokeweight="0"/>
            <v:line id="_x0000_s5577" style="position:absolute" from="845,1056" to="846,2481" strokeweight="36e-5mm"/>
            <v:rect id="_x0000_s5578" style="position:absolute;left:753;top:2072;width:171;height:172" fillcolor="#ffc" strokeweight="0"/>
            <v:line id="_x0000_s5579" style="position:absolute" from="1215,1095" to="1216,2534" strokeweight="36e-5mm"/>
            <v:rect id="_x0000_s5580" style="position:absolute;left:1122;top:2059;width:172;height:171" fillcolor="#ffc" strokeweight="0"/>
            <v:line id="_x0000_s5581" style="position:absolute" from="1585,1056" to="1586,2468" strokeweight="36e-5mm"/>
            <v:rect id="_x0000_s5582" style="position:absolute;left:1492;top:1980;width:172;height:250" fillcolor="#ffc" strokeweight="0"/>
            <v:line id="_x0000_s5583" style="position:absolute" from="1941,1056" to="1942,2455" strokeweight="36e-5mm"/>
            <v:rect id="_x0000_s5584" style="position:absolute;left:1849;top:2006;width:171;height:238" fillcolor="#ffc" strokeweight="0"/>
            <v:line id="_x0000_s5585" style="position:absolute" from="2311,1056" to="2312,2468" strokeweight="36e-5mm"/>
            <v:rect id="_x0000_s5586" style="position:absolute;left:2219;top:1927;width:171;height:317" fillcolor="#ffc" strokeweight="0"/>
            <v:line id="_x0000_s5587" style="position:absolute" from="2681,1056" to="2682,2468" strokeweight="36e-5mm"/>
            <v:rect id="_x0000_s5588" style="position:absolute;left:2588;top:1716;width:172;height:501" fillcolor="#ffc" strokeweight="0"/>
            <v:line id="_x0000_s5589" style="position:absolute" from="3050,1069" to="3051,2349" strokeweight="36e-5mm"/>
            <v:rect id="_x0000_s5590" style="position:absolute;left:2958;top:1452;width:172;height:726" fillcolor="#ffc" strokeweight="0"/>
            <v:line id="_x0000_s5591" style="position:absolute" from="3420,383" to="3421,2362" strokeweight="36e-5mm"/>
            <v:rect id="_x0000_s5592" style="position:absolute;left:3328;top:1597;width:171;height:607" fillcolor="#ffc" strokeweight="0"/>
            <v:line id="_x0000_s5593" style="position:absolute" from="3790,396" to="3791,2310" strokeweight="36e-5mm"/>
            <v:rect id="_x0000_s5594" style="position:absolute;left:3698;top:1439;width:171;height:699" fillcolor="#ffc" strokeweight="0"/>
            <v:line id="_x0000_s5595" style="position:absolute" from="4147,409" to="4148,2283" strokeweight="36e-5mm"/>
            <v:rect id="_x0000_s5596" style="position:absolute;left:4054;top:1755;width:172;height:462" fillcolor="#ffc" strokeweight="0"/>
            <v:line id="_x0000_s5597" style="position:absolute" from="4516,950" to="4517,2310" strokeweight="36e-5mm"/>
            <v:rect id="_x0000_s5598" style="position:absolute;left:4424;top:1835;width:172;height:329" fillcolor="#ffc" strokeweight="0"/>
            <v:line id="_x0000_s5599" style="position:absolute" from="4886,924" to="4887,2349" strokeweight="36e-5mm"/>
            <v:rect id="_x0000_s5600" style="position:absolute;left:4794;top:1623;width:171;height:502" fillcolor="#ffc" strokeweight="0"/>
            <v:line id="_x0000_s5601" style="position:absolute" from="5256,871" to="5257,2323" strokeweight="36e-5mm"/>
            <v:rect id="_x0000_s5602" style="position:absolute;left:5163;top:1755;width:172;height:409" fillcolor="#ffc" strokeweight="0"/>
            <v:line id="_x0000_s5603" style="position:absolute" from="5626,897" to="5627,2336" strokeweight="36e-5mm"/>
            <v:rect id="_x0000_s5604" style="position:absolute;left:5533;top:1769;width:172;height:409" fillcolor="#ffc" strokeweight="0"/>
            <v:line id="_x0000_s5605" style="position:absolute" from="5995,924" to="5996,2310" strokeweight="36e-5mm"/>
            <v:rect id="_x0000_s5606" style="position:absolute;left:5903;top:1755;width:172;height:423" fillcolor="#ffc" strokeweight="0"/>
            <v:line id="_x0000_s5607" style="position:absolute" from="6352,963" to="6353,2323" strokeweight="36e-5mm"/>
            <v:rect id="_x0000_s5608" style="position:absolute;left:6259;top:1769;width:172;height:382" fillcolor="#ffc" strokeweight="0"/>
            <v:line id="_x0000_s5609" style="position:absolute" from="6722,805" to="6723,2336" strokeweight="36e-5mm"/>
            <v:rect id="_x0000_s5610" style="position:absolute;left:6629;top:1887;width:172;height:277" fillcolor="#ffc" strokeweight="0"/>
            <v:line id="_x0000_s5611" style="position:absolute" from="7091,858" to="7092,2494" strokeweight="36e-5mm"/>
            <v:rect id="_x0000_s5612" style="position:absolute;left:6999;top:1808;width:172;height:396" fillcolor="#ffc" strokeweight="0"/>
            <v:line id="_x0000_s5613" style="position:absolute" from="7461,1082" to="7462,2508" strokeweight="36e-5mm"/>
            <v:rect id="_x0000_s5614" style="position:absolute;left:7369;top:1835;width:171;height:369" fillcolor="#ffc" strokeweight="0"/>
            <v:line id="_x0000_s5615" style="position:absolute" from="7831,1095" to="7832,2428" strokeweight="36e-5mm"/>
            <v:rect id="_x0000_s5616" style="position:absolute;left:7738;top:1874;width:172;height:330" fillcolor="#ffc" strokeweight="0"/>
            <v:line id="_x0000_s5617" style="position:absolute" from="8201,1095" to="8202,2442" strokeweight="36e-5mm"/>
            <v:rect id="_x0000_s5618" style="position:absolute;left:8108;top:1874;width:172;height:330" fillcolor="#ffc" strokeweight="0"/>
            <v:line id="_x0000_s5619" style="position:absolute" from="8557,1069" to="8558,2415" strokeweight="36e-5mm"/>
            <v:rect id="_x0000_s5620" style="position:absolute;left:8465;top:1900;width:171;height:357" fillcolor="#ffc" strokeweight="0"/>
            <v:line id="_x0000_s5621" style="position:absolute" from="8927,1043" to="8928,2415" strokeweight="36e-5mm"/>
            <v:rect id="_x0000_s5622" style="position:absolute;left:8834;top:1887;width:172;height:357" fillcolor="#ffc" strokeweight="0"/>
            <v:line id="_x0000_s5623" style="position:absolute" from="9297,1043" to="9298,2442" strokeweight="36e-5mm"/>
            <v:rect id="_x0000_s5624" style="position:absolute;left:9204;top:1874;width:172;height:370" fillcolor="#ffc" strokeweight="0"/>
            <v:rect id="_x0000_s5625" style="position:absolute;left:753;top:2178;width:185;height:13" fillcolor="gray" strokecolor="gray" strokeweight="36e-5mm"/>
            <v:rect id="_x0000_s5626" style="position:absolute;left:1122;top:2164;width:185;height:14" fillcolor="gray" strokecolor="gray" strokeweight="36e-5mm"/>
            <v:rect id="_x0000_s5627" style="position:absolute;left:1492;top:2164;width:185;height:14" fillcolor="gray" strokecolor="gray" strokeweight="36e-5mm"/>
            <v:rect id="_x0000_s5628" style="position:absolute;left:1849;top:2138;width:185;height:13" fillcolor="gray" strokecolor="gray" strokeweight="36e-5mm"/>
            <v:rect id="_x0000_s5629" style="position:absolute;left:2219;top:2138;width:184;height:13" fillcolor="gray" strokecolor="gray" strokeweight="36e-5mm"/>
            <v:rect id="_x0000_s5630" style="position:absolute;left:2588;top:2072;width:185;height:13" fillcolor="gray" strokecolor="gray" strokeweight="36e-5mm"/>
            <v:rect id="_x0000_s5631" style="position:absolute;left:2958;top:1966;width:185;height:14" fillcolor="gray" strokecolor="gray" strokeweight="36e-5mm"/>
            <v:rect id="_x0000_s5632" style="position:absolute;left:3328;top:1940;width:185;height:13" fillcolor="gray" strokecolor="gray" strokeweight="36e-5mm"/>
            <v:rect id="_x0000_s5633" style="position:absolute;left:3698;top:1900;width:184;height:14" fillcolor="gray" strokecolor="gray" strokeweight="36e-5mm"/>
            <v:rect id="_x0000_s5634" style="position:absolute;left:4054;top:2006;width:185;height:13" fillcolor="gray" strokecolor="gray" strokeweight="36e-5mm"/>
            <v:rect id="_x0000_s5635" style="position:absolute;left:4424;top:2046;width:185;height:13" fillcolor="gray" strokecolor="gray" strokeweight="36e-5mm"/>
            <v:rect id="_x0000_s5636" style="position:absolute;left:4794;top:1966;width:184;height:14" fillcolor="gray" strokecolor="gray" strokeweight="36e-5mm"/>
            <v:rect id="_x0000_s5637" style="position:absolute;left:5163;top:2032;width:185;height:14" fillcolor="gray" strokecolor="gray" strokeweight="36e-5mm"/>
            <v:rect id="_x0000_s5638" style="position:absolute;left:5533;top:1980;width:185;height:13" fillcolor="gray" strokecolor="gray" strokeweight="36e-5mm"/>
            <v:rect id="_x0000_s5639" style="position:absolute;left:5903;top:2085;width:185;height:13" fillcolor="gray" strokecolor="gray" strokeweight="36e-5mm"/>
            <v:rect id="_x0000_s5640" style="position:absolute;left:6259;top:2006;width:185;height:13" fillcolor="gray" strokecolor="gray" strokeweight="36e-5mm"/>
            <v:rect id="_x0000_s5641" style="position:absolute;left:6629;top:2032;width:185;height:14" fillcolor="gray" strokecolor="gray" strokeweight="36e-5mm"/>
            <v:rect id="_x0000_s5642" style="position:absolute;left:6999;top:2032;width:185;height:14" fillcolor="gray" strokecolor="gray" strokeweight="36e-5mm"/>
            <v:rect id="_x0000_s5643" style="position:absolute;left:7369;top:2032;width:185;height:14" fillcolor="gray" strokecolor="gray" strokeweight="36e-5mm"/>
            <v:rect id="_x0000_s5644" style="position:absolute;left:7738;top:2072;width:185;height:13" fillcolor="gray" strokecolor="gray" strokeweight="36e-5mm"/>
            <v:rect id="_x0000_s5645" style="position:absolute;left:8108;top:2032;width:185;height:14" fillcolor="gray" strokecolor="gray" strokeweight="36e-5mm"/>
            <v:rect id="_x0000_s5646" style="position:absolute;left:8465;top:2072;width:185;height:13" fillcolor="gray" strokecolor="gray" strokeweight="36e-5mm"/>
            <v:rect id="_x0000_s5647" style="position:absolute;left:8834;top:2072;width:185;height:13" fillcolor="gray" strokecolor="gray" strokeweight="36e-5mm"/>
            <v:rect id="_x0000_s5648" style="position:absolute;left:9204;top:2098;width:185;height:14" fillcolor="gray" strokecolor="gray" strokeweight="36e-5mm"/>
            <v:rect id="_x0000_s5649" style="position:absolute;left:396;top:4237;width:156;height:249;mso-wrap-style:none;v-text-anchor:top" filled="f" stroked="f">
              <v:textbox style="mso-fit-shape-to-text:t" inset="0,0,0,0">
                <w:txbxContent>
                  <w:p w:rsidR="00437E8D" w:rsidRDefault="00437E8D">
                    <w:r>
                      <w:rPr>
                        <w:rFonts w:ascii="Arial" w:hAnsi="Arial" w:cs="Arial"/>
                        <w:color w:val="000000"/>
                        <w:sz w:val="14"/>
                        <w:szCs w:val="14"/>
                      </w:rPr>
                      <w:t>20</w:t>
                    </w:r>
                  </w:p>
                </w:txbxContent>
              </v:textbox>
            </v:rect>
            <v:rect id="_x0000_s5650" style="position:absolute;left:396;top:3827;width:156;height:249;mso-wrap-style:none;v-text-anchor:top" filled="f" stroked="f">
              <v:textbox style="mso-fit-shape-to-text:t" inset="0,0,0,0">
                <w:txbxContent>
                  <w:p w:rsidR="00437E8D" w:rsidRDefault="00437E8D">
                    <w:r>
                      <w:rPr>
                        <w:rFonts w:ascii="Arial" w:hAnsi="Arial" w:cs="Arial"/>
                        <w:color w:val="000000"/>
                        <w:sz w:val="14"/>
                        <w:szCs w:val="14"/>
                      </w:rPr>
                      <w:t>25</w:t>
                    </w:r>
                  </w:p>
                </w:txbxContent>
              </v:textbox>
            </v:rect>
            <v:rect id="_x0000_s5651" style="position:absolute;left:396;top:3405;width:156;height:249;mso-wrap-style:none;v-text-anchor:top" filled="f" stroked="f">
              <v:textbox style="mso-fit-shape-to-text:t" inset="0,0,0,0">
                <w:txbxContent>
                  <w:p w:rsidR="00437E8D" w:rsidRDefault="00437E8D">
                    <w:r>
                      <w:rPr>
                        <w:rFonts w:ascii="Arial" w:hAnsi="Arial" w:cs="Arial"/>
                        <w:color w:val="000000"/>
                        <w:sz w:val="14"/>
                        <w:szCs w:val="14"/>
                      </w:rPr>
                      <w:t>30</w:t>
                    </w:r>
                  </w:p>
                </w:txbxContent>
              </v:textbox>
            </v:rect>
            <v:rect id="_x0000_s5652" style="position:absolute;left:396;top:2996;width:156;height:249;mso-wrap-style:none;v-text-anchor:top" filled="f" stroked="f">
              <v:textbox style="mso-fit-shape-to-text:t" inset="0,0,0,0">
                <w:txbxContent>
                  <w:p w:rsidR="00437E8D" w:rsidRDefault="00437E8D">
                    <w:r>
                      <w:rPr>
                        <w:rFonts w:ascii="Arial" w:hAnsi="Arial" w:cs="Arial"/>
                        <w:color w:val="000000"/>
                        <w:sz w:val="14"/>
                        <w:szCs w:val="14"/>
                      </w:rPr>
                      <w:t>35</w:t>
                    </w:r>
                  </w:p>
                </w:txbxContent>
              </v:textbox>
            </v:rect>
            <v:rect id="_x0000_s5653" style="position:absolute;left:396;top:2587;width:156;height:249;mso-wrap-style:none;v-text-anchor:top" filled="f" stroked="f">
              <v:textbox style="mso-fit-shape-to-text:t" inset="0,0,0,0">
                <w:txbxContent>
                  <w:p w:rsidR="00437E8D" w:rsidRDefault="00437E8D">
                    <w:r>
                      <w:rPr>
                        <w:rFonts w:ascii="Arial" w:hAnsi="Arial" w:cs="Arial"/>
                        <w:color w:val="000000"/>
                        <w:sz w:val="14"/>
                        <w:szCs w:val="14"/>
                      </w:rPr>
                      <w:t>40</w:t>
                    </w:r>
                  </w:p>
                </w:txbxContent>
              </v:textbox>
            </v:rect>
            <v:rect id="_x0000_s5654" style="position:absolute;left:396;top:2178;width:156;height:249;mso-wrap-style:none;v-text-anchor:top" filled="f" stroked="f">
              <v:textbox style="mso-fit-shape-to-text:t" inset="0,0,0,0">
                <w:txbxContent>
                  <w:p w:rsidR="00437E8D" w:rsidRDefault="00437E8D">
                    <w:r>
                      <w:rPr>
                        <w:rFonts w:ascii="Arial" w:hAnsi="Arial" w:cs="Arial"/>
                        <w:color w:val="000000"/>
                        <w:sz w:val="14"/>
                        <w:szCs w:val="14"/>
                      </w:rPr>
                      <w:t>45</w:t>
                    </w:r>
                  </w:p>
                </w:txbxContent>
              </v:textbox>
            </v:rect>
            <v:rect id="_x0000_s5655" style="position:absolute;left:396;top:1755;width:156;height:249;mso-wrap-style:none;v-text-anchor:top" filled="f" stroked="f">
              <v:textbox style="mso-fit-shape-to-text:t" inset="0,0,0,0">
                <w:txbxContent>
                  <w:p w:rsidR="00437E8D" w:rsidRDefault="00437E8D">
                    <w:r>
                      <w:rPr>
                        <w:rFonts w:ascii="Arial" w:hAnsi="Arial" w:cs="Arial"/>
                        <w:color w:val="000000"/>
                        <w:sz w:val="14"/>
                        <w:szCs w:val="14"/>
                      </w:rPr>
                      <w:t>50</w:t>
                    </w:r>
                  </w:p>
                </w:txbxContent>
              </v:textbox>
            </v:rect>
            <v:rect id="_x0000_s5656" style="position:absolute;left:396;top:1346;width:156;height:249;mso-wrap-style:none;v-text-anchor:top" filled="f" stroked="f">
              <v:textbox style="mso-fit-shape-to-text:t" inset="0,0,0,0">
                <w:txbxContent>
                  <w:p w:rsidR="00437E8D" w:rsidRDefault="00437E8D">
                    <w:r>
                      <w:rPr>
                        <w:rFonts w:ascii="Arial" w:hAnsi="Arial" w:cs="Arial"/>
                        <w:color w:val="000000"/>
                        <w:sz w:val="14"/>
                        <w:szCs w:val="14"/>
                      </w:rPr>
                      <w:t>55</w:t>
                    </w:r>
                  </w:p>
                </w:txbxContent>
              </v:textbox>
            </v:rect>
            <v:rect id="_x0000_s5657" style="position:absolute;left:396;top:937;width:156;height:249;mso-wrap-style:none;v-text-anchor:top" filled="f" stroked="f">
              <v:textbox style="mso-fit-shape-to-text:t" inset="0,0,0,0">
                <w:txbxContent>
                  <w:p w:rsidR="00437E8D" w:rsidRDefault="00437E8D">
                    <w:r>
                      <w:rPr>
                        <w:rFonts w:ascii="Arial" w:hAnsi="Arial" w:cs="Arial"/>
                        <w:color w:val="000000"/>
                        <w:sz w:val="14"/>
                        <w:szCs w:val="14"/>
                      </w:rPr>
                      <w:t>60</w:t>
                    </w:r>
                  </w:p>
                </w:txbxContent>
              </v:textbox>
            </v:rect>
            <v:rect id="_x0000_s5658" style="position:absolute;left:396;top:515;width:156;height:249;mso-wrap-style:none;v-text-anchor:top" filled="f" stroked="f">
              <v:textbox style="mso-fit-shape-to-text:t" inset="0,0,0,0">
                <w:txbxContent>
                  <w:p w:rsidR="00437E8D" w:rsidRDefault="00437E8D">
                    <w:r>
                      <w:rPr>
                        <w:rFonts w:ascii="Arial" w:hAnsi="Arial" w:cs="Arial"/>
                        <w:color w:val="000000"/>
                        <w:sz w:val="14"/>
                        <w:szCs w:val="14"/>
                      </w:rPr>
                      <w:t>65</w:t>
                    </w:r>
                  </w:p>
                </w:txbxContent>
              </v:textbox>
            </v:rect>
            <v:rect id="_x0000_s5659" style="position:absolute;left:396;top:106;width:156;height:249;mso-wrap-style:none;v-text-anchor:top" filled="f" stroked="f">
              <v:textbox style="mso-fit-shape-to-text:t" inset="0,0,0,0">
                <w:txbxContent>
                  <w:p w:rsidR="00437E8D" w:rsidRDefault="00437E8D">
                    <w:r>
                      <w:rPr>
                        <w:rFonts w:ascii="Arial" w:hAnsi="Arial" w:cs="Arial"/>
                        <w:color w:val="000000"/>
                        <w:sz w:val="14"/>
                        <w:szCs w:val="14"/>
                      </w:rPr>
                      <w:t>70</w:t>
                    </w:r>
                  </w:p>
                </w:txbxContent>
              </v:textbox>
            </v:rect>
            <v:rect id="_x0000_s5660" style="position:absolute;left:766;top:4408;width:156;height:249;mso-wrap-style:none;v-text-anchor:top" filled="f" stroked="f">
              <v:textbox style="mso-fit-shape-to-text:t" inset="0,0,0,0">
                <w:txbxContent>
                  <w:p w:rsidR="00437E8D" w:rsidRDefault="00437E8D">
                    <w:r>
                      <w:rPr>
                        <w:rFonts w:ascii="Arial" w:hAnsi="Arial" w:cs="Arial"/>
                        <w:color w:val="000000"/>
                        <w:sz w:val="14"/>
                        <w:szCs w:val="14"/>
                      </w:rPr>
                      <w:t>00</w:t>
                    </w:r>
                  </w:p>
                </w:txbxContent>
              </v:textbox>
            </v:rect>
            <v:rect id="_x0000_s5661" style="position:absolute;left:1136;top:4408;width:156;height:249;mso-wrap-style:none;v-text-anchor:top" filled="f" stroked="f">
              <v:textbox style="mso-fit-shape-to-text:t" inset="0,0,0,0">
                <w:txbxContent>
                  <w:p w:rsidR="00437E8D" w:rsidRDefault="00437E8D">
                    <w:r>
                      <w:rPr>
                        <w:rFonts w:ascii="Arial" w:hAnsi="Arial" w:cs="Arial"/>
                        <w:color w:val="000000"/>
                        <w:sz w:val="14"/>
                        <w:szCs w:val="14"/>
                      </w:rPr>
                      <w:t>01</w:t>
                    </w:r>
                  </w:p>
                </w:txbxContent>
              </v:textbox>
            </v:rect>
            <v:rect id="_x0000_s5662" style="position:absolute;left:1505;top:4408;width:156;height:249;mso-wrap-style:none;v-text-anchor:top" filled="f" stroked="f">
              <v:textbox style="mso-fit-shape-to-text:t" inset="0,0,0,0">
                <w:txbxContent>
                  <w:p w:rsidR="00437E8D" w:rsidRDefault="00437E8D">
                    <w:r>
                      <w:rPr>
                        <w:rFonts w:ascii="Arial" w:hAnsi="Arial" w:cs="Arial"/>
                        <w:color w:val="000000"/>
                        <w:sz w:val="14"/>
                        <w:szCs w:val="14"/>
                      </w:rPr>
                      <w:t>02</w:t>
                    </w:r>
                  </w:p>
                </w:txbxContent>
              </v:textbox>
            </v:rect>
            <v:rect id="_x0000_s5663" style="position:absolute;left:1862;top:4408;width:156;height:249;mso-wrap-style:none;v-text-anchor:top" filled="f" stroked="f">
              <v:textbox style="mso-fit-shape-to-text:t" inset="0,0,0,0">
                <w:txbxContent>
                  <w:p w:rsidR="00437E8D" w:rsidRDefault="00437E8D">
                    <w:r>
                      <w:rPr>
                        <w:rFonts w:ascii="Arial" w:hAnsi="Arial" w:cs="Arial"/>
                        <w:color w:val="000000"/>
                        <w:sz w:val="14"/>
                        <w:szCs w:val="14"/>
                      </w:rPr>
                      <w:t>03</w:t>
                    </w:r>
                  </w:p>
                </w:txbxContent>
              </v:textbox>
            </v:rect>
            <v:rect id="_x0000_s5664" style="position:absolute;left:2232;top:4408;width:156;height:249;mso-wrap-style:none;v-text-anchor:top" filled="f" stroked="f">
              <v:textbox style="mso-fit-shape-to-text:t" inset="0,0,0,0">
                <w:txbxContent>
                  <w:p w:rsidR="00437E8D" w:rsidRDefault="00437E8D">
                    <w:r>
                      <w:rPr>
                        <w:rFonts w:ascii="Arial" w:hAnsi="Arial" w:cs="Arial"/>
                        <w:color w:val="000000"/>
                        <w:sz w:val="14"/>
                        <w:szCs w:val="14"/>
                      </w:rPr>
                      <w:t>04</w:t>
                    </w:r>
                  </w:p>
                </w:txbxContent>
              </v:textbox>
            </v:rect>
            <v:rect id="_x0000_s5665" style="position:absolute;left:2601;top:4408;width:156;height:249;mso-wrap-style:none;v-text-anchor:top" filled="f" stroked="f">
              <v:textbox style="mso-fit-shape-to-text:t" inset="0,0,0,0">
                <w:txbxContent>
                  <w:p w:rsidR="00437E8D" w:rsidRDefault="00437E8D">
                    <w:r>
                      <w:rPr>
                        <w:rFonts w:ascii="Arial" w:hAnsi="Arial" w:cs="Arial"/>
                        <w:color w:val="000000"/>
                        <w:sz w:val="14"/>
                        <w:szCs w:val="14"/>
                      </w:rPr>
                      <w:t>05</w:t>
                    </w:r>
                  </w:p>
                </w:txbxContent>
              </v:textbox>
            </v:rect>
            <v:rect id="_x0000_s5666" style="position:absolute;left:2971;top:4408;width:156;height:249;mso-wrap-style:none;v-text-anchor:top" filled="f" stroked="f">
              <v:textbox style="mso-fit-shape-to-text:t" inset="0,0,0,0">
                <w:txbxContent>
                  <w:p w:rsidR="00437E8D" w:rsidRDefault="00437E8D">
                    <w:r>
                      <w:rPr>
                        <w:rFonts w:ascii="Arial" w:hAnsi="Arial" w:cs="Arial"/>
                        <w:color w:val="000000"/>
                        <w:sz w:val="14"/>
                        <w:szCs w:val="14"/>
                      </w:rPr>
                      <w:t>06</w:t>
                    </w:r>
                  </w:p>
                </w:txbxContent>
              </v:textbox>
            </v:rect>
            <v:rect id="_x0000_s5667" style="position:absolute;left:3341;top:4408;width:156;height:249;mso-wrap-style:none;v-text-anchor:top" filled="f" stroked="f">
              <v:textbox style="mso-fit-shape-to-text:t" inset="0,0,0,0">
                <w:txbxContent>
                  <w:p w:rsidR="00437E8D" w:rsidRDefault="00437E8D">
                    <w:r>
                      <w:rPr>
                        <w:rFonts w:ascii="Arial" w:hAnsi="Arial" w:cs="Arial"/>
                        <w:color w:val="000000"/>
                        <w:sz w:val="14"/>
                        <w:szCs w:val="14"/>
                      </w:rPr>
                      <w:t>07</w:t>
                    </w:r>
                  </w:p>
                </w:txbxContent>
              </v:textbox>
            </v:rect>
            <v:rect id="_x0000_s5668" style="position:absolute;left:3711;top:4408;width:156;height:249;mso-wrap-style:none;v-text-anchor:top" filled="f" stroked="f">
              <v:textbox style="mso-fit-shape-to-text:t" inset="0,0,0,0">
                <w:txbxContent>
                  <w:p w:rsidR="00437E8D" w:rsidRDefault="00437E8D">
                    <w:r>
                      <w:rPr>
                        <w:rFonts w:ascii="Arial" w:hAnsi="Arial" w:cs="Arial"/>
                        <w:color w:val="000000"/>
                        <w:sz w:val="14"/>
                        <w:szCs w:val="14"/>
                      </w:rPr>
                      <w:t>08</w:t>
                    </w:r>
                  </w:p>
                </w:txbxContent>
              </v:textbox>
            </v:rect>
            <v:rect id="_x0000_s5669" style="position:absolute;left:4067;top:4408;width:156;height:249;mso-wrap-style:none;v-text-anchor:top" filled="f" stroked="f">
              <v:textbox style="mso-fit-shape-to-text:t" inset="0,0,0,0">
                <w:txbxContent>
                  <w:p w:rsidR="00437E8D" w:rsidRDefault="00437E8D">
                    <w:r>
                      <w:rPr>
                        <w:rFonts w:ascii="Arial" w:hAnsi="Arial" w:cs="Arial"/>
                        <w:color w:val="000000"/>
                        <w:sz w:val="14"/>
                        <w:szCs w:val="14"/>
                      </w:rPr>
                      <w:t>09</w:t>
                    </w:r>
                  </w:p>
                </w:txbxContent>
              </v:textbox>
            </v:rect>
            <v:rect id="_x0000_s5670" style="position:absolute;left:4437;top:4408;width:156;height:249;mso-wrap-style:none;v-text-anchor:top" filled="f" stroked="f">
              <v:textbox style="mso-fit-shape-to-text:t" inset="0,0,0,0">
                <w:txbxContent>
                  <w:p w:rsidR="00437E8D" w:rsidRDefault="00437E8D">
                    <w:r>
                      <w:rPr>
                        <w:rFonts w:ascii="Arial" w:hAnsi="Arial" w:cs="Arial"/>
                        <w:color w:val="000000"/>
                        <w:sz w:val="14"/>
                        <w:szCs w:val="14"/>
                      </w:rPr>
                      <w:t>10</w:t>
                    </w:r>
                  </w:p>
                </w:txbxContent>
              </v:textbox>
            </v:rect>
            <v:rect id="_x0000_s5671" style="position:absolute;left:4807;top:4408;width:156;height:249;mso-wrap-style:none;v-text-anchor:top" filled="f" stroked="f">
              <v:textbox style="mso-fit-shape-to-text:t" inset="0,0,0,0">
                <w:txbxContent>
                  <w:p w:rsidR="00437E8D" w:rsidRDefault="00437E8D">
                    <w:r>
                      <w:rPr>
                        <w:rFonts w:ascii="Arial" w:hAnsi="Arial" w:cs="Arial"/>
                        <w:color w:val="000000"/>
                        <w:sz w:val="14"/>
                        <w:szCs w:val="14"/>
                      </w:rPr>
                      <w:t>11</w:t>
                    </w:r>
                  </w:p>
                </w:txbxContent>
              </v:textbox>
            </v:rect>
            <v:rect id="_x0000_s5672" style="position:absolute;left:5177;top:4408;width:156;height:249;mso-wrap-style:none;v-text-anchor:top" filled="f" stroked="f">
              <v:textbox style="mso-fit-shape-to-text:t" inset="0,0,0,0">
                <w:txbxContent>
                  <w:p w:rsidR="00437E8D" w:rsidRDefault="00437E8D">
                    <w:r>
                      <w:rPr>
                        <w:rFonts w:ascii="Arial" w:hAnsi="Arial" w:cs="Arial"/>
                        <w:color w:val="000000"/>
                        <w:sz w:val="14"/>
                        <w:szCs w:val="14"/>
                      </w:rPr>
                      <w:t>12</w:t>
                    </w:r>
                  </w:p>
                </w:txbxContent>
              </v:textbox>
            </v:rect>
            <v:rect id="_x0000_s5673" style="position:absolute;left:5546;top:4408;width:156;height:249;mso-wrap-style:none;v-text-anchor:top" filled="f" stroked="f">
              <v:textbox style="mso-fit-shape-to-text:t" inset="0,0,0,0">
                <w:txbxContent>
                  <w:p w:rsidR="00437E8D" w:rsidRDefault="00437E8D">
                    <w:r>
                      <w:rPr>
                        <w:rFonts w:ascii="Arial" w:hAnsi="Arial" w:cs="Arial"/>
                        <w:color w:val="000000"/>
                        <w:sz w:val="14"/>
                        <w:szCs w:val="14"/>
                      </w:rPr>
                      <w:t>13</w:t>
                    </w:r>
                  </w:p>
                </w:txbxContent>
              </v:textbox>
            </v:rect>
            <v:rect id="_x0000_s5674" style="position:absolute;left:5916;top:4408;width:156;height:249;mso-wrap-style:none;v-text-anchor:top" filled="f" stroked="f">
              <v:textbox style="mso-fit-shape-to-text:t" inset="0,0,0,0">
                <w:txbxContent>
                  <w:p w:rsidR="00437E8D" w:rsidRDefault="00437E8D">
                    <w:r>
                      <w:rPr>
                        <w:rFonts w:ascii="Arial" w:hAnsi="Arial" w:cs="Arial"/>
                        <w:color w:val="000000"/>
                        <w:sz w:val="14"/>
                        <w:szCs w:val="14"/>
                      </w:rPr>
                      <w:t>14</w:t>
                    </w:r>
                  </w:p>
                </w:txbxContent>
              </v:textbox>
            </v:rect>
            <v:rect id="_x0000_s5675" style="position:absolute;left:6273;top:4408;width:156;height:249;mso-wrap-style:none;v-text-anchor:top" filled="f" stroked="f">
              <v:textbox style="mso-fit-shape-to-text:t" inset="0,0,0,0">
                <w:txbxContent>
                  <w:p w:rsidR="00437E8D" w:rsidRDefault="00437E8D">
                    <w:r>
                      <w:rPr>
                        <w:rFonts w:ascii="Arial" w:hAnsi="Arial" w:cs="Arial"/>
                        <w:color w:val="000000"/>
                        <w:sz w:val="14"/>
                        <w:szCs w:val="14"/>
                      </w:rPr>
                      <w:t>15</w:t>
                    </w:r>
                  </w:p>
                </w:txbxContent>
              </v:textbox>
            </v:rect>
            <v:rect id="_x0000_s5676" style="position:absolute;left:6642;top:4408;width:156;height:249;mso-wrap-style:none;v-text-anchor:top" filled="f" stroked="f">
              <v:textbox style="mso-fit-shape-to-text:t" inset="0,0,0,0">
                <w:txbxContent>
                  <w:p w:rsidR="00437E8D" w:rsidRDefault="00437E8D">
                    <w:r>
                      <w:rPr>
                        <w:rFonts w:ascii="Arial" w:hAnsi="Arial" w:cs="Arial"/>
                        <w:color w:val="000000"/>
                        <w:sz w:val="14"/>
                        <w:szCs w:val="14"/>
                      </w:rPr>
                      <w:t>16</w:t>
                    </w:r>
                  </w:p>
                </w:txbxContent>
              </v:textbox>
            </v:rect>
            <v:rect id="_x0000_s5677" style="position:absolute;left:7012;top:4408;width:156;height:249;mso-wrap-style:none;v-text-anchor:top" filled="f" stroked="f">
              <v:textbox style="mso-fit-shape-to-text:t" inset="0,0,0,0">
                <w:txbxContent>
                  <w:p w:rsidR="00437E8D" w:rsidRDefault="00437E8D">
                    <w:r>
                      <w:rPr>
                        <w:rFonts w:ascii="Arial" w:hAnsi="Arial" w:cs="Arial"/>
                        <w:color w:val="000000"/>
                        <w:sz w:val="14"/>
                        <w:szCs w:val="14"/>
                      </w:rPr>
                      <w:t>17</w:t>
                    </w:r>
                  </w:p>
                </w:txbxContent>
              </v:textbox>
            </v:rect>
            <v:rect id="_x0000_s5678" style="position:absolute;left:7382;top:4408;width:156;height:249;mso-wrap-style:none;v-text-anchor:top" filled="f" stroked="f">
              <v:textbox style="mso-fit-shape-to-text:t" inset="0,0,0,0">
                <w:txbxContent>
                  <w:p w:rsidR="00437E8D" w:rsidRDefault="00437E8D">
                    <w:r>
                      <w:rPr>
                        <w:rFonts w:ascii="Arial" w:hAnsi="Arial" w:cs="Arial"/>
                        <w:color w:val="000000"/>
                        <w:sz w:val="14"/>
                        <w:szCs w:val="14"/>
                      </w:rPr>
                      <w:t>18</w:t>
                    </w:r>
                  </w:p>
                </w:txbxContent>
              </v:textbox>
            </v:rect>
            <v:rect id="_x0000_s5679" style="position:absolute;left:7752;top:4408;width:156;height:249;mso-wrap-style:none;v-text-anchor:top" filled="f" stroked="f">
              <v:textbox style="mso-fit-shape-to-text:t" inset="0,0,0,0">
                <w:txbxContent>
                  <w:p w:rsidR="00437E8D" w:rsidRDefault="00437E8D">
                    <w:r>
                      <w:rPr>
                        <w:rFonts w:ascii="Arial" w:hAnsi="Arial" w:cs="Arial"/>
                        <w:color w:val="000000"/>
                        <w:sz w:val="14"/>
                        <w:szCs w:val="14"/>
                      </w:rPr>
                      <w:t>19</w:t>
                    </w:r>
                  </w:p>
                </w:txbxContent>
              </v:textbox>
            </v:rect>
            <v:rect id="_x0000_s5680" style="position:absolute;left:8121;top:4408;width:156;height:249;mso-wrap-style:none;v-text-anchor:top" filled="f" stroked="f">
              <v:textbox style="mso-fit-shape-to-text:t" inset="0,0,0,0">
                <w:txbxContent>
                  <w:p w:rsidR="00437E8D" w:rsidRDefault="00437E8D">
                    <w:r>
                      <w:rPr>
                        <w:rFonts w:ascii="Arial" w:hAnsi="Arial" w:cs="Arial"/>
                        <w:color w:val="000000"/>
                        <w:sz w:val="14"/>
                        <w:szCs w:val="14"/>
                      </w:rPr>
                      <w:t>20</w:t>
                    </w:r>
                  </w:p>
                </w:txbxContent>
              </v:textbox>
            </v:rect>
            <v:rect id="_x0000_s5681" style="position:absolute;left:8478;top:4408;width:156;height:249;mso-wrap-style:none;v-text-anchor:top" filled="f" stroked="f">
              <v:textbox style="mso-fit-shape-to-text:t" inset="0,0,0,0">
                <w:txbxContent>
                  <w:p w:rsidR="00437E8D" w:rsidRDefault="00437E8D">
                    <w:r>
                      <w:rPr>
                        <w:rFonts w:ascii="Arial" w:hAnsi="Arial" w:cs="Arial"/>
                        <w:color w:val="000000"/>
                        <w:sz w:val="14"/>
                        <w:szCs w:val="14"/>
                      </w:rPr>
                      <w:t>21</w:t>
                    </w:r>
                  </w:p>
                </w:txbxContent>
              </v:textbox>
            </v:rect>
            <v:rect id="_x0000_s5682" style="position:absolute;left:8848;top:4408;width:156;height:249;mso-wrap-style:none;v-text-anchor:top" filled="f" stroked="f">
              <v:textbox style="mso-fit-shape-to-text:t" inset="0,0,0,0">
                <w:txbxContent>
                  <w:p w:rsidR="00437E8D" w:rsidRDefault="00437E8D">
                    <w:r>
                      <w:rPr>
                        <w:rFonts w:ascii="Arial" w:hAnsi="Arial" w:cs="Arial"/>
                        <w:color w:val="000000"/>
                        <w:sz w:val="14"/>
                        <w:szCs w:val="14"/>
                      </w:rPr>
                      <w:t>22</w:t>
                    </w:r>
                  </w:p>
                </w:txbxContent>
              </v:textbox>
            </v:rect>
            <v:rect id="_x0000_s5683" style="position:absolute;left:9217;top:4408;width:156;height:249;mso-wrap-style:none;v-text-anchor:top" filled="f" stroked="f">
              <v:textbox style="mso-fit-shape-to-text:t" inset="0,0,0,0">
                <w:txbxContent>
                  <w:p w:rsidR="00437E8D" w:rsidRDefault="00437E8D">
                    <w:r>
                      <w:rPr>
                        <w:rFonts w:ascii="Arial" w:hAnsi="Arial" w:cs="Arial"/>
                        <w:color w:val="000000"/>
                        <w:sz w:val="14"/>
                        <w:szCs w:val="14"/>
                      </w:rPr>
                      <w:t>23</w:t>
                    </w:r>
                  </w:p>
                </w:txbxContent>
              </v:textbox>
            </v:rect>
            <v:rect id="_x0000_s5687" style="position:absolute;left:-976;top:1949;width:2508;height:395;rotation:270;v-text-anchor:top" filled="f" stroked="f">
              <v:textbox style="layout-flow:vertical;mso-layout-flow-alt:bottom-to-top;mso-next-textbox:#_x0000_s5687" inset="0,0,0,0">
                <w:txbxContent>
                  <w:p w:rsidR="00437E8D" w:rsidRPr="00D403B2" w:rsidRDefault="00437E8D" w:rsidP="00B34970">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5686" style="position:absolute;left:4661;top:4589;width:777;height:342;v-text-anchor:top" filled="f" stroked="f">
              <v:textbox style="mso-next-textbox:#_x0000_s5686" inset="0,0,0,0">
                <w:txbxContent>
                  <w:p w:rsidR="00437E8D" w:rsidRPr="00D403B2" w:rsidRDefault="00437E8D" w:rsidP="00B34970">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B34970" w:rsidRDefault="00B34970">
      <w:pPr>
        <w:overflowPunct/>
        <w:autoSpaceDE/>
        <w:autoSpaceDN/>
        <w:bidi w:val="0"/>
        <w:adjustRightInd/>
        <w:spacing w:before="0" w:line="240" w:lineRule="auto"/>
        <w:jc w:val="left"/>
        <w:textAlignment w:val="auto"/>
        <w:rPr>
          <w:lang w:bidi="ar-LB"/>
        </w:rPr>
      </w:pPr>
      <w:r>
        <w:rPr>
          <w:rtl/>
          <w:lang w:bidi="ar-LB"/>
        </w:rPr>
        <w:br w:type="page"/>
      </w:r>
    </w:p>
    <w:p w:rsidR="00ED3DCD" w:rsidRPr="00B34970" w:rsidRDefault="00B34970" w:rsidP="00B34970">
      <w:pPr>
        <w:pStyle w:val="FigureNo"/>
        <w:rPr>
          <w:rtl/>
          <w:lang w:val="en-US" w:bidi="ar-SY"/>
        </w:rPr>
      </w:pPr>
      <w:r>
        <w:rPr>
          <w:rtl/>
        </w:rPr>
        <w:lastRenderedPageBreak/>
        <w:t>الش</w:t>
      </w:r>
      <w:r w:rsidR="00AF2A33">
        <w:rPr>
          <w:rFonts w:hint="cs"/>
          <w:rtl/>
        </w:rPr>
        <w:t>ـ</w:t>
      </w:r>
      <w:r>
        <w:rPr>
          <w:rtl/>
        </w:rPr>
        <w:t xml:space="preserve">كل </w:t>
      </w:r>
      <w:r>
        <w:rPr>
          <w:lang w:val="en-US"/>
        </w:rPr>
        <w:t>22</w:t>
      </w:r>
    </w:p>
    <w:p w:rsidR="00ED3DCD" w:rsidRPr="00ED3DCD" w:rsidRDefault="00ED3DCD" w:rsidP="00B34970">
      <w:pPr>
        <w:pStyle w:val="FigureTitle"/>
        <w:rPr>
          <w:lang w:bidi="ar-SY"/>
        </w:rPr>
      </w:pPr>
      <w:r w:rsidRPr="00ED3DCD">
        <w:rPr>
          <w:rtl/>
        </w:rPr>
        <w:t>الضوضاء الغوسية البيضاء في</w:t>
      </w:r>
      <w:r w:rsidRPr="00ED3DCD">
        <w:t xml:space="preserve"> </w:t>
      </w:r>
      <w:r w:rsidRPr="00ED3DCD">
        <w:rPr>
          <w:rtl/>
        </w:rPr>
        <w:t xml:space="preserve">مدينة </w:t>
      </w:r>
      <w:r w:rsidRPr="00ED3DCD">
        <w:t>MHz</w:t>
      </w:r>
      <w:r w:rsidR="00B34970">
        <w:t xml:space="preserve"> 20</w:t>
      </w:r>
      <w:r w:rsidRPr="00ED3DCD">
        <w:rPr>
          <w:rtl/>
        </w:rPr>
        <w:t xml:space="preserve"> (مخطط صندوقي)</w:t>
      </w:r>
    </w:p>
    <w:p w:rsidR="00532BC4" w:rsidRPr="00F15667" w:rsidRDefault="003D7674" w:rsidP="00532BC4">
      <w:r>
        <w:pict>
          <v:group id="_x0000_s5690" editas="canvas" style="width:482pt;height:257.15pt;mso-position-horizontal-relative:char;mso-position-vertical-relative:line" coordsize="9640,5143">
            <o:lock v:ext="edit" aspectratio="t"/>
            <v:shape id="_x0000_s5689" type="#_x0000_t75" style="position:absolute;width:9640;height:5143" o:preferrelative="f">
              <v:fill o:detectmouseclick="t"/>
              <v:path o:extrusionok="t" o:connecttype="none"/>
              <o:lock v:ext="edit" text="t"/>
            </v:shape>
            <v:rect id="_x0000_s5691" style="position:absolute;left:66;top:66;width:9508;height:4817" stroked="f"/>
            <v:rect id="_x0000_s5692" style="position:absolute;left:660;top:198;width:8822;height:277" fillcolor="silver" stroked="f"/>
            <v:rect id="_x0000_s5693" style="position:absolute;left:660;top:475;width:8822;height:251" fillcolor="#c2c2c2" stroked="f"/>
            <v:rect id="_x0000_s5694" style="position:absolute;left:660;top:726;width:8822;height:171" fillcolor="#c4c4c4" stroked="f"/>
            <v:rect id="_x0000_s5695" style="position:absolute;left:660;top:897;width:8822;height:146" fillcolor="#c6c6c6" stroked="f"/>
            <v:rect id="_x0000_s5696" style="position:absolute;left:660;top:1043;width:8822;height:132" fillcolor="#c8c8c8" stroked="f"/>
            <v:rect id="_x0000_s5697" style="position:absolute;left:660;top:1175;width:8822;height:118" fillcolor="#cacaca" stroked="f"/>
            <v:rect id="_x0000_s5698" style="position:absolute;left:660;top:1293;width:8822;height:106" fillcolor="#ccc" stroked="f"/>
            <v:rect id="_x0000_s5699" style="position:absolute;left:660;top:1399;width:8822;height:92" fillcolor="#cecece" stroked="f"/>
            <v:rect id="_x0000_s5700" style="position:absolute;left:660;top:1491;width:8822;height:93" fillcolor="#d0d0d0" stroked="f"/>
            <v:rect id="_x0000_s5701" style="position:absolute;left:660;top:1584;width:8822;height:92" fillcolor="#d2d2d2" stroked="f"/>
            <v:rect id="_x0000_s5702" style="position:absolute;left:660;top:1676;width:8822;height:79" fillcolor="#d4d4d4" stroked="f"/>
            <v:rect id="_x0000_s5703" style="position:absolute;left:660;top:1755;width:8822;height:80" fillcolor="#d6d6d6" stroked="f"/>
            <v:rect id="_x0000_s5704" style="position:absolute;left:660;top:1835;width:8822;height:79" fillcolor="#d8d8d8" stroked="f"/>
            <v:rect id="_x0000_s5705" style="position:absolute;left:660;top:1914;width:8822;height:79" fillcolor="#dadada" stroked="f"/>
            <v:rect id="_x0000_s5706" style="position:absolute;left:660;top:1993;width:8822;height:79" fillcolor="#dcdcdc" stroked="f"/>
            <v:rect id="_x0000_s5707" style="position:absolute;left:660;top:2072;width:8822;height:92" fillcolor="#dedede" stroked="f"/>
            <v:rect id="_x0000_s5708" style="position:absolute;left:660;top:2164;width:8822;height:80" fillcolor="#e0e0e0" stroked="f"/>
            <v:rect id="_x0000_s5709" style="position:absolute;left:660;top:2244;width:8822;height:79" fillcolor="#e2e2e2" stroked="f"/>
            <v:rect id="_x0000_s5710" style="position:absolute;left:660;top:2323;width:8822;height:79" fillcolor="#e4e4e4" stroked="f"/>
            <v:rect id="_x0000_s5711" style="position:absolute;left:660;top:2402;width:8822;height:79" fillcolor="#e6e6e6" stroked="f"/>
            <v:rect id="_x0000_s5712" style="position:absolute;left:660;top:2481;width:8822;height:79" fillcolor="#e8e8e8" stroked="f"/>
            <v:rect id="_x0000_s5713" style="position:absolute;left:660;top:2560;width:8822;height:93" fillcolor="#eaeaea" stroked="f"/>
            <v:rect id="_x0000_s5714" style="position:absolute;left:660;top:2653;width:8822;height:92" fillcolor="#ececec" stroked="f"/>
            <v:rect id="_x0000_s5715" style="position:absolute;left:660;top:2745;width:8822;height:93" fillcolor="#eee" stroked="f"/>
            <v:rect id="_x0000_s5716" style="position:absolute;left:660;top:2838;width:8822;height:105" fillcolor="#f0f0f0" stroked="f"/>
            <v:rect id="_x0000_s5717" style="position:absolute;left:660;top:2943;width:8822;height:119" fillcolor="#f2f2f2" stroked="f"/>
            <v:rect id="_x0000_s5718" style="position:absolute;left:660;top:3062;width:8822;height:132" fillcolor="#f4f4f4" stroked="f"/>
            <v:rect id="_x0000_s5719" style="position:absolute;left:660;top:3194;width:8822;height:132" fillcolor="#f6f6f6" stroked="f"/>
            <v:rect id="_x0000_s5720" style="position:absolute;left:660;top:3326;width:8822;height:158" fillcolor="#f8f8f8" stroked="f"/>
            <v:rect id="_x0000_s5721" style="position:absolute;left:660;top:3484;width:8822;height:211" fillcolor="#fafafa" stroked="f"/>
            <v:rect id="_x0000_s5722" style="position:absolute;left:660;top:3695;width:8822;height:264" fillcolor="#fcfcfc" stroked="f"/>
            <v:rect id="_x0000_s5723" style="position:absolute;left:660;top:3959;width:8822;height:370" stroked="f"/>
            <v:rect id="_x0000_s5724" style="position:absolute;left:660;top:198;width:8822;height:4131" filled="f" stroked="f"/>
            <v:line id="_x0000_s5725" style="position:absolute" from="660,3920" to="9482,3921" strokecolor="#969696" strokeweight="0">
              <v:stroke dashstyle="3 1"/>
            </v:line>
            <v:line id="_x0000_s5726" style="position:absolute" from="660,3497" to="9482,3498" strokecolor="#969696" strokeweight="0">
              <v:stroke dashstyle="3 1"/>
            </v:line>
            <v:line id="_x0000_s5727" style="position:absolute" from="660,3088" to="9482,3089" strokecolor="#969696" strokeweight="0">
              <v:stroke dashstyle="3 1"/>
            </v:line>
            <v:line id="_x0000_s5728" style="position:absolute" from="660,2679" to="9482,2680" strokecolor="#969696" strokeweight="0">
              <v:stroke dashstyle="3 1"/>
            </v:line>
            <v:line id="_x0000_s5729" style="position:absolute" from="660,2270" to="9482,2271" strokecolor="#969696" strokeweight="0">
              <v:stroke dashstyle="3 1"/>
            </v:line>
            <v:line id="_x0000_s5730" style="position:absolute" from="660,1848" to="9482,1849" strokecolor="#969696" strokeweight="0">
              <v:stroke dashstyle="3 1"/>
            </v:line>
            <v:line id="_x0000_s5731" style="position:absolute" from="660,1439" to="9482,1440" strokecolor="#969696" strokeweight="0">
              <v:stroke dashstyle="3 1"/>
            </v:line>
            <v:line id="_x0000_s5732" style="position:absolute" from="660,1029" to="9482,1030" strokecolor="#969696" strokeweight="0">
              <v:stroke dashstyle="3 1"/>
            </v:line>
            <v:line id="_x0000_s5733" style="position:absolute" from="660,607" to="9482,608" strokecolor="#969696" strokeweight="0">
              <v:stroke dashstyle="3 1"/>
            </v:line>
            <v:line id="_x0000_s5734" style="position:absolute" from="660,198" to="9482,199" strokecolor="#969696" strokeweight="0">
              <v:stroke dashstyle="3 1"/>
            </v:line>
            <v:rect id="_x0000_s5735" style="position:absolute;left:660;top:198;width:8822;height:4131" filled="f" strokeweight="0"/>
            <v:line id="_x0000_s5736" style="position:absolute" from="660,198" to="661,4329" strokeweight="0"/>
            <v:line id="_x0000_s5737" style="position:absolute" from="621,4329" to="660,4330" strokeweight="0"/>
            <v:line id="_x0000_s5738" style="position:absolute" from="621,3920" to="660,3921" strokeweight="0"/>
            <v:line id="_x0000_s5739" style="position:absolute" from="621,3497" to="660,3498" strokeweight="0"/>
            <v:line id="_x0000_s5740" style="position:absolute" from="621,3088" to="660,3089" strokeweight="0"/>
            <v:line id="_x0000_s5741" style="position:absolute" from="621,2679" to="660,2680" strokeweight="0"/>
            <v:line id="_x0000_s5742" style="position:absolute" from="621,2270" to="660,2271" strokeweight="0"/>
            <v:line id="_x0000_s5743" style="position:absolute" from="621,1848" to="660,1849" strokeweight="0"/>
            <v:line id="_x0000_s5744" style="position:absolute" from="621,1439" to="660,1440" strokeweight="0"/>
            <v:line id="_x0000_s5745" style="position:absolute" from="621,1029" to="660,1030" strokeweight="0"/>
            <v:line id="_x0000_s5746" style="position:absolute" from="621,607" to="660,608" strokeweight="0"/>
            <v:line id="_x0000_s5747" style="position:absolute" from="621,198" to="660,199" strokeweight="0"/>
            <v:line id="_x0000_s5748" style="position:absolute" from="660,4329" to="9482,4330" strokeweight="0"/>
            <v:line id="_x0000_s5749" style="position:absolute;flip:y" from="660,4329" to="661,4368" strokeweight="0"/>
            <v:line id="_x0000_s5750" style="position:absolute;flip:y" from="1030,4329" to="1031,4368" strokeweight="0"/>
            <v:line id="_x0000_s5751" style="position:absolute;flip:y" from="1400,4329" to="1401,4368" strokeweight="0"/>
            <v:line id="_x0000_s5752" style="position:absolute;flip:y" from="1770,4329" to="1771,4368" strokeweight="0"/>
            <v:line id="_x0000_s5753" style="position:absolute;flip:y" from="2126,4329" to="2127,4368" strokeweight="0"/>
            <v:line id="_x0000_s5754" style="position:absolute;flip:y" from="2496,4329" to="2497,4368" strokeweight="0"/>
            <v:line id="_x0000_s5755" style="position:absolute;flip:y" from="2866,4329" to="2867,4368" strokeweight="0"/>
            <v:line id="_x0000_s5756" style="position:absolute;flip:y" from="3235,4329" to="3236,4368" strokeweight="0"/>
            <v:line id="_x0000_s5757" style="position:absolute;flip:y" from="3605,4329" to="3606,4368" strokeweight="0"/>
            <v:line id="_x0000_s5758" style="position:absolute;flip:y" from="3975,4329" to="3976,4368" strokeweight="0"/>
            <v:line id="_x0000_s5759" style="position:absolute;flip:y" from="4331,4329" to="4332,4368" strokeweight="0"/>
            <v:line id="_x0000_s5760" style="position:absolute;flip:y" from="4701,4329" to="4702,4368" strokeweight="0"/>
            <v:line id="_x0000_s5761" style="position:absolute;flip:y" from="5071,4329" to="5072,4368" strokeweight="0"/>
            <v:line id="_x0000_s5762" style="position:absolute;flip:y" from="5441,4329" to="5442,4368" strokeweight="0"/>
            <v:line id="_x0000_s5763" style="position:absolute;flip:y" from="5810,4329" to="5811,4368" strokeweight="0"/>
            <v:line id="_x0000_s5764" style="position:absolute;flip:y" from="6180,4329" to="6181,4368" strokeweight="0"/>
            <v:line id="_x0000_s5765" style="position:absolute;flip:y" from="6537,4329" to="6538,4368" strokeweight="0"/>
            <v:line id="_x0000_s5766" style="position:absolute;flip:y" from="6906,4329" to="6907,4368" strokeweight="0"/>
            <v:line id="_x0000_s5767" style="position:absolute;flip:y" from="7276,4329" to="7277,4368" strokeweight="0"/>
            <v:line id="_x0000_s5768" style="position:absolute;flip:y" from="7646,4329" to="7647,4368" strokeweight="0"/>
            <v:line id="_x0000_s5769" style="position:absolute;flip:y" from="8016,4329" to="8017,4368" strokeweight="0"/>
            <v:line id="_x0000_s5770" style="position:absolute;flip:y" from="8385,4329" to="8386,4368" strokeweight="0"/>
            <v:line id="_x0000_s5771" style="position:absolute;flip:y" from="8742,4329" to="8743,4368" strokeweight="0"/>
            <v:line id="_x0000_s5772" style="position:absolute;flip:y" from="9112,4329" to="9113,4368" strokeweight="0"/>
            <v:line id="_x0000_s5773" style="position:absolute;flip:y" from="9482,4329" to="9483,4368" strokeweight="0"/>
            <v:line id="_x0000_s5774" style="position:absolute" from="845,2613" to="846,3893" strokeweight="36e-5mm"/>
            <v:rect id="_x0000_s5775" style="position:absolute;left:753;top:2917;width:171;height:541" fillcolor="#ffc" strokeweight="0"/>
            <v:line id="_x0000_s5776" style="position:absolute" from="1215,2653" to="1216,3841" strokeweight="36e-5mm"/>
            <v:rect id="_x0000_s5777" style="position:absolute;left:1122;top:2943;width:172;height:554" fillcolor="#ffc" strokeweight="0"/>
            <v:line id="_x0000_s5778" style="position:absolute" from="1585,2706" to="1586,3867" strokeweight="36e-5mm"/>
            <v:rect id="_x0000_s5779" style="position:absolute;left:1492;top:2956;width:172;height:541" fillcolor="#ffc" strokeweight="0"/>
            <v:line id="_x0000_s5780" style="position:absolute" from="1941,2706" to="1942,3880" strokeweight="36e-5mm"/>
            <v:rect id="_x0000_s5781" style="position:absolute;left:1849;top:2917;width:171;height:580" fillcolor="#ffc" strokeweight="0"/>
            <v:line id="_x0000_s5782" style="position:absolute" from="2311,2732" to="2312,3880" strokeweight="36e-5mm"/>
            <v:rect id="_x0000_s5783" style="position:absolute;left:2219;top:2904;width:171;height:593" fillcolor="#ffc" strokeweight="0"/>
            <v:line id="_x0000_s5784" style="position:absolute" from="2681,2653" to="2682,3880" strokeweight="36e-5mm"/>
            <v:rect id="_x0000_s5785" style="position:absolute;left:2588;top:2851;width:172;height:660" fillcolor="#ffc" strokeweight="0"/>
            <v:line id="_x0000_s5786" style="position:absolute" from="3050,2244" to="3051,3841" strokeweight="36e-5mm"/>
            <v:rect id="_x0000_s5787" style="position:absolute;left:2958;top:2864;width:172;height:594" fillcolor="#ffc" strokeweight="0"/>
            <v:line id="_x0000_s5788" style="position:absolute" from="3420,2072" to="3421,3814" strokeweight="36e-5mm"/>
            <v:rect id="_x0000_s5789" style="position:absolute;left:3328;top:2838;width:171;height:593" fillcolor="#ffc" strokeweight="0"/>
            <v:line id="_x0000_s5790" style="position:absolute" from="3790,2006" to="3791,3748" strokeweight="36e-5mm"/>
            <v:rect id="_x0000_s5791" style="position:absolute;left:3698;top:2838;width:171;height:395" fillcolor="#ffc" strokeweight="0"/>
            <v:line id="_x0000_s5792" style="position:absolute" from="4147,1993" to="4148,3814" strokeweight="36e-5mm"/>
            <v:rect id="_x0000_s5793" style="position:absolute;left:4054;top:2864;width:172;height:528" fillcolor="#ffc" strokeweight="0"/>
            <v:line id="_x0000_s5794" style="position:absolute" from="4516,1993" to="4517,3682" strokeweight="36e-5mm"/>
            <v:rect id="_x0000_s5795" style="position:absolute;left:4424;top:2851;width:172;height:514" fillcolor="#ffc" strokeweight="0"/>
            <v:line id="_x0000_s5796" style="position:absolute" from="4886,1993" to="4887,3656" strokeweight="36e-5mm"/>
            <v:rect id="_x0000_s5797" style="position:absolute;left:4794;top:2785;width:171;height:554" fillcolor="#ffc" strokeweight="0"/>
            <v:line id="_x0000_s5798" style="position:absolute" from="5256,2032" to="5257,3682" strokeweight="36e-5mm"/>
            <v:rect id="_x0000_s5799" style="position:absolute;left:5163;top:2864;width:172;height:501" fillcolor="#ffc" strokeweight="0"/>
            <v:line id="_x0000_s5800" style="position:absolute" from="5626,2019" to="5627,3695" strokeweight="36e-5mm"/>
            <v:rect id="_x0000_s5801" style="position:absolute;left:5533;top:2824;width:172;height:568" fillcolor="#ffc" strokeweight="0"/>
            <v:line id="_x0000_s5802" style="position:absolute" from="5995,2032" to="5996,3695" strokeweight="36e-5mm"/>
            <v:rect id="_x0000_s5803" style="position:absolute;left:5903;top:2851;width:172;height:554" fillcolor="#ffc" strokeweight="0"/>
            <v:line id="_x0000_s5804" style="position:absolute" from="6352,2098" to="6353,3682" strokeweight="36e-5mm"/>
            <v:rect id="_x0000_s5805" style="position:absolute;left:6259;top:2824;width:172;height:528" fillcolor="#ffc" strokeweight="0"/>
            <v:line id="_x0000_s5806" style="position:absolute" from="6722,2679" to="6723,3682" strokeweight="36e-5mm"/>
            <v:rect id="_x0000_s5807" style="position:absolute;left:6629;top:2851;width:172;height:528" fillcolor="#ffc" strokeweight="0"/>
            <v:line id="_x0000_s5808" style="position:absolute" from="7091,2468" to="7092,3761" strokeweight="36e-5mm"/>
            <v:rect id="_x0000_s5809" style="position:absolute;left:6999;top:2785;width:172;height:646" fillcolor="#ffc" strokeweight="0"/>
            <v:line id="_x0000_s5810" style="position:absolute" from="7461,2428" to="7462,3788" strokeweight="36e-5mm"/>
            <v:rect id="_x0000_s5811" style="position:absolute;left:7369;top:2798;width:171;height:660" fillcolor="#ffc" strokeweight="0"/>
            <v:line id="_x0000_s5812" style="position:absolute" from="7831,2428" to="7832,3814" strokeweight="36e-5mm"/>
            <v:rect id="_x0000_s5813" style="position:absolute;left:7738;top:2811;width:172;height:660" fillcolor="#ffc" strokeweight="0"/>
            <v:line id="_x0000_s5814" style="position:absolute" from="8201,2468" to="8202,3801" strokeweight="36e-5mm"/>
            <v:rect id="_x0000_s5815" style="position:absolute;left:8108;top:2785;width:172;height:686" fillcolor="#ffc" strokeweight="0"/>
            <v:line id="_x0000_s5816" style="position:absolute" from="8557,2468" to="8558,3801" strokeweight="36e-5mm"/>
            <v:rect id="_x0000_s5817" style="position:absolute;left:8465;top:2745;width:171;height:713" fillcolor="#ffc" strokeweight="0"/>
            <v:line id="_x0000_s5818" style="position:absolute" from="8927,2415" to="8928,3814" strokeweight="36e-5mm"/>
            <v:rect id="_x0000_s5819" style="position:absolute;left:8834;top:2838;width:172;height:620" fillcolor="#ffc" strokeweight="0"/>
            <v:line id="_x0000_s5820" style="position:absolute" from="9297,2455" to="9298,3854" strokeweight="36e-5mm"/>
            <v:rect id="_x0000_s5821" style="position:absolute;left:9204;top:2851;width:172;height:607" fillcolor="#ffc" strokeweight="0"/>
            <v:rect id="_x0000_s5822" style="position:absolute;left:753;top:3141;width:185;height:13" fillcolor="gray" strokecolor="gray" strokeweight="36e-5mm"/>
            <v:rect id="_x0000_s5823" style="position:absolute;left:1122;top:3141;width:185;height:13" fillcolor="gray" strokecolor="gray" strokeweight="36e-5mm"/>
            <v:rect id="_x0000_s5824" style="position:absolute;left:1492;top:3154;width:185;height:13" fillcolor="gray" strokecolor="gray" strokeweight="36e-5mm"/>
            <v:rect id="_x0000_s5825" style="position:absolute;left:1849;top:3181;width:185;height:13" fillcolor="gray" strokecolor="gray" strokeweight="36e-5mm"/>
            <v:rect id="_x0000_s5826" style="position:absolute;left:2219;top:3181;width:184;height:13" fillcolor="gray" strokecolor="gray" strokeweight="36e-5mm"/>
            <v:rect id="_x0000_s5827" style="position:absolute;left:2588;top:3181;width:185;height:13" fillcolor="gray" strokecolor="gray" strokeweight="36e-5mm"/>
            <v:rect id="_x0000_s5828" style="position:absolute;left:2958;top:3154;width:185;height:13" fillcolor="gray" strokecolor="gray" strokeweight="36e-5mm"/>
            <v:rect id="_x0000_s5829" style="position:absolute;left:3328;top:3062;width:185;height:13" fillcolor="gray" strokecolor="gray" strokeweight="36e-5mm"/>
            <v:rect id="_x0000_s5830" style="position:absolute;left:3698;top:3022;width:184;height:14" fillcolor="gray" strokecolor="gray" strokeweight="36e-5mm"/>
            <v:rect id="_x0000_s5831" style="position:absolute;left:4054;top:3022;width:185;height:14" fillcolor="gray" strokecolor="gray" strokeweight="36e-5mm"/>
            <v:rect id="_x0000_s5832" style="position:absolute;left:4424;top:3036;width:185;height:13" fillcolor="gray" strokecolor="gray" strokeweight="36e-5mm"/>
            <v:rect id="_x0000_s5833" style="position:absolute;left:4794;top:3036;width:184;height:13" fillcolor="gray" strokecolor="gray" strokeweight="36e-5mm"/>
            <v:rect id="_x0000_s5834" style="position:absolute;left:5163;top:3049;width:185;height:13" fillcolor="gray" strokecolor="gray" strokeweight="36e-5mm"/>
            <v:rect id="_x0000_s5835" style="position:absolute;left:5533;top:3022;width:185;height:14" fillcolor="gray" strokecolor="gray" strokeweight="36e-5mm"/>
            <v:rect id="_x0000_s5836" style="position:absolute;left:5903;top:2996;width:185;height:13" fillcolor="gray" strokecolor="gray" strokeweight="36e-5mm"/>
            <v:rect id="_x0000_s5837" style="position:absolute;left:6259;top:2983;width:185;height:13" fillcolor="gray" strokecolor="gray" strokeweight="36e-5mm"/>
            <v:rect id="_x0000_s5838" style="position:absolute;left:6629;top:3049;width:185;height:13" fillcolor="gray" strokecolor="gray" strokeweight="36e-5mm"/>
            <v:rect id="_x0000_s5839" style="position:absolute;left:6999;top:3036;width:185;height:13" fillcolor="gray" strokecolor="gray" strokeweight="36e-5mm"/>
            <v:rect id="_x0000_s5840" style="position:absolute;left:7369;top:3036;width:185;height:13" fillcolor="gray" strokecolor="gray" strokeweight="36e-5mm"/>
            <v:rect id="_x0000_s5841" style="position:absolute;left:7738;top:3036;width:185;height:13" fillcolor="gray" strokecolor="gray" strokeweight="36e-5mm"/>
            <v:rect id="_x0000_s5842" style="position:absolute;left:8108;top:3036;width:185;height:13" fillcolor="gray" strokecolor="gray" strokeweight="36e-5mm"/>
            <v:rect id="_x0000_s5843" style="position:absolute;left:8465;top:3036;width:185;height:13" fillcolor="gray" strokecolor="gray" strokeweight="36e-5mm"/>
            <v:rect id="_x0000_s5844" style="position:absolute;left:8834;top:3049;width:185;height:13" fillcolor="gray" strokecolor="gray" strokeweight="36e-5mm"/>
            <v:rect id="_x0000_s5845" style="position:absolute;left:9204;top:3075;width:185;height:13" fillcolor="gray" strokecolor="gray" strokeweight="36e-5mm"/>
            <v:rect id="_x0000_s5846" style="position:absolute;left:396;top:4237;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5847" style="position:absolute;left:396;top:3827;width:156;height:249;mso-wrap-style:none;v-text-anchor:top" filled="f" stroked="f">
              <v:textbox style="mso-fit-shape-to-text:t" inset="0,0,0,0">
                <w:txbxContent>
                  <w:p w:rsidR="00437E8D" w:rsidRDefault="00437E8D" w:rsidP="00532BC4">
                    <w:r>
                      <w:rPr>
                        <w:rFonts w:ascii="Arial" w:hAnsi="Arial" w:cs="Arial"/>
                        <w:color w:val="000000"/>
                        <w:sz w:val="14"/>
                        <w:szCs w:val="14"/>
                      </w:rPr>
                      <w:t>25</w:t>
                    </w:r>
                  </w:p>
                </w:txbxContent>
              </v:textbox>
            </v:rect>
            <v:rect id="_x0000_s5848" style="position:absolute;left:396;top:3405;width:156;height:249;mso-wrap-style:none;v-text-anchor:top" filled="f" stroked="f">
              <v:textbox style="mso-fit-shape-to-text:t" inset="0,0,0,0">
                <w:txbxContent>
                  <w:p w:rsidR="00437E8D" w:rsidRDefault="00437E8D" w:rsidP="00532BC4">
                    <w:r>
                      <w:rPr>
                        <w:rFonts w:ascii="Arial" w:hAnsi="Arial" w:cs="Arial"/>
                        <w:color w:val="000000"/>
                        <w:sz w:val="14"/>
                        <w:szCs w:val="14"/>
                      </w:rPr>
                      <w:t>30</w:t>
                    </w:r>
                  </w:p>
                </w:txbxContent>
              </v:textbox>
            </v:rect>
            <v:rect id="_x0000_s5849" style="position:absolute;left:396;top:2996;width:156;height:249;mso-wrap-style:none;v-text-anchor:top" filled="f" stroked="f">
              <v:textbox style="mso-fit-shape-to-text:t" inset="0,0,0,0">
                <w:txbxContent>
                  <w:p w:rsidR="00437E8D" w:rsidRDefault="00437E8D" w:rsidP="00532BC4">
                    <w:r>
                      <w:rPr>
                        <w:rFonts w:ascii="Arial" w:hAnsi="Arial" w:cs="Arial"/>
                        <w:color w:val="000000"/>
                        <w:sz w:val="14"/>
                        <w:szCs w:val="14"/>
                      </w:rPr>
                      <w:t>35</w:t>
                    </w:r>
                  </w:p>
                </w:txbxContent>
              </v:textbox>
            </v:rect>
            <v:rect id="_x0000_s5850" style="position:absolute;left:396;top:2587;width:156;height:249;mso-wrap-style:none;v-text-anchor:top" filled="f" stroked="f">
              <v:textbox style="mso-fit-shape-to-text:t" inset="0,0,0,0">
                <w:txbxContent>
                  <w:p w:rsidR="00437E8D" w:rsidRDefault="00437E8D" w:rsidP="00532BC4">
                    <w:r>
                      <w:rPr>
                        <w:rFonts w:ascii="Arial" w:hAnsi="Arial" w:cs="Arial"/>
                        <w:color w:val="000000"/>
                        <w:sz w:val="14"/>
                        <w:szCs w:val="14"/>
                      </w:rPr>
                      <w:t>40</w:t>
                    </w:r>
                  </w:p>
                </w:txbxContent>
              </v:textbox>
            </v:rect>
            <v:rect id="_x0000_s5851" style="position:absolute;left:396;top:2178;width:156;height:249;mso-wrap-style:none;v-text-anchor:top" filled="f" stroked="f">
              <v:textbox style="mso-fit-shape-to-text:t" inset="0,0,0,0">
                <w:txbxContent>
                  <w:p w:rsidR="00437E8D" w:rsidRDefault="00437E8D" w:rsidP="00532BC4">
                    <w:r>
                      <w:rPr>
                        <w:rFonts w:ascii="Arial" w:hAnsi="Arial" w:cs="Arial"/>
                        <w:color w:val="000000"/>
                        <w:sz w:val="14"/>
                        <w:szCs w:val="14"/>
                      </w:rPr>
                      <w:t>45</w:t>
                    </w:r>
                  </w:p>
                </w:txbxContent>
              </v:textbox>
            </v:rect>
            <v:rect id="_x0000_s5852" style="position:absolute;left:396;top:1755;width:156;height:249;mso-wrap-style:none;v-text-anchor:top" filled="f" stroked="f">
              <v:textbox style="mso-fit-shape-to-text:t" inset="0,0,0,0">
                <w:txbxContent>
                  <w:p w:rsidR="00437E8D" w:rsidRDefault="00437E8D" w:rsidP="00532BC4">
                    <w:r>
                      <w:rPr>
                        <w:rFonts w:ascii="Arial" w:hAnsi="Arial" w:cs="Arial"/>
                        <w:color w:val="000000"/>
                        <w:sz w:val="14"/>
                        <w:szCs w:val="14"/>
                      </w:rPr>
                      <w:t>50</w:t>
                    </w:r>
                  </w:p>
                </w:txbxContent>
              </v:textbox>
            </v:rect>
            <v:rect id="_x0000_s5853" style="position:absolute;left:396;top:1346;width:156;height:249;mso-wrap-style:none;v-text-anchor:top" filled="f" stroked="f">
              <v:textbox style="mso-fit-shape-to-text:t" inset="0,0,0,0">
                <w:txbxContent>
                  <w:p w:rsidR="00437E8D" w:rsidRDefault="00437E8D" w:rsidP="00532BC4">
                    <w:r>
                      <w:rPr>
                        <w:rFonts w:ascii="Arial" w:hAnsi="Arial" w:cs="Arial"/>
                        <w:color w:val="000000"/>
                        <w:sz w:val="14"/>
                        <w:szCs w:val="14"/>
                      </w:rPr>
                      <w:t>55</w:t>
                    </w:r>
                  </w:p>
                </w:txbxContent>
              </v:textbox>
            </v:rect>
            <v:rect id="_x0000_s5854" style="position:absolute;left:396;top:937;width:156;height:249;mso-wrap-style:none;v-text-anchor:top" filled="f" stroked="f">
              <v:textbox style="mso-fit-shape-to-text:t" inset="0,0,0,0">
                <w:txbxContent>
                  <w:p w:rsidR="00437E8D" w:rsidRDefault="00437E8D" w:rsidP="00532BC4">
                    <w:r>
                      <w:rPr>
                        <w:rFonts w:ascii="Arial" w:hAnsi="Arial" w:cs="Arial"/>
                        <w:color w:val="000000"/>
                        <w:sz w:val="14"/>
                        <w:szCs w:val="14"/>
                      </w:rPr>
                      <w:t>60</w:t>
                    </w:r>
                  </w:p>
                </w:txbxContent>
              </v:textbox>
            </v:rect>
            <v:rect id="_x0000_s5855" style="position:absolute;left:396;top:515;width:156;height:249;mso-wrap-style:none;v-text-anchor:top" filled="f" stroked="f">
              <v:textbox style="mso-fit-shape-to-text:t" inset="0,0,0,0">
                <w:txbxContent>
                  <w:p w:rsidR="00437E8D" w:rsidRDefault="00437E8D" w:rsidP="00532BC4">
                    <w:r>
                      <w:rPr>
                        <w:rFonts w:ascii="Arial" w:hAnsi="Arial" w:cs="Arial"/>
                        <w:color w:val="000000"/>
                        <w:sz w:val="14"/>
                        <w:szCs w:val="14"/>
                      </w:rPr>
                      <w:t>65</w:t>
                    </w:r>
                  </w:p>
                </w:txbxContent>
              </v:textbox>
            </v:rect>
            <v:rect id="_x0000_s5856" style="position:absolute;left:396;top:106;width:156;height:249;mso-wrap-style:none;v-text-anchor:top" filled="f" stroked="f">
              <v:textbox style="mso-fit-shape-to-text:t" inset="0,0,0,0">
                <w:txbxContent>
                  <w:p w:rsidR="00437E8D" w:rsidRDefault="00437E8D" w:rsidP="00532BC4">
                    <w:r>
                      <w:rPr>
                        <w:rFonts w:ascii="Arial" w:hAnsi="Arial" w:cs="Arial"/>
                        <w:color w:val="000000"/>
                        <w:sz w:val="14"/>
                        <w:szCs w:val="14"/>
                      </w:rPr>
                      <w:t>70</w:t>
                    </w:r>
                  </w:p>
                </w:txbxContent>
              </v:textbox>
            </v:rect>
            <v:rect id="_x0000_s5857" style="position:absolute;left:76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00</w:t>
                    </w:r>
                  </w:p>
                </w:txbxContent>
              </v:textbox>
            </v:rect>
            <v:rect id="_x0000_s5858" style="position:absolute;left:113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01</w:t>
                    </w:r>
                  </w:p>
                </w:txbxContent>
              </v:textbox>
            </v:rect>
            <v:rect id="_x0000_s5859" style="position:absolute;left:1505;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02</w:t>
                    </w:r>
                  </w:p>
                </w:txbxContent>
              </v:textbox>
            </v:rect>
            <v:rect id="_x0000_s5860" style="position:absolute;left:186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03</w:t>
                    </w:r>
                  </w:p>
                </w:txbxContent>
              </v:textbox>
            </v:rect>
            <v:rect id="_x0000_s5861" style="position:absolute;left:223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04</w:t>
                    </w:r>
                  </w:p>
                </w:txbxContent>
              </v:textbox>
            </v:rect>
            <v:rect id="_x0000_s5862" style="position:absolute;left:260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05</w:t>
                    </w:r>
                  </w:p>
                </w:txbxContent>
              </v:textbox>
            </v:rect>
            <v:rect id="_x0000_s5863" style="position:absolute;left:297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06</w:t>
                    </w:r>
                  </w:p>
                </w:txbxContent>
              </v:textbox>
            </v:rect>
            <v:rect id="_x0000_s5864" style="position:absolute;left:334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07</w:t>
                    </w:r>
                  </w:p>
                </w:txbxContent>
              </v:textbox>
            </v:rect>
            <v:rect id="_x0000_s5865" style="position:absolute;left:371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08</w:t>
                    </w:r>
                  </w:p>
                </w:txbxContent>
              </v:textbox>
            </v:rect>
            <v:rect id="_x0000_s5866" style="position:absolute;left:406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09</w:t>
                    </w:r>
                  </w:p>
                </w:txbxContent>
              </v:textbox>
            </v:rect>
            <v:rect id="_x0000_s5867" style="position:absolute;left:443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10</w:t>
                    </w:r>
                  </w:p>
                </w:txbxContent>
              </v:textbox>
            </v:rect>
            <v:rect id="_x0000_s5868" style="position:absolute;left:480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11</w:t>
                    </w:r>
                  </w:p>
                </w:txbxContent>
              </v:textbox>
            </v:rect>
            <v:rect id="_x0000_s5869" style="position:absolute;left:517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12</w:t>
                    </w:r>
                  </w:p>
                </w:txbxContent>
              </v:textbox>
            </v:rect>
            <v:rect id="_x0000_s5870" style="position:absolute;left:554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13</w:t>
                    </w:r>
                  </w:p>
                </w:txbxContent>
              </v:textbox>
            </v:rect>
            <v:rect id="_x0000_s5871" style="position:absolute;left:591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14</w:t>
                    </w:r>
                  </w:p>
                </w:txbxContent>
              </v:textbox>
            </v:rect>
            <v:rect id="_x0000_s5872" style="position:absolute;left:6273;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15</w:t>
                    </w:r>
                  </w:p>
                </w:txbxContent>
              </v:textbox>
            </v:rect>
            <v:rect id="_x0000_s5873" style="position:absolute;left:664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16</w:t>
                    </w:r>
                  </w:p>
                </w:txbxContent>
              </v:textbox>
            </v:rect>
            <v:rect id="_x0000_s5874" style="position:absolute;left:701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17</w:t>
                    </w:r>
                  </w:p>
                </w:txbxContent>
              </v:textbox>
            </v:rect>
            <v:rect id="_x0000_s5875" style="position:absolute;left:738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18</w:t>
                    </w:r>
                  </w:p>
                </w:txbxContent>
              </v:textbox>
            </v:rect>
            <v:rect id="_x0000_s5876" style="position:absolute;left:775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19</w:t>
                    </w:r>
                  </w:p>
                </w:txbxContent>
              </v:textbox>
            </v:rect>
            <v:rect id="_x0000_s5877" style="position:absolute;left:812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5878" style="position:absolute;left:847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21</w:t>
                    </w:r>
                  </w:p>
                </w:txbxContent>
              </v:textbox>
            </v:rect>
            <v:rect id="_x0000_s5879" style="position:absolute;left:884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22</w:t>
                    </w:r>
                  </w:p>
                </w:txbxContent>
              </v:textbox>
            </v:rect>
            <v:rect id="_x0000_s5880" style="position:absolute;left:921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23</w:t>
                    </w:r>
                  </w:p>
                </w:txbxContent>
              </v:textbox>
            </v:rect>
            <v:rect id="_x0000_s5883" style="position:absolute;left:-1019;top:1922;width:2508;height:395;rotation:270;v-text-anchor:top" filled="f" stroked="f">
              <v:textbox style="layout-flow:vertical;mso-layout-flow-alt:bottom-to-top;mso-next-textbox:#_x0000_s5883" inset="0,0,0,0">
                <w:txbxContent>
                  <w:p w:rsidR="00437E8D" w:rsidRPr="00D403B2" w:rsidRDefault="00437E8D" w:rsidP="00532BC4">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5884" style="position:absolute;left:4522;top:4594;width:777;height:379;v-text-anchor:top" filled="f" stroked="f">
              <v:textbox style="mso-next-textbox:#_x0000_s5884;mso-fit-shape-to-text:t" inset="0,0,0,0">
                <w:txbxContent>
                  <w:p w:rsidR="00437E8D" w:rsidRPr="00D403B2" w:rsidRDefault="00437E8D" w:rsidP="00532BC4">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532BC4" w:rsidRDefault="00532BC4" w:rsidP="00532BC4">
      <w:pPr>
        <w:pStyle w:val="FigureNo"/>
        <w:rPr>
          <w:rtl/>
        </w:rPr>
      </w:pPr>
    </w:p>
    <w:p w:rsidR="006C6FCA" w:rsidRDefault="006C6FCA" w:rsidP="00532BC4">
      <w:pPr>
        <w:pStyle w:val="FigureNo"/>
        <w:rPr>
          <w:rtl/>
        </w:rPr>
      </w:pPr>
    </w:p>
    <w:p w:rsidR="00532BC4" w:rsidRPr="00B34970" w:rsidRDefault="00532BC4" w:rsidP="00532BC4">
      <w:pPr>
        <w:pStyle w:val="FigureNo"/>
        <w:rPr>
          <w:lang w:val="en-US"/>
        </w:rPr>
      </w:pPr>
      <w:r>
        <w:rPr>
          <w:rtl/>
        </w:rPr>
        <w:t>الش</w:t>
      </w:r>
      <w:r w:rsidR="00AF2A33">
        <w:rPr>
          <w:rFonts w:hint="cs"/>
          <w:rtl/>
        </w:rPr>
        <w:t>ـ</w:t>
      </w:r>
      <w:r>
        <w:rPr>
          <w:rtl/>
        </w:rPr>
        <w:t xml:space="preserve">كل </w:t>
      </w:r>
      <w:r>
        <w:rPr>
          <w:lang w:val="en-US"/>
        </w:rPr>
        <w:t>23</w:t>
      </w:r>
    </w:p>
    <w:p w:rsidR="00532BC4" w:rsidRDefault="00532BC4" w:rsidP="00532BC4">
      <w:pPr>
        <w:pStyle w:val="FigureTitle"/>
        <w:rPr>
          <w:rtl/>
        </w:rPr>
      </w:pPr>
      <w:r w:rsidRPr="00ED3DCD">
        <w:rPr>
          <w:rtl/>
        </w:rPr>
        <w:t xml:space="preserve">الضوضاء الغوسية البيضاء في منطقة سكنية </w:t>
      </w:r>
      <w:r w:rsidRPr="00ED3DCD">
        <w:t>MHz</w:t>
      </w:r>
      <w:r>
        <w:t xml:space="preserve"> 5</w:t>
      </w:r>
      <w:r>
        <w:rPr>
          <w:rtl/>
        </w:rPr>
        <w:t xml:space="preserve"> (مخطط</w:t>
      </w:r>
      <w:r>
        <w:rPr>
          <w:rFonts w:hint="cs"/>
          <w:rtl/>
        </w:rPr>
        <w:t xml:space="preserve"> صندوقي)</w:t>
      </w:r>
    </w:p>
    <w:p w:rsidR="00532BC4" w:rsidRPr="00F15667" w:rsidRDefault="003D7674" w:rsidP="00532BC4">
      <w:pPr>
        <w:pStyle w:val="FigureTitle"/>
      </w:pPr>
      <w:r>
        <w:pict>
          <v:group id="_x0000_s5887" editas="canvas" style="width:482.05pt;height:295.7pt;mso-position-horizontal-relative:char;mso-position-vertical-relative:line" coordorigin=",66" coordsize="9641,5914">
            <o:lock v:ext="edit" aspectratio="t"/>
            <v:shape id="_x0000_s5886" type="#_x0000_t75" style="position:absolute;top:66;width:9641;height:5914" o:preferrelative="f">
              <v:fill o:detectmouseclick="t"/>
              <v:path o:extrusionok="t" o:connecttype="none"/>
              <o:lock v:ext="edit" text="t"/>
            </v:shape>
            <v:rect id="_x0000_s5888" style="position:absolute;left:66;top:66;width:9508;height:4817" stroked="f"/>
            <v:rect id="_x0000_s5889" style="position:absolute;left:660;top:198;width:8822;height:277" fillcolor="silver" stroked="f"/>
            <v:rect id="_x0000_s5890" style="position:absolute;left:660;top:475;width:8822;height:251" fillcolor="#c2c2c2" stroked="f"/>
            <v:rect id="_x0000_s5891" style="position:absolute;left:660;top:726;width:8822;height:171" fillcolor="#c4c4c4" stroked="f"/>
            <v:rect id="_x0000_s5892" style="position:absolute;left:660;top:897;width:8822;height:146" fillcolor="#c6c6c6" stroked="f"/>
            <v:rect id="_x0000_s5893" style="position:absolute;left:660;top:1043;width:8822;height:132" fillcolor="#c8c8c8" stroked="f"/>
            <v:rect id="_x0000_s5894" style="position:absolute;left:660;top:1175;width:8822;height:118" fillcolor="#cacaca" stroked="f"/>
            <v:rect id="_x0000_s5895" style="position:absolute;left:660;top:1293;width:8822;height:106" fillcolor="#ccc" stroked="f"/>
            <v:rect id="_x0000_s5896" style="position:absolute;left:660;top:1399;width:8822;height:92" fillcolor="#cecece" stroked="f"/>
            <v:rect id="_x0000_s5897" style="position:absolute;left:660;top:1491;width:8822;height:93" fillcolor="#d0d0d0" stroked="f"/>
            <v:rect id="_x0000_s5898" style="position:absolute;left:660;top:1584;width:8822;height:92" fillcolor="#d2d2d2" stroked="f"/>
            <v:rect id="_x0000_s5899" style="position:absolute;left:660;top:1676;width:8822;height:79" fillcolor="#d4d4d4" stroked="f"/>
            <v:rect id="_x0000_s5900" style="position:absolute;left:660;top:1755;width:8822;height:80" fillcolor="#d6d6d6" stroked="f"/>
            <v:rect id="_x0000_s5901" style="position:absolute;left:660;top:1835;width:8822;height:79" fillcolor="#d8d8d8" stroked="f"/>
            <v:rect id="_x0000_s5902" style="position:absolute;left:660;top:1914;width:8822;height:79" fillcolor="#dadada" stroked="f"/>
            <v:rect id="_x0000_s5903" style="position:absolute;left:660;top:1993;width:8822;height:79" fillcolor="#dcdcdc" stroked="f"/>
            <v:rect id="_x0000_s5904" style="position:absolute;left:660;top:2072;width:8822;height:92" fillcolor="#dedede" stroked="f"/>
            <v:rect id="_x0000_s5905" style="position:absolute;left:660;top:2164;width:8822;height:80" fillcolor="#e0e0e0" stroked="f"/>
            <v:rect id="_x0000_s5906" style="position:absolute;left:660;top:2244;width:8822;height:79" fillcolor="#e2e2e2" stroked="f"/>
            <v:rect id="_x0000_s5907" style="position:absolute;left:660;top:2323;width:8822;height:79" fillcolor="#e4e4e4" stroked="f"/>
            <v:rect id="_x0000_s5908" style="position:absolute;left:660;top:2402;width:8822;height:79" fillcolor="#e6e6e6" stroked="f"/>
            <v:rect id="_x0000_s5909" style="position:absolute;left:660;top:2481;width:8822;height:79" fillcolor="#e8e8e8" stroked="f"/>
            <v:rect id="_x0000_s5910" style="position:absolute;left:660;top:2560;width:8822;height:93" fillcolor="#eaeaea" stroked="f"/>
            <v:rect id="_x0000_s5911" style="position:absolute;left:660;top:2653;width:8822;height:92" fillcolor="#ececec" stroked="f"/>
            <v:rect id="_x0000_s5912" style="position:absolute;left:660;top:2745;width:8822;height:93" fillcolor="#eee" stroked="f"/>
            <v:rect id="_x0000_s5913" style="position:absolute;left:660;top:2838;width:8822;height:105" fillcolor="#f0f0f0" stroked="f"/>
            <v:rect id="_x0000_s5914" style="position:absolute;left:660;top:2943;width:8822;height:119" fillcolor="#f2f2f2" stroked="f"/>
            <v:rect id="_x0000_s5915" style="position:absolute;left:660;top:3062;width:8822;height:132" fillcolor="#f4f4f4" stroked="f"/>
            <v:rect id="_x0000_s5916" style="position:absolute;left:660;top:3194;width:8822;height:132" fillcolor="#f6f6f6" stroked="f"/>
            <v:rect id="_x0000_s5917" style="position:absolute;left:660;top:3326;width:8822;height:158" fillcolor="#f8f8f8" stroked="f"/>
            <v:rect id="_x0000_s5918" style="position:absolute;left:660;top:3484;width:8822;height:211" fillcolor="#fafafa" stroked="f"/>
            <v:rect id="_x0000_s5919" style="position:absolute;left:660;top:3695;width:8822;height:264" fillcolor="#fcfcfc" stroked="f"/>
            <v:rect id="_x0000_s5920" style="position:absolute;left:660;top:3959;width:8822;height:370" stroked="f"/>
            <v:rect id="_x0000_s5921" style="position:absolute;left:660;top:198;width:8822;height:4131" filled="f" stroked="f"/>
            <v:line id="_x0000_s5922" style="position:absolute" from="660,3920" to="9482,3921" strokecolor="#969696" strokeweight="0">
              <v:stroke dashstyle="3 1"/>
            </v:line>
            <v:line id="_x0000_s5923" style="position:absolute" from="660,3497" to="9482,3498" strokecolor="#969696" strokeweight="0">
              <v:stroke dashstyle="3 1"/>
            </v:line>
            <v:line id="_x0000_s5924" style="position:absolute" from="660,3088" to="9482,3089" strokecolor="#969696" strokeweight="0">
              <v:stroke dashstyle="3 1"/>
            </v:line>
            <v:line id="_x0000_s5925" style="position:absolute" from="660,2679" to="9482,2680" strokecolor="#969696" strokeweight="0">
              <v:stroke dashstyle="3 1"/>
            </v:line>
            <v:line id="_x0000_s5926" style="position:absolute" from="660,2270" to="9482,2271" strokecolor="#969696" strokeweight="0">
              <v:stroke dashstyle="3 1"/>
            </v:line>
            <v:line id="_x0000_s5927" style="position:absolute" from="660,1848" to="9482,1849" strokecolor="#969696" strokeweight="0">
              <v:stroke dashstyle="3 1"/>
            </v:line>
            <v:line id="_x0000_s5928" style="position:absolute" from="660,1439" to="9482,1440" strokecolor="#969696" strokeweight="0">
              <v:stroke dashstyle="3 1"/>
            </v:line>
            <v:line id="_x0000_s5929" style="position:absolute" from="660,1029" to="9482,1030" strokecolor="#969696" strokeweight="0">
              <v:stroke dashstyle="3 1"/>
            </v:line>
            <v:line id="_x0000_s5930" style="position:absolute" from="660,607" to="9482,608" strokecolor="#969696" strokeweight="0">
              <v:stroke dashstyle="3 1"/>
            </v:line>
            <v:line id="_x0000_s5931" style="position:absolute" from="660,198" to="9482,199" strokecolor="#969696" strokeweight="0">
              <v:stroke dashstyle="3 1"/>
            </v:line>
            <v:rect id="_x0000_s5932" style="position:absolute;left:660;top:198;width:8822;height:4131" filled="f" strokeweight="0"/>
            <v:line id="_x0000_s5933" style="position:absolute" from="660,198" to="661,4329" strokeweight="0"/>
            <v:line id="_x0000_s5934" style="position:absolute" from="621,4329" to="660,4330" strokeweight="0"/>
            <v:line id="_x0000_s5935" style="position:absolute" from="621,3920" to="660,3921" strokeweight="0"/>
            <v:line id="_x0000_s5936" style="position:absolute" from="621,3497" to="660,3498" strokeweight="0"/>
            <v:line id="_x0000_s5937" style="position:absolute" from="621,3088" to="660,3089" strokeweight="0"/>
            <v:line id="_x0000_s5938" style="position:absolute" from="621,2679" to="660,2680" strokeweight="0"/>
            <v:line id="_x0000_s5939" style="position:absolute" from="621,2270" to="660,2271" strokeweight="0"/>
            <v:line id="_x0000_s5940" style="position:absolute" from="621,1848" to="660,1849" strokeweight="0"/>
            <v:line id="_x0000_s5941" style="position:absolute" from="621,1439" to="660,1440" strokeweight="0"/>
            <v:line id="_x0000_s5942" style="position:absolute" from="621,1029" to="660,1030" strokeweight="0"/>
            <v:line id="_x0000_s5943" style="position:absolute" from="621,607" to="660,608" strokeweight="0"/>
            <v:line id="_x0000_s5944" style="position:absolute" from="621,198" to="660,199" strokeweight="0"/>
            <v:line id="_x0000_s5945" style="position:absolute" from="660,4329" to="9482,4330" strokeweight="0"/>
            <v:line id="_x0000_s5946" style="position:absolute;flip:y" from="660,4329" to="661,4368" strokeweight="0"/>
            <v:line id="_x0000_s5947" style="position:absolute;flip:y" from="1030,4329" to="1031,4368" strokeweight="0"/>
            <v:line id="_x0000_s5948" style="position:absolute;flip:y" from="1400,4329" to="1401,4368" strokeweight="0"/>
            <v:line id="_x0000_s5949" style="position:absolute;flip:y" from="1770,4329" to="1771,4368" strokeweight="0"/>
            <v:line id="_x0000_s5950" style="position:absolute;flip:y" from="2126,4329" to="2127,4368" strokeweight="0"/>
            <v:line id="_x0000_s5951" style="position:absolute;flip:y" from="2496,4329" to="2497,4368" strokeweight="0"/>
            <v:line id="_x0000_s5952" style="position:absolute;flip:y" from="2866,4329" to="2867,4368" strokeweight="0"/>
            <v:line id="_x0000_s5953" style="position:absolute;flip:y" from="3235,4329" to="3236,4368" strokeweight="0"/>
            <v:line id="_x0000_s5954" style="position:absolute;flip:y" from="3605,4329" to="3606,4368" strokeweight="0"/>
            <v:line id="_x0000_s5955" style="position:absolute;flip:y" from="3975,4329" to="3976,4368" strokeweight="0"/>
            <v:line id="_x0000_s5956" style="position:absolute;flip:y" from="4331,4329" to="4332,4368" strokeweight="0"/>
            <v:line id="_x0000_s5957" style="position:absolute;flip:y" from="4701,4329" to="4702,4368" strokeweight="0"/>
            <v:line id="_x0000_s5958" style="position:absolute;flip:y" from="5071,4329" to="5072,4368" strokeweight="0"/>
            <v:line id="_x0000_s5959" style="position:absolute;flip:y" from="5441,4329" to="5442,4368" strokeweight="0"/>
            <v:line id="_x0000_s5960" style="position:absolute;flip:y" from="5810,4329" to="5811,4368" strokeweight="0"/>
            <v:line id="_x0000_s5961" style="position:absolute;flip:y" from="6180,4329" to="6181,4368" strokeweight="0"/>
            <v:line id="_x0000_s5962" style="position:absolute;flip:y" from="6537,4329" to="6538,4368" strokeweight="0"/>
            <v:line id="_x0000_s5963" style="position:absolute;flip:y" from="6906,4329" to="6907,4368" strokeweight="0"/>
            <v:line id="_x0000_s5964" style="position:absolute;flip:y" from="7276,4329" to="7277,4368" strokeweight="0"/>
            <v:line id="_x0000_s5965" style="position:absolute;flip:y" from="7646,4329" to="7647,4368" strokeweight="0"/>
            <v:line id="_x0000_s5966" style="position:absolute;flip:y" from="8016,4329" to="8017,4368" strokeweight="0"/>
            <v:line id="_x0000_s5967" style="position:absolute;flip:y" from="8385,4329" to="8386,4368" strokeweight="0"/>
            <v:line id="_x0000_s5968" style="position:absolute;flip:y" from="8742,4329" to="8743,4368" strokeweight="0"/>
            <v:line id="_x0000_s5969" style="position:absolute;flip:y" from="9112,4329" to="9113,4368" strokeweight="0"/>
            <v:line id="_x0000_s5970" style="position:absolute;flip:y" from="9482,4329" to="9483,4368" strokeweight="0"/>
            <v:line id="_x0000_s5971" style="position:absolute" from="845,937" to="846,2072" strokeweight="36e-5mm"/>
            <v:rect id="_x0000_s5972" style="position:absolute;left:753;top:1412;width:171;height:409" fillcolor="#ffc" strokeweight="0"/>
            <v:line id="_x0000_s5973" style="position:absolute" from="1215,963" to="1216,2072" strokeweight="36e-5mm"/>
            <v:rect id="_x0000_s5974" style="position:absolute;left:1122;top:1439;width:172;height:435" fillcolor="#ffc" strokeweight="0"/>
            <v:line id="_x0000_s5975" style="position:absolute" from="1585,990" to="1586,2112" strokeweight="36e-5mm"/>
            <v:rect id="_x0000_s5976" style="position:absolute;left:1492;top:1491;width:172;height:383" fillcolor="#ffc" strokeweight="0"/>
            <v:line id="_x0000_s5977" style="position:absolute" from="1941,990" to="1942,2125" strokeweight="36e-5mm"/>
            <v:rect id="_x0000_s5978" style="position:absolute;left:1849;top:1518;width:171;height:409" fillcolor="#ffc" strokeweight="0"/>
            <v:line id="_x0000_s5979" style="position:absolute" from="2311,950" to="2312,2244" strokeweight="36e-5mm"/>
            <v:rect id="_x0000_s5980" style="position:absolute;left:2219;top:1518;width:171;height:422" fillcolor="#ffc" strokeweight="0"/>
            <v:line id="_x0000_s5981" style="position:absolute" from="2681,963" to="2682,2283" strokeweight="36e-5mm"/>
            <v:rect id="_x0000_s5982" style="position:absolute;left:2588;top:1650;width:172;height:343" fillcolor="#ffc" strokeweight="0"/>
            <v:line id="_x0000_s5983" style="position:absolute" from="3050,950" to="3051,2336" strokeweight="36e-5mm"/>
            <v:rect id="_x0000_s5984" style="position:absolute;left:2958;top:1676;width:172;height:343" fillcolor="#ffc" strokeweight="0"/>
            <v:line id="_x0000_s5985" style="position:absolute" from="3420,963" to="3421,2230" strokeweight="36e-5mm"/>
            <v:rect id="_x0000_s5986" style="position:absolute;left:3328;top:1703;width:171;height:343" fillcolor="#ffc" strokeweight="0"/>
            <v:line id="_x0000_s5987" style="position:absolute" from="3790,963" to="3791,2310" strokeweight="36e-5mm"/>
            <v:rect id="_x0000_s5988" style="position:absolute;left:3698;top:1676;width:171;height:383" fillcolor="#ffc" strokeweight="0"/>
            <v:line id="_x0000_s5989" style="position:absolute" from="4147,977" to="4148,2376" strokeweight="36e-5mm"/>
            <v:rect id="_x0000_s5990" style="position:absolute;left:4054;top:1742;width:172;height:330" fillcolor="#ffc" strokeweight="0"/>
            <v:line id="_x0000_s5991" style="position:absolute" from="4516,1029" to="4517,2415" strokeweight="36e-5mm"/>
            <v:rect id="_x0000_s5992" style="position:absolute;left:4424;top:1650;width:172;height:422" fillcolor="#ffc" strokeweight="0"/>
            <v:line id="_x0000_s5993" style="position:absolute" from="4886,1069" to="4887,2402" strokeweight="36e-5mm"/>
            <v:rect id="_x0000_s5994" style="position:absolute;left:4794;top:1835;width:171;height:211" fillcolor="#ffc" strokeweight="0"/>
            <v:line id="_x0000_s5995" style="position:absolute" from="5256,1069" to="5257,2428" strokeweight="36e-5mm"/>
            <v:rect id="_x0000_s5996" style="position:absolute;left:5163;top:1742;width:172;height:317" fillcolor="#ffc" strokeweight="0"/>
            <v:line id="_x0000_s5997" style="position:absolute" from="5626,1095" to="5627,2349" strokeweight="36e-5mm"/>
            <v:rect id="_x0000_s5998" style="position:absolute;left:5533;top:1742;width:172;height:304" fillcolor="#ffc" strokeweight="0"/>
            <v:line id="_x0000_s5999" style="position:absolute" from="5995,1056" to="5996,2323" strokeweight="36e-5mm"/>
            <v:rect id="_x0000_s6000" style="position:absolute;left:5903;top:1755;width:172;height:277" fillcolor="#ffc" strokeweight="0"/>
            <v:line id="_x0000_s6001" style="position:absolute" from="6352,1056" to="6353,2270" strokeweight="36e-5mm"/>
            <v:rect id="_x0000_s6002" style="position:absolute;left:6259;top:1716;width:172;height:316" fillcolor="#ffc" strokeweight="0"/>
            <v:line id="_x0000_s6003" style="position:absolute" from="6722,1043" to="6723,2125" strokeweight="36e-5mm"/>
            <v:rect id="_x0000_s6004" style="position:absolute;left:6629;top:1637;width:172;height:343" fillcolor="#ffc" strokeweight="0"/>
            <v:line id="_x0000_s6005" style="position:absolute" from="7091,1043" to="7092,2072" strokeweight="36e-5mm"/>
            <v:rect id="_x0000_s6006" style="position:absolute;left:6999;top:1663;width:172;height:277" fillcolor="#ffc" strokeweight="0"/>
            <v:line id="_x0000_s6007" style="position:absolute" from="7461,1029" to="7462,2112" strokeweight="36e-5mm"/>
            <v:rect id="_x0000_s6008" style="position:absolute;left:7369;top:1491;width:171;height:370" fillcolor="#ffc" strokeweight="0"/>
            <v:line id="_x0000_s6009" style="position:absolute" from="7831,990" to="7832,2178" strokeweight="36e-5mm"/>
            <v:rect id="_x0000_s6010" style="position:absolute;left:7738;top:1439;width:172;height:382" fillcolor="#ffc" strokeweight="0"/>
            <v:line id="_x0000_s6011" style="position:absolute" from="8201,739" to="8202,2178" strokeweight="36e-5mm"/>
            <v:rect id="_x0000_s6012" style="position:absolute;left:8108;top:1346;width:172;height:462" fillcolor="#ffc" strokeweight="0"/>
            <v:line id="_x0000_s6013" style="position:absolute" from="8557,911" to="8558,2046" strokeweight="36e-5mm"/>
            <v:rect id="_x0000_s6014" style="position:absolute;left:8465;top:1320;width:171;height:488" fillcolor="#ffc" strokeweight="0"/>
            <v:line id="_x0000_s6015" style="position:absolute" from="8927,963" to="8928,2019" strokeweight="36e-5mm"/>
            <v:rect id="_x0000_s6016" style="position:absolute;left:8834;top:1333;width:172;height:462" fillcolor="#ffc" strokeweight="0"/>
            <v:line id="_x0000_s6017" style="position:absolute" from="9297,5979" to="9298,5980" strokeweight="36e-5mm"/>
            <v:rect id="_x0000_s6019" style="position:absolute;left:753;top:1676;width:185;height:13" fillcolor="gray" strokecolor="gray" strokeweight="36e-5mm"/>
            <v:rect id="_x0000_s6020" style="position:absolute;left:1122;top:1755;width:185;height:14" fillcolor="gray" strokecolor="gray" strokeweight="36e-5mm"/>
            <v:rect id="_x0000_s6021" style="position:absolute;left:1492;top:1742;width:185;height:13" fillcolor="gray" strokecolor="gray" strokeweight="36e-5mm"/>
            <v:rect id="_x0000_s6022" style="position:absolute;left:1849;top:1755;width:185;height:14" fillcolor="gray" strokecolor="gray" strokeweight="36e-5mm"/>
            <v:rect id="_x0000_s6023" style="position:absolute;left:2219;top:1835;width:184;height:13" fillcolor="gray" strokecolor="gray" strokeweight="36e-5mm"/>
            <v:rect id="_x0000_s6024" style="position:absolute;left:2588;top:1861;width:185;height:13" fillcolor="gray" strokecolor="gray" strokeweight="36e-5mm"/>
            <v:rect id="_x0000_s6025" style="position:absolute;left:2958;top:1887;width:185;height:13" fillcolor="gray" strokecolor="gray" strokeweight="36e-5mm"/>
            <v:rect id="_x0000_s6026" style="position:absolute;left:3328;top:1900;width:185;height:14" fillcolor="gray" strokecolor="gray" strokeweight="36e-5mm"/>
            <v:rect id="_x0000_s6027" style="position:absolute;left:3698;top:1980;width:184;height:13" fillcolor="gray" strokecolor="gray" strokeweight="36e-5mm"/>
            <v:rect id="_x0000_s6028" style="position:absolute;left:4054;top:1980;width:185;height:13" fillcolor="gray" strokecolor="gray" strokeweight="36e-5mm"/>
            <v:rect id="_x0000_s6029" style="position:absolute;left:4424;top:1980;width:185;height:13" fillcolor="gray" strokecolor="gray" strokeweight="36e-5mm"/>
            <v:rect id="_x0000_s6030" style="position:absolute;left:4794;top:1993;width:184;height:13" fillcolor="gray" strokecolor="gray" strokeweight="36e-5mm"/>
            <v:rect id="_x0000_s6031" style="position:absolute;left:5163;top:1980;width:185;height:13" fillcolor="gray" strokecolor="gray" strokeweight="36e-5mm"/>
            <v:rect id="_x0000_s6032" style="position:absolute;left:5533;top:1966;width:185;height:14" fillcolor="gray" strokecolor="gray" strokeweight="36e-5mm"/>
            <v:rect id="_x0000_s6033" style="position:absolute;left:5903;top:1927;width:185;height:13" fillcolor="gray" strokecolor="gray" strokeweight="36e-5mm"/>
            <v:rect id="_x0000_s6034" style="position:absolute;left:6259;top:1900;width:185;height:14" fillcolor="gray" strokecolor="gray" strokeweight="36e-5mm"/>
            <v:rect id="_x0000_s6035" style="position:absolute;left:6629;top:1940;width:185;height:13" fillcolor="gray" strokecolor="gray" strokeweight="36e-5mm"/>
            <v:rect id="_x0000_s6036" style="position:absolute;left:6999;top:1848;width:185;height:13" fillcolor="gray" strokecolor="gray" strokeweight="36e-5mm"/>
            <v:rect id="_x0000_s6037" style="position:absolute;left:7369;top:1755;width:185;height:14" fillcolor="gray" strokecolor="gray" strokeweight="36e-5mm"/>
            <v:rect id="_x0000_s6038" style="position:absolute;left:7738;top:1703;width:185;height:13" fillcolor="gray" strokecolor="gray" strokeweight="36e-5mm"/>
            <v:rect id="_x0000_s6039" style="position:absolute;left:8108;top:1597;width:185;height:13" fillcolor="gray" strokecolor="gray" strokeweight="36e-5mm"/>
            <v:rect id="_x0000_s6040" style="position:absolute;left:8465;top:1531;width:185;height:13" fillcolor="gray" strokecolor="gray" strokeweight="36e-5mm"/>
            <v:rect id="_x0000_s6041" style="position:absolute;left:8834;top:1505;width:185;height:13" fillcolor="gray" strokecolor="gray" strokeweight="36e-5mm"/>
            <v:rect id="_x0000_s6042" style="position:absolute;left:396;top:4237;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043" style="position:absolute;left:396;top:3827;width:156;height:249;mso-wrap-style:none;v-text-anchor:top" filled="f" stroked="f">
              <v:textbox style="mso-fit-shape-to-text:t" inset="0,0,0,0">
                <w:txbxContent>
                  <w:p w:rsidR="00437E8D" w:rsidRDefault="00437E8D" w:rsidP="00532BC4">
                    <w:r>
                      <w:rPr>
                        <w:rFonts w:ascii="Arial" w:hAnsi="Arial" w:cs="Arial"/>
                        <w:color w:val="000000"/>
                        <w:sz w:val="14"/>
                        <w:szCs w:val="14"/>
                      </w:rPr>
                      <w:t>25</w:t>
                    </w:r>
                  </w:p>
                </w:txbxContent>
              </v:textbox>
            </v:rect>
            <v:rect id="_x0000_s6044" style="position:absolute;left:396;top:3405;width:156;height:249;mso-wrap-style:none;v-text-anchor:top" filled="f" stroked="f">
              <v:textbox style="mso-fit-shape-to-text:t" inset="0,0,0,0">
                <w:txbxContent>
                  <w:p w:rsidR="00437E8D" w:rsidRDefault="00437E8D" w:rsidP="00532BC4">
                    <w:r>
                      <w:rPr>
                        <w:rFonts w:ascii="Arial" w:hAnsi="Arial" w:cs="Arial"/>
                        <w:color w:val="000000"/>
                        <w:sz w:val="14"/>
                        <w:szCs w:val="14"/>
                      </w:rPr>
                      <w:t>30</w:t>
                    </w:r>
                  </w:p>
                </w:txbxContent>
              </v:textbox>
            </v:rect>
            <v:rect id="_x0000_s6045" style="position:absolute;left:396;top:2996;width:156;height:249;mso-wrap-style:none;v-text-anchor:top" filled="f" stroked="f">
              <v:textbox style="mso-fit-shape-to-text:t" inset="0,0,0,0">
                <w:txbxContent>
                  <w:p w:rsidR="00437E8D" w:rsidRDefault="00437E8D" w:rsidP="00532BC4">
                    <w:r>
                      <w:rPr>
                        <w:rFonts w:ascii="Arial" w:hAnsi="Arial" w:cs="Arial"/>
                        <w:color w:val="000000"/>
                        <w:sz w:val="14"/>
                        <w:szCs w:val="14"/>
                      </w:rPr>
                      <w:t>35</w:t>
                    </w:r>
                  </w:p>
                </w:txbxContent>
              </v:textbox>
            </v:rect>
            <v:rect id="_x0000_s6046" style="position:absolute;left:396;top:2587;width:156;height:249;mso-wrap-style:none;v-text-anchor:top" filled="f" stroked="f">
              <v:textbox style="mso-fit-shape-to-text:t" inset="0,0,0,0">
                <w:txbxContent>
                  <w:p w:rsidR="00437E8D" w:rsidRDefault="00437E8D" w:rsidP="00532BC4">
                    <w:r>
                      <w:rPr>
                        <w:rFonts w:ascii="Arial" w:hAnsi="Arial" w:cs="Arial"/>
                        <w:color w:val="000000"/>
                        <w:sz w:val="14"/>
                        <w:szCs w:val="14"/>
                      </w:rPr>
                      <w:t>40</w:t>
                    </w:r>
                  </w:p>
                </w:txbxContent>
              </v:textbox>
            </v:rect>
            <v:rect id="_x0000_s6047" style="position:absolute;left:396;top:2178;width:156;height:249;mso-wrap-style:none;v-text-anchor:top" filled="f" stroked="f">
              <v:textbox style="mso-fit-shape-to-text:t" inset="0,0,0,0">
                <w:txbxContent>
                  <w:p w:rsidR="00437E8D" w:rsidRDefault="00437E8D" w:rsidP="00532BC4">
                    <w:r>
                      <w:rPr>
                        <w:rFonts w:ascii="Arial" w:hAnsi="Arial" w:cs="Arial"/>
                        <w:color w:val="000000"/>
                        <w:sz w:val="14"/>
                        <w:szCs w:val="14"/>
                      </w:rPr>
                      <w:t>45</w:t>
                    </w:r>
                  </w:p>
                </w:txbxContent>
              </v:textbox>
            </v:rect>
            <v:rect id="_x0000_s6048" style="position:absolute;left:396;top:1755;width:156;height:249;mso-wrap-style:none;v-text-anchor:top" filled="f" stroked="f">
              <v:textbox style="mso-fit-shape-to-text:t" inset="0,0,0,0">
                <w:txbxContent>
                  <w:p w:rsidR="00437E8D" w:rsidRDefault="00437E8D" w:rsidP="00532BC4">
                    <w:r>
                      <w:rPr>
                        <w:rFonts w:ascii="Arial" w:hAnsi="Arial" w:cs="Arial"/>
                        <w:color w:val="000000"/>
                        <w:sz w:val="14"/>
                        <w:szCs w:val="14"/>
                      </w:rPr>
                      <w:t>50</w:t>
                    </w:r>
                  </w:p>
                </w:txbxContent>
              </v:textbox>
            </v:rect>
            <v:rect id="_x0000_s6049" style="position:absolute;left:396;top:1346;width:156;height:249;mso-wrap-style:none;v-text-anchor:top" filled="f" stroked="f">
              <v:textbox style="mso-fit-shape-to-text:t" inset="0,0,0,0">
                <w:txbxContent>
                  <w:p w:rsidR="00437E8D" w:rsidRDefault="00437E8D" w:rsidP="00532BC4">
                    <w:r>
                      <w:rPr>
                        <w:rFonts w:ascii="Arial" w:hAnsi="Arial" w:cs="Arial"/>
                        <w:color w:val="000000"/>
                        <w:sz w:val="14"/>
                        <w:szCs w:val="14"/>
                      </w:rPr>
                      <w:t>55</w:t>
                    </w:r>
                  </w:p>
                </w:txbxContent>
              </v:textbox>
            </v:rect>
            <v:rect id="_x0000_s6050" style="position:absolute;left:396;top:937;width:156;height:249;mso-wrap-style:none;v-text-anchor:top" filled="f" stroked="f">
              <v:textbox style="mso-fit-shape-to-text:t" inset="0,0,0,0">
                <w:txbxContent>
                  <w:p w:rsidR="00437E8D" w:rsidRDefault="00437E8D" w:rsidP="00532BC4">
                    <w:r>
                      <w:rPr>
                        <w:rFonts w:ascii="Arial" w:hAnsi="Arial" w:cs="Arial"/>
                        <w:color w:val="000000"/>
                        <w:sz w:val="14"/>
                        <w:szCs w:val="14"/>
                      </w:rPr>
                      <w:t>60</w:t>
                    </w:r>
                  </w:p>
                </w:txbxContent>
              </v:textbox>
            </v:rect>
            <v:rect id="_x0000_s6051" style="position:absolute;left:396;top:515;width:156;height:249;mso-wrap-style:none;v-text-anchor:top" filled="f" stroked="f">
              <v:textbox style="mso-fit-shape-to-text:t" inset="0,0,0,0">
                <w:txbxContent>
                  <w:p w:rsidR="00437E8D" w:rsidRDefault="00437E8D" w:rsidP="00532BC4">
                    <w:r>
                      <w:rPr>
                        <w:rFonts w:ascii="Arial" w:hAnsi="Arial" w:cs="Arial"/>
                        <w:color w:val="000000"/>
                        <w:sz w:val="14"/>
                        <w:szCs w:val="14"/>
                      </w:rPr>
                      <w:t>65</w:t>
                    </w:r>
                  </w:p>
                </w:txbxContent>
              </v:textbox>
            </v:rect>
            <v:rect id="_x0000_s6052" style="position:absolute;left:396;top:106;width:156;height:249;mso-wrap-style:none;v-text-anchor:top" filled="f" stroked="f">
              <v:textbox style="mso-fit-shape-to-text:t" inset="0,0,0,0">
                <w:txbxContent>
                  <w:p w:rsidR="00437E8D" w:rsidRDefault="00437E8D" w:rsidP="00532BC4">
                    <w:r>
                      <w:rPr>
                        <w:rFonts w:ascii="Arial" w:hAnsi="Arial" w:cs="Arial"/>
                        <w:color w:val="000000"/>
                        <w:sz w:val="14"/>
                        <w:szCs w:val="14"/>
                      </w:rPr>
                      <w:t>70</w:t>
                    </w:r>
                  </w:p>
                </w:txbxContent>
              </v:textbox>
            </v:rect>
            <v:rect id="_x0000_s6053" style="position:absolute;left:76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00</w:t>
                    </w:r>
                  </w:p>
                </w:txbxContent>
              </v:textbox>
            </v:rect>
            <v:rect id="_x0000_s6054" style="position:absolute;left:113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01</w:t>
                    </w:r>
                  </w:p>
                </w:txbxContent>
              </v:textbox>
            </v:rect>
            <v:rect id="_x0000_s6055" style="position:absolute;left:1505;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02</w:t>
                    </w:r>
                  </w:p>
                </w:txbxContent>
              </v:textbox>
            </v:rect>
            <v:rect id="_x0000_s6056" style="position:absolute;left:186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03</w:t>
                    </w:r>
                  </w:p>
                </w:txbxContent>
              </v:textbox>
            </v:rect>
            <v:rect id="_x0000_s6057" style="position:absolute;left:223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04</w:t>
                    </w:r>
                  </w:p>
                </w:txbxContent>
              </v:textbox>
            </v:rect>
            <v:rect id="_x0000_s6058" style="position:absolute;left:260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05</w:t>
                    </w:r>
                  </w:p>
                </w:txbxContent>
              </v:textbox>
            </v:rect>
            <v:rect id="_x0000_s6059" style="position:absolute;left:297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06</w:t>
                    </w:r>
                  </w:p>
                </w:txbxContent>
              </v:textbox>
            </v:rect>
            <v:rect id="_x0000_s6060" style="position:absolute;left:334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07</w:t>
                    </w:r>
                  </w:p>
                </w:txbxContent>
              </v:textbox>
            </v:rect>
            <v:rect id="_x0000_s6061" style="position:absolute;left:371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08</w:t>
                    </w:r>
                  </w:p>
                </w:txbxContent>
              </v:textbox>
            </v:rect>
            <v:rect id="_x0000_s6062" style="position:absolute;left:406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09</w:t>
                    </w:r>
                  </w:p>
                </w:txbxContent>
              </v:textbox>
            </v:rect>
            <v:rect id="_x0000_s6063" style="position:absolute;left:443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10</w:t>
                    </w:r>
                  </w:p>
                </w:txbxContent>
              </v:textbox>
            </v:rect>
            <v:rect id="_x0000_s6064" style="position:absolute;left:480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11</w:t>
                    </w:r>
                  </w:p>
                </w:txbxContent>
              </v:textbox>
            </v:rect>
            <v:rect id="_x0000_s6065" style="position:absolute;left:517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12</w:t>
                    </w:r>
                  </w:p>
                </w:txbxContent>
              </v:textbox>
            </v:rect>
            <v:rect id="_x0000_s6066" style="position:absolute;left:554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13</w:t>
                    </w:r>
                  </w:p>
                </w:txbxContent>
              </v:textbox>
            </v:rect>
            <v:rect id="_x0000_s6067" style="position:absolute;left:591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14</w:t>
                    </w:r>
                  </w:p>
                </w:txbxContent>
              </v:textbox>
            </v:rect>
            <v:rect id="_x0000_s6068" style="position:absolute;left:6273;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15</w:t>
                    </w:r>
                  </w:p>
                </w:txbxContent>
              </v:textbox>
            </v:rect>
            <v:rect id="_x0000_s6069" style="position:absolute;left:664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16</w:t>
                    </w:r>
                  </w:p>
                </w:txbxContent>
              </v:textbox>
            </v:rect>
            <v:rect id="_x0000_s6070" style="position:absolute;left:701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17</w:t>
                    </w:r>
                  </w:p>
                </w:txbxContent>
              </v:textbox>
            </v:rect>
            <v:rect id="_x0000_s6071" style="position:absolute;left:738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18</w:t>
                    </w:r>
                  </w:p>
                </w:txbxContent>
              </v:textbox>
            </v:rect>
            <v:rect id="_x0000_s6072" style="position:absolute;left:775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19</w:t>
                    </w:r>
                  </w:p>
                </w:txbxContent>
              </v:textbox>
            </v:rect>
            <v:rect id="_x0000_s6073" style="position:absolute;left:812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074" style="position:absolute;left:847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21</w:t>
                    </w:r>
                  </w:p>
                </w:txbxContent>
              </v:textbox>
            </v:rect>
            <v:rect id="_x0000_s6075" style="position:absolute;left:884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22</w:t>
                    </w:r>
                  </w:p>
                </w:txbxContent>
              </v:textbox>
            </v:rect>
            <v:rect id="_x0000_s6076" style="position:absolute;left:921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23</w:t>
                    </w:r>
                  </w:p>
                </w:txbxContent>
              </v:textbox>
            </v:rect>
            <v:rect id="_x0000_s6079" style="position:absolute;left:-987;top:2076;width:2508;height:395;rotation:270;v-text-anchor:top" filled="f" stroked="f">
              <v:textbox style="layout-flow:vertical;mso-layout-flow-alt:bottom-to-top;mso-next-textbox:#_x0000_s6079" inset="0,0,0,0">
                <w:txbxContent>
                  <w:p w:rsidR="00437E8D" w:rsidRPr="00D403B2" w:rsidRDefault="00437E8D" w:rsidP="00532BC4">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6080" style="position:absolute;left:4554;top:4700;width:777;height:379;v-text-anchor:top" filled="f" stroked="f">
              <v:textbox style="mso-next-textbox:#_x0000_s6080;mso-fit-shape-to-text:t" inset="0,0,0,0">
                <w:txbxContent>
                  <w:p w:rsidR="00437E8D" w:rsidRPr="00D403B2" w:rsidRDefault="00437E8D" w:rsidP="00532BC4">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532BC4" w:rsidRPr="00B34970" w:rsidRDefault="00532BC4" w:rsidP="00532BC4">
      <w:pPr>
        <w:pStyle w:val="FigureNo"/>
        <w:rPr>
          <w:lang w:val="en-US"/>
        </w:rPr>
      </w:pPr>
      <w:r w:rsidRPr="00532BC4">
        <w:rPr>
          <w:lang w:val="en-US"/>
        </w:rPr>
        <w:br w:type="page"/>
      </w:r>
      <w:r>
        <w:rPr>
          <w:rtl/>
        </w:rPr>
        <w:lastRenderedPageBreak/>
        <w:t>الش</w:t>
      </w:r>
      <w:r w:rsidR="00AF2A33">
        <w:rPr>
          <w:rFonts w:hint="cs"/>
          <w:rtl/>
        </w:rPr>
        <w:t>ـ</w:t>
      </w:r>
      <w:r>
        <w:rPr>
          <w:rtl/>
        </w:rPr>
        <w:t xml:space="preserve">كل </w:t>
      </w:r>
      <w:r>
        <w:rPr>
          <w:lang w:val="en-US"/>
        </w:rPr>
        <w:t>24</w:t>
      </w:r>
    </w:p>
    <w:p w:rsidR="00532BC4" w:rsidRPr="00B34970" w:rsidRDefault="00532BC4" w:rsidP="00532BC4">
      <w:pPr>
        <w:pStyle w:val="FigureTitle"/>
      </w:pPr>
      <w:r w:rsidRPr="00ED3DCD">
        <w:rPr>
          <w:rtl/>
        </w:rPr>
        <w:t xml:space="preserve">الضوضاء الغوسية البيضاء في منطقة سكنية </w:t>
      </w:r>
      <w:r w:rsidRPr="00ED3DCD">
        <w:t>MHz</w:t>
      </w:r>
      <w:r>
        <w:t xml:space="preserve"> 12</w:t>
      </w:r>
      <w:r w:rsidRPr="00ED3DCD">
        <w:rPr>
          <w:rtl/>
        </w:rPr>
        <w:t xml:space="preserve"> (مخطط صندوقي)</w:t>
      </w:r>
    </w:p>
    <w:p w:rsidR="00532BC4" w:rsidRPr="00F15667" w:rsidRDefault="003D7674" w:rsidP="00532BC4">
      <w:pPr>
        <w:pStyle w:val="FigureNo"/>
      </w:pPr>
      <w:r>
        <w:pict>
          <v:group id="_x0000_s6083" editas="canvas" style="width:482pt;height:299pt;mso-position-horizontal-relative:char;mso-position-vertical-relative:line" coordsize="9640,5980">
            <o:lock v:ext="edit" aspectratio="t"/>
            <v:shape id="_x0000_s6082" type="#_x0000_t75" style="position:absolute;width:9640;height:5980" o:preferrelative="f">
              <v:fill o:detectmouseclick="t"/>
              <v:path o:extrusionok="t" o:connecttype="none"/>
              <o:lock v:ext="edit" text="t"/>
            </v:shape>
            <v:rect id="_x0000_s6084" style="position:absolute;left:66;top:66;width:9508;height:4817" stroked="f"/>
            <v:rect id="_x0000_s6085" style="position:absolute;left:660;top:198;width:8822;height:277" fillcolor="silver" stroked="f"/>
            <v:rect id="_x0000_s6086" style="position:absolute;left:660;top:475;width:8822;height:251" fillcolor="#c2c2c2" stroked="f"/>
            <v:rect id="_x0000_s6087" style="position:absolute;left:660;top:726;width:8822;height:171" fillcolor="#c4c4c4" stroked="f"/>
            <v:rect id="_x0000_s6088" style="position:absolute;left:660;top:897;width:8822;height:146" fillcolor="#c6c6c6" stroked="f"/>
            <v:rect id="_x0000_s6089" style="position:absolute;left:660;top:1043;width:8822;height:132" fillcolor="#c8c8c8" stroked="f"/>
            <v:rect id="_x0000_s6090" style="position:absolute;left:660;top:1175;width:8822;height:118" fillcolor="#cacaca" stroked="f"/>
            <v:rect id="_x0000_s6091" style="position:absolute;left:660;top:1293;width:8822;height:106" fillcolor="#ccc" stroked="f"/>
            <v:rect id="_x0000_s6092" style="position:absolute;left:660;top:1399;width:8822;height:92" fillcolor="#cecece" stroked="f"/>
            <v:rect id="_x0000_s6093" style="position:absolute;left:660;top:1491;width:8822;height:93" fillcolor="#d0d0d0" stroked="f"/>
            <v:rect id="_x0000_s6094" style="position:absolute;left:660;top:1584;width:8822;height:92" fillcolor="#d2d2d2" stroked="f"/>
            <v:rect id="_x0000_s6095" style="position:absolute;left:660;top:1676;width:8822;height:79" fillcolor="#d4d4d4" stroked="f"/>
            <v:rect id="_x0000_s6096" style="position:absolute;left:660;top:1755;width:8822;height:80" fillcolor="#d6d6d6" stroked="f"/>
            <v:rect id="_x0000_s6097" style="position:absolute;left:660;top:1835;width:8822;height:79" fillcolor="#d8d8d8" stroked="f"/>
            <v:rect id="_x0000_s6098" style="position:absolute;left:660;top:1914;width:8822;height:79" fillcolor="#dadada" stroked="f"/>
            <v:rect id="_x0000_s6099" style="position:absolute;left:660;top:1993;width:8822;height:79" fillcolor="#dcdcdc" stroked="f"/>
            <v:rect id="_x0000_s6100" style="position:absolute;left:660;top:2072;width:8822;height:92" fillcolor="#dedede" stroked="f"/>
            <v:rect id="_x0000_s6101" style="position:absolute;left:660;top:2164;width:8822;height:80" fillcolor="#e0e0e0" stroked="f"/>
            <v:rect id="_x0000_s6102" style="position:absolute;left:660;top:2244;width:8822;height:79" fillcolor="#e2e2e2" stroked="f"/>
            <v:rect id="_x0000_s6103" style="position:absolute;left:660;top:2323;width:8822;height:79" fillcolor="#e4e4e4" stroked="f"/>
            <v:rect id="_x0000_s6104" style="position:absolute;left:660;top:2402;width:8822;height:79" fillcolor="#e6e6e6" stroked="f"/>
            <v:rect id="_x0000_s6105" style="position:absolute;left:660;top:2481;width:8822;height:79" fillcolor="#e8e8e8" stroked="f"/>
            <v:rect id="_x0000_s6106" style="position:absolute;left:660;top:2560;width:8822;height:93" fillcolor="#eaeaea" stroked="f"/>
            <v:rect id="_x0000_s6107" style="position:absolute;left:660;top:2653;width:8822;height:92" fillcolor="#ececec" stroked="f"/>
            <v:rect id="_x0000_s6108" style="position:absolute;left:660;top:2745;width:8822;height:93" fillcolor="#eee" stroked="f"/>
            <v:rect id="_x0000_s6109" style="position:absolute;left:660;top:2838;width:8822;height:105" fillcolor="#f0f0f0" stroked="f"/>
            <v:rect id="_x0000_s6110" style="position:absolute;left:660;top:2943;width:8822;height:119" fillcolor="#f2f2f2" stroked="f"/>
            <v:rect id="_x0000_s6111" style="position:absolute;left:660;top:3062;width:8822;height:132" fillcolor="#f4f4f4" stroked="f"/>
            <v:rect id="_x0000_s6112" style="position:absolute;left:660;top:3194;width:8822;height:132" fillcolor="#f6f6f6" stroked="f"/>
            <v:rect id="_x0000_s6113" style="position:absolute;left:660;top:3326;width:8822;height:158" fillcolor="#f8f8f8" stroked="f"/>
            <v:rect id="_x0000_s6114" style="position:absolute;left:660;top:3484;width:8822;height:211" fillcolor="#fafafa" stroked="f"/>
            <v:rect id="_x0000_s6115" style="position:absolute;left:660;top:3695;width:8822;height:264" fillcolor="#fcfcfc" stroked="f"/>
            <v:rect id="_x0000_s6116" style="position:absolute;left:660;top:3959;width:8822;height:370" stroked="f"/>
            <v:rect id="_x0000_s6117" style="position:absolute;left:660;top:198;width:8822;height:4131" filled="f" stroked="f"/>
            <v:line id="_x0000_s6118" style="position:absolute" from="660,3920" to="9482,3921" strokecolor="#969696" strokeweight="0">
              <v:stroke dashstyle="3 1"/>
            </v:line>
            <v:line id="_x0000_s6119" style="position:absolute" from="660,3497" to="9482,3498" strokecolor="#969696" strokeweight="0">
              <v:stroke dashstyle="3 1"/>
            </v:line>
            <v:line id="_x0000_s6120" style="position:absolute" from="660,3088" to="9482,3089" strokecolor="#969696" strokeweight="0">
              <v:stroke dashstyle="3 1"/>
            </v:line>
            <v:line id="_x0000_s6121" style="position:absolute" from="660,2679" to="9482,2680" strokecolor="#969696" strokeweight="0">
              <v:stroke dashstyle="3 1"/>
            </v:line>
            <v:line id="_x0000_s6122" style="position:absolute" from="660,2270" to="9482,2271" strokecolor="#969696" strokeweight="0">
              <v:stroke dashstyle="3 1"/>
            </v:line>
            <v:line id="_x0000_s6123" style="position:absolute" from="660,1848" to="9482,1849" strokecolor="#969696" strokeweight="0">
              <v:stroke dashstyle="3 1"/>
            </v:line>
            <v:line id="_x0000_s6124" style="position:absolute" from="660,1439" to="9482,1440" strokecolor="#969696" strokeweight="0">
              <v:stroke dashstyle="3 1"/>
            </v:line>
            <v:line id="_x0000_s6125" style="position:absolute" from="660,1029" to="9482,1030" strokecolor="#969696" strokeweight="0">
              <v:stroke dashstyle="3 1"/>
            </v:line>
            <v:line id="_x0000_s6126" style="position:absolute" from="660,607" to="9482,608" strokecolor="#969696" strokeweight="0">
              <v:stroke dashstyle="3 1"/>
            </v:line>
            <v:line id="_x0000_s6127" style="position:absolute" from="660,198" to="9482,199" strokecolor="#969696" strokeweight="0">
              <v:stroke dashstyle="3 1"/>
            </v:line>
            <v:rect id="_x0000_s6128" style="position:absolute;left:660;top:198;width:8822;height:4131" filled="f" strokeweight="0"/>
            <v:line id="_x0000_s6129" style="position:absolute" from="660,198" to="661,4329" strokeweight="0"/>
            <v:line id="_x0000_s6130" style="position:absolute" from="621,4329" to="660,4330" strokeweight="0"/>
            <v:line id="_x0000_s6131" style="position:absolute" from="621,3920" to="660,3921" strokeweight="0"/>
            <v:line id="_x0000_s6132" style="position:absolute" from="621,3497" to="660,3498" strokeweight="0"/>
            <v:line id="_x0000_s6133" style="position:absolute" from="621,3088" to="660,3089" strokeweight="0"/>
            <v:line id="_x0000_s6134" style="position:absolute" from="621,2679" to="660,2680" strokeweight="0"/>
            <v:line id="_x0000_s6135" style="position:absolute" from="621,2270" to="660,2271" strokeweight="0"/>
            <v:line id="_x0000_s6136" style="position:absolute" from="621,1848" to="660,1849" strokeweight="0"/>
            <v:line id="_x0000_s6137" style="position:absolute" from="621,1439" to="660,1440" strokeweight="0"/>
            <v:line id="_x0000_s6138" style="position:absolute" from="621,1029" to="660,1030" strokeweight="0"/>
            <v:line id="_x0000_s6139" style="position:absolute" from="621,607" to="660,608" strokeweight="0"/>
            <v:line id="_x0000_s6140" style="position:absolute" from="621,198" to="660,199" strokeweight="0"/>
            <v:line id="_x0000_s6141" style="position:absolute" from="660,4329" to="9482,4330" strokeweight="0"/>
            <v:line id="_x0000_s6142" style="position:absolute;flip:y" from="660,4329" to="661,4368" strokeweight="0"/>
            <v:line id="_x0000_s6143" style="position:absolute;flip:y" from="1030,4329" to="1031,4368" strokeweight="0"/>
            <v:line id="_x0000_s6144" style="position:absolute;flip:y" from="1400,4329" to="1401,4368" strokeweight="0"/>
            <v:line id="_x0000_s6145" style="position:absolute;flip:y" from="1770,4329" to="1771,4368" strokeweight="0"/>
            <v:line id="_x0000_s6146" style="position:absolute;flip:y" from="2126,4329" to="2127,4368" strokeweight="0"/>
            <v:line id="_x0000_s6147" style="position:absolute;flip:y" from="2496,4329" to="2497,4368" strokeweight="0"/>
            <v:line id="_x0000_s6148" style="position:absolute;flip:y" from="2866,4329" to="2867,4368" strokeweight="0"/>
            <v:line id="_x0000_s6149" style="position:absolute;flip:y" from="3235,4329" to="3236,4368" strokeweight="0"/>
            <v:line id="_x0000_s6150" style="position:absolute;flip:y" from="3605,4329" to="3606,4368" strokeweight="0"/>
            <v:line id="_x0000_s6151" style="position:absolute;flip:y" from="3975,4329" to="3976,4368" strokeweight="0"/>
            <v:line id="_x0000_s6152" style="position:absolute;flip:y" from="4331,4329" to="4332,4368" strokeweight="0"/>
            <v:line id="_x0000_s6153" style="position:absolute;flip:y" from="4701,4329" to="4702,4368" strokeweight="0"/>
            <v:line id="_x0000_s6154" style="position:absolute;flip:y" from="5071,4329" to="5072,4368" strokeweight="0"/>
            <v:line id="_x0000_s6155" style="position:absolute;flip:y" from="5441,4329" to="5442,4368" strokeweight="0"/>
            <v:line id="_x0000_s6156" style="position:absolute;flip:y" from="5810,4329" to="5811,4368" strokeweight="0"/>
            <v:line id="_x0000_s6157" style="position:absolute;flip:y" from="6180,4329" to="6181,4368" strokeweight="0"/>
            <v:line id="_x0000_s6158" style="position:absolute;flip:y" from="6537,4329" to="6538,4368" strokeweight="0"/>
            <v:line id="_x0000_s6159" style="position:absolute;flip:y" from="6906,4329" to="6907,4368" strokeweight="0"/>
            <v:line id="_x0000_s6160" style="position:absolute;flip:y" from="7276,4329" to="7277,4368" strokeweight="0"/>
            <v:line id="_x0000_s6161" style="position:absolute;flip:y" from="7646,4329" to="7647,4368" strokeweight="0"/>
            <v:line id="_x0000_s6162" style="position:absolute;flip:y" from="8016,4329" to="8017,4368" strokeweight="0"/>
            <v:line id="_x0000_s6163" style="position:absolute;flip:y" from="8385,4329" to="8386,4368" strokeweight="0"/>
            <v:line id="_x0000_s6164" style="position:absolute;flip:y" from="8742,4329" to="8743,4368" strokeweight="0"/>
            <v:line id="_x0000_s6165" style="position:absolute;flip:y" from="9112,4329" to="9113,4368" strokeweight="0"/>
            <v:line id="_x0000_s6166" style="position:absolute;flip:y" from="9482,4329" to="9483,4368" strokeweight="0"/>
            <v:line id="_x0000_s6167" style="position:absolute" from="845,1227" to="846,2613" strokeweight="36e-5mm"/>
            <v:rect id="_x0000_s6168" style="position:absolute;left:753;top:2112;width:171;height:330" fillcolor="#ffc" strokeweight="0"/>
            <v:line id="_x0000_s6169" style="position:absolute" from="1215,1676" to="1216,2613" strokeweight="36e-5mm"/>
            <v:rect id="_x0000_s6170" style="position:absolute;left:1122;top:2151;width:172;height:317" fillcolor="#ffc" strokeweight="0"/>
            <v:line id="_x0000_s6171" style="position:absolute" from="1585,1716" to="1586,2613" strokeweight="36e-5mm"/>
            <v:rect id="_x0000_s6172" style="position:absolute;left:1492;top:2164;width:172;height:317" fillcolor="#ffc" strokeweight="0"/>
            <v:line id="_x0000_s6173" style="position:absolute" from="1941,1703" to="1942,2626" strokeweight="36e-5mm"/>
            <v:rect id="_x0000_s6174" style="position:absolute;left:1849;top:2164;width:171;height:317" fillcolor="#ffc" strokeweight="0"/>
            <v:line id="_x0000_s6175" style="position:absolute" from="2311,1703" to="2312,2613" strokeweight="36e-5mm"/>
            <v:rect id="_x0000_s6176" style="position:absolute;left:2219;top:2164;width:171;height:304" fillcolor="#ffc" strokeweight="0"/>
            <v:line id="_x0000_s6177" style="position:absolute" from="2681,1663" to="2682,2626" strokeweight="36e-5mm"/>
            <v:rect id="_x0000_s6178" style="position:absolute;left:2588;top:2178;width:172;height:250" fillcolor="#ffc" strokeweight="0"/>
            <v:line id="_x0000_s6179" style="position:absolute" from="3050,1637" to="3051,2626" strokeweight="36e-5mm"/>
            <v:rect id="_x0000_s6180" style="position:absolute;left:2958;top:2138;width:172;height:304" fillcolor="#ffc" strokeweight="0"/>
            <v:line id="_x0000_s6181" style="position:absolute" from="3420,1571" to="3421,2600" strokeweight="36e-5mm"/>
            <v:rect id="_x0000_s6182" style="position:absolute;left:3328;top:2112;width:171;height:303" fillcolor="#ffc" strokeweight="0"/>
            <v:line id="_x0000_s6183" style="position:absolute" from="3790,1676" to="3791,2600" strokeweight="36e-5mm"/>
            <v:rect id="_x0000_s6184" style="position:absolute;left:3698;top:2138;width:171;height:264" fillcolor="#ffc" strokeweight="0"/>
            <v:line id="_x0000_s6185" style="position:absolute" from="4147,1359" to="4148,2613" strokeweight="36e-5mm"/>
            <v:rect id="_x0000_s6186" style="position:absolute;left:4054;top:2098;width:172;height:304" fillcolor="#ffc" strokeweight="0"/>
            <v:line id="_x0000_s6187" style="position:absolute" from="4516,1373" to="4517,2587" strokeweight="36e-5mm"/>
            <v:rect id="_x0000_s6188" style="position:absolute;left:4424;top:2072;width:172;height:317" fillcolor="#ffc" strokeweight="0"/>
            <v:line id="_x0000_s6189" style="position:absolute" from="4886,1386" to="4887,2547" strokeweight="36e-5mm"/>
            <v:rect id="_x0000_s6190" style="position:absolute;left:4794;top:2151;width:171;height:264" fillcolor="#ffc" strokeweight="0"/>
            <v:line id="_x0000_s6191" style="position:absolute" from="5256,1650" to="5257,2560" strokeweight="36e-5mm"/>
            <v:rect id="_x0000_s6192" style="position:absolute;left:5163;top:2098;width:172;height:317" fillcolor="#ffc" strokeweight="0"/>
            <v:line id="_x0000_s6193" style="position:absolute" from="5626,1584" to="5627,2534" strokeweight="36e-5mm"/>
            <v:rect id="_x0000_s6194" style="position:absolute;left:5533;top:2072;width:172;height:330" fillcolor="#ffc" strokeweight="0"/>
            <v:line id="_x0000_s6195" style="position:absolute" from="5995,1491" to="5996,2560" strokeweight="36e-5mm"/>
            <v:rect id="_x0000_s6196" style="position:absolute;left:5903;top:2032;width:172;height:357" fillcolor="#ffc" strokeweight="0"/>
            <v:line id="_x0000_s6197" style="position:absolute" from="6352,1333" to="6353,2587" strokeweight="36e-5mm"/>
            <v:rect id="_x0000_s6198" style="position:absolute;left:6259;top:2046;width:172;height:330" fillcolor="#ffc" strokeweight="0"/>
            <v:line id="_x0000_s6199" style="position:absolute" from="6722,1307" to="6723,2613" strokeweight="36e-5mm"/>
            <v:rect id="_x0000_s6200" style="position:absolute;left:6629;top:1980;width:172;height:409" fillcolor="#ffc" strokeweight="0"/>
            <v:line id="_x0000_s6201" style="position:absolute" from="7091,1386" to="7092,2613" strokeweight="36e-5mm"/>
            <v:rect id="_x0000_s6202" style="position:absolute;left:6999;top:1953;width:172;height:449" fillcolor="#ffc" strokeweight="0"/>
            <v:line id="_x0000_s6203" style="position:absolute" from="7461,911" to="7462,2600" strokeweight="36e-5mm"/>
            <v:rect id="_x0000_s6204" style="position:absolute;left:7369;top:1940;width:171;height:436" fillcolor="#ffc" strokeweight="0"/>
            <v:line id="_x0000_s6205" style="position:absolute" from="7831,779" to="7832,2587" strokeweight="36e-5mm"/>
            <v:rect id="_x0000_s6206" style="position:absolute;left:7738;top:1927;width:172;height:449" fillcolor="#ffc" strokeweight="0"/>
            <v:line id="_x0000_s6207" style="position:absolute" from="8201,845" to="8202,2587" strokeweight="36e-5mm"/>
            <v:rect id="_x0000_s6208" style="position:absolute;left:8108;top:1900;width:172;height:476" fillcolor="#ffc" strokeweight="0"/>
            <v:line id="_x0000_s6209" style="position:absolute" from="8557,765" to="8558,2600" strokeweight="36e-5mm"/>
            <v:rect id="_x0000_s6210" style="position:absolute;left:8465;top:1900;width:171;height:462" fillcolor="#ffc" strokeweight="0"/>
            <v:line id="_x0000_s6211" style="position:absolute" from="8927,805" to="8928,2600" strokeweight="36e-5mm"/>
            <v:rect id="_x0000_s6212" style="position:absolute;left:8834;top:1927;width:172;height:449" fillcolor="#ffc" strokeweight="0"/>
            <v:line id="_x0000_s6213" style="position:absolute" from="9297,5979" to="9298,5980" strokeweight="36e-5mm"/>
            <v:rect id="_x0000_s6215" style="position:absolute;left:753;top:2296;width:185;height:14" fillcolor="gray" strokecolor="gray" strokeweight="36e-5mm"/>
            <v:rect id="_x0000_s6216" style="position:absolute;left:1122;top:2323;width:185;height:13" fillcolor="gray" strokecolor="gray" strokeweight="36e-5mm"/>
            <v:rect id="_x0000_s6217" style="position:absolute;left:1492;top:2323;width:185;height:13" fillcolor="gray" strokecolor="gray" strokeweight="36e-5mm"/>
            <v:rect id="_x0000_s6218" style="position:absolute;left:1849;top:2349;width:185;height:13" fillcolor="gray" strokecolor="gray" strokeweight="36e-5mm"/>
            <v:rect id="_x0000_s6219" style="position:absolute;left:2219;top:2336;width:184;height:13" fillcolor="gray" strokecolor="gray" strokeweight="36e-5mm"/>
            <v:rect id="_x0000_s6220" style="position:absolute;left:2588;top:2323;width:185;height:13" fillcolor="gray" strokecolor="gray" strokeweight="36e-5mm"/>
            <v:rect id="_x0000_s6221" style="position:absolute;left:2958;top:2310;width:185;height:13" fillcolor="gray" strokecolor="gray" strokeweight="36e-5mm"/>
            <v:rect id="_x0000_s6222" style="position:absolute;left:3328;top:2296;width:185;height:14" fillcolor="gray" strokecolor="gray" strokeweight="36e-5mm"/>
            <v:rect id="_x0000_s6223" style="position:absolute;left:3698;top:2270;width:184;height:13" fillcolor="gray" strokecolor="gray" strokeweight="36e-5mm"/>
            <v:rect id="_x0000_s6224" style="position:absolute;left:4054;top:2283;width:185;height:13" fillcolor="gray" strokecolor="gray" strokeweight="36e-5mm"/>
            <v:rect id="_x0000_s6225" style="position:absolute;left:4424;top:2270;width:185;height:13" fillcolor="gray" strokecolor="gray" strokeweight="36e-5mm"/>
            <v:rect id="_x0000_s6226" style="position:absolute;left:4794;top:2283;width:184;height:13" fillcolor="gray" strokecolor="gray" strokeweight="36e-5mm"/>
            <v:rect id="_x0000_s6227" style="position:absolute;left:5163;top:2270;width:185;height:13" fillcolor="gray" strokecolor="gray" strokeweight="36e-5mm"/>
            <v:rect id="_x0000_s6228" style="position:absolute;left:5533;top:2230;width:185;height:14" fillcolor="gray" strokecolor="gray" strokeweight="36e-5mm"/>
            <v:rect id="_x0000_s6229" style="position:absolute;left:5903;top:2217;width:185;height:13" fillcolor="gray" strokecolor="gray" strokeweight="36e-5mm"/>
            <v:rect id="_x0000_s6230" style="position:absolute;left:6259;top:2230;width:185;height:14" fillcolor="gray" strokecolor="gray" strokeweight="36e-5mm"/>
            <v:rect id="_x0000_s6231" style="position:absolute;left:6629;top:2283;width:185;height:13" fillcolor="gray" strokecolor="gray" strokeweight="36e-5mm"/>
            <v:rect id="_x0000_s6232" style="position:absolute;left:6999;top:2257;width:185;height:13" fillcolor="gray" strokecolor="gray" strokeweight="36e-5mm"/>
            <v:rect id="_x0000_s6233" style="position:absolute;left:7369;top:2270;width:185;height:13" fillcolor="gray" strokecolor="gray" strokeweight="36e-5mm"/>
            <v:rect id="_x0000_s6234" style="position:absolute;left:7738;top:2230;width:185;height:14" fillcolor="gray" strokecolor="gray" strokeweight="36e-5mm"/>
            <v:rect id="_x0000_s6235" style="position:absolute;left:8108;top:2204;width:185;height:13" fillcolor="gray" strokecolor="gray" strokeweight="36e-5mm"/>
            <v:rect id="_x0000_s6236" style="position:absolute;left:8465;top:2230;width:185;height:14" fillcolor="gray" strokecolor="gray" strokeweight="36e-5mm"/>
            <v:rect id="_x0000_s6237" style="position:absolute;left:8834;top:2270;width:185;height:13" fillcolor="gray" strokecolor="gray" strokeweight="36e-5mm"/>
            <v:rect id="_x0000_s6238" style="position:absolute;left:396;top:4237;width:156;height:249;mso-wrap-style:none;v-text-anchor:top" filled="f" stroked="f">
              <v:textbox style="mso-next-textbox:#_x0000_s6238;mso-fit-shape-to-text:t" inset="0,0,0,0">
                <w:txbxContent>
                  <w:p w:rsidR="00437E8D" w:rsidRDefault="00437E8D" w:rsidP="00532BC4">
                    <w:r>
                      <w:rPr>
                        <w:rFonts w:ascii="Arial" w:hAnsi="Arial" w:cs="Arial"/>
                        <w:color w:val="000000"/>
                        <w:sz w:val="14"/>
                        <w:szCs w:val="14"/>
                      </w:rPr>
                      <w:t>20</w:t>
                    </w:r>
                  </w:p>
                </w:txbxContent>
              </v:textbox>
            </v:rect>
            <v:rect id="_x0000_s6239" style="position:absolute;left:396;top:3827;width:156;height:249;mso-wrap-style:none;v-text-anchor:top" filled="f" stroked="f">
              <v:textbox style="mso-next-textbox:#_x0000_s6239;mso-fit-shape-to-text:t" inset="0,0,0,0">
                <w:txbxContent>
                  <w:p w:rsidR="00437E8D" w:rsidRDefault="00437E8D" w:rsidP="00532BC4">
                    <w:r>
                      <w:rPr>
                        <w:rFonts w:ascii="Arial" w:hAnsi="Arial" w:cs="Arial"/>
                        <w:color w:val="000000"/>
                        <w:sz w:val="14"/>
                        <w:szCs w:val="14"/>
                      </w:rPr>
                      <w:t>25</w:t>
                    </w:r>
                  </w:p>
                </w:txbxContent>
              </v:textbox>
            </v:rect>
            <v:rect id="_x0000_s6240" style="position:absolute;left:396;top:3405;width:156;height:249;mso-wrap-style:none;v-text-anchor:top" filled="f" stroked="f">
              <v:textbox style="mso-next-textbox:#_x0000_s6240;mso-fit-shape-to-text:t" inset="0,0,0,0">
                <w:txbxContent>
                  <w:p w:rsidR="00437E8D" w:rsidRDefault="00437E8D" w:rsidP="00532BC4">
                    <w:r>
                      <w:rPr>
                        <w:rFonts w:ascii="Arial" w:hAnsi="Arial" w:cs="Arial"/>
                        <w:color w:val="000000"/>
                        <w:sz w:val="14"/>
                        <w:szCs w:val="14"/>
                      </w:rPr>
                      <w:t>30</w:t>
                    </w:r>
                  </w:p>
                </w:txbxContent>
              </v:textbox>
            </v:rect>
            <v:rect id="_x0000_s6241" style="position:absolute;left:396;top:2996;width:156;height:249;mso-wrap-style:none;v-text-anchor:top" filled="f" stroked="f">
              <v:textbox style="mso-next-textbox:#_x0000_s6241;mso-fit-shape-to-text:t" inset="0,0,0,0">
                <w:txbxContent>
                  <w:p w:rsidR="00437E8D" w:rsidRDefault="00437E8D" w:rsidP="00532BC4">
                    <w:r>
                      <w:rPr>
                        <w:rFonts w:ascii="Arial" w:hAnsi="Arial" w:cs="Arial"/>
                        <w:color w:val="000000"/>
                        <w:sz w:val="14"/>
                        <w:szCs w:val="14"/>
                      </w:rPr>
                      <w:t>35</w:t>
                    </w:r>
                  </w:p>
                </w:txbxContent>
              </v:textbox>
            </v:rect>
            <v:rect id="_x0000_s6242" style="position:absolute;left:396;top:2587;width:156;height:249;mso-wrap-style:none;v-text-anchor:top" filled="f" stroked="f">
              <v:textbox style="mso-next-textbox:#_x0000_s6242;mso-fit-shape-to-text:t" inset="0,0,0,0">
                <w:txbxContent>
                  <w:p w:rsidR="00437E8D" w:rsidRDefault="00437E8D" w:rsidP="00532BC4">
                    <w:r>
                      <w:rPr>
                        <w:rFonts w:ascii="Arial" w:hAnsi="Arial" w:cs="Arial"/>
                        <w:color w:val="000000"/>
                        <w:sz w:val="14"/>
                        <w:szCs w:val="14"/>
                      </w:rPr>
                      <w:t>40</w:t>
                    </w:r>
                  </w:p>
                </w:txbxContent>
              </v:textbox>
            </v:rect>
            <v:rect id="_x0000_s6243" style="position:absolute;left:396;top:2178;width:156;height:249;mso-wrap-style:none;v-text-anchor:top" filled="f" stroked="f">
              <v:textbox style="mso-next-textbox:#_x0000_s6243;mso-fit-shape-to-text:t" inset="0,0,0,0">
                <w:txbxContent>
                  <w:p w:rsidR="00437E8D" w:rsidRDefault="00437E8D" w:rsidP="00532BC4">
                    <w:r>
                      <w:rPr>
                        <w:rFonts w:ascii="Arial" w:hAnsi="Arial" w:cs="Arial"/>
                        <w:color w:val="000000"/>
                        <w:sz w:val="14"/>
                        <w:szCs w:val="14"/>
                      </w:rPr>
                      <w:t>45</w:t>
                    </w:r>
                  </w:p>
                </w:txbxContent>
              </v:textbox>
            </v:rect>
            <v:rect id="_x0000_s6244" style="position:absolute;left:396;top:1755;width:156;height:249;mso-wrap-style:none;v-text-anchor:top" filled="f" stroked="f">
              <v:textbox style="mso-next-textbox:#_x0000_s6244;mso-fit-shape-to-text:t" inset="0,0,0,0">
                <w:txbxContent>
                  <w:p w:rsidR="00437E8D" w:rsidRDefault="00437E8D" w:rsidP="00532BC4">
                    <w:r>
                      <w:rPr>
                        <w:rFonts w:ascii="Arial" w:hAnsi="Arial" w:cs="Arial"/>
                        <w:color w:val="000000"/>
                        <w:sz w:val="14"/>
                        <w:szCs w:val="14"/>
                      </w:rPr>
                      <w:t>50</w:t>
                    </w:r>
                  </w:p>
                </w:txbxContent>
              </v:textbox>
            </v:rect>
            <v:rect id="_x0000_s6245" style="position:absolute;left:396;top:1346;width:156;height:249;mso-wrap-style:none;v-text-anchor:top" filled="f" stroked="f">
              <v:textbox style="mso-next-textbox:#_x0000_s6245;mso-fit-shape-to-text:t" inset="0,0,0,0">
                <w:txbxContent>
                  <w:p w:rsidR="00437E8D" w:rsidRDefault="00437E8D" w:rsidP="00532BC4">
                    <w:r>
                      <w:rPr>
                        <w:rFonts w:ascii="Arial" w:hAnsi="Arial" w:cs="Arial"/>
                        <w:color w:val="000000"/>
                        <w:sz w:val="14"/>
                        <w:szCs w:val="14"/>
                      </w:rPr>
                      <w:t>55</w:t>
                    </w:r>
                  </w:p>
                </w:txbxContent>
              </v:textbox>
            </v:rect>
            <v:rect id="_x0000_s6246" style="position:absolute;left:396;top:937;width:156;height:249;mso-wrap-style:none;v-text-anchor:top" filled="f" stroked="f">
              <v:textbox style="mso-next-textbox:#_x0000_s6246;mso-fit-shape-to-text:t" inset="0,0,0,0">
                <w:txbxContent>
                  <w:p w:rsidR="00437E8D" w:rsidRDefault="00437E8D" w:rsidP="00532BC4">
                    <w:r>
                      <w:rPr>
                        <w:rFonts w:ascii="Arial" w:hAnsi="Arial" w:cs="Arial"/>
                        <w:color w:val="000000"/>
                        <w:sz w:val="14"/>
                        <w:szCs w:val="14"/>
                      </w:rPr>
                      <w:t>60</w:t>
                    </w:r>
                  </w:p>
                </w:txbxContent>
              </v:textbox>
            </v:rect>
            <v:rect id="_x0000_s6247" style="position:absolute;left:396;top:515;width:156;height:249;mso-wrap-style:none;v-text-anchor:top" filled="f" stroked="f">
              <v:textbox style="mso-next-textbox:#_x0000_s6247;mso-fit-shape-to-text:t" inset="0,0,0,0">
                <w:txbxContent>
                  <w:p w:rsidR="00437E8D" w:rsidRDefault="00437E8D" w:rsidP="00532BC4">
                    <w:r>
                      <w:rPr>
                        <w:rFonts w:ascii="Arial" w:hAnsi="Arial" w:cs="Arial"/>
                        <w:color w:val="000000"/>
                        <w:sz w:val="14"/>
                        <w:szCs w:val="14"/>
                      </w:rPr>
                      <w:t>65</w:t>
                    </w:r>
                  </w:p>
                </w:txbxContent>
              </v:textbox>
            </v:rect>
            <v:rect id="_x0000_s6248" style="position:absolute;left:396;top:106;width:156;height:249;mso-wrap-style:none;v-text-anchor:top" filled="f" stroked="f">
              <v:textbox style="mso-next-textbox:#_x0000_s6248;mso-fit-shape-to-text:t" inset="0,0,0,0">
                <w:txbxContent>
                  <w:p w:rsidR="00437E8D" w:rsidRDefault="00437E8D" w:rsidP="00532BC4">
                    <w:r>
                      <w:rPr>
                        <w:rFonts w:ascii="Arial" w:hAnsi="Arial" w:cs="Arial"/>
                        <w:color w:val="000000"/>
                        <w:sz w:val="14"/>
                        <w:szCs w:val="14"/>
                      </w:rPr>
                      <w:t>70</w:t>
                    </w:r>
                  </w:p>
                </w:txbxContent>
              </v:textbox>
            </v:rect>
            <v:rect id="_x0000_s6249" style="position:absolute;left:766;top:4408;width:156;height:249;mso-wrap-style:none;v-text-anchor:top" filled="f" stroked="f">
              <v:textbox style="mso-next-textbox:#_x0000_s6249;mso-fit-shape-to-text:t" inset="0,0,0,0">
                <w:txbxContent>
                  <w:p w:rsidR="00437E8D" w:rsidRDefault="00437E8D" w:rsidP="00532BC4">
                    <w:r>
                      <w:rPr>
                        <w:rFonts w:ascii="Arial" w:hAnsi="Arial" w:cs="Arial"/>
                        <w:color w:val="000000"/>
                        <w:sz w:val="14"/>
                        <w:szCs w:val="14"/>
                      </w:rPr>
                      <w:t>00</w:t>
                    </w:r>
                  </w:p>
                </w:txbxContent>
              </v:textbox>
            </v:rect>
            <v:rect id="_x0000_s6250" style="position:absolute;left:1136;top:4408;width:156;height:249;mso-wrap-style:none;v-text-anchor:top" filled="f" stroked="f">
              <v:textbox style="mso-next-textbox:#_x0000_s6250;mso-fit-shape-to-text:t" inset="0,0,0,0">
                <w:txbxContent>
                  <w:p w:rsidR="00437E8D" w:rsidRDefault="00437E8D" w:rsidP="00532BC4">
                    <w:r>
                      <w:rPr>
                        <w:rFonts w:ascii="Arial" w:hAnsi="Arial" w:cs="Arial"/>
                        <w:color w:val="000000"/>
                        <w:sz w:val="14"/>
                        <w:szCs w:val="14"/>
                      </w:rPr>
                      <w:t>01</w:t>
                    </w:r>
                  </w:p>
                </w:txbxContent>
              </v:textbox>
            </v:rect>
            <v:rect id="_x0000_s6251" style="position:absolute;left:1505;top:4408;width:156;height:249;mso-wrap-style:none;v-text-anchor:top" filled="f" stroked="f">
              <v:textbox style="mso-next-textbox:#_x0000_s6251;mso-fit-shape-to-text:t" inset="0,0,0,0">
                <w:txbxContent>
                  <w:p w:rsidR="00437E8D" w:rsidRDefault="00437E8D" w:rsidP="00532BC4">
                    <w:r>
                      <w:rPr>
                        <w:rFonts w:ascii="Arial" w:hAnsi="Arial" w:cs="Arial"/>
                        <w:color w:val="000000"/>
                        <w:sz w:val="14"/>
                        <w:szCs w:val="14"/>
                      </w:rPr>
                      <w:t>02</w:t>
                    </w:r>
                  </w:p>
                </w:txbxContent>
              </v:textbox>
            </v:rect>
            <v:rect id="_x0000_s6252" style="position:absolute;left:1862;top:4408;width:156;height:249;mso-wrap-style:none;v-text-anchor:top" filled="f" stroked="f">
              <v:textbox style="mso-next-textbox:#_x0000_s6252;mso-fit-shape-to-text:t" inset="0,0,0,0">
                <w:txbxContent>
                  <w:p w:rsidR="00437E8D" w:rsidRDefault="00437E8D" w:rsidP="00532BC4">
                    <w:r>
                      <w:rPr>
                        <w:rFonts w:ascii="Arial" w:hAnsi="Arial" w:cs="Arial"/>
                        <w:color w:val="000000"/>
                        <w:sz w:val="14"/>
                        <w:szCs w:val="14"/>
                      </w:rPr>
                      <w:t>03</w:t>
                    </w:r>
                  </w:p>
                </w:txbxContent>
              </v:textbox>
            </v:rect>
            <v:rect id="_x0000_s6253" style="position:absolute;left:2232;top:4408;width:156;height:249;mso-wrap-style:none;v-text-anchor:top" filled="f" stroked="f">
              <v:textbox style="mso-next-textbox:#_x0000_s6253;mso-fit-shape-to-text:t" inset="0,0,0,0">
                <w:txbxContent>
                  <w:p w:rsidR="00437E8D" w:rsidRDefault="00437E8D" w:rsidP="00532BC4">
                    <w:r>
                      <w:rPr>
                        <w:rFonts w:ascii="Arial" w:hAnsi="Arial" w:cs="Arial"/>
                        <w:color w:val="000000"/>
                        <w:sz w:val="14"/>
                        <w:szCs w:val="14"/>
                      </w:rPr>
                      <w:t>04</w:t>
                    </w:r>
                  </w:p>
                </w:txbxContent>
              </v:textbox>
            </v:rect>
            <v:rect id="_x0000_s6254" style="position:absolute;left:2601;top:4408;width:156;height:249;mso-wrap-style:none;v-text-anchor:top" filled="f" stroked="f">
              <v:textbox style="mso-next-textbox:#_x0000_s6254;mso-fit-shape-to-text:t" inset="0,0,0,0">
                <w:txbxContent>
                  <w:p w:rsidR="00437E8D" w:rsidRDefault="00437E8D" w:rsidP="00532BC4">
                    <w:r>
                      <w:rPr>
                        <w:rFonts w:ascii="Arial" w:hAnsi="Arial" w:cs="Arial"/>
                        <w:color w:val="000000"/>
                        <w:sz w:val="14"/>
                        <w:szCs w:val="14"/>
                      </w:rPr>
                      <w:t>05</w:t>
                    </w:r>
                  </w:p>
                </w:txbxContent>
              </v:textbox>
            </v:rect>
            <v:rect id="_x0000_s6255" style="position:absolute;left:2971;top:4408;width:156;height:249;mso-wrap-style:none;v-text-anchor:top" filled="f" stroked="f">
              <v:textbox style="mso-next-textbox:#_x0000_s6255;mso-fit-shape-to-text:t" inset="0,0,0,0">
                <w:txbxContent>
                  <w:p w:rsidR="00437E8D" w:rsidRDefault="00437E8D" w:rsidP="00532BC4">
                    <w:r>
                      <w:rPr>
                        <w:rFonts w:ascii="Arial" w:hAnsi="Arial" w:cs="Arial"/>
                        <w:color w:val="000000"/>
                        <w:sz w:val="14"/>
                        <w:szCs w:val="14"/>
                      </w:rPr>
                      <w:t>06</w:t>
                    </w:r>
                  </w:p>
                </w:txbxContent>
              </v:textbox>
            </v:rect>
            <v:rect id="_x0000_s6256" style="position:absolute;left:3341;top:4408;width:156;height:249;mso-wrap-style:none;v-text-anchor:top" filled="f" stroked="f">
              <v:textbox style="mso-next-textbox:#_x0000_s6256;mso-fit-shape-to-text:t" inset="0,0,0,0">
                <w:txbxContent>
                  <w:p w:rsidR="00437E8D" w:rsidRDefault="00437E8D" w:rsidP="00532BC4">
                    <w:r>
                      <w:rPr>
                        <w:rFonts w:ascii="Arial" w:hAnsi="Arial" w:cs="Arial"/>
                        <w:color w:val="000000"/>
                        <w:sz w:val="14"/>
                        <w:szCs w:val="14"/>
                      </w:rPr>
                      <w:t>07</w:t>
                    </w:r>
                  </w:p>
                </w:txbxContent>
              </v:textbox>
            </v:rect>
            <v:rect id="_x0000_s6257" style="position:absolute;left:3711;top:4408;width:156;height:249;mso-wrap-style:none;v-text-anchor:top" filled="f" stroked="f">
              <v:textbox style="mso-next-textbox:#_x0000_s6257;mso-fit-shape-to-text:t" inset="0,0,0,0">
                <w:txbxContent>
                  <w:p w:rsidR="00437E8D" w:rsidRDefault="00437E8D" w:rsidP="00532BC4">
                    <w:r>
                      <w:rPr>
                        <w:rFonts w:ascii="Arial" w:hAnsi="Arial" w:cs="Arial"/>
                        <w:color w:val="000000"/>
                        <w:sz w:val="14"/>
                        <w:szCs w:val="14"/>
                      </w:rPr>
                      <w:t>08</w:t>
                    </w:r>
                  </w:p>
                </w:txbxContent>
              </v:textbox>
            </v:rect>
            <v:rect id="_x0000_s6258" style="position:absolute;left:4067;top:4408;width:156;height:249;mso-wrap-style:none;v-text-anchor:top" filled="f" stroked="f">
              <v:textbox style="mso-next-textbox:#_x0000_s6258;mso-fit-shape-to-text:t" inset="0,0,0,0">
                <w:txbxContent>
                  <w:p w:rsidR="00437E8D" w:rsidRDefault="00437E8D" w:rsidP="00532BC4">
                    <w:r>
                      <w:rPr>
                        <w:rFonts w:ascii="Arial" w:hAnsi="Arial" w:cs="Arial"/>
                        <w:color w:val="000000"/>
                        <w:sz w:val="14"/>
                        <w:szCs w:val="14"/>
                      </w:rPr>
                      <w:t>09</w:t>
                    </w:r>
                  </w:p>
                </w:txbxContent>
              </v:textbox>
            </v:rect>
            <v:rect id="_x0000_s6259" style="position:absolute;left:4437;top:4408;width:156;height:249;mso-wrap-style:none;v-text-anchor:top" filled="f" stroked="f">
              <v:textbox style="mso-next-textbox:#_x0000_s6259;mso-fit-shape-to-text:t" inset="0,0,0,0">
                <w:txbxContent>
                  <w:p w:rsidR="00437E8D" w:rsidRDefault="00437E8D" w:rsidP="00532BC4">
                    <w:r>
                      <w:rPr>
                        <w:rFonts w:ascii="Arial" w:hAnsi="Arial" w:cs="Arial"/>
                        <w:color w:val="000000"/>
                        <w:sz w:val="14"/>
                        <w:szCs w:val="14"/>
                      </w:rPr>
                      <w:t>10</w:t>
                    </w:r>
                  </w:p>
                </w:txbxContent>
              </v:textbox>
            </v:rect>
            <v:rect id="_x0000_s6260" style="position:absolute;left:4807;top:4408;width:156;height:249;mso-wrap-style:none;v-text-anchor:top" filled="f" stroked="f">
              <v:textbox style="mso-next-textbox:#_x0000_s6260;mso-fit-shape-to-text:t" inset="0,0,0,0">
                <w:txbxContent>
                  <w:p w:rsidR="00437E8D" w:rsidRDefault="00437E8D" w:rsidP="00532BC4">
                    <w:r>
                      <w:rPr>
                        <w:rFonts w:ascii="Arial" w:hAnsi="Arial" w:cs="Arial"/>
                        <w:color w:val="000000"/>
                        <w:sz w:val="14"/>
                        <w:szCs w:val="14"/>
                      </w:rPr>
                      <w:t>11</w:t>
                    </w:r>
                  </w:p>
                </w:txbxContent>
              </v:textbox>
            </v:rect>
            <v:rect id="_x0000_s6261" style="position:absolute;left:5177;top:4408;width:156;height:249;mso-wrap-style:none;v-text-anchor:top" filled="f" stroked="f">
              <v:textbox style="mso-next-textbox:#_x0000_s6261;mso-fit-shape-to-text:t" inset="0,0,0,0">
                <w:txbxContent>
                  <w:p w:rsidR="00437E8D" w:rsidRDefault="00437E8D" w:rsidP="00532BC4">
                    <w:r>
                      <w:rPr>
                        <w:rFonts w:ascii="Arial" w:hAnsi="Arial" w:cs="Arial"/>
                        <w:color w:val="000000"/>
                        <w:sz w:val="14"/>
                        <w:szCs w:val="14"/>
                      </w:rPr>
                      <w:t>12</w:t>
                    </w:r>
                  </w:p>
                </w:txbxContent>
              </v:textbox>
            </v:rect>
            <v:rect id="_x0000_s6262" style="position:absolute;left:5546;top:4408;width:156;height:249;mso-wrap-style:none;v-text-anchor:top" filled="f" stroked="f">
              <v:textbox style="mso-next-textbox:#_x0000_s6262;mso-fit-shape-to-text:t" inset="0,0,0,0">
                <w:txbxContent>
                  <w:p w:rsidR="00437E8D" w:rsidRDefault="00437E8D" w:rsidP="00532BC4">
                    <w:r>
                      <w:rPr>
                        <w:rFonts w:ascii="Arial" w:hAnsi="Arial" w:cs="Arial"/>
                        <w:color w:val="000000"/>
                        <w:sz w:val="14"/>
                        <w:szCs w:val="14"/>
                      </w:rPr>
                      <w:t>13</w:t>
                    </w:r>
                  </w:p>
                </w:txbxContent>
              </v:textbox>
            </v:rect>
            <v:rect id="_x0000_s6263" style="position:absolute;left:5916;top:4408;width:156;height:249;mso-wrap-style:none;v-text-anchor:top" filled="f" stroked="f">
              <v:textbox style="mso-next-textbox:#_x0000_s6263;mso-fit-shape-to-text:t" inset="0,0,0,0">
                <w:txbxContent>
                  <w:p w:rsidR="00437E8D" w:rsidRDefault="00437E8D" w:rsidP="00532BC4">
                    <w:r>
                      <w:rPr>
                        <w:rFonts w:ascii="Arial" w:hAnsi="Arial" w:cs="Arial"/>
                        <w:color w:val="000000"/>
                        <w:sz w:val="14"/>
                        <w:szCs w:val="14"/>
                      </w:rPr>
                      <w:t>14</w:t>
                    </w:r>
                  </w:p>
                </w:txbxContent>
              </v:textbox>
            </v:rect>
            <v:rect id="_x0000_s6264" style="position:absolute;left:6273;top:4408;width:156;height:249;mso-wrap-style:none;v-text-anchor:top" filled="f" stroked="f">
              <v:textbox style="mso-next-textbox:#_x0000_s6264;mso-fit-shape-to-text:t" inset="0,0,0,0">
                <w:txbxContent>
                  <w:p w:rsidR="00437E8D" w:rsidRDefault="00437E8D" w:rsidP="00532BC4">
                    <w:r>
                      <w:rPr>
                        <w:rFonts w:ascii="Arial" w:hAnsi="Arial" w:cs="Arial"/>
                        <w:color w:val="000000"/>
                        <w:sz w:val="14"/>
                        <w:szCs w:val="14"/>
                      </w:rPr>
                      <w:t>15</w:t>
                    </w:r>
                  </w:p>
                </w:txbxContent>
              </v:textbox>
            </v:rect>
            <v:rect id="_x0000_s6265" style="position:absolute;left:6642;top:4408;width:156;height:249;mso-wrap-style:none;v-text-anchor:top" filled="f" stroked="f">
              <v:textbox style="mso-next-textbox:#_x0000_s6265;mso-fit-shape-to-text:t" inset="0,0,0,0">
                <w:txbxContent>
                  <w:p w:rsidR="00437E8D" w:rsidRDefault="00437E8D" w:rsidP="00532BC4">
                    <w:r>
                      <w:rPr>
                        <w:rFonts w:ascii="Arial" w:hAnsi="Arial" w:cs="Arial"/>
                        <w:color w:val="000000"/>
                        <w:sz w:val="14"/>
                        <w:szCs w:val="14"/>
                      </w:rPr>
                      <w:t>16</w:t>
                    </w:r>
                  </w:p>
                </w:txbxContent>
              </v:textbox>
            </v:rect>
            <v:rect id="_x0000_s6266" style="position:absolute;left:7012;top:4408;width:156;height:249;mso-wrap-style:none;v-text-anchor:top" filled="f" stroked="f">
              <v:textbox style="mso-next-textbox:#_x0000_s6266;mso-fit-shape-to-text:t" inset="0,0,0,0">
                <w:txbxContent>
                  <w:p w:rsidR="00437E8D" w:rsidRDefault="00437E8D" w:rsidP="00532BC4">
                    <w:r>
                      <w:rPr>
                        <w:rFonts w:ascii="Arial" w:hAnsi="Arial" w:cs="Arial"/>
                        <w:color w:val="000000"/>
                        <w:sz w:val="14"/>
                        <w:szCs w:val="14"/>
                      </w:rPr>
                      <w:t>17</w:t>
                    </w:r>
                  </w:p>
                </w:txbxContent>
              </v:textbox>
            </v:rect>
            <v:rect id="_x0000_s6267" style="position:absolute;left:7382;top:4408;width:156;height:249;mso-wrap-style:none;v-text-anchor:top" filled="f" stroked="f">
              <v:textbox style="mso-next-textbox:#_x0000_s6267;mso-fit-shape-to-text:t" inset="0,0,0,0">
                <w:txbxContent>
                  <w:p w:rsidR="00437E8D" w:rsidRDefault="00437E8D" w:rsidP="00532BC4">
                    <w:r>
                      <w:rPr>
                        <w:rFonts w:ascii="Arial" w:hAnsi="Arial" w:cs="Arial"/>
                        <w:color w:val="000000"/>
                        <w:sz w:val="14"/>
                        <w:szCs w:val="14"/>
                      </w:rPr>
                      <w:t>18</w:t>
                    </w:r>
                  </w:p>
                </w:txbxContent>
              </v:textbox>
            </v:rect>
            <v:rect id="_x0000_s6268" style="position:absolute;left:7752;top:4408;width:156;height:249;mso-wrap-style:none;v-text-anchor:top" filled="f" stroked="f">
              <v:textbox style="mso-next-textbox:#_x0000_s6268;mso-fit-shape-to-text:t" inset="0,0,0,0">
                <w:txbxContent>
                  <w:p w:rsidR="00437E8D" w:rsidRDefault="00437E8D" w:rsidP="00532BC4">
                    <w:r>
                      <w:rPr>
                        <w:rFonts w:ascii="Arial" w:hAnsi="Arial" w:cs="Arial"/>
                        <w:color w:val="000000"/>
                        <w:sz w:val="14"/>
                        <w:szCs w:val="14"/>
                      </w:rPr>
                      <w:t>19</w:t>
                    </w:r>
                  </w:p>
                </w:txbxContent>
              </v:textbox>
            </v:rect>
            <v:rect id="_x0000_s6269" style="position:absolute;left:8121;top:4408;width:156;height:249;mso-wrap-style:none;v-text-anchor:top" filled="f" stroked="f">
              <v:textbox style="mso-next-textbox:#_x0000_s6269;mso-fit-shape-to-text:t" inset="0,0,0,0">
                <w:txbxContent>
                  <w:p w:rsidR="00437E8D" w:rsidRDefault="00437E8D" w:rsidP="00532BC4">
                    <w:r>
                      <w:rPr>
                        <w:rFonts w:ascii="Arial" w:hAnsi="Arial" w:cs="Arial"/>
                        <w:color w:val="000000"/>
                        <w:sz w:val="14"/>
                        <w:szCs w:val="14"/>
                      </w:rPr>
                      <w:t>20</w:t>
                    </w:r>
                  </w:p>
                </w:txbxContent>
              </v:textbox>
            </v:rect>
            <v:rect id="_x0000_s6270" style="position:absolute;left:8478;top:4408;width:156;height:249;mso-wrap-style:none;v-text-anchor:top" filled="f" stroked="f">
              <v:textbox style="mso-next-textbox:#_x0000_s6270;mso-fit-shape-to-text:t" inset="0,0,0,0">
                <w:txbxContent>
                  <w:p w:rsidR="00437E8D" w:rsidRDefault="00437E8D" w:rsidP="00532BC4">
                    <w:r>
                      <w:rPr>
                        <w:rFonts w:ascii="Arial" w:hAnsi="Arial" w:cs="Arial"/>
                        <w:color w:val="000000"/>
                        <w:sz w:val="14"/>
                        <w:szCs w:val="14"/>
                      </w:rPr>
                      <w:t>21</w:t>
                    </w:r>
                  </w:p>
                </w:txbxContent>
              </v:textbox>
            </v:rect>
            <v:rect id="_x0000_s6271" style="position:absolute;left:8848;top:4408;width:156;height:249;mso-wrap-style:none;v-text-anchor:top" filled="f" stroked="f">
              <v:textbox style="mso-next-textbox:#_x0000_s6271;mso-fit-shape-to-text:t" inset="0,0,0,0">
                <w:txbxContent>
                  <w:p w:rsidR="00437E8D" w:rsidRDefault="00437E8D" w:rsidP="00532BC4">
                    <w:r>
                      <w:rPr>
                        <w:rFonts w:ascii="Arial" w:hAnsi="Arial" w:cs="Arial"/>
                        <w:color w:val="000000"/>
                        <w:sz w:val="14"/>
                        <w:szCs w:val="14"/>
                      </w:rPr>
                      <w:t>22</w:t>
                    </w:r>
                  </w:p>
                </w:txbxContent>
              </v:textbox>
            </v:rect>
            <v:rect id="_x0000_s6272" style="position:absolute;left:9217;top:4408;width:156;height:249;mso-wrap-style:none;v-text-anchor:top" filled="f" stroked="f">
              <v:textbox style="mso-next-textbox:#_x0000_s6272;mso-fit-shape-to-text:t" inset="0,0,0,0">
                <w:txbxContent>
                  <w:p w:rsidR="00437E8D" w:rsidRDefault="00437E8D" w:rsidP="00532BC4">
                    <w:r>
                      <w:rPr>
                        <w:rFonts w:ascii="Arial" w:hAnsi="Arial" w:cs="Arial"/>
                        <w:color w:val="000000"/>
                        <w:sz w:val="14"/>
                        <w:szCs w:val="14"/>
                      </w:rPr>
                      <w:t>23</w:t>
                    </w:r>
                  </w:p>
                </w:txbxContent>
              </v:textbox>
            </v:rect>
            <v:rect id="_x0000_s6275" style="position:absolute;left:-1003;top:1962;width:2508;height:395;rotation:270;v-text-anchor:top" filled="f" stroked="f">
              <v:textbox style="layout-flow:vertical;mso-layout-flow-alt:bottom-to-top;mso-next-textbox:#_x0000_s6275" inset="0,0,0,0">
                <w:txbxContent>
                  <w:p w:rsidR="00437E8D" w:rsidRPr="00D403B2" w:rsidRDefault="00437E8D" w:rsidP="00532BC4">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6276" style="position:absolute;left:4538;top:4586;width:777;height:379;v-text-anchor:top" filled="f" stroked="f">
              <v:textbox style="mso-next-textbox:#_x0000_s6276;mso-fit-shape-to-text:t" inset="0,0,0,0">
                <w:txbxContent>
                  <w:p w:rsidR="00437E8D" w:rsidRPr="00D403B2" w:rsidRDefault="00437E8D" w:rsidP="00532BC4">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532BC4" w:rsidRPr="00B34970" w:rsidRDefault="00532BC4" w:rsidP="00532BC4">
      <w:pPr>
        <w:pStyle w:val="FigureNo"/>
        <w:rPr>
          <w:lang w:val="en-US"/>
        </w:rPr>
      </w:pPr>
      <w:r>
        <w:rPr>
          <w:rtl/>
        </w:rPr>
        <w:t>الش</w:t>
      </w:r>
      <w:r w:rsidR="00AF2A33">
        <w:rPr>
          <w:rFonts w:hint="cs"/>
          <w:rtl/>
        </w:rPr>
        <w:t>ـ</w:t>
      </w:r>
      <w:r>
        <w:rPr>
          <w:rtl/>
        </w:rPr>
        <w:t xml:space="preserve">كل </w:t>
      </w:r>
      <w:r>
        <w:rPr>
          <w:lang w:val="en-US"/>
        </w:rPr>
        <w:t>25</w:t>
      </w:r>
    </w:p>
    <w:p w:rsidR="00532BC4" w:rsidRDefault="00532BC4" w:rsidP="00532BC4">
      <w:pPr>
        <w:pStyle w:val="FigureTitle"/>
        <w:rPr>
          <w:rtl/>
        </w:rPr>
      </w:pPr>
      <w:r w:rsidRPr="00ED3DCD">
        <w:rPr>
          <w:rtl/>
        </w:rPr>
        <w:t xml:space="preserve">الغوسية البيضاء في منطقة سكنية </w:t>
      </w:r>
      <w:r w:rsidRPr="00ED3DCD">
        <w:t>MHz</w:t>
      </w:r>
      <w:r>
        <w:t xml:space="preserve"> 20</w:t>
      </w:r>
      <w:r w:rsidRPr="00ED3DCD">
        <w:rPr>
          <w:rtl/>
        </w:rPr>
        <w:t xml:space="preserve"> (مخطط صندوقي)</w:t>
      </w:r>
    </w:p>
    <w:p w:rsidR="00532BC4" w:rsidRPr="00F15667" w:rsidRDefault="003D7674" w:rsidP="00532BC4">
      <w:r>
        <w:pict>
          <v:group id="_x0000_s6279" editas="canvas" style="width:482pt;height:299pt;mso-position-horizontal-relative:char;mso-position-vertical-relative:line" coordsize="9640,5980">
            <o:lock v:ext="edit" aspectratio="t"/>
            <v:shape id="_x0000_s6278" type="#_x0000_t75" style="position:absolute;width:9640;height:5980" o:preferrelative="f">
              <v:fill o:detectmouseclick="t"/>
              <v:path o:extrusionok="t" o:connecttype="none"/>
              <o:lock v:ext="edit" text="t"/>
            </v:shape>
            <v:rect id="_x0000_s6280" style="position:absolute;left:66;top:66;width:9508;height:4817" stroked="f"/>
            <v:rect id="_x0000_s6281" style="position:absolute;left:660;top:198;width:8822;height:277" fillcolor="silver" stroked="f"/>
            <v:rect id="_x0000_s6282" style="position:absolute;left:660;top:475;width:8822;height:251" fillcolor="#c2c2c2" stroked="f"/>
            <v:rect id="_x0000_s6283" style="position:absolute;left:660;top:726;width:8822;height:171" fillcolor="#c4c4c4" stroked="f"/>
            <v:rect id="_x0000_s6284" style="position:absolute;left:660;top:897;width:8822;height:146" fillcolor="#c6c6c6" stroked="f"/>
            <v:rect id="_x0000_s6285" style="position:absolute;left:660;top:1043;width:8822;height:132" fillcolor="#c8c8c8" stroked="f"/>
            <v:rect id="_x0000_s6286" style="position:absolute;left:660;top:1175;width:8822;height:118" fillcolor="#cacaca" stroked="f"/>
            <v:rect id="_x0000_s6287" style="position:absolute;left:660;top:1293;width:8822;height:106" fillcolor="#ccc" stroked="f"/>
            <v:rect id="_x0000_s6288" style="position:absolute;left:660;top:1399;width:8822;height:92" fillcolor="#cecece" stroked="f"/>
            <v:rect id="_x0000_s6289" style="position:absolute;left:660;top:1491;width:8822;height:93" fillcolor="#d0d0d0" stroked="f"/>
            <v:rect id="_x0000_s6290" style="position:absolute;left:660;top:1584;width:8822;height:92" fillcolor="#d2d2d2" stroked="f"/>
            <v:rect id="_x0000_s6291" style="position:absolute;left:660;top:1676;width:8822;height:79" fillcolor="#d4d4d4" stroked="f"/>
            <v:rect id="_x0000_s6292" style="position:absolute;left:660;top:1755;width:8822;height:80" fillcolor="#d6d6d6" stroked="f"/>
            <v:rect id="_x0000_s6293" style="position:absolute;left:660;top:1835;width:8822;height:79" fillcolor="#d8d8d8" stroked="f"/>
            <v:rect id="_x0000_s6294" style="position:absolute;left:660;top:1914;width:8822;height:79" fillcolor="#dadada" stroked="f"/>
            <v:rect id="_x0000_s6295" style="position:absolute;left:660;top:1993;width:8822;height:79" fillcolor="#dcdcdc" stroked="f"/>
            <v:rect id="_x0000_s6296" style="position:absolute;left:660;top:2072;width:8822;height:92" fillcolor="#dedede" stroked="f"/>
            <v:rect id="_x0000_s6297" style="position:absolute;left:660;top:2164;width:8822;height:80" fillcolor="#e0e0e0" stroked="f"/>
            <v:rect id="_x0000_s6298" style="position:absolute;left:660;top:2244;width:8822;height:79" fillcolor="#e2e2e2" stroked="f"/>
            <v:rect id="_x0000_s6299" style="position:absolute;left:660;top:2323;width:8822;height:79" fillcolor="#e4e4e4" stroked="f"/>
            <v:rect id="_x0000_s6300" style="position:absolute;left:660;top:2402;width:8822;height:79" fillcolor="#e6e6e6" stroked="f"/>
            <v:rect id="_x0000_s6301" style="position:absolute;left:660;top:2481;width:8822;height:79" fillcolor="#e8e8e8" stroked="f"/>
            <v:rect id="_x0000_s6302" style="position:absolute;left:660;top:2560;width:8822;height:93" fillcolor="#eaeaea" stroked="f"/>
            <v:rect id="_x0000_s6303" style="position:absolute;left:660;top:2653;width:8822;height:92" fillcolor="#ececec" stroked="f"/>
            <v:rect id="_x0000_s6304" style="position:absolute;left:660;top:2745;width:8822;height:93" fillcolor="#eee" stroked="f"/>
            <v:rect id="_x0000_s6305" style="position:absolute;left:660;top:2838;width:8822;height:105" fillcolor="#f0f0f0" stroked="f"/>
            <v:rect id="_x0000_s6306" style="position:absolute;left:660;top:2943;width:8822;height:119" fillcolor="#f2f2f2" stroked="f"/>
            <v:rect id="_x0000_s6307" style="position:absolute;left:660;top:3062;width:8822;height:132" fillcolor="#f4f4f4" stroked="f"/>
            <v:rect id="_x0000_s6308" style="position:absolute;left:660;top:3194;width:8822;height:132" fillcolor="#f6f6f6" stroked="f"/>
            <v:rect id="_x0000_s6309" style="position:absolute;left:660;top:3326;width:8822;height:158" fillcolor="#f8f8f8" stroked="f"/>
            <v:rect id="_x0000_s6310" style="position:absolute;left:660;top:3484;width:8822;height:211" fillcolor="#fafafa" stroked="f"/>
            <v:rect id="_x0000_s6311" style="position:absolute;left:660;top:3695;width:8822;height:264" fillcolor="#fcfcfc" stroked="f"/>
            <v:rect id="_x0000_s6312" style="position:absolute;left:660;top:3959;width:8822;height:370" stroked="f"/>
            <v:rect id="_x0000_s6313" style="position:absolute;left:660;top:198;width:8822;height:4131" filled="f" stroked="f"/>
            <v:line id="_x0000_s6314" style="position:absolute" from="660,3920" to="9482,3921" strokecolor="#969696" strokeweight="0">
              <v:stroke dashstyle="3 1"/>
            </v:line>
            <v:line id="_x0000_s6315" style="position:absolute" from="660,3497" to="9482,3498" strokecolor="#969696" strokeweight="0">
              <v:stroke dashstyle="3 1"/>
            </v:line>
            <v:line id="_x0000_s6316" style="position:absolute" from="660,3088" to="9482,3089" strokecolor="#969696" strokeweight="0">
              <v:stroke dashstyle="3 1"/>
            </v:line>
            <v:line id="_x0000_s6317" style="position:absolute" from="660,2679" to="9482,2680" strokecolor="#969696" strokeweight="0">
              <v:stroke dashstyle="3 1"/>
            </v:line>
            <v:line id="_x0000_s6318" style="position:absolute" from="660,2270" to="9482,2271" strokecolor="#969696" strokeweight="0">
              <v:stroke dashstyle="3 1"/>
            </v:line>
            <v:line id="_x0000_s6319" style="position:absolute" from="660,1848" to="9482,1849" strokecolor="#969696" strokeweight="0">
              <v:stroke dashstyle="3 1"/>
            </v:line>
            <v:line id="_x0000_s6320" style="position:absolute" from="660,1439" to="9482,1440" strokecolor="#969696" strokeweight="0">
              <v:stroke dashstyle="3 1"/>
            </v:line>
            <v:line id="_x0000_s6321" style="position:absolute" from="660,1029" to="9482,1030" strokecolor="#969696" strokeweight="0">
              <v:stroke dashstyle="3 1"/>
            </v:line>
            <v:line id="_x0000_s6322" style="position:absolute" from="660,607" to="9482,608" strokecolor="#969696" strokeweight="0">
              <v:stroke dashstyle="3 1"/>
            </v:line>
            <v:line id="_x0000_s6323" style="position:absolute" from="660,198" to="9482,199" strokecolor="#969696" strokeweight="0">
              <v:stroke dashstyle="3 1"/>
            </v:line>
            <v:rect id="_x0000_s6324" style="position:absolute;left:660;top:198;width:8822;height:4131" filled="f" strokeweight="0"/>
            <v:line id="_x0000_s6325" style="position:absolute" from="660,198" to="661,4329" strokeweight="0"/>
            <v:line id="_x0000_s6326" style="position:absolute" from="621,4329" to="660,4330" strokeweight="0"/>
            <v:line id="_x0000_s6327" style="position:absolute" from="621,3920" to="660,3921" strokeweight="0"/>
            <v:line id="_x0000_s6328" style="position:absolute" from="621,3497" to="660,3498" strokeweight="0"/>
            <v:line id="_x0000_s6329" style="position:absolute" from="621,3088" to="660,3089" strokeweight="0"/>
            <v:line id="_x0000_s6330" style="position:absolute" from="621,2679" to="660,2680" strokeweight="0"/>
            <v:line id="_x0000_s6331" style="position:absolute" from="621,2270" to="660,2271" strokeweight="0"/>
            <v:line id="_x0000_s6332" style="position:absolute" from="621,1848" to="660,1849" strokeweight="0"/>
            <v:line id="_x0000_s6333" style="position:absolute" from="621,1439" to="660,1440" strokeweight="0"/>
            <v:line id="_x0000_s6334" style="position:absolute" from="621,1029" to="660,1030" strokeweight="0"/>
            <v:line id="_x0000_s6335" style="position:absolute" from="621,607" to="660,608" strokeweight="0"/>
            <v:line id="_x0000_s6336" style="position:absolute" from="621,198" to="660,199" strokeweight="0"/>
            <v:line id="_x0000_s6337" style="position:absolute" from="660,4329" to="9482,4330" strokeweight="0"/>
            <v:line id="_x0000_s6338" style="position:absolute;flip:y" from="660,4329" to="661,4368" strokeweight="0"/>
            <v:line id="_x0000_s6339" style="position:absolute;flip:y" from="1030,4329" to="1031,4368" strokeweight="0"/>
            <v:line id="_x0000_s6340" style="position:absolute;flip:y" from="1400,4329" to="1401,4368" strokeweight="0"/>
            <v:line id="_x0000_s6341" style="position:absolute;flip:y" from="1770,4329" to="1771,4368" strokeweight="0"/>
            <v:line id="_x0000_s6342" style="position:absolute;flip:y" from="2126,4329" to="2127,4368" strokeweight="0"/>
            <v:line id="_x0000_s6343" style="position:absolute;flip:y" from="2496,4329" to="2497,4368" strokeweight="0"/>
            <v:line id="_x0000_s6344" style="position:absolute;flip:y" from="2866,4329" to="2867,4368" strokeweight="0"/>
            <v:line id="_x0000_s6345" style="position:absolute;flip:y" from="3235,4329" to="3236,4368" strokeweight="0"/>
            <v:line id="_x0000_s6346" style="position:absolute;flip:y" from="3605,4329" to="3606,4368" strokeweight="0"/>
            <v:line id="_x0000_s6347" style="position:absolute;flip:y" from="3975,4329" to="3976,4368" strokeweight="0"/>
            <v:line id="_x0000_s6348" style="position:absolute;flip:y" from="4331,4329" to="4332,4368" strokeweight="0"/>
            <v:line id="_x0000_s6349" style="position:absolute;flip:y" from="4701,4329" to="4702,4368" strokeweight="0"/>
            <v:line id="_x0000_s6350" style="position:absolute;flip:y" from="5071,4329" to="5072,4368" strokeweight="0"/>
            <v:line id="_x0000_s6351" style="position:absolute;flip:y" from="5441,4329" to="5442,4368" strokeweight="0"/>
            <v:line id="_x0000_s6352" style="position:absolute;flip:y" from="5810,4329" to="5811,4368" strokeweight="0"/>
            <v:line id="_x0000_s6353" style="position:absolute;flip:y" from="6180,4329" to="6181,4368" strokeweight="0"/>
            <v:line id="_x0000_s6354" style="position:absolute;flip:y" from="6537,4329" to="6538,4368" strokeweight="0"/>
            <v:line id="_x0000_s6355" style="position:absolute;flip:y" from="6906,4329" to="6907,4368" strokeweight="0"/>
            <v:line id="_x0000_s6356" style="position:absolute;flip:y" from="7276,4329" to="7277,4368" strokeweight="0"/>
            <v:line id="_x0000_s6357" style="position:absolute;flip:y" from="7646,4329" to="7647,4368" strokeweight="0"/>
            <v:line id="_x0000_s6358" style="position:absolute;flip:y" from="8016,4329" to="8017,4368" strokeweight="0"/>
            <v:line id="_x0000_s6359" style="position:absolute;flip:y" from="8385,4329" to="8386,4368" strokeweight="0"/>
            <v:line id="_x0000_s6360" style="position:absolute;flip:y" from="8742,4329" to="8743,4368" strokeweight="0"/>
            <v:line id="_x0000_s6361" style="position:absolute;flip:y" from="9112,4329" to="9113,4368" strokeweight="0"/>
            <v:line id="_x0000_s6362" style="position:absolute;flip:y" from="9482,4329" to="9483,4368" strokeweight="0"/>
            <v:line id="_x0000_s6363" style="position:absolute" from="845,2600" to="846,4131" strokeweight="36e-5mm"/>
            <v:rect id="_x0000_s6364" style="position:absolute;left:753;top:3603;width:171;height:238" fillcolor="#ffc" strokeweight="0"/>
            <v:line id="_x0000_s6365" style="position:absolute" from="1215,2824" to="1216,4131" strokeweight="36e-5mm"/>
            <v:rect id="_x0000_s6366" style="position:absolute;left:1122;top:3590;width:172;height:264" fillcolor="#ffc" strokeweight="0"/>
            <v:line id="_x0000_s6367" style="position:absolute" from="1585,2772" to="1586,4131" strokeweight="36e-5mm"/>
            <v:rect id="_x0000_s6368" style="position:absolute;left:1492;top:3629;width:172;height:238" fillcolor="#ffc" strokeweight="0"/>
            <v:line id="_x0000_s6369" style="position:absolute" from="1941,2785" to="1942,4131" strokeweight="36e-5mm"/>
            <v:rect id="_x0000_s6370" style="position:absolute;left:1849;top:3629;width:171;height:238" fillcolor="#ffc" strokeweight="0"/>
            <v:line id="_x0000_s6371" style="position:absolute" from="2311,2785" to="2312,4131" strokeweight="36e-5mm"/>
            <v:rect id="_x0000_s6372" style="position:absolute;left:2219;top:3629;width:171;height:251" fillcolor="#ffc" strokeweight="0"/>
            <v:line id="_x0000_s6373" style="position:absolute" from="2681,2719" to="2682,4131" strokeweight="36e-5mm"/>
            <v:rect id="_x0000_s6374" style="position:absolute;left:2588;top:3590;width:172;height:277" fillcolor="#ffc" strokeweight="0"/>
            <v:line id="_x0000_s6375" style="position:absolute" from="3050,2758" to="3051,4131" strokeweight="36e-5mm"/>
            <v:rect id="_x0000_s6376" style="position:absolute;left:2958;top:3577;width:172;height:264" fillcolor="#ffc" strokeweight="0"/>
            <v:line id="_x0000_s6377" style="position:absolute" from="3420,2772" to="3421,4131" strokeweight="36e-5mm"/>
            <v:rect id="_x0000_s6378" style="position:absolute;left:3328;top:3656;width:171;height:145" fillcolor="#ffc" strokeweight="0"/>
            <v:line id="_x0000_s6379" style="position:absolute" from="3790,2613" to="3791,4144" strokeweight="36e-5mm"/>
            <v:rect id="_x0000_s6380" style="position:absolute;left:3698;top:3603;width:171;height:198" fillcolor="#ffc" strokeweight="0"/>
            <v:line id="_x0000_s6381" style="position:absolute" from="4147,2296" to="4148,4131" strokeweight="36e-5mm"/>
            <v:rect id="_x0000_s6382" style="position:absolute;left:4054;top:3616;width:172;height:185" fillcolor="#ffc" strokeweight="0"/>
            <v:line id="_x0000_s6383" style="position:absolute" from="4516,2336" to="4517,4144" strokeweight="36e-5mm"/>
            <v:rect id="_x0000_s6384" style="position:absolute;left:4424;top:3524;width:172;height:277" fillcolor="#ffc" strokeweight="0"/>
            <v:line id="_x0000_s6385" style="position:absolute" from="4886,2402" to="4887,4131" strokeweight="36e-5mm"/>
            <v:rect id="_x0000_s6386" style="position:absolute;left:4794;top:3603;width:171;height:211" fillcolor="#ffc" strokeweight="0"/>
            <v:line id="_x0000_s6387" style="position:absolute" from="5256,2534" to="5257,4118" strokeweight="36e-5mm"/>
            <v:rect id="_x0000_s6388" style="position:absolute;left:5163;top:3629;width:172;height:172" fillcolor="#ffc" strokeweight="0"/>
            <v:line id="_x0000_s6389" style="position:absolute" from="5626,2534" to="5627,4118" strokeweight="36e-5mm"/>
            <v:rect id="_x0000_s6390" style="position:absolute;left:5533;top:3629;width:172;height:198" fillcolor="#ffc" strokeweight="0"/>
            <v:line id="_x0000_s6391" style="position:absolute" from="5995,2494" to="5996,4131" strokeweight="36e-5mm"/>
            <v:rect id="_x0000_s6392" style="position:absolute;left:5903;top:3616;width:172;height:225" fillcolor="#ffc" strokeweight="0"/>
            <v:line id="_x0000_s6393" style="position:absolute" from="6352,2521" to="6353,4131" strokeweight="36e-5mm"/>
            <v:rect id="_x0000_s6394" style="position:absolute;left:6259;top:3616;width:172;height:185" fillcolor="#ffc" strokeweight="0"/>
            <v:line id="_x0000_s6395" style="position:absolute" from="6722,2494" to="6723,4131" strokeweight="36e-5mm"/>
            <v:rect id="_x0000_s6396" style="position:absolute;left:6629;top:3656;width:172;height:158" fillcolor="#ffc" strokeweight="0"/>
            <v:line id="_x0000_s6397" style="position:absolute" from="7091,2521" to="7092,4118" strokeweight="36e-5mm"/>
            <v:rect id="_x0000_s6398" style="position:absolute;left:6999;top:3603;width:172;height:211" fillcolor="#ffc" strokeweight="0"/>
            <v:line id="_x0000_s6399" style="position:absolute" from="7461,2521" to="7462,4118" strokeweight="36e-5mm"/>
            <v:rect id="_x0000_s6400" style="position:absolute;left:7369;top:3577;width:171;height:211" fillcolor="#ffc" strokeweight="0"/>
            <v:line id="_x0000_s6401" style="position:absolute" from="7831,2521" to="7832,4131" strokeweight="36e-5mm"/>
            <v:rect id="_x0000_s6402" style="position:absolute;left:7738;top:3629;width:172;height:119" fillcolor="#ffc" strokeweight="0"/>
            <v:line id="_x0000_s6403" style="position:absolute" from="8201,2534" to="8202,4131" strokeweight="36e-5mm"/>
            <v:rect id="_x0000_s6404" style="position:absolute;left:8108;top:3326;width:172;height:449" fillcolor="#ffc" strokeweight="0"/>
            <v:line id="_x0000_s6405" style="position:absolute" from="8557,2547" to="8558,4131" strokeweight="36e-5mm"/>
            <v:rect id="_x0000_s6406" style="position:absolute;left:8465;top:3445;width:171;height:330" fillcolor="#ffc" strokeweight="0"/>
            <v:line id="_x0000_s6407" style="position:absolute" from="8927,2455" to="8928,4118" strokeweight="36e-5mm"/>
            <v:rect id="_x0000_s6408" style="position:absolute;left:8834;top:3497;width:172;height:291" fillcolor="#ffc" strokeweight="0"/>
            <v:line id="_x0000_s6409" style="position:absolute" from="9297,5979" to="9298,5980" strokeweight="36e-5mm"/>
            <v:rect id="_x0000_s6411" style="position:absolute;left:753;top:3761;width:185;height:14" fillcolor="gray" strokecolor="gray" strokeweight="36e-5mm"/>
            <v:rect id="_x0000_s6412" style="position:absolute;left:1122;top:3761;width:185;height:14" fillcolor="gray" strokecolor="gray" strokeweight="36e-5mm"/>
            <v:rect id="_x0000_s6413" style="position:absolute;left:1492;top:3761;width:185;height:14" fillcolor="gray" strokecolor="gray" strokeweight="36e-5mm"/>
            <v:rect id="_x0000_s6414" style="position:absolute;left:1849;top:3761;width:185;height:14" fillcolor="gray" strokecolor="gray" strokeweight="36e-5mm"/>
            <v:rect id="_x0000_s6415" style="position:absolute;left:2219;top:3775;width:184;height:13" fillcolor="gray" strokecolor="gray" strokeweight="36e-5mm"/>
            <v:rect id="_x0000_s6416" style="position:absolute;left:2588;top:3775;width:185;height:13" fillcolor="gray" strokecolor="gray" strokeweight="36e-5mm"/>
            <v:rect id="_x0000_s6417" style="position:absolute;left:2958;top:3748;width:185;height:13" fillcolor="gray" strokecolor="gray" strokeweight="36e-5mm"/>
            <v:rect id="_x0000_s6418" style="position:absolute;left:3328;top:3722;width:185;height:13" fillcolor="gray" strokecolor="gray" strokeweight="36e-5mm"/>
            <v:rect id="_x0000_s6419" style="position:absolute;left:3698;top:3709;width:184;height:13" fillcolor="gray" strokecolor="gray" strokeweight="36e-5mm"/>
            <v:rect id="_x0000_s6420" style="position:absolute;left:4054;top:3695;width:185;height:14" fillcolor="gray" strokecolor="gray" strokeweight="36e-5mm"/>
            <v:rect id="_x0000_s6421" style="position:absolute;left:4424;top:3695;width:185;height:14" fillcolor="gray" strokecolor="gray" strokeweight="36e-5mm"/>
            <v:rect id="_x0000_s6422" style="position:absolute;left:4794;top:3735;width:184;height:13" fillcolor="gray" strokecolor="gray" strokeweight="36e-5mm"/>
            <v:rect id="_x0000_s6423" style="position:absolute;left:5163;top:3709;width:185;height:13" fillcolor="gray" strokecolor="gray" strokeweight="36e-5mm"/>
            <v:rect id="_x0000_s6424" style="position:absolute;left:5533;top:3761;width:185;height:14" fillcolor="gray" strokecolor="gray" strokeweight="36e-5mm"/>
            <v:rect id="_x0000_s6425" style="position:absolute;left:5903;top:3735;width:185;height:13" fillcolor="gray" strokecolor="gray" strokeweight="36e-5mm"/>
            <v:rect id="_x0000_s6426" style="position:absolute;left:6259;top:3735;width:185;height:13" fillcolor="gray" strokecolor="gray" strokeweight="36e-5mm"/>
            <v:rect id="_x0000_s6427" style="position:absolute;left:6629;top:3761;width:185;height:14" fillcolor="gray" strokecolor="gray" strokeweight="36e-5mm"/>
            <v:rect id="_x0000_s6428" style="position:absolute;left:6999;top:3748;width:185;height:13" fillcolor="gray" strokecolor="gray" strokeweight="36e-5mm"/>
            <v:rect id="_x0000_s6429" style="position:absolute;left:7369;top:3695;width:185;height:14" fillcolor="gray" strokecolor="gray" strokeweight="36e-5mm"/>
            <v:rect id="_x0000_s6430" style="position:absolute;left:7738;top:3709;width:185;height:13" fillcolor="gray" strokecolor="gray" strokeweight="36e-5mm"/>
            <v:rect id="_x0000_s6431" style="position:absolute;left:8108;top:3695;width:185;height:14" fillcolor="gray" strokecolor="gray" strokeweight="36e-5mm"/>
            <v:rect id="_x0000_s6432" style="position:absolute;left:8465;top:3682;width:185;height:13" fillcolor="gray" strokecolor="gray" strokeweight="36e-5mm"/>
            <v:rect id="_x0000_s6433" style="position:absolute;left:8834;top:3722;width:185;height:13" fillcolor="gray" strokecolor="gray" strokeweight="36e-5mm"/>
            <v:rect id="_x0000_s6434" style="position:absolute;left:396;top:4237;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435" style="position:absolute;left:396;top:3827;width:156;height:249;mso-wrap-style:none;v-text-anchor:top" filled="f" stroked="f">
              <v:textbox style="mso-fit-shape-to-text:t" inset="0,0,0,0">
                <w:txbxContent>
                  <w:p w:rsidR="00437E8D" w:rsidRDefault="00437E8D" w:rsidP="00532BC4">
                    <w:r>
                      <w:rPr>
                        <w:rFonts w:ascii="Arial" w:hAnsi="Arial" w:cs="Arial"/>
                        <w:color w:val="000000"/>
                        <w:sz w:val="14"/>
                        <w:szCs w:val="14"/>
                      </w:rPr>
                      <w:t>25</w:t>
                    </w:r>
                  </w:p>
                </w:txbxContent>
              </v:textbox>
            </v:rect>
            <v:rect id="_x0000_s6436" style="position:absolute;left:396;top:3405;width:156;height:249;mso-wrap-style:none;v-text-anchor:top" filled="f" stroked="f">
              <v:textbox style="mso-fit-shape-to-text:t" inset="0,0,0,0">
                <w:txbxContent>
                  <w:p w:rsidR="00437E8D" w:rsidRDefault="00437E8D" w:rsidP="00532BC4">
                    <w:r>
                      <w:rPr>
                        <w:rFonts w:ascii="Arial" w:hAnsi="Arial" w:cs="Arial"/>
                        <w:color w:val="000000"/>
                        <w:sz w:val="14"/>
                        <w:szCs w:val="14"/>
                      </w:rPr>
                      <w:t>30</w:t>
                    </w:r>
                  </w:p>
                </w:txbxContent>
              </v:textbox>
            </v:rect>
            <v:rect id="_x0000_s6437" style="position:absolute;left:396;top:2996;width:156;height:249;mso-wrap-style:none;v-text-anchor:top" filled="f" stroked="f">
              <v:textbox style="mso-fit-shape-to-text:t" inset="0,0,0,0">
                <w:txbxContent>
                  <w:p w:rsidR="00437E8D" w:rsidRDefault="00437E8D" w:rsidP="00532BC4">
                    <w:r>
                      <w:rPr>
                        <w:rFonts w:ascii="Arial" w:hAnsi="Arial" w:cs="Arial"/>
                        <w:color w:val="000000"/>
                        <w:sz w:val="14"/>
                        <w:szCs w:val="14"/>
                      </w:rPr>
                      <w:t>35</w:t>
                    </w:r>
                  </w:p>
                </w:txbxContent>
              </v:textbox>
            </v:rect>
            <v:rect id="_x0000_s6438" style="position:absolute;left:396;top:2587;width:156;height:249;mso-wrap-style:none;v-text-anchor:top" filled="f" stroked="f">
              <v:textbox style="mso-fit-shape-to-text:t" inset="0,0,0,0">
                <w:txbxContent>
                  <w:p w:rsidR="00437E8D" w:rsidRDefault="00437E8D" w:rsidP="00532BC4">
                    <w:r>
                      <w:rPr>
                        <w:rFonts w:ascii="Arial" w:hAnsi="Arial" w:cs="Arial"/>
                        <w:color w:val="000000"/>
                        <w:sz w:val="14"/>
                        <w:szCs w:val="14"/>
                      </w:rPr>
                      <w:t>40</w:t>
                    </w:r>
                  </w:p>
                </w:txbxContent>
              </v:textbox>
            </v:rect>
            <v:rect id="_x0000_s6439" style="position:absolute;left:396;top:2178;width:156;height:249;mso-wrap-style:none;v-text-anchor:top" filled="f" stroked="f">
              <v:textbox style="mso-fit-shape-to-text:t" inset="0,0,0,0">
                <w:txbxContent>
                  <w:p w:rsidR="00437E8D" w:rsidRDefault="00437E8D" w:rsidP="00532BC4">
                    <w:r>
                      <w:rPr>
                        <w:rFonts w:ascii="Arial" w:hAnsi="Arial" w:cs="Arial"/>
                        <w:color w:val="000000"/>
                        <w:sz w:val="14"/>
                        <w:szCs w:val="14"/>
                      </w:rPr>
                      <w:t>45</w:t>
                    </w:r>
                  </w:p>
                </w:txbxContent>
              </v:textbox>
            </v:rect>
            <v:rect id="_x0000_s6440" style="position:absolute;left:396;top:1755;width:156;height:249;mso-wrap-style:none;v-text-anchor:top" filled="f" stroked="f">
              <v:textbox style="mso-fit-shape-to-text:t" inset="0,0,0,0">
                <w:txbxContent>
                  <w:p w:rsidR="00437E8D" w:rsidRDefault="00437E8D" w:rsidP="00532BC4">
                    <w:r>
                      <w:rPr>
                        <w:rFonts w:ascii="Arial" w:hAnsi="Arial" w:cs="Arial"/>
                        <w:color w:val="000000"/>
                        <w:sz w:val="14"/>
                        <w:szCs w:val="14"/>
                      </w:rPr>
                      <w:t>50</w:t>
                    </w:r>
                  </w:p>
                </w:txbxContent>
              </v:textbox>
            </v:rect>
            <v:rect id="_x0000_s6441" style="position:absolute;left:396;top:1346;width:156;height:249;mso-wrap-style:none;v-text-anchor:top" filled="f" stroked="f">
              <v:textbox style="mso-fit-shape-to-text:t" inset="0,0,0,0">
                <w:txbxContent>
                  <w:p w:rsidR="00437E8D" w:rsidRDefault="00437E8D" w:rsidP="00532BC4">
                    <w:r>
                      <w:rPr>
                        <w:rFonts w:ascii="Arial" w:hAnsi="Arial" w:cs="Arial"/>
                        <w:color w:val="000000"/>
                        <w:sz w:val="14"/>
                        <w:szCs w:val="14"/>
                      </w:rPr>
                      <w:t>55</w:t>
                    </w:r>
                  </w:p>
                </w:txbxContent>
              </v:textbox>
            </v:rect>
            <v:rect id="_x0000_s6442" style="position:absolute;left:396;top:937;width:156;height:249;mso-wrap-style:none;v-text-anchor:top" filled="f" stroked="f">
              <v:textbox style="mso-fit-shape-to-text:t" inset="0,0,0,0">
                <w:txbxContent>
                  <w:p w:rsidR="00437E8D" w:rsidRDefault="00437E8D" w:rsidP="00532BC4">
                    <w:r>
                      <w:rPr>
                        <w:rFonts w:ascii="Arial" w:hAnsi="Arial" w:cs="Arial"/>
                        <w:color w:val="000000"/>
                        <w:sz w:val="14"/>
                        <w:szCs w:val="14"/>
                      </w:rPr>
                      <w:t>60</w:t>
                    </w:r>
                  </w:p>
                </w:txbxContent>
              </v:textbox>
            </v:rect>
            <v:rect id="_x0000_s6443" style="position:absolute;left:396;top:515;width:156;height:249;mso-wrap-style:none;v-text-anchor:top" filled="f" stroked="f">
              <v:textbox style="mso-fit-shape-to-text:t" inset="0,0,0,0">
                <w:txbxContent>
                  <w:p w:rsidR="00437E8D" w:rsidRDefault="00437E8D" w:rsidP="00532BC4">
                    <w:r>
                      <w:rPr>
                        <w:rFonts w:ascii="Arial" w:hAnsi="Arial" w:cs="Arial"/>
                        <w:color w:val="000000"/>
                        <w:sz w:val="14"/>
                        <w:szCs w:val="14"/>
                      </w:rPr>
                      <w:t>65</w:t>
                    </w:r>
                  </w:p>
                </w:txbxContent>
              </v:textbox>
            </v:rect>
            <v:rect id="_x0000_s6444" style="position:absolute;left:396;top:106;width:156;height:249;mso-wrap-style:none;v-text-anchor:top" filled="f" stroked="f">
              <v:textbox style="mso-fit-shape-to-text:t" inset="0,0,0,0">
                <w:txbxContent>
                  <w:p w:rsidR="00437E8D" w:rsidRDefault="00437E8D" w:rsidP="00532BC4">
                    <w:r>
                      <w:rPr>
                        <w:rFonts w:ascii="Arial" w:hAnsi="Arial" w:cs="Arial"/>
                        <w:color w:val="000000"/>
                        <w:sz w:val="14"/>
                        <w:szCs w:val="14"/>
                      </w:rPr>
                      <w:t>70</w:t>
                    </w:r>
                  </w:p>
                </w:txbxContent>
              </v:textbox>
            </v:rect>
            <v:rect id="_x0000_s6445" style="position:absolute;left:76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00</w:t>
                    </w:r>
                  </w:p>
                </w:txbxContent>
              </v:textbox>
            </v:rect>
            <v:rect id="_x0000_s6446" style="position:absolute;left:113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01</w:t>
                    </w:r>
                  </w:p>
                </w:txbxContent>
              </v:textbox>
            </v:rect>
            <v:rect id="_x0000_s6447" style="position:absolute;left:1505;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02</w:t>
                    </w:r>
                  </w:p>
                </w:txbxContent>
              </v:textbox>
            </v:rect>
            <v:rect id="_x0000_s6448" style="position:absolute;left:186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03</w:t>
                    </w:r>
                  </w:p>
                </w:txbxContent>
              </v:textbox>
            </v:rect>
            <v:rect id="_x0000_s6449" style="position:absolute;left:223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04</w:t>
                    </w:r>
                  </w:p>
                </w:txbxContent>
              </v:textbox>
            </v:rect>
            <v:rect id="_x0000_s6450" style="position:absolute;left:260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05</w:t>
                    </w:r>
                  </w:p>
                </w:txbxContent>
              </v:textbox>
            </v:rect>
            <v:rect id="_x0000_s6451" style="position:absolute;left:297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06</w:t>
                    </w:r>
                  </w:p>
                </w:txbxContent>
              </v:textbox>
            </v:rect>
            <v:rect id="_x0000_s6452" style="position:absolute;left:334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07</w:t>
                    </w:r>
                  </w:p>
                </w:txbxContent>
              </v:textbox>
            </v:rect>
            <v:rect id="_x0000_s6453" style="position:absolute;left:371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08</w:t>
                    </w:r>
                  </w:p>
                </w:txbxContent>
              </v:textbox>
            </v:rect>
            <v:rect id="_x0000_s6454" style="position:absolute;left:406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09</w:t>
                    </w:r>
                  </w:p>
                </w:txbxContent>
              </v:textbox>
            </v:rect>
            <v:rect id="_x0000_s6455" style="position:absolute;left:443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10</w:t>
                    </w:r>
                  </w:p>
                </w:txbxContent>
              </v:textbox>
            </v:rect>
            <v:rect id="_x0000_s6456" style="position:absolute;left:480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11</w:t>
                    </w:r>
                  </w:p>
                </w:txbxContent>
              </v:textbox>
            </v:rect>
            <v:rect id="_x0000_s6457" style="position:absolute;left:517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12</w:t>
                    </w:r>
                  </w:p>
                </w:txbxContent>
              </v:textbox>
            </v:rect>
            <v:rect id="_x0000_s6458" style="position:absolute;left:554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13</w:t>
                    </w:r>
                  </w:p>
                </w:txbxContent>
              </v:textbox>
            </v:rect>
            <v:rect id="_x0000_s6459" style="position:absolute;left:591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14</w:t>
                    </w:r>
                  </w:p>
                </w:txbxContent>
              </v:textbox>
            </v:rect>
            <v:rect id="_x0000_s6460" style="position:absolute;left:6273;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15</w:t>
                    </w:r>
                  </w:p>
                </w:txbxContent>
              </v:textbox>
            </v:rect>
            <v:rect id="_x0000_s6461" style="position:absolute;left:664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16</w:t>
                    </w:r>
                  </w:p>
                </w:txbxContent>
              </v:textbox>
            </v:rect>
            <v:rect id="_x0000_s6462" style="position:absolute;left:701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17</w:t>
                    </w:r>
                  </w:p>
                </w:txbxContent>
              </v:textbox>
            </v:rect>
            <v:rect id="_x0000_s6463" style="position:absolute;left:738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18</w:t>
                    </w:r>
                  </w:p>
                </w:txbxContent>
              </v:textbox>
            </v:rect>
            <v:rect id="_x0000_s6464" style="position:absolute;left:775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19</w:t>
                    </w:r>
                  </w:p>
                </w:txbxContent>
              </v:textbox>
            </v:rect>
            <v:rect id="_x0000_s6465" style="position:absolute;left:812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466" style="position:absolute;left:847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21</w:t>
                    </w:r>
                  </w:p>
                </w:txbxContent>
              </v:textbox>
            </v:rect>
            <v:rect id="_x0000_s6467" style="position:absolute;left:884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22</w:t>
                    </w:r>
                  </w:p>
                </w:txbxContent>
              </v:textbox>
            </v:rect>
            <v:rect id="_x0000_s6468" style="position:absolute;left:921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23</w:t>
                    </w:r>
                  </w:p>
                </w:txbxContent>
              </v:textbox>
            </v:rect>
            <v:rect id="_x0000_s6471" style="position:absolute;left:-1019;top:2036;width:2508;height:395;rotation:270;v-text-anchor:top" filled="f" stroked="f">
              <v:textbox style="layout-flow:vertical;mso-layout-flow-alt:bottom-to-top;mso-next-textbox:#_x0000_s6471" inset="0,0,0,0">
                <w:txbxContent>
                  <w:p w:rsidR="00437E8D" w:rsidRPr="00D403B2" w:rsidRDefault="00437E8D" w:rsidP="00532BC4">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6472" style="position:absolute;left:4522;top:4660;width:777;height:379;v-text-anchor:top" filled="f" stroked="f">
              <v:textbox style="mso-next-textbox:#_x0000_s6472;mso-fit-shape-to-text:t" inset="0,0,0,0">
                <w:txbxContent>
                  <w:p w:rsidR="00437E8D" w:rsidRPr="00D403B2" w:rsidRDefault="00437E8D" w:rsidP="00532BC4">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532BC4" w:rsidRPr="00B34970" w:rsidRDefault="00532BC4" w:rsidP="00532BC4">
      <w:pPr>
        <w:pStyle w:val="FigureNo"/>
        <w:rPr>
          <w:lang w:val="en-US"/>
        </w:rPr>
      </w:pPr>
      <w:r w:rsidRPr="00532BC4">
        <w:rPr>
          <w:lang w:val="en-US"/>
        </w:rPr>
        <w:br w:type="page"/>
      </w:r>
      <w:r>
        <w:rPr>
          <w:rtl/>
        </w:rPr>
        <w:lastRenderedPageBreak/>
        <w:t>الش</w:t>
      </w:r>
      <w:r w:rsidR="00AF2A33">
        <w:rPr>
          <w:rFonts w:hint="cs"/>
          <w:rtl/>
        </w:rPr>
        <w:t>ـ</w:t>
      </w:r>
      <w:r>
        <w:rPr>
          <w:rtl/>
        </w:rPr>
        <w:t xml:space="preserve">كل </w:t>
      </w:r>
      <w:r>
        <w:rPr>
          <w:lang w:val="en-US"/>
        </w:rPr>
        <w:t>26</w:t>
      </w:r>
    </w:p>
    <w:p w:rsidR="00532BC4" w:rsidRPr="00B34970" w:rsidRDefault="00532BC4" w:rsidP="00532BC4">
      <w:pPr>
        <w:pStyle w:val="FigureTitle"/>
        <w:rPr>
          <w:lang w:bidi="ar-SY"/>
        </w:rPr>
      </w:pPr>
      <w:r w:rsidRPr="00ED3DCD">
        <w:rPr>
          <w:rtl/>
        </w:rPr>
        <w:t xml:space="preserve">الضوضاء الغوسية البيضاء في منطقة ريفية </w:t>
      </w:r>
      <w:r w:rsidRPr="00ED3DCD">
        <w:t>MHz</w:t>
      </w:r>
      <w:r>
        <w:t xml:space="preserve"> 5</w:t>
      </w:r>
      <w:r w:rsidRPr="00ED3DCD">
        <w:rPr>
          <w:rtl/>
        </w:rPr>
        <w:t xml:space="preserve"> (مخطط صندوقي)</w:t>
      </w:r>
    </w:p>
    <w:p w:rsidR="00532BC4" w:rsidRPr="00F15667" w:rsidRDefault="003D7674" w:rsidP="00532BC4">
      <w:r>
        <w:pict>
          <v:group id="_x0000_s6672" editas="canvas" style="width:482pt;height:255.25pt;mso-position-horizontal-relative:char;mso-position-vertical-relative:line" coordsize="9640,5105">
            <o:lock v:ext="edit" aspectratio="t"/>
            <v:shape id="_x0000_s6671" type="#_x0000_t75" style="position:absolute;width:9640;height:5105" o:preferrelative="f">
              <v:fill o:detectmouseclick="t"/>
              <v:path o:extrusionok="t" o:connecttype="none"/>
              <o:lock v:ext="edit" text="t"/>
            </v:shape>
            <v:rect id="_x0000_s6673" style="position:absolute;left:66;top:66;width:9508;height:4817" stroked="f"/>
            <v:rect id="_x0000_s6674" style="position:absolute;left:660;top:198;width:8822;height:277" fillcolor="silver" stroked="f"/>
            <v:rect id="_x0000_s6675" style="position:absolute;left:660;top:475;width:8822;height:251" fillcolor="#c2c2c2" stroked="f"/>
            <v:rect id="_x0000_s6676" style="position:absolute;left:660;top:726;width:8822;height:171" fillcolor="#c4c4c4" stroked="f"/>
            <v:rect id="_x0000_s6677" style="position:absolute;left:660;top:897;width:8822;height:146" fillcolor="#c6c6c6" stroked="f"/>
            <v:rect id="_x0000_s6678" style="position:absolute;left:660;top:1043;width:8822;height:132" fillcolor="#c8c8c8" stroked="f"/>
            <v:rect id="_x0000_s6679" style="position:absolute;left:660;top:1175;width:8822;height:118" fillcolor="#cacaca" stroked="f"/>
            <v:rect id="_x0000_s6680" style="position:absolute;left:660;top:1293;width:8822;height:106" fillcolor="#ccc" stroked="f"/>
            <v:rect id="_x0000_s6681" style="position:absolute;left:660;top:1399;width:8822;height:92" fillcolor="#cecece" stroked="f"/>
            <v:rect id="_x0000_s6682" style="position:absolute;left:660;top:1491;width:8822;height:93" fillcolor="#d0d0d0" stroked="f"/>
            <v:rect id="_x0000_s6683" style="position:absolute;left:660;top:1584;width:8822;height:92" fillcolor="#d2d2d2" stroked="f"/>
            <v:rect id="_x0000_s6684" style="position:absolute;left:660;top:1676;width:8822;height:79" fillcolor="#d4d4d4" stroked="f"/>
            <v:rect id="_x0000_s6685" style="position:absolute;left:660;top:1755;width:8822;height:80" fillcolor="#d6d6d6" stroked="f"/>
            <v:rect id="_x0000_s6686" style="position:absolute;left:660;top:1835;width:8822;height:79" fillcolor="#d8d8d8" stroked="f"/>
            <v:rect id="_x0000_s6687" style="position:absolute;left:660;top:1914;width:8822;height:79" fillcolor="#dadada" stroked="f"/>
            <v:rect id="_x0000_s6688" style="position:absolute;left:660;top:1993;width:8822;height:79" fillcolor="#dcdcdc" stroked="f"/>
            <v:rect id="_x0000_s6689" style="position:absolute;left:660;top:2072;width:8822;height:92" fillcolor="#dedede" stroked="f"/>
            <v:rect id="_x0000_s6690" style="position:absolute;left:660;top:2164;width:8822;height:80" fillcolor="#e0e0e0" stroked="f"/>
            <v:rect id="_x0000_s6691" style="position:absolute;left:660;top:2244;width:8822;height:79" fillcolor="#e2e2e2" stroked="f"/>
            <v:rect id="_x0000_s6692" style="position:absolute;left:660;top:2323;width:8822;height:79" fillcolor="#e4e4e4" stroked="f"/>
            <v:rect id="_x0000_s6693" style="position:absolute;left:660;top:2402;width:8822;height:79" fillcolor="#e6e6e6" stroked="f"/>
            <v:rect id="_x0000_s6694" style="position:absolute;left:660;top:2481;width:8822;height:79" fillcolor="#e8e8e8" stroked="f"/>
            <v:rect id="_x0000_s6695" style="position:absolute;left:660;top:2560;width:8822;height:93" fillcolor="#eaeaea" stroked="f"/>
            <v:rect id="_x0000_s6696" style="position:absolute;left:660;top:2653;width:8822;height:92" fillcolor="#ececec" stroked="f"/>
            <v:rect id="_x0000_s6697" style="position:absolute;left:660;top:2745;width:8822;height:93" fillcolor="#eee" stroked="f"/>
            <v:rect id="_x0000_s6698" style="position:absolute;left:660;top:2838;width:8822;height:105" fillcolor="#f0f0f0" stroked="f"/>
            <v:rect id="_x0000_s6699" style="position:absolute;left:660;top:2943;width:8822;height:119" fillcolor="#f2f2f2" stroked="f"/>
            <v:rect id="_x0000_s6700" style="position:absolute;left:660;top:3062;width:8822;height:132" fillcolor="#f4f4f4" stroked="f"/>
            <v:rect id="_x0000_s6701" style="position:absolute;left:660;top:3194;width:8822;height:132" fillcolor="#f6f6f6" stroked="f"/>
            <v:rect id="_x0000_s6702" style="position:absolute;left:660;top:3326;width:8822;height:158" fillcolor="#f8f8f8" stroked="f"/>
            <v:rect id="_x0000_s6703" style="position:absolute;left:660;top:3484;width:8822;height:211" fillcolor="#fafafa" stroked="f"/>
            <v:rect id="_x0000_s6704" style="position:absolute;left:660;top:3695;width:8822;height:264" fillcolor="#fcfcfc" stroked="f"/>
            <v:rect id="_x0000_s6705" style="position:absolute;left:660;top:3959;width:8822;height:370" stroked="f"/>
            <v:rect id="_x0000_s6706" style="position:absolute;left:660;top:198;width:8822;height:4131" filled="f" stroked="f"/>
            <v:line id="_x0000_s6707" style="position:absolute" from="660,3920" to="9482,3921" strokecolor="#969696" strokeweight="0">
              <v:stroke dashstyle="3 1"/>
            </v:line>
            <v:line id="_x0000_s6708" style="position:absolute" from="660,3497" to="9482,3498" strokecolor="#969696" strokeweight="0">
              <v:stroke dashstyle="3 1"/>
            </v:line>
            <v:line id="_x0000_s6709" style="position:absolute" from="660,3088" to="9482,3089" strokecolor="#969696" strokeweight="0">
              <v:stroke dashstyle="3 1"/>
            </v:line>
            <v:line id="_x0000_s6710" style="position:absolute" from="660,2679" to="9482,2680" strokecolor="#969696" strokeweight="0">
              <v:stroke dashstyle="3 1"/>
            </v:line>
            <v:line id="_x0000_s6711" style="position:absolute" from="660,2270" to="9482,2271" strokecolor="#969696" strokeweight="0">
              <v:stroke dashstyle="3 1"/>
            </v:line>
            <v:line id="_x0000_s6712" style="position:absolute" from="660,1848" to="9482,1849" strokecolor="#969696" strokeweight="0">
              <v:stroke dashstyle="3 1"/>
            </v:line>
            <v:line id="_x0000_s6713" style="position:absolute" from="660,1439" to="9482,1440" strokecolor="#969696" strokeweight="0">
              <v:stroke dashstyle="3 1"/>
            </v:line>
            <v:line id="_x0000_s6714" style="position:absolute" from="660,1029" to="9482,1030" strokecolor="#969696" strokeweight="0">
              <v:stroke dashstyle="3 1"/>
            </v:line>
            <v:line id="_x0000_s6715" style="position:absolute" from="660,607" to="9482,608" strokecolor="#969696" strokeweight="0">
              <v:stroke dashstyle="3 1"/>
            </v:line>
            <v:line id="_x0000_s6716" style="position:absolute" from="660,198" to="9482,199" strokecolor="#969696" strokeweight="0">
              <v:stroke dashstyle="3 1"/>
            </v:line>
            <v:rect id="_x0000_s6717" style="position:absolute;left:660;top:198;width:8822;height:4131" filled="f" strokeweight="0"/>
            <v:line id="_x0000_s6718" style="position:absolute" from="660,198" to="661,4329" strokeweight="0"/>
            <v:line id="_x0000_s6719" style="position:absolute" from="621,4329" to="660,4330" strokeweight="0"/>
            <v:line id="_x0000_s6720" style="position:absolute" from="621,3920" to="660,3921" strokeweight="0"/>
            <v:line id="_x0000_s6721" style="position:absolute" from="621,3497" to="660,3498" strokeweight="0"/>
            <v:line id="_x0000_s6722" style="position:absolute" from="621,3088" to="660,3089" strokeweight="0"/>
            <v:line id="_x0000_s6723" style="position:absolute" from="621,2679" to="660,2680" strokeweight="0"/>
            <v:line id="_x0000_s6724" style="position:absolute" from="621,2270" to="660,2271" strokeweight="0"/>
            <v:line id="_x0000_s6725" style="position:absolute" from="621,1848" to="660,1849" strokeweight="0"/>
            <v:line id="_x0000_s6726" style="position:absolute" from="621,1439" to="660,1440" strokeweight="0"/>
            <v:line id="_x0000_s6727" style="position:absolute" from="621,1029" to="660,1030" strokeweight="0"/>
            <v:line id="_x0000_s6728" style="position:absolute" from="621,607" to="660,608" strokeweight="0"/>
            <v:line id="_x0000_s6729" style="position:absolute" from="621,198" to="660,199" strokeweight="0"/>
            <v:line id="_x0000_s6730" style="position:absolute" from="660,4329" to="9482,4330" strokeweight="0"/>
            <v:line id="_x0000_s6731" style="position:absolute;flip:y" from="660,4329" to="661,4368" strokeweight="0"/>
            <v:line id="_x0000_s6732" style="position:absolute;flip:y" from="1030,4329" to="1031,4368" strokeweight="0"/>
            <v:line id="_x0000_s6733" style="position:absolute;flip:y" from="1400,4329" to="1401,4368" strokeweight="0"/>
            <v:line id="_x0000_s6734" style="position:absolute;flip:y" from="1770,4329" to="1771,4368" strokeweight="0"/>
            <v:line id="_x0000_s6735" style="position:absolute;flip:y" from="2126,4329" to="2127,4368" strokeweight="0"/>
            <v:line id="_x0000_s6736" style="position:absolute;flip:y" from="2496,4329" to="2497,4368" strokeweight="0"/>
            <v:line id="_x0000_s6737" style="position:absolute;flip:y" from="2866,4329" to="2867,4368" strokeweight="0"/>
            <v:line id="_x0000_s6738" style="position:absolute;flip:y" from="3235,4329" to="3236,4368" strokeweight="0"/>
            <v:line id="_x0000_s6739" style="position:absolute;flip:y" from="3605,4329" to="3606,4368" strokeweight="0"/>
            <v:line id="_x0000_s6740" style="position:absolute;flip:y" from="3975,4329" to="3976,4368" strokeweight="0"/>
            <v:line id="_x0000_s6741" style="position:absolute;flip:y" from="4331,4329" to="4332,4368" strokeweight="0"/>
            <v:line id="_x0000_s6742" style="position:absolute;flip:y" from="4701,4329" to="4702,4368" strokeweight="0"/>
            <v:line id="_x0000_s6743" style="position:absolute;flip:y" from="5071,4329" to="5072,4368" strokeweight="0"/>
            <v:line id="_x0000_s6744" style="position:absolute;flip:y" from="5441,4329" to="5442,4368" strokeweight="0"/>
            <v:line id="_x0000_s6745" style="position:absolute;flip:y" from="5810,4329" to="5811,4368" strokeweight="0"/>
            <v:line id="_x0000_s6746" style="position:absolute;flip:y" from="6180,4329" to="6181,4368" strokeweight="0"/>
            <v:line id="_x0000_s6747" style="position:absolute;flip:y" from="6537,4329" to="6538,4368" strokeweight="0"/>
            <v:line id="_x0000_s6748" style="position:absolute;flip:y" from="6906,4329" to="6907,4368" strokeweight="0"/>
            <v:line id="_x0000_s6749" style="position:absolute;flip:y" from="7276,4329" to="7277,4368" strokeweight="0"/>
            <v:line id="_x0000_s6750" style="position:absolute;flip:y" from="7646,4329" to="7647,4368" strokeweight="0"/>
            <v:line id="_x0000_s6751" style="position:absolute;flip:y" from="8016,4329" to="8017,4368" strokeweight="0"/>
            <v:line id="_x0000_s6752" style="position:absolute;flip:y" from="8385,4329" to="8386,4368" strokeweight="0"/>
            <v:line id="_x0000_s6753" style="position:absolute;flip:y" from="8742,4329" to="8743,4368" strokeweight="0"/>
            <v:line id="_x0000_s6754" style="position:absolute;flip:y" from="9112,4329" to="9113,4368" strokeweight="0"/>
            <v:line id="_x0000_s6755" style="position:absolute;flip:y" from="9482,4329" to="9483,4368" strokeweight="0"/>
            <v:line id="_x0000_s6756" style="position:absolute" from="845,1412" to="846,2006" strokeweight="36e-5mm"/>
            <v:rect id="_x0000_s6757" style="position:absolute;left:753;top:1491;width:171;height:330" fillcolor="#ffc" strokeweight="0"/>
            <v:line id="_x0000_s6758" style="position:absolute" from="1215,1359" to="1216,2019" strokeweight="36e-5mm"/>
            <v:rect id="_x0000_s6759" style="position:absolute;left:1122;top:1557;width:172;height:291" fillcolor="#ffc" strokeweight="0"/>
            <v:line id="_x0000_s6760" style="position:absolute" from="1585,1320" to="1586,2032" strokeweight="36e-5mm"/>
            <v:rect id="_x0000_s6761" style="position:absolute;left:1492;top:1584;width:172;height:290" fillcolor="#ffc" strokeweight="0"/>
            <v:line id="_x0000_s6762" style="position:absolute" from="1941,1320" to="1942,2046" strokeweight="36e-5mm"/>
            <v:rect id="_x0000_s6763" style="position:absolute;left:1849;top:1571;width:171;height:369" fillcolor="#ffc" strokeweight="0"/>
            <v:line id="_x0000_s6764" style="position:absolute" from="2311,1333" to="2312,2125" strokeweight="36e-5mm"/>
            <v:rect id="_x0000_s6765" style="position:absolute;left:2219;top:1650;width:171;height:277" fillcolor="#ffc" strokeweight="0"/>
            <v:line id="_x0000_s6766" style="position:absolute" from="2681,1386" to="2682,2191" strokeweight="36e-5mm"/>
            <v:rect id="_x0000_s6767" style="position:absolute;left:2588;top:1650;width:172;height:316" fillcolor="#ffc" strokeweight="0"/>
            <v:line id="_x0000_s6768" style="position:absolute" from="3050,1478" to="3051,2217" strokeweight="36e-5mm"/>
            <v:rect id="_x0000_s6769" style="position:absolute;left:2958;top:1769;width:172;height:277" fillcolor="#ffc" strokeweight="0"/>
            <v:line id="_x0000_s6770" style="position:absolute" from="3420,1478" to="3421,2283" strokeweight="36e-5mm"/>
            <v:rect id="_x0000_s6771" style="position:absolute;left:3328;top:1821;width:171;height:264" fillcolor="#ffc" strokeweight="0"/>
            <v:line id="_x0000_s6772" style="position:absolute" from="3790,1623" to="3791,2349" strokeweight="36e-5mm"/>
            <v:rect id="_x0000_s6773" style="position:absolute;left:3698;top:1927;width:171;height:211" fillcolor="#ffc" strokeweight="0"/>
            <v:line id="_x0000_s6774" style="position:absolute" from="4147,1689" to="4148,2389" strokeweight="36e-5mm"/>
            <v:rect id="_x0000_s6775" style="position:absolute;left:4054;top:1927;width:172;height:224" fillcolor="#ffc" strokeweight="0"/>
            <v:line id="_x0000_s6776" style="position:absolute" from="4516,1703" to="4517,2402" strokeweight="36e-5mm"/>
            <v:rect id="_x0000_s6777" style="position:absolute;left:4424;top:1914;width:172;height:290" fillcolor="#ffc" strokeweight="0"/>
            <v:line id="_x0000_s6778" style="position:absolute" from="4886,1610" to="4887,2389" strokeweight="36e-5mm"/>
            <v:rect id="_x0000_s6779" style="position:absolute;left:4794;top:1914;width:171;height:290" fillcolor="#ffc" strokeweight="0"/>
            <v:line id="_x0000_s6780" style="position:absolute" from="5256,1610" to="5257,2389" strokeweight="36e-5mm"/>
            <v:rect id="_x0000_s6781" style="position:absolute;left:5163;top:1940;width:172;height:264" fillcolor="#ffc" strokeweight="0"/>
            <v:line id="_x0000_s6782" style="position:absolute" from="5626,1597" to="5627,2389" strokeweight="36e-5mm"/>
            <v:rect id="_x0000_s6783" style="position:absolute;left:5533;top:1953;width:172;height:211" fillcolor="#ffc" strokeweight="0"/>
            <v:line id="_x0000_s6784" style="position:absolute" from="5995,1597" to="5996,2362" strokeweight="36e-5mm"/>
            <v:rect id="_x0000_s6785" style="position:absolute;left:5903;top:1927;width:172;height:185" fillcolor="#ffc" strokeweight="0"/>
            <v:line id="_x0000_s6786" style="position:absolute" from="6352,1544" to="6353,2349" strokeweight="36e-5mm"/>
            <v:rect id="_x0000_s6787" style="position:absolute;left:6259;top:1953;width:172;height:159" fillcolor="#ffc" strokeweight="0"/>
            <v:line id="_x0000_s6788" style="position:absolute" from="6722,1544" to="6723,2323" strokeweight="36e-5mm"/>
            <v:rect id="_x0000_s6789" style="position:absolute;left:6629;top:1874;width:172;height:224" fillcolor="#ffc" strokeweight="0"/>
            <v:line id="_x0000_s6790" style="position:absolute" from="7091,1505" to="7092,2257" strokeweight="36e-5mm"/>
            <v:rect id="_x0000_s6791" style="position:absolute;left:6999;top:1782;width:172;height:250" fillcolor="#ffc" strokeweight="0"/>
            <v:line id="_x0000_s6792" style="position:absolute" from="7461,1465" to="7462,2125" strokeweight="36e-5mm"/>
            <v:rect id="_x0000_s6793" style="position:absolute;left:7369;top:1716;width:171;height:250" fillcolor="#ffc" strokeweight="0"/>
            <v:line id="_x0000_s6794" style="position:absolute" from="7831,1412" to="7832,2098" strokeweight="36e-5mm"/>
            <v:rect id="_x0000_s6795" style="position:absolute;left:7738;top:1571;width:172;height:250" fillcolor="#ffc" strokeweight="0"/>
            <v:line id="_x0000_s6796" style="position:absolute" from="8201,1359" to="8202,2059" strokeweight="36e-5mm"/>
            <v:rect id="_x0000_s6797" style="position:absolute;left:8108;top:1491;width:172;height:304" fillcolor="#ffc" strokeweight="0"/>
            <v:line id="_x0000_s6798" style="position:absolute" from="8557,1307" to="8558,2085" strokeweight="36e-5mm"/>
            <v:rect id="_x0000_s6799" style="position:absolute;left:8465;top:1491;width:171;height:304" fillcolor="#ffc" strokeweight="0"/>
            <v:line id="_x0000_s6800" style="position:absolute" from="8927,1293" to="8928,1953" strokeweight="36e-5mm"/>
            <v:rect id="_x0000_s6801" style="position:absolute;left:8834;top:1465;width:172;height:356" fillcolor="#ffc" strokeweight="0"/>
            <v:line id="_x0000_s6802" style="position:absolute" from="9297,1320" to="9298,1993" strokeweight="36e-5mm"/>
            <v:rect id="_x0000_s6803" style="position:absolute;left:9204;top:1465;width:172;height:356" fillcolor="#ffc" strokeweight="0"/>
            <v:rect id="_x0000_s6804" style="position:absolute;left:753;top:1689;width:185;height:14" fillcolor="gray" strokecolor="gray" strokeweight="36e-5mm"/>
            <v:rect id="_x0000_s6805" style="position:absolute;left:1122;top:1795;width:185;height:13" fillcolor="gray" strokecolor="gray" strokeweight="36e-5mm"/>
            <v:rect id="_x0000_s6806" style="position:absolute;left:1492;top:1769;width:185;height:13" fillcolor="gray" strokecolor="gray" strokeweight="36e-5mm"/>
            <v:rect id="_x0000_s6807" style="position:absolute;left:1849;top:1821;width:185;height:14" fillcolor="gray" strokecolor="gray" strokeweight="36e-5mm"/>
            <v:rect id="_x0000_s6808" style="position:absolute;left:2219;top:1848;width:184;height:13" fillcolor="gray" strokecolor="gray" strokeweight="36e-5mm"/>
            <v:rect id="_x0000_s6809" style="position:absolute;left:2588;top:1835;width:185;height:13" fillcolor="gray" strokecolor="gray" strokeweight="36e-5mm"/>
            <v:rect id="_x0000_s6810" style="position:absolute;left:2958;top:1874;width:185;height:13" fillcolor="gray" strokecolor="gray" strokeweight="36e-5mm"/>
            <v:rect id="_x0000_s6811" style="position:absolute;left:3328;top:1900;width:185;height:14" fillcolor="gray" strokecolor="gray" strokeweight="36e-5mm"/>
            <v:rect id="_x0000_s6812" style="position:absolute;left:3698;top:1980;width:184;height:13" fillcolor="gray" strokecolor="gray" strokeweight="36e-5mm"/>
            <v:rect id="_x0000_s6813" style="position:absolute;left:4054;top:2046;width:185;height:13" fillcolor="gray" strokecolor="gray" strokeweight="36e-5mm"/>
            <v:rect id="_x0000_s6814" style="position:absolute;left:4424;top:2085;width:185;height:13" fillcolor="gray" strokecolor="gray" strokeweight="36e-5mm"/>
            <v:rect id="_x0000_s6815" style="position:absolute;left:4794;top:2098;width:184;height:14" fillcolor="gray" strokecolor="gray" strokeweight="36e-5mm"/>
            <v:rect id="_x0000_s6816" style="position:absolute;left:5163;top:2138;width:185;height:13" fillcolor="gray" strokecolor="gray" strokeweight="36e-5mm"/>
            <v:rect id="_x0000_s6817" style="position:absolute;left:5533;top:2112;width:185;height:13" fillcolor="gray" strokecolor="gray" strokeweight="36e-5mm"/>
            <v:rect id="_x0000_s6818" style="position:absolute;left:5903;top:2072;width:185;height:13" fillcolor="gray" strokecolor="gray" strokeweight="36e-5mm"/>
            <v:rect id="_x0000_s6819" style="position:absolute;left:6259;top:2085;width:185;height:13" fillcolor="gray" strokecolor="gray" strokeweight="36e-5mm"/>
            <v:rect id="_x0000_s6820" style="position:absolute;left:6629;top:2019;width:185;height:13" fillcolor="gray" strokecolor="gray" strokeweight="36e-5mm"/>
            <v:rect id="_x0000_s6821" style="position:absolute;left:6999;top:1887;width:185;height:13" fillcolor="gray" strokecolor="gray" strokeweight="36e-5mm"/>
            <v:rect id="_x0000_s6822" style="position:absolute;left:7369;top:1835;width:185;height:13" fillcolor="gray" strokecolor="gray" strokeweight="36e-5mm"/>
            <v:rect id="_x0000_s6823" style="position:absolute;left:7738;top:1742;width:185;height:13" fillcolor="gray" strokecolor="gray" strokeweight="36e-5mm"/>
            <v:rect id="_x0000_s6824" style="position:absolute;left:8108;top:1650;width:185;height:13" fillcolor="gray" strokecolor="gray" strokeweight="36e-5mm"/>
            <v:rect id="_x0000_s6825" style="position:absolute;left:8465;top:1584;width:185;height:13" fillcolor="gray" strokecolor="gray" strokeweight="36e-5mm"/>
            <v:rect id="_x0000_s6826" style="position:absolute;left:8834;top:1597;width:185;height:13" fillcolor="gray" strokecolor="gray" strokeweight="36e-5mm"/>
            <v:rect id="_x0000_s6827" style="position:absolute;left:9204;top:1650;width:185;height:13" fillcolor="gray" strokecolor="gray" strokeweight="36e-5mm"/>
            <v:rect id="_x0000_s6828" style="position:absolute;left:396;top:4237;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829" style="position:absolute;left:396;top:3827;width:156;height:249;mso-wrap-style:none;v-text-anchor:top" filled="f" stroked="f">
              <v:textbox style="mso-fit-shape-to-text:t" inset="0,0,0,0">
                <w:txbxContent>
                  <w:p w:rsidR="00437E8D" w:rsidRDefault="00437E8D" w:rsidP="00532BC4">
                    <w:r>
                      <w:rPr>
                        <w:rFonts w:ascii="Arial" w:hAnsi="Arial" w:cs="Arial"/>
                        <w:color w:val="000000"/>
                        <w:sz w:val="14"/>
                        <w:szCs w:val="14"/>
                      </w:rPr>
                      <w:t>25</w:t>
                    </w:r>
                  </w:p>
                </w:txbxContent>
              </v:textbox>
            </v:rect>
            <v:rect id="_x0000_s6830" style="position:absolute;left:396;top:3405;width:156;height:249;mso-wrap-style:none;v-text-anchor:top" filled="f" stroked="f">
              <v:textbox style="mso-fit-shape-to-text:t" inset="0,0,0,0">
                <w:txbxContent>
                  <w:p w:rsidR="00437E8D" w:rsidRDefault="00437E8D" w:rsidP="00532BC4">
                    <w:r>
                      <w:rPr>
                        <w:rFonts w:ascii="Arial" w:hAnsi="Arial" w:cs="Arial"/>
                        <w:color w:val="000000"/>
                        <w:sz w:val="14"/>
                        <w:szCs w:val="14"/>
                      </w:rPr>
                      <w:t>30</w:t>
                    </w:r>
                  </w:p>
                </w:txbxContent>
              </v:textbox>
            </v:rect>
            <v:rect id="_x0000_s6831" style="position:absolute;left:396;top:2996;width:156;height:249;mso-wrap-style:none;v-text-anchor:top" filled="f" stroked="f">
              <v:textbox style="mso-fit-shape-to-text:t" inset="0,0,0,0">
                <w:txbxContent>
                  <w:p w:rsidR="00437E8D" w:rsidRDefault="00437E8D" w:rsidP="00532BC4">
                    <w:r>
                      <w:rPr>
                        <w:rFonts w:ascii="Arial" w:hAnsi="Arial" w:cs="Arial"/>
                        <w:color w:val="000000"/>
                        <w:sz w:val="14"/>
                        <w:szCs w:val="14"/>
                      </w:rPr>
                      <w:t>35</w:t>
                    </w:r>
                  </w:p>
                </w:txbxContent>
              </v:textbox>
            </v:rect>
            <v:rect id="_x0000_s6832" style="position:absolute;left:396;top:2587;width:156;height:249;mso-wrap-style:none;v-text-anchor:top" filled="f" stroked="f">
              <v:textbox style="mso-fit-shape-to-text:t" inset="0,0,0,0">
                <w:txbxContent>
                  <w:p w:rsidR="00437E8D" w:rsidRDefault="00437E8D" w:rsidP="00532BC4">
                    <w:r>
                      <w:rPr>
                        <w:rFonts w:ascii="Arial" w:hAnsi="Arial" w:cs="Arial"/>
                        <w:color w:val="000000"/>
                        <w:sz w:val="14"/>
                        <w:szCs w:val="14"/>
                      </w:rPr>
                      <w:t>40</w:t>
                    </w:r>
                  </w:p>
                </w:txbxContent>
              </v:textbox>
            </v:rect>
            <v:rect id="_x0000_s6833" style="position:absolute;left:396;top:2178;width:156;height:249;mso-wrap-style:none;v-text-anchor:top" filled="f" stroked="f">
              <v:textbox style="mso-fit-shape-to-text:t" inset="0,0,0,0">
                <w:txbxContent>
                  <w:p w:rsidR="00437E8D" w:rsidRDefault="00437E8D" w:rsidP="00532BC4">
                    <w:r>
                      <w:rPr>
                        <w:rFonts w:ascii="Arial" w:hAnsi="Arial" w:cs="Arial"/>
                        <w:color w:val="000000"/>
                        <w:sz w:val="14"/>
                        <w:szCs w:val="14"/>
                      </w:rPr>
                      <w:t>45</w:t>
                    </w:r>
                  </w:p>
                </w:txbxContent>
              </v:textbox>
            </v:rect>
            <v:rect id="_x0000_s6834" style="position:absolute;left:396;top:1755;width:156;height:249;mso-wrap-style:none;v-text-anchor:top" filled="f" stroked="f">
              <v:textbox style="mso-fit-shape-to-text:t" inset="0,0,0,0">
                <w:txbxContent>
                  <w:p w:rsidR="00437E8D" w:rsidRDefault="00437E8D" w:rsidP="00532BC4">
                    <w:r>
                      <w:rPr>
                        <w:rFonts w:ascii="Arial" w:hAnsi="Arial" w:cs="Arial"/>
                        <w:color w:val="000000"/>
                        <w:sz w:val="14"/>
                        <w:szCs w:val="14"/>
                      </w:rPr>
                      <w:t>50</w:t>
                    </w:r>
                  </w:p>
                </w:txbxContent>
              </v:textbox>
            </v:rect>
            <v:rect id="_x0000_s6835" style="position:absolute;left:396;top:1346;width:156;height:249;mso-wrap-style:none;v-text-anchor:top" filled="f" stroked="f">
              <v:textbox style="mso-fit-shape-to-text:t" inset="0,0,0,0">
                <w:txbxContent>
                  <w:p w:rsidR="00437E8D" w:rsidRDefault="00437E8D" w:rsidP="00532BC4">
                    <w:r>
                      <w:rPr>
                        <w:rFonts w:ascii="Arial" w:hAnsi="Arial" w:cs="Arial"/>
                        <w:color w:val="000000"/>
                        <w:sz w:val="14"/>
                        <w:szCs w:val="14"/>
                      </w:rPr>
                      <w:t>55</w:t>
                    </w:r>
                  </w:p>
                </w:txbxContent>
              </v:textbox>
            </v:rect>
            <v:rect id="_x0000_s6836" style="position:absolute;left:396;top:937;width:156;height:249;mso-wrap-style:none;v-text-anchor:top" filled="f" stroked="f">
              <v:textbox style="mso-fit-shape-to-text:t" inset="0,0,0,0">
                <w:txbxContent>
                  <w:p w:rsidR="00437E8D" w:rsidRDefault="00437E8D" w:rsidP="00532BC4">
                    <w:r>
                      <w:rPr>
                        <w:rFonts w:ascii="Arial" w:hAnsi="Arial" w:cs="Arial"/>
                        <w:color w:val="000000"/>
                        <w:sz w:val="14"/>
                        <w:szCs w:val="14"/>
                      </w:rPr>
                      <w:t>60</w:t>
                    </w:r>
                  </w:p>
                </w:txbxContent>
              </v:textbox>
            </v:rect>
            <v:rect id="_x0000_s6837" style="position:absolute;left:396;top:515;width:156;height:249;mso-wrap-style:none;v-text-anchor:top" filled="f" stroked="f">
              <v:textbox style="mso-fit-shape-to-text:t" inset="0,0,0,0">
                <w:txbxContent>
                  <w:p w:rsidR="00437E8D" w:rsidRDefault="00437E8D" w:rsidP="00532BC4">
                    <w:r>
                      <w:rPr>
                        <w:rFonts w:ascii="Arial" w:hAnsi="Arial" w:cs="Arial"/>
                        <w:color w:val="000000"/>
                        <w:sz w:val="14"/>
                        <w:szCs w:val="14"/>
                      </w:rPr>
                      <w:t>65</w:t>
                    </w:r>
                  </w:p>
                </w:txbxContent>
              </v:textbox>
            </v:rect>
            <v:rect id="_x0000_s6838" style="position:absolute;left:396;top:106;width:156;height:249;mso-wrap-style:none;v-text-anchor:top" filled="f" stroked="f">
              <v:textbox style="mso-fit-shape-to-text:t" inset="0,0,0,0">
                <w:txbxContent>
                  <w:p w:rsidR="00437E8D" w:rsidRDefault="00437E8D" w:rsidP="00532BC4">
                    <w:r>
                      <w:rPr>
                        <w:rFonts w:ascii="Arial" w:hAnsi="Arial" w:cs="Arial"/>
                        <w:color w:val="000000"/>
                        <w:sz w:val="14"/>
                        <w:szCs w:val="14"/>
                      </w:rPr>
                      <w:t>70</w:t>
                    </w:r>
                  </w:p>
                </w:txbxContent>
              </v:textbox>
            </v:rect>
            <v:rect id="_x0000_s6839" style="position:absolute;left:76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00</w:t>
                    </w:r>
                  </w:p>
                </w:txbxContent>
              </v:textbox>
            </v:rect>
            <v:rect id="_x0000_s6840" style="position:absolute;left:113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01</w:t>
                    </w:r>
                  </w:p>
                </w:txbxContent>
              </v:textbox>
            </v:rect>
            <v:rect id="_x0000_s6841" style="position:absolute;left:1505;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02</w:t>
                    </w:r>
                  </w:p>
                </w:txbxContent>
              </v:textbox>
            </v:rect>
            <v:rect id="_x0000_s6842" style="position:absolute;left:186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03</w:t>
                    </w:r>
                  </w:p>
                </w:txbxContent>
              </v:textbox>
            </v:rect>
            <v:rect id="_x0000_s6843" style="position:absolute;left:223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04</w:t>
                    </w:r>
                  </w:p>
                </w:txbxContent>
              </v:textbox>
            </v:rect>
            <v:rect id="_x0000_s6844" style="position:absolute;left:260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05</w:t>
                    </w:r>
                  </w:p>
                </w:txbxContent>
              </v:textbox>
            </v:rect>
            <v:rect id="_x0000_s6845" style="position:absolute;left:297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06</w:t>
                    </w:r>
                  </w:p>
                </w:txbxContent>
              </v:textbox>
            </v:rect>
            <v:rect id="_x0000_s6846" style="position:absolute;left:334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07</w:t>
                    </w:r>
                  </w:p>
                </w:txbxContent>
              </v:textbox>
            </v:rect>
            <v:rect id="_x0000_s6847" style="position:absolute;left:371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08</w:t>
                    </w:r>
                  </w:p>
                </w:txbxContent>
              </v:textbox>
            </v:rect>
            <v:rect id="_x0000_s6848" style="position:absolute;left:406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09</w:t>
                    </w:r>
                  </w:p>
                </w:txbxContent>
              </v:textbox>
            </v:rect>
            <v:rect id="_x0000_s6849" style="position:absolute;left:443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10</w:t>
                    </w:r>
                  </w:p>
                </w:txbxContent>
              </v:textbox>
            </v:rect>
            <v:rect id="_x0000_s6850" style="position:absolute;left:480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11</w:t>
                    </w:r>
                  </w:p>
                </w:txbxContent>
              </v:textbox>
            </v:rect>
            <v:rect id="_x0000_s6851" style="position:absolute;left:517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12</w:t>
                    </w:r>
                  </w:p>
                </w:txbxContent>
              </v:textbox>
            </v:rect>
            <v:rect id="_x0000_s6852" style="position:absolute;left:554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13</w:t>
                    </w:r>
                  </w:p>
                </w:txbxContent>
              </v:textbox>
            </v:rect>
            <v:rect id="_x0000_s6853" style="position:absolute;left:591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14</w:t>
                    </w:r>
                  </w:p>
                </w:txbxContent>
              </v:textbox>
            </v:rect>
            <v:rect id="_x0000_s6854" style="position:absolute;left:6273;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15</w:t>
                    </w:r>
                  </w:p>
                </w:txbxContent>
              </v:textbox>
            </v:rect>
            <v:rect id="_x0000_s6855" style="position:absolute;left:664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16</w:t>
                    </w:r>
                  </w:p>
                </w:txbxContent>
              </v:textbox>
            </v:rect>
            <v:rect id="_x0000_s6856" style="position:absolute;left:701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17</w:t>
                    </w:r>
                  </w:p>
                </w:txbxContent>
              </v:textbox>
            </v:rect>
            <v:rect id="_x0000_s6857" style="position:absolute;left:738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18</w:t>
                    </w:r>
                  </w:p>
                </w:txbxContent>
              </v:textbox>
            </v:rect>
            <v:rect id="_x0000_s6858" style="position:absolute;left:775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19</w:t>
                    </w:r>
                  </w:p>
                </w:txbxContent>
              </v:textbox>
            </v:rect>
            <v:rect id="_x0000_s6859" style="position:absolute;left:812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860" style="position:absolute;left:847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21</w:t>
                    </w:r>
                  </w:p>
                </w:txbxContent>
              </v:textbox>
            </v:rect>
            <v:rect id="_x0000_s6861" style="position:absolute;left:884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22</w:t>
                    </w:r>
                  </w:p>
                </w:txbxContent>
              </v:textbox>
            </v:rect>
            <v:rect id="_x0000_s6862" style="position:absolute;left:921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23</w:t>
                    </w:r>
                  </w:p>
                </w:txbxContent>
              </v:textbox>
            </v:rect>
            <v:rect id="_x0000_s6867" style="position:absolute;left:-1019;top:1930;width:2508;height:395;rotation:270;v-text-anchor:top" filled="f" stroked="f">
              <v:textbox style="layout-flow:vertical;mso-layout-flow-alt:bottom-to-top;mso-next-textbox:#_x0000_s6867" inset="0,0,0,0">
                <w:txbxContent>
                  <w:p w:rsidR="00437E8D" w:rsidRPr="00D403B2" w:rsidRDefault="00437E8D" w:rsidP="00532BC4">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6868" style="position:absolute;left:4522;top:4618;width:777;height:379;v-text-anchor:top" filled="f" stroked="f">
              <v:textbox style="mso-next-textbox:#_x0000_s6868;mso-fit-shape-to-text:t" inset="0,0,0,0">
                <w:txbxContent>
                  <w:p w:rsidR="00437E8D" w:rsidRPr="00D403B2" w:rsidRDefault="00437E8D" w:rsidP="00532BC4">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532BC4" w:rsidRDefault="00532BC4" w:rsidP="00532BC4">
      <w:pPr>
        <w:rPr>
          <w:rtl/>
        </w:rPr>
      </w:pPr>
    </w:p>
    <w:p w:rsidR="00532BC4" w:rsidRPr="00ED3DCD" w:rsidRDefault="00532BC4" w:rsidP="00532BC4">
      <w:pPr>
        <w:pStyle w:val="FigureNo"/>
        <w:rPr>
          <w:rtl/>
        </w:rPr>
      </w:pPr>
      <w:r w:rsidRPr="00ED3DCD">
        <w:rPr>
          <w:rtl/>
        </w:rPr>
        <w:t>الش</w:t>
      </w:r>
      <w:r w:rsidR="00AF2A33">
        <w:rPr>
          <w:rFonts w:hint="cs"/>
          <w:rtl/>
        </w:rPr>
        <w:t>ـ</w:t>
      </w:r>
      <w:r w:rsidRPr="00ED3DCD">
        <w:rPr>
          <w:rtl/>
        </w:rPr>
        <w:t xml:space="preserve">كل </w:t>
      </w:r>
      <w:r>
        <w:t>27</w:t>
      </w:r>
    </w:p>
    <w:p w:rsidR="00532BC4" w:rsidRPr="00B34970" w:rsidRDefault="00532BC4" w:rsidP="00532BC4">
      <w:pPr>
        <w:pStyle w:val="FigureTitle"/>
      </w:pPr>
      <w:r w:rsidRPr="00ED3DCD">
        <w:rPr>
          <w:rtl/>
        </w:rPr>
        <w:t xml:space="preserve">الضوضاء الغوسية البيضاء في منطقة ريفية </w:t>
      </w:r>
      <w:r w:rsidRPr="00ED3DCD">
        <w:t>MHz</w:t>
      </w:r>
      <w:r>
        <w:t xml:space="preserve"> 12</w:t>
      </w:r>
      <w:r w:rsidRPr="00ED3DCD">
        <w:rPr>
          <w:rtl/>
        </w:rPr>
        <w:t xml:space="preserve"> (مخطط صندوقي)</w:t>
      </w:r>
    </w:p>
    <w:p w:rsidR="00532BC4" w:rsidRPr="00F15667" w:rsidRDefault="003D7674" w:rsidP="00532BC4">
      <w:r>
        <w:pict>
          <v:group id="_x0000_s6475" editas="canvas" style="width:482pt;height:260.4pt;mso-position-horizontal-relative:char;mso-position-vertical-relative:line" coordsize="9640,5208">
            <o:lock v:ext="edit" aspectratio="t"/>
            <v:shape id="_x0000_s6474" type="#_x0000_t75" style="position:absolute;width:9640;height:5208" o:preferrelative="f">
              <v:fill o:detectmouseclick="t"/>
              <v:path o:extrusionok="t" o:connecttype="none"/>
              <o:lock v:ext="edit" text="t"/>
            </v:shape>
            <v:rect id="_x0000_s6476" style="position:absolute;left:66;top:66;width:9508;height:4817" stroked="f"/>
            <v:rect id="_x0000_s6477" style="position:absolute;left:660;top:198;width:8822;height:277" fillcolor="silver" stroked="f"/>
            <v:rect id="_x0000_s6478" style="position:absolute;left:660;top:475;width:8822;height:251" fillcolor="#c2c2c2" stroked="f"/>
            <v:rect id="_x0000_s6479" style="position:absolute;left:660;top:726;width:8822;height:171" fillcolor="#c4c4c4" stroked="f"/>
            <v:rect id="_x0000_s6480" style="position:absolute;left:660;top:897;width:8822;height:146" fillcolor="#c6c6c6" stroked="f"/>
            <v:rect id="_x0000_s6481" style="position:absolute;left:660;top:1043;width:8822;height:132" fillcolor="#c8c8c8" stroked="f"/>
            <v:rect id="_x0000_s6482" style="position:absolute;left:660;top:1175;width:8822;height:118" fillcolor="#cacaca" stroked="f"/>
            <v:rect id="_x0000_s6483" style="position:absolute;left:660;top:1293;width:8822;height:106" fillcolor="#ccc" stroked="f"/>
            <v:rect id="_x0000_s6484" style="position:absolute;left:660;top:1399;width:8822;height:92" fillcolor="#cecece" stroked="f"/>
            <v:rect id="_x0000_s6485" style="position:absolute;left:660;top:1491;width:8822;height:93" fillcolor="#d0d0d0" stroked="f"/>
            <v:rect id="_x0000_s6486" style="position:absolute;left:660;top:1584;width:8822;height:92" fillcolor="#d2d2d2" stroked="f"/>
            <v:rect id="_x0000_s6487" style="position:absolute;left:660;top:1676;width:8822;height:79" fillcolor="#d4d4d4" stroked="f"/>
            <v:rect id="_x0000_s6488" style="position:absolute;left:660;top:1755;width:8822;height:80" fillcolor="#d6d6d6" stroked="f"/>
            <v:rect id="_x0000_s6489" style="position:absolute;left:660;top:1835;width:8822;height:79" fillcolor="#d8d8d8" stroked="f"/>
            <v:rect id="_x0000_s6490" style="position:absolute;left:660;top:1914;width:8822;height:79" fillcolor="#dadada" stroked="f"/>
            <v:rect id="_x0000_s6491" style="position:absolute;left:660;top:1993;width:8822;height:79" fillcolor="#dcdcdc" stroked="f"/>
            <v:rect id="_x0000_s6492" style="position:absolute;left:660;top:2072;width:8822;height:92" fillcolor="#dedede" stroked="f"/>
            <v:rect id="_x0000_s6493" style="position:absolute;left:660;top:2164;width:8822;height:80" fillcolor="#e0e0e0" stroked="f"/>
            <v:rect id="_x0000_s6494" style="position:absolute;left:660;top:2244;width:8822;height:79" fillcolor="#e2e2e2" stroked="f"/>
            <v:rect id="_x0000_s6495" style="position:absolute;left:660;top:2323;width:8822;height:79" fillcolor="#e4e4e4" stroked="f"/>
            <v:rect id="_x0000_s6496" style="position:absolute;left:660;top:2402;width:8822;height:79" fillcolor="#e6e6e6" stroked="f"/>
            <v:rect id="_x0000_s6497" style="position:absolute;left:660;top:2481;width:8822;height:79" fillcolor="#e8e8e8" stroked="f"/>
            <v:rect id="_x0000_s6498" style="position:absolute;left:660;top:2560;width:8822;height:93" fillcolor="#eaeaea" stroked="f"/>
            <v:rect id="_x0000_s6499" style="position:absolute;left:660;top:2653;width:8822;height:92" fillcolor="#ececec" stroked="f"/>
            <v:rect id="_x0000_s6500" style="position:absolute;left:660;top:2745;width:8822;height:93" fillcolor="#eee" stroked="f"/>
            <v:rect id="_x0000_s6501" style="position:absolute;left:660;top:2838;width:8822;height:105" fillcolor="#f0f0f0" stroked="f"/>
            <v:rect id="_x0000_s6502" style="position:absolute;left:660;top:2943;width:8822;height:119" fillcolor="#f2f2f2" stroked="f"/>
            <v:rect id="_x0000_s6503" style="position:absolute;left:660;top:3062;width:8822;height:132" fillcolor="#f4f4f4" stroked="f"/>
            <v:rect id="_x0000_s6504" style="position:absolute;left:660;top:3194;width:8822;height:132" fillcolor="#f6f6f6" stroked="f"/>
            <v:rect id="_x0000_s6505" style="position:absolute;left:660;top:3326;width:8822;height:158" fillcolor="#f8f8f8" stroked="f"/>
            <v:rect id="_x0000_s6506" style="position:absolute;left:660;top:3484;width:8822;height:211" fillcolor="#fafafa" stroked="f"/>
            <v:rect id="_x0000_s6507" style="position:absolute;left:660;top:3695;width:8822;height:264" fillcolor="#fcfcfc" stroked="f"/>
            <v:rect id="_x0000_s6508" style="position:absolute;left:660;top:3959;width:8822;height:370" stroked="f"/>
            <v:rect id="_x0000_s6509" style="position:absolute;left:660;top:198;width:8822;height:4131" filled="f" stroked="f"/>
            <v:line id="_x0000_s6510" style="position:absolute" from="660,3920" to="9482,3921" strokecolor="#969696" strokeweight="0">
              <v:stroke dashstyle="3 1"/>
            </v:line>
            <v:line id="_x0000_s6511" style="position:absolute" from="660,3497" to="9482,3498" strokecolor="#969696" strokeweight="0">
              <v:stroke dashstyle="3 1"/>
            </v:line>
            <v:line id="_x0000_s6512" style="position:absolute" from="660,3088" to="9482,3089" strokecolor="#969696" strokeweight="0">
              <v:stroke dashstyle="3 1"/>
            </v:line>
            <v:line id="_x0000_s6513" style="position:absolute" from="660,2679" to="9482,2680" strokecolor="#969696" strokeweight="0">
              <v:stroke dashstyle="3 1"/>
            </v:line>
            <v:line id="_x0000_s6514" style="position:absolute" from="660,2270" to="9482,2271" strokecolor="#969696" strokeweight="0">
              <v:stroke dashstyle="3 1"/>
            </v:line>
            <v:line id="_x0000_s6515" style="position:absolute" from="660,1848" to="9482,1849" strokecolor="#969696" strokeweight="0">
              <v:stroke dashstyle="3 1"/>
            </v:line>
            <v:line id="_x0000_s6516" style="position:absolute" from="660,1439" to="9482,1440" strokecolor="#969696" strokeweight="0">
              <v:stroke dashstyle="3 1"/>
            </v:line>
            <v:line id="_x0000_s6517" style="position:absolute" from="660,1029" to="9482,1030" strokecolor="#969696" strokeweight="0">
              <v:stroke dashstyle="3 1"/>
            </v:line>
            <v:line id="_x0000_s6518" style="position:absolute" from="660,607" to="9482,608" strokecolor="#969696" strokeweight="0">
              <v:stroke dashstyle="3 1"/>
            </v:line>
            <v:line id="_x0000_s6519" style="position:absolute" from="660,198" to="9482,199" strokecolor="#969696" strokeweight="0">
              <v:stroke dashstyle="3 1"/>
            </v:line>
            <v:rect id="_x0000_s6520" style="position:absolute;left:660;top:198;width:8822;height:4131" filled="f" strokeweight="0"/>
            <v:line id="_x0000_s6521" style="position:absolute" from="660,198" to="661,4329" strokeweight="0"/>
            <v:line id="_x0000_s6522" style="position:absolute" from="621,4329" to="660,4330" strokeweight="0"/>
            <v:line id="_x0000_s6523" style="position:absolute" from="621,3920" to="660,3921" strokeweight="0"/>
            <v:line id="_x0000_s6524" style="position:absolute" from="621,3497" to="660,3498" strokeweight="0"/>
            <v:line id="_x0000_s6525" style="position:absolute" from="621,3088" to="660,3089" strokeweight="0"/>
            <v:line id="_x0000_s6526" style="position:absolute" from="621,2679" to="660,2680" strokeweight="0"/>
            <v:line id="_x0000_s6527" style="position:absolute" from="621,2270" to="660,2271" strokeweight="0"/>
            <v:line id="_x0000_s6528" style="position:absolute" from="621,1848" to="660,1849" strokeweight="0"/>
            <v:line id="_x0000_s6529" style="position:absolute" from="621,1439" to="660,1440" strokeweight="0"/>
            <v:line id="_x0000_s6530" style="position:absolute" from="621,1029" to="660,1030" strokeweight="0"/>
            <v:line id="_x0000_s6531" style="position:absolute" from="621,607" to="660,608" strokeweight="0"/>
            <v:line id="_x0000_s6532" style="position:absolute" from="621,198" to="660,199" strokeweight="0"/>
            <v:line id="_x0000_s6533" style="position:absolute" from="660,4329" to="9482,4330" strokeweight="0"/>
            <v:line id="_x0000_s6534" style="position:absolute;flip:y" from="660,4329" to="661,4368" strokeweight="0"/>
            <v:line id="_x0000_s6535" style="position:absolute;flip:y" from="1030,4329" to="1031,4368" strokeweight="0"/>
            <v:line id="_x0000_s6536" style="position:absolute;flip:y" from="1400,4329" to="1401,4368" strokeweight="0"/>
            <v:line id="_x0000_s6537" style="position:absolute;flip:y" from="1770,4329" to="1771,4368" strokeweight="0"/>
            <v:line id="_x0000_s6538" style="position:absolute;flip:y" from="2126,4329" to="2127,4368" strokeweight="0"/>
            <v:line id="_x0000_s6539" style="position:absolute;flip:y" from="2496,4329" to="2497,4368" strokeweight="0"/>
            <v:line id="_x0000_s6540" style="position:absolute;flip:y" from="2866,4329" to="2867,4368" strokeweight="0"/>
            <v:line id="_x0000_s6541" style="position:absolute;flip:y" from="3235,4329" to="3236,4368" strokeweight="0"/>
            <v:line id="_x0000_s6542" style="position:absolute;flip:y" from="3605,4329" to="3606,4368" strokeweight="0"/>
            <v:line id="_x0000_s6543" style="position:absolute;flip:y" from="3975,4329" to="3976,4368" strokeweight="0"/>
            <v:line id="_x0000_s6544" style="position:absolute;flip:y" from="4331,4329" to="4332,4368" strokeweight="0"/>
            <v:line id="_x0000_s6545" style="position:absolute;flip:y" from="4701,4329" to="4702,4368" strokeweight="0"/>
            <v:line id="_x0000_s6546" style="position:absolute;flip:y" from="5071,4329" to="5072,4368" strokeweight="0"/>
            <v:line id="_x0000_s6547" style="position:absolute;flip:y" from="5441,4329" to="5442,4368" strokeweight="0"/>
            <v:line id="_x0000_s6548" style="position:absolute;flip:y" from="5810,4329" to="5811,4368" strokeweight="0"/>
            <v:line id="_x0000_s6549" style="position:absolute;flip:y" from="6180,4329" to="6181,4368" strokeweight="0"/>
            <v:line id="_x0000_s6550" style="position:absolute;flip:y" from="6537,4329" to="6538,4368" strokeweight="0"/>
            <v:line id="_x0000_s6551" style="position:absolute;flip:y" from="6906,4329" to="6907,4368" strokeweight="0"/>
            <v:line id="_x0000_s6552" style="position:absolute;flip:y" from="7276,4329" to="7277,4368" strokeweight="0"/>
            <v:line id="_x0000_s6553" style="position:absolute;flip:y" from="7646,4329" to="7647,4368" strokeweight="0"/>
            <v:line id="_x0000_s6554" style="position:absolute;flip:y" from="8016,4329" to="8017,4368" strokeweight="0"/>
            <v:line id="_x0000_s6555" style="position:absolute;flip:y" from="8385,4329" to="8386,4368" strokeweight="0"/>
            <v:line id="_x0000_s6556" style="position:absolute;flip:y" from="8742,4329" to="8743,4368" strokeweight="0"/>
            <v:line id="_x0000_s6557" style="position:absolute;flip:y" from="9112,4329" to="9113,4368" strokeweight="0"/>
            <v:line id="_x0000_s6558" style="position:absolute;flip:y" from="9482,4329" to="9483,4368" strokeweight="0"/>
            <v:line id="_x0000_s6559" style="position:absolute" from="845,990" to="846,2626" strokeweight="36e-5mm"/>
            <v:rect id="_x0000_s6560" style="position:absolute;left:753;top:2323;width:171;height:237" fillcolor="#ffc" strokeweight="0"/>
            <v:line id="_x0000_s6561" style="position:absolute" from="1215,1623" to="1216,2626" strokeweight="36e-5mm"/>
            <v:rect id="_x0000_s6562" style="position:absolute;left:1122;top:2323;width:172;height:277" fillcolor="#ffc" strokeweight="0"/>
            <v:line id="_x0000_s6563" style="position:absolute" from="1585,1452" to="1586,2626" strokeweight="36e-5mm"/>
            <v:rect id="_x0000_s6564" style="position:absolute;left:1492;top:2323;width:172;height:251" fillcolor="#ffc" strokeweight="0"/>
            <v:line id="_x0000_s6565" style="position:absolute" from="1941,1373" to="1942,2613" strokeweight="36e-5mm"/>
            <v:rect id="_x0000_s6566" style="position:absolute;left:1849;top:2349;width:171;height:251" fillcolor="#ffc" strokeweight="0"/>
            <v:line id="_x0000_s6567" style="position:absolute" from="2311,1373" to="2312,2626" strokeweight="36e-5mm"/>
            <v:rect id="_x0000_s6568" style="position:absolute;left:2219;top:2349;width:171;height:251" fillcolor="#ffc" strokeweight="0"/>
            <v:line id="_x0000_s6569" style="position:absolute" from="2681,1346" to="2682,2626" strokeweight="36e-5mm"/>
            <v:rect id="_x0000_s6570" style="position:absolute;left:2588;top:2310;width:172;height:277" fillcolor="#ffc" strokeweight="0"/>
            <v:line id="_x0000_s6571" style="position:absolute" from="3050,1346" to="3051,2640" strokeweight="36e-5mm"/>
            <v:rect id="_x0000_s6572" style="position:absolute;left:2958;top:2336;width:172;height:224" fillcolor="#ffc" strokeweight="0"/>
            <v:line id="_x0000_s6573" style="position:absolute" from="3420,1095" to="3421,2679" strokeweight="36e-5mm"/>
            <v:rect id="_x0000_s6574" style="position:absolute;left:3328;top:2244;width:171;height:316" fillcolor="#ffc" strokeweight="0"/>
            <v:line id="_x0000_s6575" style="position:absolute" from="3790,1412" to="3791,2613" strokeweight="36e-5mm"/>
            <v:rect id="_x0000_s6576" style="position:absolute;left:3698;top:2217;width:171;height:357" fillcolor="#ffc" strokeweight="0"/>
            <v:line id="_x0000_s6577" style="position:absolute" from="4147,1399" to="4148,2666" strokeweight="36e-5mm"/>
            <v:rect id="_x0000_s6578" style="position:absolute;left:4054;top:2230;width:172;height:330" fillcolor="#ffc" strokeweight="0"/>
            <v:line id="_x0000_s6579" style="position:absolute" from="4516,1425" to="4517,2653" strokeweight="36e-5mm"/>
            <v:rect id="_x0000_s6580" style="position:absolute;left:4424;top:2230;width:172;height:304" fillcolor="#ffc" strokeweight="0"/>
            <v:line id="_x0000_s6581" style="position:absolute" from="4886,1452" to="4887,2653" strokeweight="36e-5mm"/>
            <v:rect id="_x0000_s6582" style="position:absolute;left:4794;top:2230;width:171;height:291" fillcolor="#ffc" strokeweight="0"/>
            <v:line id="_x0000_s6583" style="position:absolute" from="5256,1425" to="5257,2626" strokeweight="36e-5mm"/>
            <v:rect id="_x0000_s6584" style="position:absolute;left:5163;top:2283;width:172;height:238" fillcolor="#ffc" strokeweight="0"/>
            <v:line id="_x0000_s6585" style="position:absolute" from="5626,1425" to="5627,2679" strokeweight="36e-5mm"/>
            <v:rect id="_x0000_s6586" style="position:absolute;left:5533;top:2270;width:172;height:238" fillcolor="#ffc" strokeweight="0"/>
            <v:line id="_x0000_s6587" style="position:absolute" from="5995,1821" to="5996,2679" strokeweight="36e-5mm"/>
            <v:rect id="_x0000_s6588" style="position:absolute;left:5903;top:2270;width:172;height:238" fillcolor="#ffc" strokeweight="0"/>
            <v:line id="_x0000_s6589" style="position:absolute" from="6352,1782" to="6353,2653" strokeweight="36e-5mm"/>
            <v:rect id="_x0000_s6590" style="position:absolute;left:6259;top:2191;width:172;height:290" fillcolor="#ffc" strokeweight="0"/>
            <v:line id="_x0000_s6591" style="position:absolute" from="6722,1716" to="6723,2626" strokeweight="36e-5mm"/>
            <v:rect id="_x0000_s6592" style="position:absolute;left:6629;top:2164;width:172;height:317" fillcolor="#ffc" strokeweight="0"/>
            <v:line id="_x0000_s6593" style="position:absolute" from="7091,1729" to="7092,2600" strokeweight="36e-5mm"/>
            <v:rect id="_x0000_s6594" style="position:absolute;left:6999;top:2164;width:172;height:317" fillcolor="#ffc" strokeweight="0"/>
            <v:line id="_x0000_s6595" style="position:absolute" from="7461,1689" to="7462,2587" strokeweight="36e-5mm"/>
            <v:rect id="_x0000_s6596" style="position:absolute;left:7369;top:2151;width:171;height:277" fillcolor="#ffc" strokeweight="0"/>
            <v:line id="_x0000_s6597" style="position:absolute" from="7831,1689" to="7832,2600" strokeweight="36e-5mm"/>
            <v:rect id="_x0000_s6598" style="position:absolute;left:7738;top:2204;width:172;height:264" fillcolor="#ffc" strokeweight="0"/>
            <v:line id="_x0000_s6599" style="position:absolute" from="8201,1095" to="8202,2587" strokeweight="36e-5mm"/>
            <v:rect id="_x0000_s6600" style="position:absolute;left:8108;top:2151;width:172;height:264" fillcolor="#ffc" strokeweight="0"/>
            <v:line id="_x0000_s6601" style="position:absolute" from="8557,1029" to="8558,2626" strokeweight="36e-5mm"/>
            <v:rect id="_x0000_s6602" style="position:absolute;left:8465;top:1980;width:171;height:409" fillcolor="#ffc" strokeweight="0"/>
            <v:line id="_x0000_s6603" style="position:absolute" from="8927,1016" to="8928,2613" strokeweight="36e-5mm"/>
            <v:rect id="_x0000_s6604" style="position:absolute;left:8834;top:2059;width:172;height:462" fillcolor="#ffc" strokeweight="0"/>
            <v:line id="_x0000_s6605" style="position:absolute" from="9297,990" to="9298,2626" strokeweight="36e-5mm"/>
            <v:rect id="_x0000_s6606" style="position:absolute;left:9204;top:2059;width:172;height:488" fillcolor="#ffc" strokeweight="0"/>
            <v:rect id="_x0000_s6607" style="position:absolute;left:753;top:2402;width:185;height:13" fillcolor="gray" strokecolor="gray" strokeweight="36e-5mm"/>
            <v:rect id="_x0000_s6608" style="position:absolute;left:1122;top:2402;width:185;height:13" fillcolor="gray" strokecolor="gray" strokeweight="36e-5mm"/>
            <v:rect id="_x0000_s6609" style="position:absolute;left:1492;top:2402;width:185;height:13" fillcolor="gray" strokecolor="gray" strokeweight="36e-5mm"/>
            <v:rect id="_x0000_s6610" style="position:absolute;left:1849;top:2389;width:185;height:13" fillcolor="gray" strokecolor="gray" strokeweight="36e-5mm"/>
            <v:rect id="_x0000_s6611" style="position:absolute;left:2219;top:2389;width:184;height:13" fillcolor="gray" strokecolor="gray" strokeweight="36e-5mm"/>
            <v:rect id="_x0000_s6612" style="position:absolute;left:2588;top:2389;width:185;height:13" fillcolor="gray" strokecolor="gray" strokeweight="36e-5mm"/>
            <v:rect id="_x0000_s6613" style="position:absolute;left:2958;top:2389;width:185;height:13" fillcolor="gray" strokecolor="gray" strokeweight="36e-5mm"/>
            <v:rect id="_x0000_s6614" style="position:absolute;left:3328;top:2389;width:185;height:13" fillcolor="gray" strokecolor="gray" strokeweight="36e-5mm"/>
            <v:rect id="_x0000_s6615" style="position:absolute;left:3698;top:2376;width:184;height:13" fillcolor="gray" strokecolor="gray" strokeweight="36e-5mm"/>
            <v:rect id="_x0000_s6616" style="position:absolute;left:4054;top:2415;width:185;height:13" fillcolor="gray" strokecolor="gray" strokeweight="36e-5mm"/>
            <v:rect id="_x0000_s6617" style="position:absolute;left:4424;top:2389;width:185;height:13" fillcolor="gray" strokecolor="gray" strokeweight="36e-5mm"/>
            <v:rect id="_x0000_s6618" style="position:absolute;left:4794;top:2428;width:184;height:14" fillcolor="gray" strokecolor="gray" strokeweight="36e-5mm"/>
            <v:rect id="_x0000_s6619" style="position:absolute;left:5163;top:2455;width:185;height:13" fillcolor="gray" strokecolor="gray" strokeweight="36e-5mm"/>
            <v:rect id="_x0000_s6620" style="position:absolute;left:5533;top:2428;width:185;height:14" fillcolor="gray" strokecolor="gray" strokeweight="36e-5mm"/>
            <v:rect id="_x0000_s6621" style="position:absolute;left:5903;top:2389;width:185;height:13" fillcolor="gray" strokecolor="gray" strokeweight="36e-5mm"/>
            <v:rect id="_x0000_s6622" style="position:absolute;left:6259;top:2389;width:185;height:13" fillcolor="gray" strokecolor="gray" strokeweight="36e-5mm"/>
            <v:rect id="_x0000_s6623" style="position:absolute;left:6629;top:2336;width:185;height:13" fillcolor="gray" strokecolor="gray" strokeweight="36e-5mm"/>
            <v:rect id="_x0000_s6624" style="position:absolute;left:6999;top:2323;width:185;height:13" fillcolor="gray" strokecolor="gray" strokeweight="36e-5mm"/>
            <v:rect id="_x0000_s6625" style="position:absolute;left:7369;top:2310;width:185;height:13" fillcolor="gray" strokecolor="gray" strokeweight="36e-5mm"/>
            <v:rect id="_x0000_s6626" style="position:absolute;left:7738;top:2336;width:185;height:13" fillcolor="gray" strokecolor="gray" strokeweight="36e-5mm"/>
            <v:rect id="_x0000_s6627" style="position:absolute;left:8108;top:2323;width:185;height:13" fillcolor="gray" strokecolor="gray" strokeweight="36e-5mm"/>
            <v:rect id="_x0000_s6628" style="position:absolute;left:8465;top:2376;width:185;height:13" fillcolor="gray" strokecolor="gray" strokeweight="36e-5mm"/>
            <v:rect id="_x0000_s6629" style="position:absolute;left:8834;top:2376;width:185;height:13" fillcolor="gray" strokecolor="gray" strokeweight="36e-5mm"/>
            <v:rect id="_x0000_s6630" style="position:absolute;left:9204;top:2362;width:185;height:14" fillcolor="gray" strokecolor="gray" strokeweight="36e-5mm"/>
            <v:rect id="_x0000_s6631" style="position:absolute;left:396;top:4237;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632" style="position:absolute;left:396;top:3827;width:156;height:249;mso-wrap-style:none;v-text-anchor:top" filled="f" stroked="f">
              <v:textbox style="mso-fit-shape-to-text:t" inset="0,0,0,0">
                <w:txbxContent>
                  <w:p w:rsidR="00437E8D" w:rsidRDefault="00437E8D" w:rsidP="00532BC4">
                    <w:r>
                      <w:rPr>
                        <w:rFonts w:ascii="Arial" w:hAnsi="Arial" w:cs="Arial"/>
                        <w:color w:val="000000"/>
                        <w:sz w:val="14"/>
                        <w:szCs w:val="14"/>
                      </w:rPr>
                      <w:t>25</w:t>
                    </w:r>
                  </w:p>
                </w:txbxContent>
              </v:textbox>
            </v:rect>
            <v:rect id="_x0000_s6633" style="position:absolute;left:396;top:3405;width:156;height:249;mso-wrap-style:none;v-text-anchor:top" filled="f" stroked="f">
              <v:textbox style="mso-fit-shape-to-text:t" inset="0,0,0,0">
                <w:txbxContent>
                  <w:p w:rsidR="00437E8D" w:rsidRDefault="00437E8D" w:rsidP="00532BC4">
                    <w:r>
                      <w:rPr>
                        <w:rFonts w:ascii="Arial" w:hAnsi="Arial" w:cs="Arial"/>
                        <w:color w:val="000000"/>
                        <w:sz w:val="14"/>
                        <w:szCs w:val="14"/>
                      </w:rPr>
                      <w:t>30</w:t>
                    </w:r>
                  </w:p>
                </w:txbxContent>
              </v:textbox>
            </v:rect>
            <v:rect id="_x0000_s6634" style="position:absolute;left:396;top:2996;width:156;height:249;mso-wrap-style:none;v-text-anchor:top" filled="f" stroked="f">
              <v:textbox style="mso-fit-shape-to-text:t" inset="0,0,0,0">
                <w:txbxContent>
                  <w:p w:rsidR="00437E8D" w:rsidRDefault="00437E8D" w:rsidP="00532BC4">
                    <w:r>
                      <w:rPr>
                        <w:rFonts w:ascii="Arial" w:hAnsi="Arial" w:cs="Arial"/>
                        <w:color w:val="000000"/>
                        <w:sz w:val="14"/>
                        <w:szCs w:val="14"/>
                      </w:rPr>
                      <w:t>35</w:t>
                    </w:r>
                  </w:p>
                </w:txbxContent>
              </v:textbox>
            </v:rect>
            <v:rect id="_x0000_s6635" style="position:absolute;left:396;top:2587;width:156;height:249;mso-wrap-style:none;v-text-anchor:top" filled="f" stroked="f">
              <v:textbox style="mso-fit-shape-to-text:t" inset="0,0,0,0">
                <w:txbxContent>
                  <w:p w:rsidR="00437E8D" w:rsidRDefault="00437E8D" w:rsidP="00532BC4">
                    <w:r>
                      <w:rPr>
                        <w:rFonts w:ascii="Arial" w:hAnsi="Arial" w:cs="Arial"/>
                        <w:color w:val="000000"/>
                        <w:sz w:val="14"/>
                        <w:szCs w:val="14"/>
                      </w:rPr>
                      <w:t>40</w:t>
                    </w:r>
                  </w:p>
                </w:txbxContent>
              </v:textbox>
            </v:rect>
            <v:rect id="_x0000_s6636" style="position:absolute;left:396;top:2178;width:156;height:249;mso-wrap-style:none;v-text-anchor:top" filled="f" stroked="f">
              <v:textbox style="mso-fit-shape-to-text:t" inset="0,0,0,0">
                <w:txbxContent>
                  <w:p w:rsidR="00437E8D" w:rsidRDefault="00437E8D" w:rsidP="00532BC4">
                    <w:r>
                      <w:rPr>
                        <w:rFonts w:ascii="Arial" w:hAnsi="Arial" w:cs="Arial"/>
                        <w:color w:val="000000"/>
                        <w:sz w:val="14"/>
                        <w:szCs w:val="14"/>
                      </w:rPr>
                      <w:t>45</w:t>
                    </w:r>
                  </w:p>
                </w:txbxContent>
              </v:textbox>
            </v:rect>
            <v:rect id="_x0000_s6637" style="position:absolute;left:396;top:1755;width:156;height:249;mso-wrap-style:none;v-text-anchor:top" filled="f" stroked="f">
              <v:textbox style="mso-fit-shape-to-text:t" inset="0,0,0,0">
                <w:txbxContent>
                  <w:p w:rsidR="00437E8D" w:rsidRDefault="00437E8D" w:rsidP="00532BC4">
                    <w:r>
                      <w:rPr>
                        <w:rFonts w:ascii="Arial" w:hAnsi="Arial" w:cs="Arial"/>
                        <w:color w:val="000000"/>
                        <w:sz w:val="14"/>
                        <w:szCs w:val="14"/>
                      </w:rPr>
                      <w:t>50</w:t>
                    </w:r>
                  </w:p>
                </w:txbxContent>
              </v:textbox>
            </v:rect>
            <v:rect id="_x0000_s6638" style="position:absolute;left:396;top:1346;width:156;height:249;mso-wrap-style:none;v-text-anchor:top" filled="f" stroked="f">
              <v:textbox style="mso-fit-shape-to-text:t" inset="0,0,0,0">
                <w:txbxContent>
                  <w:p w:rsidR="00437E8D" w:rsidRDefault="00437E8D" w:rsidP="00532BC4">
                    <w:r>
                      <w:rPr>
                        <w:rFonts w:ascii="Arial" w:hAnsi="Arial" w:cs="Arial"/>
                        <w:color w:val="000000"/>
                        <w:sz w:val="14"/>
                        <w:szCs w:val="14"/>
                      </w:rPr>
                      <w:t>55</w:t>
                    </w:r>
                  </w:p>
                </w:txbxContent>
              </v:textbox>
            </v:rect>
            <v:rect id="_x0000_s6639" style="position:absolute;left:396;top:937;width:156;height:249;mso-wrap-style:none;v-text-anchor:top" filled="f" stroked="f">
              <v:textbox style="mso-fit-shape-to-text:t" inset="0,0,0,0">
                <w:txbxContent>
                  <w:p w:rsidR="00437E8D" w:rsidRDefault="00437E8D" w:rsidP="00532BC4">
                    <w:r>
                      <w:rPr>
                        <w:rFonts w:ascii="Arial" w:hAnsi="Arial" w:cs="Arial"/>
                        <w:color w:val="000000"/>
                        <w:sz w:val="14"/>
                        <w:szCs w:val="14"/>
                      </w:rPr>
                      <w:t>60</w:t>
                    </w:r>
                  </w:p>
                </w:txbxContent>
              </v:textbox>
            </v:rect>
            <v:rect id="_x0000_s6640" style="position:absolute;left:396;top:515;width:156;height:249;mso-wrap-style:none;v-text-anchor:top" filled="f" stroked="f">
              <v:textbox style="mso-fit-shape-to-text:t" inset="0,0,0,0">
                <w:txbxContent>
                  <w:p w:rsidR="00437E8D" w:rsidRDefault="00437E8D" w:rsidP="00532BC4">
                    <w:r>
                      <w:rPr>
                        <w:rFonts w:ascii="Arial" w:hAnsi="Arial" w:cs="Arial"/>
                        <w:color w:val="000000"/>
                        <w:sz w:val="14"/>
                        <w:szCs w:val="14"/>
                      </w:rPr>
                      <w:t>65</w:t>
                    </w:r>
                  </w:p>
                </w:txbxContent>
              </v:textbox>
            </v:rect>
            <v:rect id="_x0000_s6641" style="position:absolute;left:396;top:106;width:156;height:249;mso-wrap-style:none;v-text-anchor:top" filled="f" stroked="f">
              <v:textbox style="mso-fit-shape-to-text:t" inset="0,0,0,0">
                <w:txbxContent>
                  <w:p w:rsidR="00437E8D" w:rsidRDefault="00437E8D" w:rsidP="00532BC4">
                    <w:r>
                      <w:rPr>
                        <w:rFonts w:ascii="Arial" w:hAnsi="Arial" w:cs="Arial"/>
                        <w:color w:val="000000"/>
                        <w:sz w:val="14"/>
                        <w:szCs w:val="14"/>
                      </w:rPr>
                      <w:t>70</w:t>
                    </w:r>
                  </w:p>
                </w:txbxContent>
              </v:textbox>
            </v:rect>
            <v:rect id="_x0000_s6642" style="position:absolute;left:76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00</w:t>
                    </w:r>
                  </w:p>
                </w:txbxContent>
              </v:textbox>
            </v:rect>
            <v:rect id="_x0000_s6643" style="position:absolute;left:113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01</w:t>
                    </w:r>
                  </w:p>
                </w:txbxContent>
              </v:textbox>
            </v:rect>
            <v:rect id="_x0000_s6644" style="position:absolute;left:1505;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02</w:t>
                    </w:r>
                  </w:p>
                </w:txbxContent>
              </v:textbox>
            </v:rect>
            <v:rect id="_x0000_s6645" style="position:absolute;left:186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03</w:t>
                    </w:r>
                  </w:p>
                </w:txbxContent>
              </v:textbox>
            </v:rect>
            <v:rect id="_x0000_s6646" style="position:absolute;left:223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04</w:t>
                    </w:r>
                  </w:p>
                </w:txbxContent>
              </v:textbox>
            </v:rect>
            <v:rect id="_x0000_s6647" style="position:absolute;left:260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05</w:t>
                    </w:r>
                  </w:p>
                </w:txbxContent>
              </v:textbox>
            </v:rect>
            <v:rect id="_x0000_s6648" style="position:absolute;left:297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06</w:t>
                    </w:r>
                  </w:p>
                </w:txbxContent>
              </v:textbox>
            </v:rect>
            <v:rect id="_x0000_s6649" style="position:absolute;left:334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07</w:t>
                    </w:r>
                  </w:p>
                </w:txbxContent>
              </v:textbox>
            </v:rect>
            <v:rect id="_x0000_s6650" style="position:absolute;left:371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08</w:t>
                    </w:r>
                  </w:p>
                </w:txbxContent>
              </v:textbox>
            </v:rect>
            <v:rect id="_x0000_s6651" style="position:absolute;left:406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09</w:t>
                    </w:r>
                  </w:p>
                </w:txbxContent>
              </v:textbox>
            </v:rect>
            <v:rect id="_x0000_s6652" style="position:absolute;left:443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10</w:t>
                    </w:r>
                  </w:p>
                </w:txbxContent>
              </v:textbox>
            </v:rect>
            <v:rect id="_x0000_s6653" style="position:absolute;left:480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11</w:t>
                    </w:r>
                  </w:p>
                </w:txbxContent>
              </v:textbox>
            </v:rect>
            <v:rect id="_x0000_s6654" style="position:absolute;left:517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12</w:t>
                    </w:r>
                  </w:p>
                </w:txbxContent>
              </v:textbox>
            </v:rect>
            <v:rect id="_x0000_s6655" style="position:absolute;left:554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13</w:t>
                    </w:r>
                  </w:p>
                </w:txbxContent>
              </v:textbox>
            </v:rect>
            <v:rect id="_x0000_s6656" style="position:absolute;left:5916;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14</w:t>
                    </w:r>
                  </w:p>
                </w:txbxContent>
              </v:textbox>
            </v:rect>
            <v:rect id="_x0000_s6657" style="position:absolute;left:6273;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15</w:t>
                    </w:r>
                  </w:p>
                </w:txbxContent>
              </v:textbox>
            </v:rect>
            <v:rect id="_x0000_s6658" style="position:absolute;left:664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16</w:t>
                    </w:r>
                  </w:p>
                </w:txbxContent>
              </v:textbox>
            </v:rect>
            <v:rect id="_x0000_s6659" style="position:absolute;left:701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17</w:t>
                    </w:r>
                  </w:p>
                </w:txbxContent>
              </v:textbox>
            </v:rect>
            <v:rect id="_x0000_s6660" style="position:absolute;left:738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18</w:t>
                    </w:r>
                  </w:p>
                </w:txbxContent>
              </v:textbox>
            </v:rect>
            <v:rect id="_x0000_s6661" style="position:absolute;left:7752;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19</w:t>
                    </w:r>
                  </w:p>
                </w:txbxContent>
              </v:textbox>
            </v:rect>
            <v:rect id="_x0000_s6662" style="position:absolute;left:8121;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20</w:t>
                    </w:r>
                  </w:p>
                </w:txbxContent>
              </v:textbox>
            </v:rect>
            <v:rect id="_x0000_s6663" style="position:absolute;left:847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21</w:t>
                    </w:r>
                  </w:p>
                </w:txbxContent>
              </v:textbox>
            </v:rect>
            <v:rect id="_x0000_s6664" style="position:absolute;left:8848;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22</w:t>
                    </w:r>
                  </w:p>
                </w:txbxContent>
              </v:textbox>
            </v:rect>
            <v:rect id="_x0000_s6665" style="position:absolute;left:9217;top:4408;width:156;height:249;mso-wrap-style:none;v-text-anchor:top" filled="f" stroked="f">
              <v:textbox style="mso-fit-shape-to-text:t" inset="0,0,0,0">
                <w:txbxContent>
                  <w:p w:rsidR="00437E8D" w:rsidRDefault="00437E8D" w:rsidP="00532BC4">
                    <w:r>
                      <w:rPr>
                        <w:rFonts w:ascii="Arial" w:hAnsi="Arial" w:cs="Arial"/>
                        <w:color w:val="000000"/>
                        <w:sz w:val="14"/>
                        <w:szCs w:val="14"/>
                      </w:rPr>
                      <w:t>23</w:t>
                    </w:r>
                  </w:p>
                </w:txbxContent>
              </v:textbox>
            </v:rect>
            <v:rect id="_x0000_s6668" style="position:absolute;left:-971;top:1970;width:2508;height:395;rotation:270;v-text-anchor:top" filled="f" stroked="f">
              <v:textbox style="layout-flow:vertical;mso-layout-flow-alt:bottom-to-top;mso-next-textbox:#_x0000_s6668" inset="0,0,0,0">
                <w:txbxContent>
                  <w:p w:rsidR="00437E8D" w:rsidRPr="00D403B2" w:rsidRDefault="00437E8D" w:rsidP="00532BC4">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v:rect id="_x0000_s6669" style="position:absolute;left:4570;top:4642;width:777;height:337;v-text-anchor:top" filled="f" stroked="f">
              <v:textbox style="mso-next-textbox:#_x0000_s6669" inset="0,0,0,0">
                <w:txbxContent>
                  <w:p w:rsidR="00437E8D" w:rsidRPr="00D403B2" w:rsidRDefault="00437E8D" w:rsidP="00532BC4">
                    <w:pPr>
                      <w:spacing w:before="60"/>
                      <w:jc w:val="center"/>
                      <w:rPr>
                        <w:b/>
                        <w:bCs/>
                        <w:sz w:val="20"/>
                        <w:szCs w:val="26"/>
                        <w:rtl/>
                        <w:lang w:val="de-DE" w:bidi="ar-SY"/>
                      </w:rPr>
                    </w:pPr>
                    <w:r>
                      <w:rPr>
                        <w:rFonts w:hint="cs"/>
                        <w:b/>
                        <w:bCs/>
                        <w:sz w:val="20"/>
                        <w:szCs w:val="26"/>
                        <w:rtl/>
                        <w:lang w:val="de-DE" w:bidi="ar-LB"/>
                      </w:rPr>
                      <w:t>ال</w:t>
                    </w:r>
                    <w:r w:rsidRPr="00D403B2">
                      <w:rPr>
                        <w:rFonts w:hint="cs"/>
                        <w:b/>
                        <w:bCs/>
                        <w:sz w:val="20"/>
                        <w:szCs w:val="26"/>
                        <w:rtl/>
                        <w:lang w:val="de-DE" w:bidi="ar-LB"/>
                      </w:rPr>
                      <w:t>ساعة</w:t>
                    </w:r>
                  </w:p>
                </w:txbxContent>
              </v:textbox>
            </v:rect>
            <w10:wrap type="none"/>
            <w10:anchorlock/>
          </v:group>
        </w:pict>
      </w:r>
    </w:p>
    <w:p w:rsidR="00532BC4" w:rsidRPr="00ED3DCD" w:rsidRDefault="00532BC4" w:rsidP="00AF2A33">
      <w:pPr>
        <w:pStyle w:val="FigureNo"/>
      </w:pPr>
      <w:r w:rsidRPr="00532BC4">
        <w:rPr>
          <w:lang w:val="en-US"/>
        </w:rPr>
        <w:br w:type="page"/>
      </w:r>
      <w:r w:rsidRPr="00ED3DCD">
        <w:rPr>
          <w:rtl/>
        </w:rPr>
        <w:lastRenderedPageBreak/>
        <w:t>الش</w:t>
      </w:r>
      <w:r w:rsidR="00AF2A33">
        <w:rPr>
          <w:rFonts w:hint="cs"/>
          <w:rtl/>
        </w:rPr>
        <w:t>ـ</w:t>
      </w:r>
      <w:r w:rsidRPr="00ED3DCD">
        <w:rPr>
          <w:rtl/>
        </w:rPr>
        <w:t xml:space="preserve">كل </w:t>
      </w:r>
      <w:r>
        <w:t>28</w:t>
      </w:r>
    </w:p>
    <w:p w:rsidR="00532BC4" w:rsidRPr="00532BC4" w:rsidRDefault="00532BC4" w:rsidP="00532BC4">
      <w:pPr>
        <w:pStyle w:val="FigureTitle"/>
        <w:rPr>
          <w:lang w:bidi="ar-SY"/>
        </w:rPr>
      </w:pPr>
      <w:r w:rsidRPr="00ED3DCD">
        <w:rPr>
          <w:rtl/>
        </w:rPr>
        <w:t xml:space="preserve">الضوضاء الغوسية البيضاء في منطقة ريفية </w:t>
      </w:r>
      <w:r w:rsidRPr="00ED3DCD">
        <w:t>MHz</w:t>
      </w:r>
      <w:r>
        <w:t xml:space="preserve"> 20</w:t>
      </w:r>
      <w:r w:rsidRPr="00ED3DCD">
        <w:rPr>
          <w:rtl/>
        </w:rPr>
        <w:t xml:space="preserve"> (مخطط صندوقي)</w:t>
      </w:r>
    </w:p>
    <w:p w:rsidR="00532BC4" w:rsidRPr="00F15667" w:rsidRDefault="003D7674" w:rsidP="00532BC4">
      <w:pPr>
        <w:pStyle w:val="FigureNo"/>
      </w:pPr>
      <w:r>
        <w:rPr>
          <w:noProof/>
          <w:lang w:val="en-US" w:eastAsia="zh-CN" w:bidi="ar-SA"/>
        </w:rPr>
        <w:pict>
          <v:rect id="_x0000_s7064" style="position:absolute;left:0;text-align:left;margin-left:-50.6pt;margin-top:97.85pt;width:125.4pt;height:19.75pt;rotation:270;z-index:251891200;v-text-anchor:top" filled="f" stroked="f">
            <v:textbox style="layout-flow:vertical;mso-layout-flow-alt:bottom-to-top;mso-next-textbox:#_x0000_s7064" inset="0,0,0,0">
              <w:txbxContent>
                <w:p w:rsidR="00437E8D" w:rsidRPr="00D403B2" w:rsidRDefault="00437E8D" w:rsidP="006C6FCA">
                  <w:pPr>
                    <w:spacing w:before="0"/>
                    <w:ind w:left="3175" w:hanging="3175"/>
                    <w:jc w:val="center"/>
                    <w:rPr>
                      <w:b/>
                      <w:bCs/>
                      <w:sz w:val="20"/>
                      <w:szCs w:val="26"/>
                      <w:rtl/>
                      <w:lang w:val="de-DE" w:bidi="ar-LB"/>
                    </w:rPr>
                  </w:pPr>
                  <w:r w:rsidRPr="00D403B2">
                    <w:rPr>
                      <w:b/>
                      <w:bCs/>
                      <w:sz w:val="20"/>
                      <w:szCs w:val="26"/>
                      <w:lang w:bidi="ar-LB"/>
                    </w:rPr>
                    <w:t>dB</w:t>
                  </w:r>
                  <w:r w:rsidRPr="00D403B2">
                    <w:rPr>
                      <w:rFonts w:hint="cs"/>
                      <w:b/>
                      <w:bCs/>
                      <w:sz w:val="20"/>
                      <w:szCs w:val="26"/>
                      <w:rtl/>
                      <w:lang w:bidi="ar-SY"/>
                    </w:rPr>
                    <w:t xml:space="preserve"> </w:t>
                  </w:r>
                  <w:r w:rsidRPr="00D403B2">
                    <w:rPr>
                      <w:b/>
                      <w:bCs/>
                      <w:sz w:val="20"/>
                      <w:szCs w:val="26"/>
                      <w:rtl/>
                      <w:lang w:val="de-DE" w:bidi="ar-LB"/>
                    </w:rPr>
                    <w:t>فوق الضوضاء الحرارية</w:t>
                  </w:r>
                </w:p>
              </w:txbxContent>
            </v:textbox>
          </v:rect>
        </w:pict>
      </w:r>
      <w:r>
        <w:rPr>
          <w:noProof/>
          <w:lang w:val="en-US" w:eastAsia="zh-CN" w:bidi="ar-SA"/>
        </w:rPr>
        <w:pict>
          <v:rect id="_x0000_s7065" style="position:absolute;left:0;text-align:left;margin-left:226.45pt;margin-top:229.05pt;width:38.85pt;height:18.55pt;z-index:251892224;v-text-anchor:top" filled="f" stroked="f">
            <v:textbox style="mso-next-textbox:#_x0000_s7065" inset="0,0,0,0">
              <w:txbxContent>
                <w:p w:rsidR="00437E8D" w:rsidRPr="00D403B2" w:rsidRDefault="00437E8D" w:rsidP="006C6FCA">
                  <w:pPr>
                    <w:spacing w:before="60"/>
                    <w:jc w:val="center"/>
                    <w:rPr>
                      <w:b/>
                      <w:bCs/>
                      <w:sz w:val="20"/>
                      <w:szCs w:val="26"/>
                      <w:lang w:val="de-DE" w:bidi="ar-LB"/>
                    </w:rPr>
                  </w:pPr>
                  <w:r>
                    <w:rPr>
                      <w:rFonts w:hint="cs"/>
                      <w:b/>
                      <w:bCs/>
                      <w:sz w:val="20"/>
                      <w:szCs w:val="26"/>
                      <w:rtl/>
                      <w:lang w:val="de-DE" w:bidi="ar-LB"/>
                    </w:rPr>
                    <w:t>ال</w:t>
                  </w:r>
                  <w:r w:rsidRPr="00D403B2">
                    <w:rPr>
                      <w:rFonts w:hint="cs"/>
                      <w:b/>
                      <w:bCs/>
                      <w:sz w:val="20"/>
                      <w:szCs w:val="26"/>
                      <w:rtl/>
                      <w:lang w:val="de-DE" w:bidi="ar-LB"/>
                    </w:rPr>
                    <w:t>ساعة</w:t>
                  </w:r>
                </w:p>
              </w:txbxContent>
            </v:textbox>
          </v:rect>
        </w:pict>
      </w:r>
      <w:r>
        <w:pict>
          <v:group id="_x0000_s6871" editas="canvas" style="width:482pt;height:259.25pt;mso-position-horizontal-relative:char;mso-position-vertical-relative:line" coordsize="9640,5185">
            <o:lock v:ext="edit" aspectratio="t"/>
            <v:shape id="_x0000_s6870" type="#_x0000_t75" style="position:absolute;width:9640;height:5185" o:preferrelative="f">
              <v:fill o:detectmouseclick="t"/>
              <v:path o:extrusionok="t" o:connecttype="none"/>
              <o:lock v:ext="edit" text="t"/>
            </v:shape>
            <v:rect id="_x0000_s6872" style="position:absolute;left:66;top:66;width:9508;height:4817" stroked="f"/>
            <v:rect id="_x0000_s6873" style="position:absolute;left:660;top:198;width:8822;height:277" fillcolor="silver" stroked="f"/>
            <v:rect id="_x0000_s6874" style="position:absolute;left:660;top:475;width:8822;height:251" fillcolor="#c2c2c2" stroked="f"/>
            <v:rect id="_x0000_s6875" style="position:absolute;left:660;top:726;width:8822;height:171" fillcolor="#c4c4c4" stroked="f"/>
            <v:rect id="_x0000_s6876" style="position:absolute;left:660;top:897;width:8822;height:146" fillcolor="#c6c6c6" stroked="f"/>
            <v:rect id="_x0000_s6877" style="position:absolute;left:660;top:1043;width:8822;height:132" fillcolor="#c8c8c8" stroked="f"/>
            <v:rect id="_x0000_s6878" style="position:absolute;left:660;top:1175;width:8822;height:118" fillcolor="#cacaca" stroked="f"/>
            <v:rect id="_x0000_s6879" style="position:absolute;left:660;top:1293;width:8822;height:106" fillcolor="#ccc" stroked="f"/>
            <v:rect id="_x0000_s6880" style="position:absolute;left:660;top:1399;width:8822;height:92" fillcolor="#cecece" stroked="f"/>
            <v:rect id="_x0000_s6881" style="position:absolute;left:660;top:1491;width:8822;height:93" fillcolor="#d0d0d0" stroked="f"/>
            <v:rect id="_x0000_s6882" style="position:absolute;left:660;top:1584;width:8822;height:92" fillcolor="#d2d2d2" stroked="f"/>
            <v:rect id="_x0000_s6883" style="position:absolute;left:660;top:1676;width:8822;height:79" fillcolor="#d4d4d4" stroked="f"/>
            <v:rect id="_x0000_s6884" style="position:absolute;left:660;top:1755;width:8822;height:80" fillcolor="#d6d6d6" stroked="f"/>
            <v:rect id="_x0000_s6885" style="position:absolute;left:660;top:1835;width:8822;height:79" fillcolor="#d8d8d8" stroked="f"/>
            <v:rect id="_x0000_s6886" style="position:absolute;left:660;top:1914;width:8822;height:79" fillcolor="#dadada" stroked="f"/>
            <v:rect id="_x0000_s6887" style="position:absolute;left:660;top:1993;width:8822;height:79" fillcolor="#dcdcdc" stroked="f"/>
            <v:rect id="_x0000_s6888" style="position:absolute;left:660;top:2072;width:8822;height:92" fillcolor="#dedede" stroked="f"/>
            <v:rect id="_x0000_s6889" style="position:absolute;left:660;top:2164;width:8822;height:80" fillcolor="#e0e0e0" stroked="f"/>
            <v:rect id="_x0000_s6890" style="position:absolute;left:660;top:2244;width:8822;height:79" fillcolor="#e2e2e2" stroked="f"/>
            <v:rect id="_x0000_s6891" style="position:absolute;left:660;top:2323;width:8822;height:79" fillcolor="#e4e4e4" stroked="f"/>
            <v:rect id="_x0000_s6892" style="position:absolute;left:660;top:2402;width:8822;height:79" fillcolor="#e6e6e6" stroked="f"/>
            <v:rect id="_x0000_s6893" style="position:absolute;left:660;top:2481;width:8822;height:79" fillcolor="#e8e8e8" stroked="f"/>
            <v:rect id="_x0000_s6894" style="position:absolute;left:660;top:2560;width:8822;height:93" fillcolor="#eaeaea" stroked="f"/>
            <v:rect id="_x0000_s6895" style="position:absolute;left:660;top:2653;width:8822;height:92" fillcolor="#ececec" stroked="f"/>
            <v:rect id="_x0000_s6896" style="position:absolute;left:660;top:2745;width:8822;height:93" fillcolor="#eee" stroked="f"/>
            <v:rect id="_x0000_s6897" style="position:absolute;left:660;top:2838;width:8822;height:105" fillcolor="#f0f0f0" stroked="f"/>
            <v:rect id="_x0000_s6898" style="position:absolute;left:660;top:2943;width:8822;height:119" fillcolor="#f2f2f2" stroked="f"/>
            <v:rect id="_x0000_s6899" style="position:absolute;left:660;top:3062;width:8822;height:132" fillcolor="#f4f4f4" stroked="f"/>
            <v:rect id="_x0000_s6900" style="position:absolute;left:660;top:3194;width:8822;height:132" fillcolor="#f6f6f6" stroked="f"/>
            <v:rect id="_x0000_s6901" style="position:absolute;left:660;top:3326;width:8822;height:158" fillcolor="#f8f8f8" stroked="f"/>
            <v:rect id="_x0000_s6902" style="position:absolute;left:660;top:3484;width:8822;height:211" fillcolor="#fafafa" stroked="f"/>
            <v:rect id="_x0000_s6903" style="position:absolute;left:660;top:3695;width:8822;height:264" fillcolor="#fcfcfc" stroked="f"/>
            <v:rect id="_x0000_s6904" style="position:absolute;left:660;top:3959;width:8822;height:370" stroked="f"/>
            <v:rect id="_x0000_s6905" style="position:absolute;left:660;top:198;width:8822;height:4131" filled="f" stroked="f"/>
            <v:line id="_x0000_s6906" style="position:absolute" from="660,3920" to="9482,3921" strokecolor="#969696" strokeweight="0">
              <v:stroke dashstyle="3 1"/>
            </v:line>
            <v:line id="_x0000_s6907" style="position:absolute" from="660,3497" to="9482,3498" strokecolor="#969696" strokeweight="0">
              <v:stroke dashstyle="3 1"/>
            </v:line>
            <v:line id="_x0000_s6908" style="position:absolute" from="660,3088" to="9482,3089" strokecolor="#969696" strokeweight="0">
              <v:stroke dashstyle="3 1"/>
            </v:line>
            <v:line id="_x0000_s6909" style="position:absolute" from="660,2679" to="9482,2680" strokecolor="#969696" strokeweight="0">
              <v:stroke dashstyle="3 1"/>
            </v:line>
            <v:line id="_x0000_s6910" style="position:absolute" from="660,2270" to="9482,2271" strokecolor="#969696" strokeweight="0">
              <v:stroke dashstyle="3 1"/>
            </v:line>
            <v:line id="_x0000_s6911" style="position:absolute" from="660,1848" to="9482,1849" strokecolor="#969696" strokeweight="0">
              <v:stroke dashstyle="3 1"/>
            </v:line>
            <v:line id="_x0000_s6912" style="position:absolute" from="660,1439" to="9482,1440" strokecolor="#969696" strokeweight="0">
              <v:stroke dashstyle="3 1"/>
            </v:line>
            <v:line id="_x0000_s6913" style="position:absolute" from="660,1029" to="9482,1030" strokecolor="#969696" strokeweight="0">
              <v:stroke dashstyle="3 1"/>
            </v:line>
            <v:line id="_x0000_s6914" style="position:absolute" from="660,607" to="9482,608" strokecolor="#969696" strokeweight="0">
              <v:stroke dashstyle="3 1"/>
            </v:line>
            <v:line id="_x0000_s6915" style="position:absolute" from="660,198" to="9482,199" strokecolor="#969696" strokeweight="0">
              <v:stroke dashstyle="3 1"/>
            </v:line>
            <v:rect id="_x0000_s6916" style="position:absolute;left:660;top:198;width:8822;height:4131" filled="f" strokeweight="0"/>
            <v:line id="_x0000_s6917" style="position:absolute" from="660,198" to="661,4329" strokeweight="0"/>
            <v:line id="_x0000_s6918" style="position:absolute" from="621,4329" to="660,4330" strokeweight="0"/>
            <v:line id="_x0000_s6919" style="position:absolute" from="621,3920" to="660,3921" strokeweight="0"/>
            <v:line id="_x0000_s6920" style="position:absolute" from="621,3497" to="660,3498" strokeweight="0"/>
            <v:line id="_x0000_s6921" style="position:absolute" from="621,3088" to="660,3089" strokeweight="0"/>
            <v:line id="_x0000_s6922" style="position:absolute" from="621,2679" to="660,2680" strokeweight="0"/>
            <v:line id="_x0000_s6923" style="position:absolute" from="621,2270" to="660,2271" strokeweight="0"/>
            <v:line id="_x0000_s6924" style="position:absolute" from="621,1848" to="660,1849" strokeweight="0"/>
            <v:line id="_x0000_s6925" style="position:absolute" from="621,1439" to="660,1440" strokeweight="0"/>
            <v:line id="_x0000_s6926" style="position:absolute" from="621,1029" to="660,1030" strokeweight="0"/>
            <v:line id="_x0000_s6927" style="position:absolute" from="621,607" to="660,608" strokeweight="0"/>
            <v:line id="_x0000_s6928" style="position:absolute" from="621,198" to="660,199" strokeweight="0"/>
            <v:line id="_x0000_s6929" style="position:absolute" from="660,4329" to="9482,4330" strokeweight="0"/>
            <v:line id="_x0000_s6930" style="position:absolute;flip:y" from="660,4329" to="661,4368" strokeweight="0"/>
            <v:line id="_x0000_s6931" style="position:absolute;flip:y" from="1030,4329" to="1031,4368" strokeweight="0"/>
            <v:line id="_x0000_s6932" style="position:absolute;flip:y" from="1400,4329" to="1401,4368" strokeweight="0"/>
            <v:line id="_x0000_s6933" style="position:absolute;flip:y" from="1770,4329" to="1771,4368" strokeweight="0"/>
            <v:line id="_x0000_s6934" style="position:absolute;flip:y" from="2126,4329" to="2127,4368" strokeweight="0"/>
            <v:line id="_x0000_s6935" style="position:absolute;flip:y" from="2496,4329" to="2497,4368" strokeweight="0"/>
            <v:line id="_x0000_s6936" style="position:absolute;flip:y" from="2866,4329" to="2867,4368" strokeweight="0"/>
            <v:line id="_x0000_s6937" style="position:absolute;flip:y" from="3235,4329" to="3236,4368" strokeweight="0"/>
            <v:line id="_x0000_s6938" style="position:absolute;flip:y" from="3605,4329" to="3606,4368" strokeweight="0"/>
            <v:line id="_x0000_s6939" style="position:absolute;flip:y" from="3975,4329" to="3976,4368" strokeweight="0"/>
            <v:line id="_x0000_s6940" style="position:absolute;flip:y" from="4331,4329" to="4332,4368" strokeweight="0"/>
            <v:line id="_x0000_s6941" style="position:absolute;flip:y" from="4701,4329" to="4702,4368" strokeweight="0"/>
            <v:line id="_x0000_s6942" style="position:absolute;flip:y" from="5071,4329" to="5072,4368" strokeweight="0"/>
            <v:line id="_x0000_s6943" style="position:absolute;flip:y" from="5441,4329" to="5442,4368" strokeweight="0"/>
            <v:line id="_x0000_s6944" style="position:absolute;flip:y" from="5810,4329" to="5811,4368" strokeweight="0"/>
            <v:line id="_x0000_s6945" style="position:absolute;flip:y" from="6180,4329" to="6181,4368" strokeweight="0"/>
            <v:line id="_x0000_s6946" style="position:absolute;flip:y" from="6537,4329" to="6538,4368" strokeweight="0"/>
            <v:line id="_x0000_s6947" style="position:absolute;flip:y" from="6906,4329" to="6907,4368" strokeweight="0"/>
            <v:line id="_x0000_s6948" style="position:absolute;flip:y" from="7276,4329" to="7277,4368" strokeweight="0"/>
            <v:line id="_x0000_s6949" style="position:absolute;flip:y" from="7646,4329" to="7647,4368" strokeweight="0"/>
            <v:line id="_x0000_s6950" style="position:absolute;flip:y" from="8016,4329" to="8017,4368" strokeweight="0"/>
            <v:line id="_x0000_s6951" style="position:absolute;flip:y" from="8385,4329" to="8386,4368" strokeweight="0"/>
            <v:line id="_x0000_s6952" style="position:absolute;flip:y" from="8742,4329" to="8743,4368" strokeweight="0"/>
            <v:line id="_x0000_s6953" style="position:absolute;flip:y" from="9112,4329" to="9113,4368" strokeweight="0"/>
            <v:line id="_x0000_s6954" style="position:absolute;flip:y" from="9482,4329" to="9483,4368" strokeweight="0"/>
            <v:line id="_x0000_s6955" style="position:absolute" from="845,2336" to="846,4118" strokeweight="36e-5mm"/>
            <v:rect id="_x0000_s6956" style="position:absolute;left:753;top:3735;width:171;height:211" fillcolor="#ffc" strokeweight="0"/>
            <v:line id="_x0000_s6957" style="position:absolute" from="1215,3392" to="1216,4157" strokeweight="36e-5mm"/>
            <v:rect id="_x0000_s6958" style="position:absolute;left:1122;top:3735;width:172;height:211" fillcolor="#ffc" strokeweight="0"/>
            <v:line id="_x0000_s6959" style="position:absolute" from="1585,3405" to="1586,4157" strokeweight="36e-5mm"/>
            <v:rect id="_x0000_s6960" style="position:absolute;left:1492;top:3748;width:172;height:185" fillcolor="#ffc" strokeweight="0"/>
            <v:line id="_x0000_s6961" style="position:absolute" from="1941,3418" to="1942,4171" strokeweight="36e-5mm"/>
            <v:rect id="_x0000_s6962" style="position:absolute;left:1849;top:3722;width:171;height:198" fillcolor="#ffc" strokeweight="0"/>
            <v:line id="_x0000_s6963" style="position:absolute" from="2311,3418" to="2312,4171" strokeweight="36e-5mm"/>
            <v:rect id="_x0000_s6964" style="position:absolute;left:2219;top:3722;width:171;height:185" fillcolor="#ffc" strokeweight="0"/>
            <v:line id="_x0000_s6965" style="position:absolute" from="2681,3365" to="2682,4171" strokeweight="36e-5mm"/>
            <v:rect id="_x0000_s6966" style="position:absolute;left:2588;top:3709;width:172;height:198" fillcolor="#ffc" strokeweight="0"/>
            <v:line id="_x0000_s6967" style="position:absolute" from="3050,3431" to="3051,4144" strokeweight="36e-5mm"/>
            <v:rect id="_x0000_s6968" style="position:absolute;left:2958;top:3709;width:172;height:198" fillcolor="#ffc" strokeweight="0"/>
            <v:line id="_x0000_s6969" style="position:absolute" from="3420,2362" to="3421,4157" strokeweight="36e-5mm"/>
            <v:rect id="_x0000_s6970" style="position:absolute;left:3328;top:3722;width:171;height:356" fillcolor="#ffc" strokeweight="0"/>
            <v:line id="_x0000_s6971" style="position:absolute" from="3790,3286" to="3791,4157" strokeweight="36e-5mm"/>
            <v:rect id="_x0000_s6972" style="position:absolute;left:3698;top:3695;width:171;height:383" fillcolor="#ffc" strokeweight="0"/>
            <v:line id="_x0000_s6973" style="position:absolute" from="4147,3286" to="4148,4144" strokeweight="36e-5mm"/>
            <v:rect id="_x0000_s6974" style="position:absolute;left:4054;top:3669;width:172;height:356" fillcolor="#ffc" strokeweight="0"/>
            <v:line id="_x0000_s6975" style="position:absolute" from="4516,3313" to="4517,4144" strokeweight="36e-5mm"/>
            <v:rect id="_x0000_s6976" style="position:absolute;left:4424;top:3682;width:172;height:330" fillcolor="#ffc" strokeweight="0"/>
            <v:line id="_x0000_s6977" style="position:absolute" from="4886,3326" to="4887,4144" strokeweight="36e-5mm"/>
            <v:rect id="_x0000_s6978" style="position:absolute;left:4794;top:3656;width:171;height:396" fillcolor="#ffc" strokeweight="0"/>
            <v:line id="_x0000_s6979" style="position:absolute" from="5256,3326" to="5257,4144" strokeweight="36e-5mm"/>
            <v:rect id="_x0000_s6980" style="position:absolute;left:5163;top:3788;width:172;height:251" fillcolor="#ffc" strokeweight="0"/>
            <v:line id="_x0000_s6981" style="position:absolute" from="5626,3511" to="5627,4131" strokeweight="36e-5mm"/>
            <v:rect id="_x0000_s6982" style="position:absolute;left:5533;top:3735;width:172;height:304" fillcolor="#ffc" strokeweight="0"/>
            <v:line id="_x0000_s6983" style="position:absolute" from="5995,3484" to="5996,4131" strokeweight="36e-5mm"/>
            <v:rect id="_x0000_s6984" style="position:absolute;left:5903;top:3709;width:172;height:343" fillcolor="#ffc" strokeweight="0"/>
            <v:line id="_x0000_s6985" style="position:absolute" from="6352,3484" to="6353,4118" strokeweight="36e-5mm"/>
            <v:rect id="_x0000_s6986" style="position:absolute;left:6259;top:3669;width:172;height:290" fillcolor="#ffc" strokeweight="0"/>
            <v:line id="_x0000_s6987" style="position:absolute" from="6722,3313" to="6723,4118" strokeweight="36e-5mm"/>
            <v:rect id="_x0000_s6988" style="position:absolute;left:6629;top:3709;width:172;height:303" fillcolor="#ffc" strokeweight="0"/>
            <v:line id="_x0000_s6989" style="position:absolute" from="7091,2877" to="7092,4131" strokeweight="36e-5mm"/>
            <v:rect id="_x0000_s6990" style="position:absolute;left:6999;top:3695;width:172;height:251" fillcolor="#ffc" strokeweight="0"/>
            <v:line id="_x0000_s6991" style="position:absolute" from="7461,2838" to="7462,4131" strokeweight="36e-5mm"/>
            <v:rect id="_x0000_s6992" style="position:absolute;left:7369;top:3669;width:171;height:264" fillcolor="#ffc" strokeweight="0"/>
            <v:line id="_x0000_s6993" style="position:absolute" from="7831,2851" to="7832,4131" strokeweight="36e-5mm"/>
            <v:rect id="_x0000_s6994" style="position:absolute;left:7738;top:3695;width:172;height:264" fillcolor="#ffc" strokeweight="0"/>
            <v:line id="_x0000_s6995" style="position:absolute" from="8201,2283" to="8202,4118" strokeweight="36e-5mm"/>
            <v:rect id="_x0000_s6996" style="position:absolute;left:8108;top:3709;width:172;height:211" fillcolor="#ffc" strokeweight="0"/>
            <v:line id="_x0000_s6997" style="position:absolute" from="8557,2283" to="8558,4118" strokeweight="36e-5mm"/>
            <v:rect id="_x0000_s6998" style="position:absolute;left:8465;top:3748;width:171;height:198" fillcolor="#ffc" strokeweight="0"/>
            <v:line id="_x0000_s6999" style="position:absolute" from="8927,2270" to="8928,4131" strokeweight="36e-5mm"/>
            <v:rect id="_x0000_s7000" style="position:absolute;left:8834;top:3735;width:172;height:211" fillcolor="#ffc" strokeweight="0"/>
            <v:line id="_x0000_s7001" style="position:absolute" from="9297,2296" to="9298,4118" strokeweight="36e-5mm"/>
            <v:rect id="_x0000_s7002" style="position:absolute;left:9204;top:3735;width:172;height:211" fillcolor="#ffc" strokeweight="0"/>
            <v:rect id="_x0000_s7003" style="position:absolute;left:753;top:3880;width:185;height:13" fillcolor="gray" strokecolor="gray" strokeweight="36e-5mm"/>
            <v:rect id="_x0000_s7004" style="position:absolute;left:1122;top:3880;width:185;height:13" fillcolor="gray" strokecolor="gray" strokeweight="36e-5mm"/>
            <v:rect id="_x0000_s7005" style="position:absolute;left:1492;top:3867;width:185;height:13" fillcolor="gray" strokecolor="gray" strokeweight="36e-5mm"/>
            <v:rect id="_x0000_s7006" style="position:absolute;left:1849;top:3867;width:185;height:13" fillcolor="gray" strokecolor="gray" strokeweight="36e-5mm"/>
            <v:rect id="_x0000_s7007" style="position:absolute;left:2219;top:3867;width:184;height:13" fillcolor="gray" strokecolor="gray" strokeweight="36e-5mm"/>
            <v:rect id="_x0000_s7008" style="position:absolute;left:2588;top:3854;width:185;height:13" fillcolor="gray" strokecolor="gray" strokeweight="36e-5mm"/>
            <v:rect id="_x0000_s7009" style="position:absolute;left:2958;top:3854;width:185;height:13" fillcolor="gray" strokecolor="gray" strokeweight="36e-5mm"/>
            <v:rect id="_x0000_s7010" style="position:absolute;left:3328;top:3867;width:185;height:13" fillcolor="gray" strokecolor="gray" strokeweight="36e-5mm"/>
            <v:rect id="_x0000_s7011" style="position:absolute;left:3698;top:3867;width:184;height:13" fillcolor="gray" strokecolor="gray" strokeweight="36e-5mm"/>
            <v:rect id="_x0000_s7012" style="position:absolute;left:4054;top:3867;width:185;height:13" fillcolor="gray" strokecolor="gray" strokeweight="36e-5mm"/>
            <v:rect id="_x0000_s7013" style="position:absolute;left:4424;top:3907;width:185;height:13" fillcolor="gray" strokecolor="gray" strokeweight="36e-5mm"/>
            <v:rect id="_x0000_s7014" style="position:absolute;left:4794;top:3920;width:184;height:13" fillcolor="gray" strokecolor="gray" strokeweight="36e-5mm"/>
            <v:rect id="_x0000_s7015" style="position:absolute;left:5163;top:3920;width:185;height:13" fillcolor="gray" strokecolor="gray" strokeweight="36e-5mm"/>
            <v:rect id="_x0000_s7016" style="position:absolute;left:5533;top:3933;width:185;height:13" fillcolor="gray" strokecolor="gray" strokeweight="36e-5mm"/>
            <v:rect id="_x0000_s7017" style="position:absolute;left:5903;top:3907;width:185;height:13" fillcolor="gray" strokecolor="gray" strokeweight="36e-5mm"/>
            <v:rect id="_x0000_s7018" style="position:absolute;left:6259;top:3920;width:185;height:13" fillcolor="gray" strokecolor="gray" strokeweight="36e-5mm"/>
            <v:rect id="_x0000_s7019" style="position:absolute;left:6629;top:3854;width:185;height:13" fillcolor="gray" strokecolor="gray" strokeweight="36e-5mm"/>
            <v:rect id="_x0000_s7020" style="position:absolute;left:6999;top:3880;width:185;height:13" fillcolor="gray" strokecolor="gray" strokeweight="36e-5mm"/>
            <v:rect id="_x0000_s7021" style="position:absolute;left:7369;top:3867;width:185;height:13" fillcolor="gray" strokecolor="gray" strokeweight="36e-5mm"/>
            <v:rect id="_x0000_s7022" style="position:absolute;left:7738;top:3841;width:185;height:13" fillcolor="gray" strokecolor="gray" strokeweight="36e-5mm"/>
            <v:rect id="_x0000_s7023" style="position:absolute;left:8108;top:3814;width:185;height:13" fillcolor="gray" strokecolor="gray" strokeweight="36e-5mm"/>
            <v:rect id="_x0000_s7024" style="position:absolute;left:8465;top:3841;width:185;height:13" fillcolor="gray" strokecolor="gray" strokeweight="36e-5mm"/>
            <v:rect id="_x0000_s7025" style="position:absolute;left:8834;top:3880;width:185;height:13" fillcolor="gray" strokecolor="gray" strokeweight="36e-5mm"/>
            <v:rect id="_x0000_s7026" style="position:absolute;left:9204;top:3880;width:185;height:13" fillcolor="gray" strokecolor="gray" strokeweight="36e-5mm"/>
            <v:rect id="_x0000_s7027" style="position:absolute;left:396;top:4237;width:156;height:249;mso-wrap-style:none;v-text-anchor:top" filled="f" stroked="f">
              <v:textbox style="mso-fit-shape-to-text:t" inset="0,0,0,0">
                <w:txbxContent>
                  <w:p w:rsidR="00437E8D" w:rsidRDefault="00437E8D" w:rsidP="006C6FCA">
                    <w:r>
                      <w:rPr>
                        <w:rFonts w:ascii="Arial" w:hAnsi="Arial" w:cs="Arial"/>
                        <w:color w:val="000000"/>
                        <w:sz w:val="14"/>
                        <w:szCs w:val="14"/>
                      </w:rPr>
                      <w:t>20</w:t>
                    </w:r>
                  </w:p>
                </w:txbxContent>
              </v:textbox>
            </v:rect>
            <v:rect id="_x0000_s7028" style="position:absolute;left:396;top:3827;width:156;height:249;mso-wrap-style:none;v-text-anchor:top" filled="f" stroked="f">
              <v:textbox style="mso-fit-shape-to-text:t" inset="0,0,0,0">
                <w:txbxContent>
                  <w:p w:rsidR="00437E8D" w:rsidRDefault="00437E8D" w:rsidP="006C6FCA">
                    <w:r>
                      <w:rPr>
                        <w:rFonts w:ascii="Arial" w:hAnsi="Arial" w:cs="Arial"/>
                        <w:color w:val="000000"/>
                        <w:sz w:val="14"/>
                        <w:szCs w:val="14"/>
                      </w:rPr>
                      <w:t>25</w:t>
                    </w:r>
                  </w:p>
                </w:txbxContent>
              </v:textbox>
            </v:rect>
            <v:rect id="_x0000_s7029" style="position:absolute;left:396;top:3405;width:156;height:249;mso-wrap-style:none;v-text-anchor:top" filled="f" stroked="f">
              <v:textbox style="mso-fit-shape-to-text:t" inset="0,0,0,0">
                <w:txbxContent>
                  <w:p w:rsidR="00437E8D" w:rsidRDefault="00437E8D" w:rsidP="006C6FCA">
                    <w:r>
                      <w:rPr>
                        <w:rFonts w:ascii="Arial" w:hAnsi="Arial" w:cs="Arial"/>
                        <w:color w:val="000000"/>
                        <w:sz w:val="14"/>
                        <w:szCs w:val="14"/>
                      </w:rPr>
                      <w:t>30</w:t>
                    </w:r>
                  </w:p>
                </w:txbxContent>
              </v:textbox>
            </v:rect>
            <v:rect id="_x0000_s7030" style="position:absolute;left:396;top:2996;width:156;height:249;mso-wrap-style:none;v-text-anchor:top" filled="f" stroked="f">
              <v:textbox style="mso-fit-shape-to-text:t" inset="0,0,0,0">
                <w:txbxContent>
                  <w:p w:rsidR="00437E8D" w:rsidRDefault="00437E8D" w:rsidP="006C6FCA">
                    <w:r>
                      <w:rPr>
                        <w:rFonts w:ascii="Arial" w:hAnsi="Arial" w:cs="Arial"/>
                        <w:color w:val="000000"/>
                        <w:sz w:val="14"/>
                        <w:szCs w:val="14"/>
                      </w:rPr>
                      <w:t>35</w:t>
                    </w:r>
                  </w:p>
                </w:txbxContent>
              </v:textbox>
            </v:rect>
            <v:rect id="_x0000_s7031" style="position:absolute;left:396;top:2587;width:156;height:249;mso-wrap-style:none;v-text-anchor:top" filled="f" stroked="f">
              <v:textbox style="mso-fit-shape-to-text:t" inset="0,0,0,0">
                <w:txbxContent>
                  <w:p w:rsidR="00437E8D" w:rsidRDefault="00437E8D" w:rsidP="006C6FCA">
                    <w:r>
                      <w:rPr>
                        <w:rFonts w:ascii="Arial" w:hAnsi="Arial" w:cs="Arial"/>
                        <w:color w:val="000000"/>
                        <w:sz w:val="14"/>
                        <w:szCs w:val="14"/>
                      </w:rPr>
                      <w:t>40</w:t>
                    </w:r>
                  </w:p>
                </w:txbxContent>
              </v:textbox>
            </v:rect>
            <v:rect id="_x0000_s7032" style="position:absolute;left:396;top:2178;width:156;height:249;mso-wrap-style:none;v-text-anchor:top" filled="f" stroked="f">
              <v:textbox style="mso-fit-shape-to-text:t" inset="0,0,0,0">
                <w:txbxContent>
                  <w:p w:rsidR="00437E8D" w:rsidRDefault="00437E8D" w:rsidP="006C6FCA">
                    <w:r>
                      <w:rPr>
                        <w:rFonts w:ascii="Arial" w:hAnsi="Arial" w:cs="Arial"/>
                        <w:color w:val="000000"/>
                        <w:sz w:val="14"/>
                        <w:szCs w:val="14"/>
                      </w:rPr>
                      <w:t>45</w:t>
                    </w:r>
                  </w:p>
                </w:txbxContent>
              </v:textbox>
            </v:rect>
            <v:rect id="_x0000_s7033" style="position:absolute;left:396;top:1755;width:156;height:249;mso-wrap-style:none;v-text-anchor:top" filled="f" stroked="f">
              <v:textbox style="mso-fit-shape-to-text:t" inset="0,0,0,0">
                <w:txbxContent>
                  <w:p w:rsidR="00437E8D" w:rsidRDefault="00437E8D" w:rsidP="006C6FCA">
                    <w:r>
                      <w:rPr>
                        <w:rFonts w:ascii="Arial" w:hAnsi="Arial" w:cs="Arial"/>
                        <w:color w:val="000000"/>
                        <w:sz w:val="14"/>
                        <w:szCs w:val="14"/>
                      </w:rPr>
                      <w:t>50</w:t>
                    </w:r>
                  </w:p>
                </w:txbxContent>
              </v:textbox>
            </v:rect>
            <v:rect id="_x0000_s7034" style="position:absolute;left:396;top:1346;width:156;height:249;mso-wrap-style:none;v-text-anchor:top" filled="f" stroked="f">
              <v:textbox style="mso-fit-shape-to-text:t" inset="0,0,0,0">
                <w:txbxContent>
                  <w:p w:rsidR="00437E8D" w:rsidRDefault="00437E8D" w:rsidP="006C6FCA">
                    <w:r>
                      <w:rPr>
                        <w:rFonts w:ascii="Arial" w:hAnsi="Arial" w:cs="Arial"/>
                        <w:color w:val="000000"/>
                        <w:sz w:val="14"/>
                        <w:szCs w:val="14"/>
                      </w:rPr>
                      <w:t>55</w:t>
                    </w:r>
                  </w:p>
                </w:txbxContent>
              </v:textbox>
            </v:rect>
            <v:rect id="_x0000_s7035" style="position:absolute;left:396;top:937;width:156;height:249;mso-wrap-style:none;v-text-anchor:top" filled="f" stroked="f">
              <v:textbox style="mso-fit-shape-to-text:t" inset="0,0,0,0">
                <w:txbxContent>
                  <w:p w:rsidR="00437E8D" w:rsidRDefault="00437E8D" w:rsidP="006C6FCA">
                    <w:r>
                      <w:rPr>
                        <w:rFonts w:ascii="Arial" w:hAnsi="Arial" w:cs="Arial"/>
                        <w:color w:val="000000"/>
                        <w:sz w:val="14"/>
                        <w:szCs w:val="14"/>
                      </w:rPr>
                      <w:t>60</w:t>
                    </w:r>
                  </w:p>
                </w:txbxContent>
              </v:textbox>
            </v:rect>
            <v:rect id="_x0000_s7036" style="position:absolute;left:396;top:515;width:156;height:249;mso-wrap-style:none;v-text-anchor:top" filled="f" stroked="f">
              <v:textbox style="mso-fit-shape-to-text:t" inset="0,0,0,0">
                <w:txbxContent>
                  <w:p w:rsidR="00437E8D" w:rsidRDefault="00437E8D" w:rsidP="006C6FCA">
                    <w:r>
                      <w:rPr>
                        <w:rFonts w:ascii="Arial" w:hAnsi="Arial" w:cs="Arial"/>
                        <w:color w:val="000000"/>
                        <w:sz w:val="14"/>
                        <w:szCs w:val="14"/>
                      </w:rPr>
                      <w:t>65</w:t>
                    </w:r>
                  </w:p>
                </w:txbxContent>
              </v:textbox>
            </v:rect>
            <v:rect id="_x0000_s7037" style="position:absolute;left:396;top:106;width:156;height:249;mso-wrap-style:none;v-text-anchor:top" filled="f" stroked="f">
              <v:textbox style="mso-fit-shape-to-text:t" inset="0,0,0,0">
                <w:txbxContent>
                  <w:p w:rsidR="00437E8D" w:rsidRDefault="00437E8D" w:rsidP="006C6FCA">
                    <w:r>
                      <w:rPr>
                        <w:rFonts w:ascii="Arial" w:hAnsi="Arial" w:cs="Arial"/>
                        <w:color w:val="000000"/>
                        <w:sz w:val="14"/>
                        <w:szCs w:val="14"/>
                      </w:rPr>
                      <w:t>70</w:t>
                    </w:r>
                  </w:p>
                </w:txbxContent>
              </v:textbox>
            </v:rect>
            <v:rect id="_x0000_s7038" style="position:absolute;left:766;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00</w:t>
                    </w:r>
                  </w:p>
                </w:txbxContent>
              </v:textbox>
            </v:rect>
            <v:rect id="_x0000_s7039" style="position:absolute;left:1136;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01</w:t>
                    </w:r>
                  </w:p>
                </w:txbxContent>
              </v:textbox>
            </v:rect>
            <v:rect id="_x0000_s7040" style="position:absolute;left:1505;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02</w:t>
                    </w:r>
                  </w:p>
                </w:txbxContent>
              </v:textbox>
            </v:rect>
            <v:rect id="_x0000_s7041" style="position:absolute;left:1862;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03</w:t>
                    </w:r>
                  </w:p>
                </w:txbxContent>
              </v:textbox>
            </v:rect>
            <v:rect id="_x0000_s7042" style="position:absolute;left:2232;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04</w:t>
                    </w:r>
                  </w:p>
                </w:txbxContent>
              </v:textbox>
            </v:rect>
            <v:rect id="_x0000_s7043" style="position:absolute;left:2601;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05</w:t>
                    </w:r>
                  </w:p>
                </w:txbxContent>
              </v:textbox>
            </v:rect>
            <v:rect id="_x0000_s7044" style="position:absolute;left:2971;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06</w:t>
                    </w:r>
                  </w:p>
                </w:txbxContent>
              </v:textbox>
            </v:rect>
            <v:rect id="_x0000_s7045" style="position:absolute;left:3341;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07</w:t>
                    </w:r>
                  </w:p>
                </w:txbxContent>
              </v:textbox>
            </v:rect>
            <v:rect id="_x0000_s7046" style="position:absolute;left:3711;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08</w:t>
                    </w:r>
                  </w:p>
                </w:txbxContent>
              </v:textbox>
            </v:rect>
            <v:rect id="_x0000_s7047" style="position:absolute;left:4067;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09</w:t>
                    </w:r>
                  </w:p>
                </w:txbxContent>
              </v:textbox>
            </v:rect>
            <v:rect id="_x0000_s7048" style="position:absolute;left:4437;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10</w:t>
                    </w:r>
                  </w:p>
                </w:txbxContent>
              </v:textbox>
            </v:rect>
            <v:rect id="_x0000_s7049" style="position:absolute;left:4807;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11</w:t>
                    </w:r>
                  </w:p>
                </w:txbxContent>
              </v:textbox>
            </v:rect>
            <v:rect id="_x0000_s7050" style="position:absolute;left:5177;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12</w:t>
                    </w:r>
                  </w:p>
                </w:txbxContent>
              </v:textbox>
            </v:rect>
            <v:rect id="_x0000_s7051" style="position:absolute;left:5546;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13</w:t>
                    </w:r>
                  </w:p>
                </w:txbxContent>
              </v:textbox>
            </v:rect>
            <v:rect id="_x0000_s7052" style="position:absolute;left:5916;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14</w:t>
                    </w:r>
                  </w:p>
                </w:txbxContent>
              </v:textbox>
            </v:rect>
            <v:rect id="_x0000_s7053" style="position:absolute;left:6273;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15</w:t>
                    </w:r>
                  </w:p>
                </w:txbxContent>
              </v:textbox>
            </v:rect>
            <v:rect id="_x0000_s7054" style="position:absolute;left:6642;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16</w:t>
                    </w:r>
                  </w:p>
                </w:txbxContent>
              </v:textbox>
            </v:rect>
            <v:rect id="_x0000_s7055" style="position:absolute;left:7012;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17</w:t>
                    </w:r>
                  </w:p>
                </w:txbxContent>
              </v:textbox>
            </v:rect>
            <v:rect id="_x0000_s7056" style="position:absolute;left:7382;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18</w:t>
                    </w:r>
                  </w:p>
                </w:txbxContent>
              </v:textbox>
            </v:rect>
            <v:rect id="_x0000_s7057" style="position:absolute;left:7752;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19</w:t>
                    </w:r>
                  </w:p>
                </w:txbxContent>
              </v:textbox>
            </v:rect>
            <v:rect id="_x0000_s7058" style="position:absolute;left:8121;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20</w:t>
                    </w:r>
                  </w:p>
                </w:txbxContent>
              </v:textbox>
            </v:rect>
            <v:rect id="_x0000_s7059" style="position:absolute;left:8478;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21</w:t>
                    </w:r>
                  </w:p>
                </w:txbxContent>
              </v:textbox>
            </v:rect>
            <v:rect id="_x0000_s7060" style="position:absolute;left:8848;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22</w:t>
                    </w:r>
                  </w:p>
                </w:txbxContent>
              </v:textbox>
            </v:rect>
            <v:rect id="_x0000_s7061" style="position:absolute;left:9217;top:4408;width:156;height:249;mso-wrap-style:none;v-text-anchor:top" filled="f" stroked="f">
              <v:textbox style="mso-fit-shape-to-text:t" inset="0,0,0,0">
                <w:txbxContent>
                  <w:p w:rsidR="00437E8D" w:rsidRDefault="00437E8D" w:rsidP="006C6FCA">
                    <w:r>
                      <w:rPr>
                        <w:rFonts w:ascii="Arial" w:hAnsi="Arial" w:cs="Arial"/>
                        <w:color w:val="000000"/>
                        <w:sz w:val="14"/>
                        <w:szCs w:val="14"/>
                      </w:rPr>
                      <w:t>23</w:t>
                    </w:r>
                  </w:p>
                </w:txbxContent>
              </v:textbox>
            </v:rect>
            <w10:wrap type="none"/>
            <w10:anchorlock/>
          </v:group>
        </w:pict>
      </w:r>
    </w:p>
    <w:p w:rsidR="00ED3DCD" w:rsidRPr="00ED3DCD" w:rsidRDefault="00ED3DCD" w:rsidP="006C6FCA">
      <w:pPr>
        <w:rPr>
          <w:rtl/>
          <w:lang w:bidi="ar-SY"/>
        </w:rPr>
      </w:pPr>
    </w:p>
    <w:p w:rsidR="00ED3DCD" w:rsidRPr="00ED3DCD" w:rsidRDefault="00ED3DCD" w:rsidP="006C6FCA">
      <w:pPr>
        <w:rPr>
          <w:rtl/>
          <w:lang w:bidi="ar-SY"/>
        </w:rPr>
      </w:pPr>
      <w:r w:rsidRPr="00ED3DCD">
        <w:rPr>
          <w:rtl/>
          <w:lang w:bidi="ar-LB"/>
        </w:rPr>
        <w:t>يشير تقييم القياسات إلى أن قيم الضوضاء الغوسية البيضاء هي في الغالب أدنى من القيم الحالية الواردة في التوصية</w:t>
      </w:r>
      <w:r w:rsidR="006C6FCA">
        <w:rPr>
          <w:rFonts w:hint="cs"/>
          <w:rtl/>
          <w:lang w:bidi="ar-LB"/>
        </w:rPr>
        <w:br/>
      </w:r>
      <w:r w:rsidRPr="00ED3DCD">
        <w:t>ITU-R P.372</w:t>
      </w:r>
      <w:r w:rsidRPr="006C6FCA">
        <w:rPr>
          <w:rtl/>
        </w:rPr>
        <w:t>.</w:t>
      </w:r>
      <w:r w:rsidRPr="00ED3DCD">
        <w:rPr>
          <w:rtl/>
          <w:lang w:bidi="ar-LB"/>
        </w:rPr>
        <w:t xml:space="preserve"> ويُجري الجدول </w:t>
      </w:r>
      <w:r w:rsidR="006C6FCA">
        <w:rPr>
          <w:lang w:bidi="ar-LB"/>
        </w:rPr>
        <w:t>4</w:t>
      </w:r>
      <w:r w:rsidRPr="00ED3DCD">
        <w:rPr>
          <w:rtl/>
          <w:lang w:bidi="ar-LB"/>
        </w:rPr>
        <w:t xml:space="preserve"> مقارنة بين النتائج الوسطية على مدى اليوم بكامله لجميع القياسات التي تمت في ألمانيا حتى </w:t>
      </w:r>
      <w:r w:rsidRPr="00ED3DCD">
        <w:rPr>
          <w:rFonts w:hint="cs"/>
          <w:rtl/>
          <w:lang w:bidi="ar-LB"/>
        </w:rPr>
        <w:t>الآن</w:t>
      </w:r>
      <w:r w:rsidRPr="00ED3DCD">
        <w:rPr>
          <w:rtl/>
          <w:lang w:bidi="ar-LB"/>
        </w:rPr>
        <w:t>، وبين القيم الواردة في التوصية</w:t>
      </w:r>
      <w:r w:rsidR="006C6FCA">
        <w:rPr>
          <w:rFonts w:hint="cs"/>
          <w:rtl/>
          <w:lang w:bidi="ar-LB"/>
        </w:rPr>
        <w:t xml:space="preserve"> </w:t>
      </w:r>
      <w:r w:rsidRPr="00ED3DCD">
        <w:t>I</w:t>
      </w:r>
      <w:r w:rsidR="006C6FCA">
        <w:t>TU-R P.372</w:t>
      </w:r>
      <w:r w:rsidR="006C6FCA">
        <w:rPr>
          <w:rFonts w:hint="cs"/>
          <w:rtl/>
          <w:lang w:bidi="ar-SY"/>
        </w:rPr>
        <w:t>.</w:t>
      </w:r>
    </w:p>
    <w:p w:rsidR="00ED3DCD" w:rsidRPr="00ED3DCD" w:rsidRDefault="00ED3DCD" w:rsidP="00ED3DCD">
      <w:pPr>
        <w:rPr>
          <w:rtl/>
          <w:lang w:bidi="ar-LB"/>
        </w:rPr>
      </w:pPr>
    </w:p>
    <w:p w:rsidR="00ED3DCD" w:rsidRPr="00ED3DCD" w:rsidRDefault="006C6FCA" w:rsidP="006C6FCA">
      <w:pPr>
        <w:pStyle w:val="TableNo"/>
      </w:pPr>
      <w:r>
        <w:rPr>
          <w:rtl/>
        </w:rPr>
        <w:t>الج</w:t>
      </w:r>
      <w:r w:rsidR="00AF2A33">
        <w:rPr>
          <w:rFonts w:hint="cs"/>
          <w:rtl/>
        </w:rPr>
        <w:t>ـ</w:t>
      </w:r>
      <w:r>
        <w:rPr>
          <w:rtl/>
        </w:rPr>
        <w:t xml:space="preserve">دول </w:t>
      </w:r>
      <w:r>
        <w:t>4</w:t>
      </w:r>
    </w:p>
    <w:p w:rsidR="00ED3DCD" w:rsidRPr="00ED3DCD" w:rsidRDefault="00ED3DCD" w:rsidP="006C6FCA">
      <w:pPr>
        <w:pStyle w:val="Tabletitle"/>
        <w:rPr>
          <w:rtl/>
        </w:rPr>
      </w:pPr>
      <w:r w:rsidRPr="00ED3DCD">
        <w:rPr>
          <w:rtl/>
        </w:rPr>
        <w:t xml:space="preserve">مقارنة قياسات الضوضاء الغوسية البيضاء التي تمت في ألمانيا مع ما ورد في التوصية </w:t>
      </w:r>
      <w:r w:rsidRPr="00ED3DCD">
        <w:t>ITU-R P.372</w:t>
      </w:r>
    </w:p>
    <w:tbl>
      <w:tblPr>
        <w:bidiVisual/>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0"/>
        <w:gridCol w:w="820"/>
        <w:gridCol w:w="1900"/>
        <w:gridCol w:w="820"/>
        <w:gridCol w:w="1900"/>
        <w:gridCol w:w="820"/>
        <w:gridCol w:w="1900"/>
      </w:tblGrid>
      <w:tr w:rsidR="006C6FCA" w:rsidRPr="00F15667" w:rsidTr="006C6FCA">
        <w:trPr>
          <w:trHeight w:val="255"/>
          <w:jc w:val="center"/>
        </w:trPr>
        <w:tc>
          <w:tcPr>
            <w:tcW w:w="1200" w:type="dxa"/>
            <w:vMerge w:val="restart"/>
            <w:shd w:val="clear" w:color="auto" w:fill="auto"/>
            <w:noWrap/>
            <w:tcMar>
              <w:left w:w="28" w:type="dxa"/>
              <w:right w:w="28" w:type="dxa"/>
            </w:tcMar>
            <w:vAlign w:val="center"/>
          </w:tcPr>
          <w:p w:rsidR="006C6FCA" w:rsidRPr="00F15667" w:rsidRDefault="006C6FCA" w:rsidP="006C6FCA">
            <w:pPr>
              <w:pStyle w:val="Tablehead"/>
              <w:rPr>
                <w:lang w:eastAsia="de-DE"/>
              </w:rPr>
            </w:pPr>
            <w:r>
              <w:rPr>
                <w:rFonts w:hint="cs"/>
                <w:rtl/>
                <w:lang w:eastAsia="de-DE" w:bidi="ar-SY"/>
              </w:rPr>
              <w:t>ا</w:t>
            </w:r>
            <w:r>
              <w:rPr>
                <w:rFonts w:hint="cs"/>
                <w:rtl/>
                <w:lang w:eastAsia="de-DE"/>
              </w:rPr>
              <w:t>لتردد</w:t>
            </w:r>
            <w:r>
              <w:rPr>
                <w:lang w:eastAsia="de-DE"/>
              </w:rPr>
              <w:br/>
              <w:t>(MHz)</w:t>
            </w:r>
          </w:p>
        </w:tc>
        <w:tc>
          <w:tcPr>
            <w:tcW w:w="2720" w:type="dxa"/>
            <w:gridSpan w:val="2"/>
            <w:shd w:val="clear" w:color="auto" w:fill="auto"/>
            <w:noWrap/>
            <w:tcMar>
              <w:left w:w="28" w:type="dxa"/>
              <w:right w:w="28" w:type="dxa"/>
            </w:tcMar>
            <w:vAlign w:val="bottom"/>
          </w:tcPr>
          <w:p w:rsidR="006C6FCA" w:rsidRPr="00F15667" w:rsidRDefault="006C6FCA" w:rsidP="006C6FCA">
            <w:pPr>
              <w:pStyle w:val="Tablehead"/>
              <w:rPr>
                <w:lang w:eastAsia="de-DE"/>
              </w:rPr>
            </w:pPr>
            <w:r>
              <w:rPr>
                <w:rFonts w:hint="cs"/>
                <w:rtl/>
                <w:lang w:eastAsia="de-DE"/>
              </w:rPr>
              <w:t>مدينة</w:t>
            </w:r>
          </w:p>
        </w:tc>
        <w:tc>
          <w:tcPr>
            <w:tcW w:w="2720" w:type="dxa"/>
            <w:gridSpan w:val="2"/>
            <w:shd w:val="clear" w:color="auto" w:fill="auto"/>
            <w:noWrap/>
            <w:tcMar>
              <w:left w:w="28" w:type="dxa"/>
              <w:right w:w="28" w:type="dxa"/>
            </w:tcMar>
            <w:vAlign w:val="bottom"/>
          </w:tcPr>
          <w:p w:rsidR="006C6FCA" w:rsidRPr="00F15667" w:rsidRDefault="006C6FCA" w:rsidP="006C6FCA">
            <w:pPr>
              <w:pStyle w:val="Tablehead"/>
              <w:rPr>
                <w:lang w:eastAsia="de-DE"/>
              </w:rPr>
            </w:pPr>
            <w:r>
              <w:rPr>
                <w:rFonts w:hint="cs"/>
                <w:rtl/>
                <w:lang w:eastAsia="de-DE"/>
              </w:rPr>
              <w:t>منطقة سكنية</w:t>
            </w:r>
          </w:p>
        </w:tc>
        <w:tc>
          <w:tcPr>
            <w:tcW w:w="2720" w:type="dxa"/>
            <w:gridSpan w:val="2"/>
            <w:shd w:val="clear" w:color="auto" w:fill="auto"/>
            <w:noWrap/>
            <w:tcMar>
              <w:left w:w="28" w:type="dxa"/>
              <w:right w:w="28" w:type="dxa"/>
            </w:tcMar>
            <w:vAlign w:val="bottom"/>
          </w:tcPr>
          <w:p w:rsidR="006C6FCA" w:rsidRPr="00F15667" w:rsidRDefault="006C6FCA" w:rsidP="006C6FCA">
            <w:pPr>
              <w:pStyle w:val="Tablehead"/>
              <w:rPr>
                <w:lang w:eastAsia="de-DE"/>
              </w:rPr>
            </w:pPr>
            <w:r>
              <w:rPr>
                <w:rFonts w:hint="cs"/>
                <w:rtl/>
                <w:lang w:eastAsia="de-DE"/>
              </w:rPr>
              <w:t>منطقة ريفية</w:t>
            </w:r>
          </w:p>
        </w:tc>
      </w:tr>
      <w:tr w:rsidR="006C6FCA" w:rsidRPr="00F15667" w:rsidTr="006C6FCA">
        <w:trPr>
          <w:trHeight w:val="510"/>
          <w:jc w:val="center"/>
        </w:trPr>
        <w:tc>
          <w:tcPr>
            <w:tcW w:w="1200" w:type="dxa"/>
            <w:vMerge/>
            <w:shd w:val="clear" w:color="auto" w:fill="auto"/>
            <w:tcMar>
              <w:left w:w="28" w:type="dxa"/>
              <w:right w:w="28" w:type="dxa"/>
            </w:tcMar>
            <w:vAlign w:val="center"/>
          </w:tcPr>
          <w:p w:rsidR="006C6FCA" w:rsidRPr="00F15667" w:rsidRDefault="006C6FCA" w:rsidP="006C6FCA">
            <w:pPr>
              <w:pStyle w:val="Tablehead"/>
              <w:rPr>
                <w:lang w:eastAsia="de-DE"/>
              </w:rPr>
            </w:pPr>
          </w:p>
        </w:tc>
        <w:tc>
          <w:tcPr>
            <w:tcW w:w="820" w:type="dxa"/>
            <w:shd w:val="clear" w:color="auto" w:fill="auto"/>
            <w:tcMar>
              <w:left w:w="28" w:type="dxa"/>
              <w:right w:w="28" w:type="dxa"/>
            </w:tcMar>
            <w:vAlign w:val="center"/>
          </w:tcPr>
          <w:p w:rsidR="006C6FCA" w:rsidRPr="00F15667" w:rsidRDefault="006C6FCA" w:rsidP="006C6FCA">
            <w:pPr>
              <w:pStyle w:val="Tablehead"/>
              <w:rPr>
                <w:lang w:eastAsia="de-DE"/>
              </w:rPr>
            </w:pPr>
            <w:r w:rsidRPr="00F15667">
              <w:rPr>
                <w:lang w:eastAsia="de-DE"/>
              </w:rPr>
              <w:t>P.372</w:t>
            </w:r>
          </w:p>
        </w:tc>
        <w:tc>
          <w:tcPr>
            <w:tcW w:w="1900" w:type="dxa"/>
            <w:shd w:val="clear" w:color="auto" w:fill="auto"/>
            <w:tcMar>
              <w:left w:w="28" w:type="dxa"/>
              <w:right w:w="28" w:type="dxa"/>
            </w:tcMar>
            <w:vAlign w:val="center"/>
          </w:tcPr>
          <w:p w:rsidR="006C6FCA" w:rsidRPr="00ED3DCD" w:rsidRDefault="006C6FCA" w:rsidP="006C6FCA">
            <w:pPr>
              <w:pStyle w:val="Tablehead"/>
              <w:rPr>
                <w:lang w:bidi="ar-LB"/>
              </w:rPr>
            </w:pPr>
            <w:r w:rsidRPr="00ED3DCD">
              <w:rPr>
                <w:rtl/>
                <w:lang w:bidi="ar-LB"/>
              </w:rPr>
              <w:t xml:space="preserve">القياسات الألمانية </w:t>
            </w:r>
          </w:p>
          <w:p w:rsidR="006C6FCA" w:rsidRPr="00F15667" w:rsidRDefault="006C6FCA" w:rsidP="006C6FCA">
            <w:pPr>
              <w:pStyle w:val="Tablehead"/>
              <w:rPr>
                <w:rtl/>
                <w:lang w:bidi="ar-SY"/>
              </w:rPr>
            </w:pPr>
            <w:r w:rsidRPr="00ED3DCD">
              <w:rPr>
                <w:rtl/>
                <w:lang w:bidi="ar-LB"/>
              </w:rPr>
              <w:t>(قصوى/وسطية/دنيا)</w:t>
            </w:r>
          </w:p>
        </w:tc>
        <w:tc>
          <w:tcPr>
            <w:tcW w:w="820" w:type="dxa"/>
            <w:shd w:val="clear" w:color="auto" w:fill="auto"/>
            <w:tcMar>
              <w:left w:w="28" w:type="dxa"/>
              <w:right w:w="28" w:type="dxa"/>
            </w:tcMar>
            <w:vAlign w:val="center"/>
          </w:tcPr>
          <w:p w:rsidR="006C6FCA" w:rsidRPr="00F15667" w:rsidRDefault="006C6FCA" w:rsidP="006C6FCA">
            <w:pPr>
              <w:pStyle w:val="Tablehead"/>
              <w:rPr>
                <w:lang w:eastAsia="de-DE"/>
              </w:rPr>
            </w:pPr>
            <w:r w:rsidRPr="00F15667">
              <w:rPr>
                <w:lang w:eastAsia="de-DE"/>
              </w:rPr>
              <w:t>P.372</w:t>
            </w:r>
          </w:p>
        </w:tc>
        <w:tc>
          <w:tcPr>
            <w:tcW w:w="1900" w:type="dxa"/>
            <w:shd w:val="clear" w:color="auto" w:fill="auto"/>
            <w:tcMar>
              <w:left w:w="28" w:type="dxa"/>
              <w:right w:w="28" w:type="dxa"/>
            </w:tcMar>
            <w:vAlign w:val="center"/>
          </w:tcPr>
          <w:p w:rsidR="006C6FCA" w:rsidRPr="00ED3DCD" w:rsidRDefault="006C6FCA" w:rsidP="006C6FCA">
            <w:pPr>
              <w:pStyle w:val="Tablehead"/>
              <w:rPr>
                <w:lang w:bidi="ar-LB"/>
              </w:rPr>
            </w:pPr>
            <w:r w:rsidRPr="00ED3DCD">
              <w:rPr>
                <w:rtl/>
                <w:lang w:bidi="ar-LB"/>
              </w:rPr>
              <w:t xml:space="preserve">القياسات الألمانية </w:t>
            </w:r>
          </w:p>
          <w:p w:rsidR="006C6FCA" w:rsidRPr="00F15667" w:rsidRDefault="006C6FCA" w:rsidP="006C6FCA">
            <w:pPr>
              <w:pStyle w:val="Tablehead"/>
              <w:rPr>
                <w:lang w:bidi="ar-LB"/>
              </w:rPr>
            </w:pPr>
            <w:r w:rsidRPr="00ED3DCD">
              <w:rPr>
                <w:rtl/>
                <w:lang w:bidi="ar-LB"/>
              </w:rPr>
              <w:t>(قصوى/وسطية/دنيا)</w:t>
            </w:r>
          </w:p>
        </w:tc>
        <w:tc>
          <w:tcPr>
            <w:tcW w:w="820" w:type="dxa"/>
            <w:shd w:val="clear" w:color="auto" w:fill="auto"/>
            <w:tcMar>
              <w:left w:w="28" w:type="dxa"/>
              <w:right w:w="28" w:type="dxa"/>
            </w:tcMar>
            <w:vAlign w:val="center"/>
          </w:tcPr>
          <w:p w:rsidR="006C6FCA" w:rsidRPr="00F15667" w:rsidRDefault="006C6FCA" w:rsidP="006C6FCA">
            <w:pPr>
              <w:pStyle w:val="Tablehead"/>
              <w:rPr>
                <w:lang w:eastAsia="de-DE"/>
              </w:rPr>
            </w:pPr>
            <w:r w:rsidRPr="00F15667">
              <w:rPr>
                <w:lang w:eastAsia="de-DE"/>
              </w:rPr>
              <w:t>P.372</w:t>
            </w:r>
          </w:p>
        </w:tc>
        <w:tc>
          <w:tcPr>
            <w:tcW w:w="1900" w:type="dxa"/>
            <w:shd w:val="clear" w:color="auto" w:fill="auto"/>
            <w:tcMar>
              <w:left w:w="28" w:type="dxa"/>
              <w:right w:w="28" w:type="dxa"/>
            </w:tcMar>
            <w:vAlign w:val="center"/>
          </w:tcPr>
          <w:p w:rsidR="006C6FCA" w:rsidRPr="00ED3DCD" w:rsidRDefault="006C6FCA" w:rsidP="006C6FCA">
            <w:pPr>
              <w:pStyle w:val="Tablehead"/>
              <w:rPr>
                <w:lang w:bidi="ar-LB"/>
              </w:rPr>
            </w:pPr>
            <w:r w:rsidRPr="00ED3DCD">
              <w:rPr>
                <w:rtl/>
                <w:lang w:bidi="ar-LB"/>
              </w:rPr>
              <w:t xml:space="preserve">القياسات الألمانية </w:t>
            </w:r>
          </w:p>
          <w:p w:rsidR="006C6FCA" w:rsidRPr="00F15667" w:rsidRDefault="006C6FCA" w:rsidP="006C6FCA">
            <w:pPr>
              <w:pStyle w:val="Tablehead"/>
              <w:rPr>
                <w:lang w:bidi="ar-LB"/>
              </w:rPr>
            </w:pPr>
            <w:r w:rsidRPr="00ED3DCD">
              <w:rPr>
                <w:rtl/>
                <w:lang w:bidi="ar-LB"/>
              </w:rPr>
              <w:t>(قصوى/وسطية/دنيا)</w:t>
            </w:r>
          </w:p>
        </w:tc>
      </w:tr>
      <w:tr w:rsidR="006C6FCA" w:rsidRPr="00F15667" w:rsidTr="006C6FCA">
        <w:trPr>
          <w:trHeight w:val="255"/>
          <w:jc w:val="center"/>
        </w:trPr>
        <w:tc>
          <w:tcPr>
            <w:tcW w:w="12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5</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56</w:t>
            </w:r>
            <w:r>
              <w:rPr>
                <w:lang w:eastAsia="de-DE"/>
              </w:rPr>
              <w:t>,</w:t>
            </w:r>
            <w:r w:rsidRPr="00F15667">
              <w:rPr>
                <w:lang w:eastAsia="de-DE"/>
              </w:rPr>
              <w:t>5</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59</w:t>
            </w:r>
            <w:r>
              <w:rPr>
                <w:lang w:eastAsia="de-DE"/>
              </w:rPr>
              <w:t>,</w:t>
            </w:r>
            <w:r w:rsidRPr="00F15667">
              <w:rPr>
                <w:lang w:eastAsia="de-DE"/>
              </w:rPr>
              <w:t xml:space="preserve">6 / </w:t>
            </w:r>
            <w:r w:rsidRPr="00F15667">
              <w:rPr>
                <w:b/>
                <w:bCs/>
                <w:lang w:eastAsia="de-DE"/>
              </w:rPr>
              <w:t>53</w:t>
            </w:r>
            <w:r>
              <w:rPr>
                <w:b/>
                <w:bCs/>
                <w:lang w:eastAsia="de-DE"/>
              </w:rPr>
              <w:t>,</w:t>
            </w:r>
            <w:r w:rsidRPr="00F15667">
              <w:rPr>
                <w:b/>
                <w:bCs/>
                <w:lang w:eastAsia="de-DE"/>
              </w:rPr>
              <w:t>6</w:t>
            </w:r>
            <w:r w:rsidRPr="00F15667">
              <w:rPr>
                <w:lang w:eastAsia="de-DE"/>
              </w:rPr>
              <w:t xml:space="preserve"> / 49</w:t>
            </w:r>
            <w:r>
              <w:rPr>
                <w:lang w:eastAsia="de-DE"/>
              </w:rPr>
              <w:t>,</w:t>
            </w:r>
            <w:r w:rsidRPr="00F15667">
              <w:rPr>
                <w:lang w:eastAsia="de-DE"/>
              </w:rPr>
              <w:t>6</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52</w:t>
            </w:r>
            <w:r>
              <w:rPr>
                <w:lang w:eastAsia="de-DE"/>
              </w:rPr>
              <w:t>,2</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60</w:t>
            </w:r>
            <w:r>
              <w:rPr>
                <w:lang w:eastAsia="de-DE"/>
              </w:rPr>
              <w:t>,</w:t>
            </w:r>
            <w:r w:rsidRPr="00F15667">
              <w:rPr>
                <w:lang w:eastAsia="de-DE"/>
              </w:rPr>
              <w:t xml:space="preserve">5 / </w:t>
            </w:r>
            <w:r w:rsidRPr="00F15667">
              <w:rPr>
                <w:b/>
                <w:bCs/>
                <w:lang w:eastAsia="de-DE"/>
              </w:rPr>
              <w:t>49</w:t>
            </w:r>
            <w:r>
              <w:rPr>
                <w:b/>
                <w:bCs/>
                <w:lang w:eastAsia="de-DE"/>
              </w:rPr>
              <w:t>,</w:t>
            </w:r>
            <w:r w:rsidRPr="00F15667">
              <w:rPr>
                <w:b/>
                <w:bCs/>
                <w:lang w:eastAsia="de-DE"/>
              </w:rPr>
              <w:t>9</w:t>
            </w:r>
            <w:r w:rsidRPr="00F15667">
              <w:rPr>
                <w:lang w:eastAsia="de-DE"/>
              </w:rPr>
              <w:t xml:space="preserve"> / 45</w:t>
            </w:r>
            <w:r>
              <w:rPr>
                <w:lang w:eastAsia="de-DE"/>
              </w:rPr>
              <w:t>,7</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46</w:t>
            </w:r>
            <w:r>
              <w:rPr>
                <w:lang w:eastAsia="de-DE"/>
              </w:rPr>
              <w:t>,</w:t>
            </w:r>
            <w:r w:rsidRPr="00F15667">
              <w:rPr>
                <w:lang w:eastAsia="de-DE"/>
              </w:rPr>
              <w:t>9</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54</w:t>
            </w:r>
            <w:r>
              <w:rPr>
                <w:lang w:eastAsia="de-DE"/>
              </w:rPr>
              <w:t>,</w:t>
            </w:r>
            <w:r w:rsidRPr="00F15667">
              <w:rPr>
                <w:lang w:eastAsia="de-DE"/>
              </w:rPr>
              <w:t xml:space="preserve">3 / </w:t>
            </w:r>
            <w:r w:rsidRPr="00F15667">
              <w:rPr>
                <w:b/>
                <w:bCs/>
                <w:lang w:eastAsia="de-DE"/>
              </w:rPr>
              <w:t>49</w:t>
            </w:r>
            <w:r>
              <w:rPr>
                <w:b/>
                <w:bCs/>
                <w:lang w:eastAsia="de-DE"/>
              </w:rPr>
              <w:t>,</w:t>
            </w:r>
            <w:r w:rsidRPr="00F15667">
              <w:rPr>
                <w:b/>
                <w:bCs/>
                <w:lang w:eastAsia="de-DE"/>
              </w:rPr>
              <w:t>5</w:t>
            </w:r>
            <w:r w:rsidRPr="00F15667">
              <w:rPr>
                <w:lang w:eastAsia="de-DE"/>
              </w:rPr>
              <w:t xml:space="preserve"> / 45</w:t>
            </w:r>
            <w:r>
              <w:rPr>
                <w:lang w:eastAsia="de-DE"/>
              </w:rPr>
              <w:t>,</w:t>
            </w:r>
            <w:r w:rsidRPr="00F15667">
              <w:rPr>
                <w:lang w:eastAsia="de-DE"/>
              </w:rPr>
              <w:t>8</w:t>
            </w:r>
          </w:p>
        </w:tc>
      </w:tr>
      <w:tr w:rsidR="006C6FCA" w:rsidRPr="00F15667" w:rsidTr="006C6FCA">
        <w:trPr>
          <w:trHeight w:val="255"/>
          <w:jc w:val="center"/>
        </w:trPr>
        <w:tc>
          <w:tcPr>
            <w:tcW w:w="12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12</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46</w:t>
            </w:r>
            <w:r>
              <w:rPr>
                <w:lang w:eastAsia="de-DE"/>
              </w:rPr>
              <w:t>,</w:t>
            </w:r>
            <w:r w:rsidRPr="00F15667">
              <w:rPr>
                <w:lang w:eastAsia="de-DE"/>
              </w:rPr>
              <w:t>1</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59</w:t>
            </w:r>
            <w:r>
              <w:rPr>
                <w:lang w:eastAsia="de-DE"/>
              </w:rPr>
              <w:t>,</w:t>
            </w:r>
            <w:r w:rsidRPr="00F15667">
              <w:rPr>
                <w:lang w:eastAsia="de-DE"/>
              </w:rPr>
              <w:t xml:space="preserve">5 / </w:t>
            </w:r>
            <w:r w:rsidRPr="00F15667">
              <w:rPr>
                <w:b/>
                <w:bCs/>
                <w:lang w:eastAsia="de-DE"/>
              </w:rPr>
              <w:t>47</w:t>
            </w:r>
            <w:r>
              <w:rPr>
                <w:b/>
                <w:bCs/>
                <w:lang w:eastAsia="de-DE"/>
              </w:rPr>
              <w:t>,</w:t>
            </w:r>
            <w:r w:rsidRPr="00F15667">
              <w:rPr>
                <w:b/>
                <w:bCs/>
                <w:lang w:eastAsia="de-DE"/>
              </w:rPr>
              <w:t>2</w:t>
            </w:r>
            <w:r w:rsidRPr="00F15667">
              <w:rPr>
                <w:lang w:eastAsia="de-DE"/>
              </w:rPr>
              <w:t xml:space="preserve"> / 43</w:t>
            </w:r>
            <w:r>
              <w:rPr>
                <w:lang w:eastAsia="de-DE"/>
              </w:rPr>
              <w:t>,</w:t>
            </w:r>
            <w:r w:rsidRPr="00F15667">
              <w:rPr>
                <w:lang w:eastAsia="de-DE"/>
              </w:rPr>
              <w:t>2</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41</w:t>
            </w:r>
            <w:r>
              <w:rPr>
                <w:lang w:eastAsia="de-DE"/>
              </w:rPr>
              <w:t>,</w:t>
            </w:r>
            <w:r w:rsidRPr="00F15667">
              <w:rPr>
                <w:lang w:eastAsia="de-DE"/>
              </w:rPr>
              <w:t>8</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52</w:t>
            </w:r>
            <w:r>
              <w:rPr>
                <w:lang w:eastAsia="de-DE"/>
              </w:rPr>
              <w:t>,</w:t>
            </w:r>
            <w:r w:rsidRPr="00F15667">
              <w:rPr>
                <w:lang w:eastAsia="de-DE"/>
              </w:rPr>
              <w:t xml:space="preserve">8 / </w:t>
            </w:r>
            <w:r w:rsidRPr="00F15667">
              <w:rPr>
                <w:b/>
                <w:bCs/>
                <w:lang w:eastAsia="de-DE"/>
              </w:rPr>
              <w:t>44</w:t>
            </w:r>
            <w:r>
              <w:rPr>
                <w:b/>
                <w:bCs/>
                <w:lang w:eastAsia="de-DE"/>
              </w:rPr>
              <w:t>,</w:t>
            </w:r>
            <w:r w:rsidRPr="00F15667">
              <w:rPr>
                <w:b/>
                <w:bCs/>
                <w:lang w:eastAsia="de-DE"/>
              </w:rPr>
              <w:t>7</w:t>
            </w:r>
            <w:r w:rsidRPr="00F15667">
              <w:rPr>
                <w:lang w:eastAsia="de-DE"/>
              </w:rPr>
              <w:t xml:space="preserve"> / 41</w:t>
            </w:r>
            <w:r>
              <w:rPr>
                <w:lang w:eastAsia="de-DE"/>
              </w:rPr>
              <w:t>,0</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36</w:t>
            </w:r>
            <w:r>
              <w:rPr>
                <w:lang w:eastAsia="de-DE"/>
              </w:rPr>
              <w:t>,</w:t>
            </w:r>
            <w:r w:rsidRPr="00F15667">
              <w:rPr>
                <w:lang w:eastAsia="de-DE"/>
              </w:rPr>
              <w:t>5</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55</w:t>
            </w:r>
            <w:r>
              <w:rPr>
                <w:lang w:eastAsia="de-DE"/>
              </w:rPr>
              <w:t>,</w:t>
            </w:r>
            <w:r w:rsidRPr="00F15667">
              <w:rPr>
                <w:lang w:eastAsia="de-DE"/>
              </w:rPr>
              <w:t xml:space="preserve">2 / </w:t>
            </w:r>
            <w:r w:rsidRPr="00F15667">
              <w:rPr>
                <w:b/>
                <w:bCs/>
                <w:lang w:eastAsia="de-DE"/>
              </w:rPr>
              <w:t>43</w:t>
            </w:r>
            <w:r>
              <w:rPr>
                <w:b/>
                <w:bCs/>
                <w:lang w:eastAsia="de-DE"/>
              </w:rPr>
              <w:t>,</w:t>
            </w:r>
            <w:r w:rsidRPr="00F15667">
              <w:rPr>
                <w:b/>
                <w:bCs/>
                <w:lang w:eastAsia="de-DE"/>
              </w:rPr>
              <w:t>4</w:t>
            </w:r>
            <w:r w:rsidRPr="00F15667">
              <w:rPr>
                <w:lang w:eastAsia="de-DE"/>
              </w:rPr>
              <w:t xml:space="preserve"> / 41</w:t>
            </w:r>
            <w:r>
              <w:rPr>
                <w:lang w:eastAsia="de-DE"/>
              </w:rPr>
              <w:t>,</w:t>
            </w:r>
            <w:r w:rsidRPr="00F15667">
              <w:rPr>
                <w:lang w:eastAsia="de-DE"/>
              </w:rPr>
              <w:t>0</w:t>
            </w:r>
          </w:p>
        </w:tc>
      </w:tr>
      <w:tr w:rsidR="006C6FCA" w:rsidRPr="00F15667" w:rsidTr="006C6FCA">
        <w:trPr>
          <w:trHeight w:val="255"/>
          <w:jc w:val="center"/>
        </w:trPr>
        <w:tc>
          <w:tcPr>
            <w:tcW w:w="12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20</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40</w:t>
            </w:r>
            <w:r>
              <w:rPr>
                <w:lang w:eastAsia="de-DE"/>
              </w:rPr>
              <w:t>,</w:t>
            </w:r>
            <w:r w:rsidRPr="00F15667">
              <w:rPr>
                <w:lang w:eastAsia="de-DE"/>
              </w:rPr>
              <w:t>5</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40</w:t>
            </w:r>
            <w:r>
              <w:rPr>
                <w:lang w:eastAsia="de-DE"/>
              </w:rPr>
              <w:t>,</w:t>
            </w:r>
            <w:r w:rsidRPr="00F15667">
              <w:rPr>
                <w:lang w:eastAsia="de-DE"/>
              </w:rPr>
              <w:t xml:space="preserve">2 / </w:t>
            </w:r>
            <w:r w:rsidRPr="00F15667">
              <w:rPr>
                <w:b/>
                <w:bCs/>
                <w:lang w:eastAsia="de-DE"/>
              </w:rPr>
              <w:t>35</w:t>
            </w:r>
            <w:r>
              <w:rPr>
                <w:b/>
                <w:bCs/>
                <w:lang w:eastAsia="de-DE"/>
              </w:rPr>
              <w:t>,</w:t>
            </w:r>
            <w:r w:rsidRPr="00F15667">
              <w:rPr>
                <w:b/>
                <w:bCs/>
                <w:lang w:eastAsia="de-DE"/>
              </w:rPr>
              <w:t>2</w:t>
            </w:r>
            <w:r w:rsidRPr="00F15667">
              <w:rPr>
                <w:lang w:eastAsia="de-DE"/>
              </w:rPr>
              <w:t xml:space="preserve"> / 26</w:t>
            </w:r>
            <w:r>
              <w:rPr>
                <w:lang w:eastAsia="de-DE"/>
              </w:rPr>
              <w:t>,3</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36</w:t>
            </w:r>
            <w:r>
              <w:rPr>
                <w:lang w:eastAsia="de-DE"/>
              </w:rPr>
              <w:t>,</w:t>
            </w:r>
            <w:r w:rsidRPr="00F15667">
              <w:rPr>
                <w:lang w:eastAsia="de-DE"/>
              </w:rPr>
              <w:t>2</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40</w:t>
            </w:r>
            <w:r>
              <w:rPr>
                <w:lang w:eastAsia="de-DE"/>
              </w:rPr>
              <w:t>,</w:t>
            </w:r>
            <w:r w:rsidRPr="00F15667">
              <w:rPr>
                <w:lang w:eastAsia="de-DE"/>
              </w:rPr>
              <w:t xml:space="preserve">8 / </w:t>
            </w:r>
            <w:r w:rsidRPr="00F15667">
              <w:rPr>
                <w:b/>
                <w:bCs/>
                <w:lang w:eastAsia="de-DE"/>
              </w:rPr>
              <w:t>27</w:t>
            </w:r>
            <w:r>
              <w:rPr>
                <w:b/>
                <w:bCs/>
                <w:lang w:eastAsia="de-DE"/>
              </w:rPr>
              <w:t>,</w:t>
            </w:r>
            <w:r w:rsidRPr="00F15667">
              <w:rPr>
                <w:b/>
                <w:bCs/>
                <w:lang w:eastAsia="de-DE"/>
              </w:rPr>
              <w:t>1</w:t>
            </w:r>
            <w:r w:rsidRPr="00F15667">
              <w:rPr>
                <w:lang w:eastAsia="de-DE"/>
              </w:rPr>
              <w:t xml:space="preserve"> / 22</w:t>
            </w:r>
            <w:r>
              <w:rPr>
                <w:lang w:eastAsia="de-DE"/>
              </w:rPr>
              <w:t>,</w:t>
            </w:r>
            <w:r w:rsidRPr="00F15667">
              <w:rPr>
                <w:lang w:eastAsia="de-DE"/>
              </w:rPr>
              <w:t>5</w:t>
            </w:r>
          </w:p>
        </w:tc>
        <w:tc>
          <w:tcPr>
            <w:tcW w:w="820" w:type="dxa"/>
            <w:shd w:val="clear" w:color="auto" w:fill="auto"/>
            <w:noWrap/>
            <w:tcMar>
              <w:left w:w="28" w:type="dxa"/>
              <w:right w:w="28" w:type="dxa"/>
            </w:tcMar>
            <w:vAlign w:val="bottom"/>
          </w:tcPr>
          <w:p w:rsidR="006C6FCA" w:rsidRPr="00F15667" w:rsidRDefault="006C6FCA" w:rsidP="006C6FCA">
            <w:pPr>
              <w:pStyle w:val="Tabletext"/>
              <w:jc w:val="center"/>
              <w:rPr>
                <w:lang w:eastAsia="de-DE"/>
              </w:rPr>
            </w:pPr>
            <w:r w:rsidRPr="00F15667">
              <w:rPr>
                <w:lang w:eastAsia="de-DE"/>
              </w:rPr>
              <w:t>dB 30</w:t>
            </w:r>
            <w:r>
              <w:rPr>
                <w:lang w:eastAsia="de-DE"/>
              </w:rPr>
              <w:t>,</w:t>
            </w:r>
            <w:r w:rsidRPr="00F15667">
              <w:rPr>
                <w:lang w:eastAsia="de-DE"/>
              </w:rPr>
              <w:t>9</w:t>
            </w:r>
          </w:p>
        </w:tc>
        <w:tc>
          <w:tcPr>
            <w:tcW w:w="1900" w:type="dxa"/>
            <w:shd w:val="clear" w:color="auto" w:fill="auto"/>
            <w:noWrap/>
            <w:tcMar>
              <w:left w:w="28" w:type="dxa"/>
              <w:right w:w="28" w:type="dxa"/>
            </w:tcMar>
            <w:vAlign w:val="bottom"/>
          </w:tcPr>
          <w:p w:rsidR="006C6FCA" w:rsidRPr="00F15667" w:rsidRDefault="006C6FCA" w:rsidP="006C6FCA">
            <w:pPr>
              <w:pStyle w:val="Tabletext"/>
              <w:jc w:val="center"/>
              <w:rPr>
                <w:rtl/>
                <w:lang w:eastAsia="de-DE" w:bidi="ar-SY"/>
              </w:rPr>
            </w:pPr>
            <w:r w:rsidRPr="00F15667">
              <w:rPr>
                <w:lang w:eastAsia="de-DE"/>
              </w:rPr>
              <w:t>dB 31</w:t>
            </w:r>
            <w:r>
              <w:rPr>
                <w:lang w:eastAsia="de-DE"/>
              </w:rPr>
              <w:t>,</w:t>
            </w:r>
            <w:r w:rsidRPr="00F15667">
              <w:rPr>
                <w:lang w:eastAsia="de-DE"/>
              </w:rPr>
              <w:t xml:space="preserve">3 / </w:t>
            </w:r>
            <w:r w:rsidRPr="00F15667">
              <w:rPr>
                <w:b/>
                <w:bCs/>
                <w:lang w:eastAsia="de-DE"/>
              </w:rPr>
              <w:t>25</w:t>
            </w:r>
            <w:r>
              <w:rPr>
                <w:b/>
                <w:bCs/>
                <w:lang w:eastAsia="de-DE"/>
              </w:rPr>
              <w:t>,</w:t>
            </w:r>
            <w:r w:rsidRPr="00F15667">
              <w:rPr>
                <w:b/>
                <w:bCs/>
                <w:lang w:eastAsia="de-DE"/>
              </w:rPr>
              <w:t>3</w:t>
            </w:r>
            <w:r w:rsidRPr="00F15667">
              <w:rPr>
                <w:lang w:eastAsia="de-DE"/>
              </w:rPr>
              <w:t xml:space="preserve"> / 22</w:t>
            </w:r>
            <w:r>
              <w:rPr>
                <w:lang w:eastAsia="de-DE"/>
              </w:rPr>
              <w:t>,6</w:t>
            </w:r>
          </w:p>
        </w:tc>
      </w:tr>
    </w:tbl>
    <w:p w:rsidR="006C6FCA" w:rsidRDefault="006C6FCA" w:rsidP="00D403B2">
      <w:pPr>
        <w:overflowPunct/>
        <w:autoSpaceDE/>
        <w:autoSpaceDN/>
        <w:adjustRightInd/>
        <w:spacing w:before="0" w:line="240" w:lineRule="auto"/>
        <w:jc w:val="left"/>
        <w:textAlignment w:val="auto"/>
        <w:rPr>
          <w:rtl/>
          <w:lang w:bidi="ar-EG"/>
        </w:rPr>
      </w:pPr>
      <w:r>
        <w:rPr>
          <w:rtl/>
          <w:lang w:bidi="ar-LB"/>
        </w:rPr>
        <w:br w:type="page"/>
      </w:r>
    </w:p>
    <w:p w:rsidR="00ED3DCD" w:rsidRPr="00ED3DCD" w:rsidRDefault="00ED3DCD" w:rsidP="00ED3DCD">
      <w:pPr>
        <w:rPr>
          <w:rtl/>
          <w:lang w:bidi="ar-LB"/>
        </w:rPr>
      </w:pPr>
      <w:r w:rsidRPr="00ED3DCD">
        <w:rPr>
          <w:rFonts w:hint="cs"/>
          <w:rtl/>
          <w:lang w:bidi="ar-LB"/>
        </w:rPr>
        <w:lastRenderedPageBreak/>
        <w:t>و</w:t>
      </w:r>
      <w:r w:rsidRPr="00ED3DCD">
        <w:rPr>
          <w:rtl/>
          <w:lang w:bidi="ar-LB"/>
        </w:rPr>
        <w:t xml:space="preserve">تبين الأشكال التالية بعض </w:t>
      </w:r>
      <w:r w:rsidR="006C6FCA">
        <w:rPr>
          <w:rtl/>
          <w:lang w:bidi="ar-LB"/>
        </w:rPr>
        <w:t>الأمثلة على تقييم ضوضاء الرشقة</w:t>
      </w:r>
      <w:r w:rsidR="006C6FCA">
        <w:rPr>
          <w:rFonts w:hint="cs"/>
          <w:rtl/>
          <w:lang w:bidi="ar-LB"/>
        </w:rPr>
        <w:t>.</w:t>
      </w:r>
    </w:p>
    <w:p w:rsidR="00ED3DCD" w:rsidRPr="00ED3DCD" w:rsidRDefault="00ED3DCD" w:rsidP="00ED3DCD">
      <w:pPr>
        <w:rPr>
          <w:rtl/>
          <w:lang w:bidi="ar-LB"/>
        </w:rPr>
      </w:pPr>
    </w:p>
    <w:p w:rsidR="00ED3DCD" w:rsidRPr="004F2558" w:rsidRDefault="004F2558" w:rsidP="006C6FCA">
      <w:pPr>
        <w:pStyle w:val="FigureNo"/>
        <w:rPr>
          <w:lang w:val="en-US"/>
        </w:rPr>
      </w:pPr>
      <w:r>
        <w:rPr>
          <w:rtl/>
        </w:rPr>
        <w:t>الش</w:t>
      </w:r>
      <w:r w:rsidR="00AF2A33">
        <w:rPr>
          <w:rFonts w:hint="cs"/>
          <w:rtl/>
        </w:rPr>
        <w:t>ـ</w:t>
      </w:r>
      <w:r>
        <w:rPr>
          <w:rtl/>
        </w:rPr>
        <w:t xml:space="preserve">كل </w:t>
      </w:r>
      <w:r>
        <w:rPr>
          <w:lang w:val="en-US"/>
        </w:rPr>
        <w:t>29</w:t>
      </w:r>
    </w:p>
    <w:p w:rsidR="00ED3DCD" w:rsidRDefault="00ED3DCD" w:rsidP="004F2558">
      <w:pPr>
        <w:pStyle w:val="FigureTitle"/>
        <w:rPr>
          <w:rtl/>
        </w:rPr>
      </w:pPr>
      <w:r w:rsidRPr="00ED3DCD">
        <w:rPr>
          <w:rFonts w:hint="cs"/>
          <w:rtl/>
        </w:rPr>
        <w:t>التوزيع النمطي لسويات ضوضاء الرشقة</w:t>
      </w:r>
    </w:p>
    <w:p w:rsidR="004F2558" w:rsidRPr="004F2558" w:rsidRDefault="003D7674" w:rsidP="004F2558">
      <w:pPr>
        <w:jc w:val="center"/>
        <w:rPr>
          <w:lang w:val="fr-FR" w:bidi="ar-EG"/>
        </w:rPr>
      </w:pPr>
      <w:r>
        <w:rPr>
          <w:noProof/>
          <w:lang w:eastAsia="zh-CN"/>
        </w:rPr>
        <w:pict>
          <v:rect id="_x0000_s7073" style="position:absolute;left:0;text-align:left;margin-left:109.9pt;margin-top:252.95pt;width:250.7pt;height:18.55pt;z-index:251898368;v-text-anchor:top" fillcolor="white [3212]" stroked="f">
            <v:textbox style="mso-next-textbox:#_x0000_s7073;mso-fit-shape-to-text:t" inset="0,0,0,0">
              <w:txbxContent>
                <w:p w:rsidR="00437E8D" w:rsidRPr="00D403B2" w:rsidRDefault="00437E8D" w:rsidP="004F2558">
                  <w:pPr>
                    <w:spacing w:before="60"/>
                    <w:jc w:val="center"/>
                    <w:rPr>
                      <w:b/>
                      <w:bCs/>
                      <w:sz w:val="20"/>
                      <w:szCs w:val="26"/>
                      <w:lang w:bidi="ar-LB"/>
                    </w:rPr>
                  </w:pPr>
                  <w:r w:rsidRPr="00D403B2">
                    <w:rPr>
                      <w:b/>
                      <w:bCs/>
                      <w:sz w:val="20"/>
                      <w:szCs w:val="26"/>
                      <w:rtl/>
                      <w:lang w:val="de-DE" w:bidi="ar-LB"/>
                    </w:rPr>
                    <w:t>النسبة المئوية</w:t>
                  </w:r>
                  <w:r w:rsidRPr="00D403B2">
                    <w:rPr>
                      <w:rFonts w:hint="cs"/>
                      <w:b/>
                      <w:bCs/>
                      <w:sz w:val="20"/>
                      <w:szCs w:val="26"/>
                      <w:rtl/>
                      <w:lang w:val="de-DE" w:bidi="ar-LB"/>
                    </w:rPr>
                    <w:t xml:space="preserve"> من ا</w:t>
                  </w:r>
                  <w:r w:rsidRPr="00D403B2">
                    <w:rPr>
                      <w:b/>
                      <w:bCs/>
                      <w:sz w:val="20"/>
                      <w:szCs w:val="26"/>
                      <w:rtl/>
                      <w:lang w:val="de-DE" w:bidi="ar-LB"/>
                    </w:rPr>
                    <w:t xml:space="preserve">لرشقات </w:t>
                  </w:r>
                  <w:r w:rsidRPr="00D403B2">
                    <w:rPr>
                      <w:rFonts w:hint="cs"/>
                      <w:b/>
                      <w:bCs/>
                      <w:sz w:val="20"/>
                      <w:szCs w:val="26"/>
                      <w:rtl/>
                      <w:lang w:val="de-DE" w:bidi="ar-LB"/>
                    </w:rPr>
                    <w:t>التي ت</w:t>
                  </w:r>
                  <w:r w:rsidRPr="00D403B2">
                    <w:rPr>
                      <w:b/>
                      <w:bCs/>
                      <w:sz w:val="20"/>
                      <w:szCs w:val="26"/>
                      <w:rtl/>
                      <w:lang w:val="de-DE" w:bidi="ar-LB"/>
                    </w:rPr>
                    <w:t>تجاوز</w:t>
                  </w:r>
                  <w:r w:rsidRPr="00D403B2">
                    <w:rPr>
                      <w:rFonts w:hint="cs"/>
                      <w:b/>
                      <w:bCs/>
                      <w:sz w:val="20"/>
                      <w:szCs w:val="26"/>
                      <w:rtl/>
                      <w:lang w:val="de-DE" w:bidi="ar-LB"/>
                    </w:rPr>
                    <w:t xml:space="preserve"> الكثافة على المحور</w:t>
                  </w:r>
                  <w:r w:rsidRPr="00D403B2">
                    <w:rPr>
                      <w:b/>
                      <w:bCs/>
                      <w:sz w:val="20"/>
                      <w:szCs w:val="26"/>
                      <w:lang w:val="de-DE" w:bidi="ar-LB"/>
                    </w:rPr>
                    <w:t>y</w:t>
                  </w:r>
                  <w:r w:rsidRPr="00D403B2">
                    <w:rPr>
                      <w:b/>
                      <w:bCs/>
                      <w:sz w:val="20"/>
                      <w:szCs w:val="26"/>
                      <w:lang w:bidi="ar-LB"/>
                    </w:rPr>
                    <w:t>–</w:t>
                  </w:r>
                </w:p>
              </w:txbxContent>
            </v:textbox>
          </v:rect>
        </w:pict>
      </w:r>
      <w:r>
        <w:rPr>
          <w:noProof/>
          <w:lang w:eastAsia="zh-CN"/>
        </w:rPr>
        <w:pict>
          <v:rect id="_x0000_s7074" style="position:absolute;left:0;text-align:left;margin-left:-3.4pt;margin-top:131.7pt;width:125.4pt;height:19.75pt;rotation:270;z-index:251899392;v-text-anchor:top" fillcolor="white [3212]" stroked="f">
            <v:textbox style="layout-flow:vertical;mso-layout-flow-alt:bottom-to-top;mso-next-textbox:#_x0000_s7074" inset="0,0,0,0">
              <w:txbxContent>
                <w:p w:rsidR="00437E8D" w:rsidRPr="00D403B2" w:rsidRDefault="00437E8D" w:rsidP="004F2558">
                  <w:pPr>
                    <w:spacing w:before="60"/>
                    <w:jc w:val="center"/>
                    <w:rPr>
                      <w:b/>
                      <w:bCs/>
                      <w:sz w:val="20"/>
                      <w:szCs w:val="26"/>
                      <w:rtl/>
                      <w:lang w:val="de-DE" w:bidi="ar-LB"/>
                    </w:rPr>
                  </w:pPr>
                  <w:r w:rsidRPr="00D403B2">
                    <w:rPr>
                      <w:b/>
                      <w:bCs/>
                      <w:sz w:val="20"/>
                      <w:szCs w:val="26"/>
                      <w:rtl/>
                      <w:lang w:val="de-DE" w:bidi="ar-LB"/>
                    </w:rPr>
                    <w:t xml:space="preserve">الكثافة </w:t>
                  </w:r>
                  <w:r w:rsidRPr="00D403B2">
                    <w:rPr>
                      <w:rFonts w:hint="cs"/>
                      <w:b/>
                      <w:bCs/>
                      <w:sz w:val="20"/>
                      <w:szCs w:val="26"/>
                      <w:rtl/>
                      <w:lang w:val="de-DE" w:bidi="ar-LB"/>
                    </w:rPr>
                    <w:t>القدرة</w:t>
                  </w:r>
                  <w:r w:rsidRPr="00D403B2">
                    <w:rPr>
                      <w:b/>
                      <w:bCs/>
                      <w:sz w:val="20"/>
                      <w:szCs w:val="26"/>
                      <w:rtl/>
                      <w:lang w:val="de-DE" w:bidi="ar-LB"/>
                    </w:rPr>
                    <w:t xml:space="preserve"> </w:t>
                  </w:r>
                  <w:r w:rsidRPr="00D403B2">
                    <w:rPr>
                      <w:b/>
                      <w:bCs/>
                      <w:sz w:val="20"/>
                      <w:szCs w:val="26"/>
                      <w:lang w:val="de-DE" w:bidi="ar-LB"/>
                    </w:rPr>
                    <w:t>[</w:t>
                  </w:r>
                  <w:proofErr w:type="spellStart"/>
                  <w:r w:rsidRPr="00D403B2">
                    <w:rPr>
                      <w:b/>
                      <w:bCs/>
                      <w:sz w:val="20"/>
                      <w:szCs w:val="26"/>
                      <w:lang w:val="de-DE" w:bidi="ar-LB"/>
                    </w:rPr>
                    <w:t>dBµV</w:t>
                  </w:r>
                  <w:proofErr w:type="spellEnd"/>
                  <w:r w:rsidRPr="00D403B2">
                    <w:rPr>
                      <w:b/>
                      <w:bCs/>
                      <w:sz w:val="20"/>
                      <w:szCs w:val="26"/>
                      <w:lang w:val="de-DE" w:bidi="ar-LB"/>
                    </w:rPr>
                    <w:t>/MHz]</w:t>
                  </w:r>
                </w:p>
              </w:txbxContent>
            </v:textbox>
          </v:rect>
        </w:pict>
      </w:r>
      <w:r w:rsidR="004F2558">
        <w:rPr>
          <w:noProof/>
          <w:lang w:eastAsia="zh-CN"/>
        </w:rPr>
        <w:drawing>
          <wp:inline distT="0" distB="0" distL="0" distR="0">
            <wp:extent cx="4953000" cy="3515360"/>
            <wp:effectExtent l="19050" t="0" r="0" b="0"/>
            <wp:docPr id="250" name="Picture 250" descr="Impulsverteilung_Br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pulsverteilung_Bremen"/>
                    <pic:cNvPicPr>
                      <a:picLocks noChangeAspect="1" noChangeArrowheads="1"/>
                    </pic:cNvPicPr>
                  </pic:nvPicPr>
                  <pic:blipFill>
                    <a:blip r:embed="rId24" cstate="print"/>
                    <a:srcRect/>
                    <a:stretch>
                      <a:fillRect/>
                    </a:stretch>
                  </pic:blipFill>
                  <pic:spPr bwMode="auto">
                    <a:xfrm>
                      <a:off x="0" y="0"/>
                      <a:ext cx="4953000" cy="3515360"/>
                    </a:xfrm>
                    <a:prstGeom prst="rect">
                      <a:avLst/>
                    </a:prstGeom>
                    <a:noFill/>
                    <a:ln w="9525">
                      <a:noFill/>
                      <a:miter lim="800000"/>
                      <a:headEnd/>
                      <a:tailEnd/>
                    </a:ln>
                  </pic:spPr>
                </pic:pic>
              </a:graphicData>
            </a:graphic>
          </wp:inline>
        </w:drawing>
      </w:r>
    </w:p>
    <w:p w:rsidR="004F2558" w:rsidRDefault="004F2558" w:rsidP="004F2558">
      <w:pPr>
        <w:rPr>
          <w:rtl/>
        </w:rPr>
      </w:pPr>
    </w:p>
    <w:p w:rsidR="004F2558" w:rsidRDefault="004F2558" w:rsidP="006C6FCA">
      <w:pPr>
        <w:pStyle w:val="FigureNo"/>
        <w:rPr>
          <w:rtl/>
        </w:rPr>
      </w:pPr>
    </w:p>
    <w:p w:rsidR="00ED3DCD" w:rsidRPr="004F2558" w:rsidRDefault="004F2558" w:rsidP="006C6FCA">
      <w:pPr>
        <w:pStyle w:val="FigureNo"/>
        <w:rPr>
          <w:lang w:val="en-US"/>
        </w:rPr>
      </w:pPr>
      <w:r>
        <w:rPr>
          <w:rtl/>
        </w:rPr>
        <w:t>الش</w:t>
      </w:r>
      <w:r w:rsidR="00AF2A33">
        <w:rPr>
          <w:rFonts w:hint="cs"/>
          <w:rtl/>
        </w:rPr>
        <w:t>ـ</w:t>
      </w:r>
      <w:r>
        <w:rPr>
          <w:rtl/>
        </w:rPr>
        <w:t xml:space="preserve">كل </w:t>
      </w:r>
      <w:r>
        <w:rPr>
          <w:lang w:val="en-US"/>
        </w:rPr>
        <w:t>30</w:t>
      </w:r>
    </w:p>
    <w:p w:rsidR="00ED3DCD" w:rsidRDefault="00ED3DCD" w:rsidP="004F2558">
      <w:pPr>
        <w:pStyle w:val="FigureTitle"/>
        <w:rPr>
          <w:rtl/>
          <w:lang w:bidi="ar-SY"/>
        </w:rPr>
      </w:pPr>
      <w:r w:rsidRPr="00ED3DCD">
        <w:rPr>
          <w:rFonts w:hint="cs"/>
          <w:rtl/>
        </w:rPr>
        <w:t>التوزيع النمطي لطول نبضات ضوضاء الرشقة</w:t>
      </w:r>
    </w:p>
    <w:p w:rsidR="004F2558" w:rsidRPr="004F2558" w:rsidRDefault="003D7674" w:rsidP="004F2558">
      <w:pPr>
        <w:rPr>
          <w:rtl/>
          <w:lang w:val="fr-FR" w:bidi="ar-SY"/>
        </w:rPr>
      </w:pPr>
      <w:r>
        <w:rPr>
          <w:noProof/>
          <w:rtl/>
          <w:lang w:eastAsia="zh-CN"/>
        </w:rPr>
        <w:pict>
          <v:rect id="_x0000_s7071" style="position:absolute;left:0;text-align:left;margin-left:-62.15pt;margin-top:82.8pt;width:133.65pt;height:35.6pt;rotation:270;z-index:251896320;v-text-anchor:top" fillcolor="white [3212]" stroked="f">
            <v:textbox style="layout-flow:vertical;mso-layout-flow-alt:bottom-to-top;mso-next-textbox:#_x0000_s7071" inset="0,0,0,0">
              <w:txbxContent>
                <w:p w:rsidR="00437E8D" w:rsidRPr="00215666" w:rsidRDefault="00437E8D" w:rsidP="00D403B2">
                  <w:pPr>
                    <w:spacing w:line="168" w:lineRule="auto"/>
                    <w:jc w:val="center"/>
                    <w:rPr>
                      <w:b/>
                      <w:bCs/>
                      <w:sz w:val="18"/>
                      <w:szCs w:val="24"/>
                      <w:rtl/>
                      <w:lang w:bidi="ar-LB"/>
                    </w:rPr>
                  </w:pPr>
                  <w:r w:rsidRPr="00215666">
                    <w:rPr>
                      <w:b/>
                      <w:bCs/>
                      <w:sz w:val="18"/>
                      <w:szCs w:val="24"/>
                      <w:rtl/>
                      <w:lang w:val="de-DE" w:bidi="ar-LB"/>
                    </w:rPr>
                    <w:t xml:space="preserve">النسبة المئوية للرشقات </w:t>
                  </w:r>
                  <w:r w:rsidRPr="00215666">
                    <w:rPr>
                      <w:rFonts w:hint="cs"/>
                      <w:b/>
                      <w:bCs/>
                      <w:sz w:val="18"/>
                      <w:szCs w:val="24"/>
                      <w:rtl/>
                      <w:lang w:val="de-DE" w:bidi="ar-LB"/>
                    </w:rPr>
                    <w:t>التي تتجاوز الطول</w:t>
                  </w:r>
                  <w:r w:rsidRPr="00215666">
                    <w:rPr>
                      <w:b/>
                      <w:bCs/>
                      <w:sz w:val="18"/>
                      <w:szCs w:val="24"/>
                      <w:rtl/>
                      <w:lang w:val="de-DE" w:bidi="ar-LB"/>
                    </w:rPr>
                    <w:t xml:space="preserve"> على المحور</w:t>
                  </w:r>
                  <w:r w:rsidRPr="00215666">
                    <w:rPr>
                      <w:b/>
                      <w:bCs/>
                      <w:sz w:val="18"/>
                      <w:szCs w:val="24"/>
                      <w:lang w:val="de-DE" w:bidi="ar-LB"/>
                    </w:rPr>
                    <w:t>x</w:t>
                  </w:r>
                  <w:r w:rsidRPr="00215666">
                    <w:rPr>
                      <w:b/>
                      <w:bCs/>
                      <w:sz w:val="18"/>
                      <w:szCs w:val="24"/>
                      <w:lang w:bidi="ar-LB"/>
                    </w:rPr>
                    <w:t>–</w:t>
                  </w:r>
                </w:p>
              </w:txbxContent>
            </v:textbox>
          </v:rect>
        </w:pict>
      </w:r>
      <w:r>
        <w:rPr>
          <w:noProof/>
          <w:rtl/>
          <w:lang w:eastAsia="zh-CN"/>
        </w:rPr>
        <w:pict>
          <v:rect id="_x0000_s7072" style="position:absolute;left:0;text-align:left;margin-left:391.25pt;margin-top:192.3pt;width:84.55pt;height:14.75pt;z-index:251897344;v-text-anchor:top" fillcolor="white [3212]" strokecolor="black [3213]">
            <v:textbox style="mso-next-textbox:#_x0000_s7072" inset="0,0,0,0">
              <w:txbxContent>
                <w:p w:rsidR="00437E8D" w:rsidRPr="00AC7A8D" w:rsidRDefault="00437E8D" w:rsidP="004F2558">
                  <w:pPr>
                    <w:spacing w:before="60"/>
                    <w:jc w:val="center"/>
                    <w:rPr>
                      <w:sz w:val="16"/>
                      <w:szCs w:val="20"/>
                    </w:rPr>
                  </w:pPr>
                  <w:r w:rsidRPr="00AC7A8D">
                    <w:rPr>
                      <w:sz w:val="16"/>
                      <w:szCs w:val="20"/>
                      <w:rtl/>
                      <w:lang w:bidi="ar-LB"/>
                    </w:rPr>
                    <w:t>الفترة الكلية للرشقة</w:t>
                  </w:r>
                  <w:r w:rsidRPr="00AC7A8D">
                    <w:rPr>
                      <w:rFonts w:hint="cs"/>
                      <w:sz w:val="16"/>
                      <w:szCs w:val="20"/>
                      <w:rtl/>
                      <w:lang w:bidi="ar-EG"/>
                    </w:rPr>
                    <w:t xml:space="preserve"> </w:t>
                  </w:r>
                  <w:r>
                    <w:rPr>
                      <w:sz w:val="16"/>
                      <w:szCs w:val="20"/>
                      <w:lang w:val="fr-FR"/>
                    </w:rPr>
                    <w:t>%</w:t>
                  </w:r>
                  <w:r w:rsidRPr="00AC7A8D">
                    <w:rPr>
                      <w:sz w:val="16"/>
                      <w:szCs w:val="20"/>
                      <w:lang w:val="fr-FR"/>
                    </w:rPr>
                    <w:t>0,</w:t>
                  </w:r>
                  <w:r>
                    <w:rPr>
                      <w:sz w:val="16"/>
                      <w:szCs w:val="20"/>
                      <w:lang w:val="fr-FR"/>
                    </w:rPr>
                    <w:t>63</w:t>
                  </w:r>
                </w:p>
              </w:txbxContent>
            </v:textbox>
          </v:rect>
        </w:pict>
      </w:r>
      <w:r>
        <w:rPr>
          <w:noProof/>
          <w:rtl/>
          <w:lang w:eastAsia="zh-CN"/>
        </w:rPr>
        <w:pict>
          <v:rect id="_x0000_s7070" style="position:absolute;left:0;text-align:left;margin-left:194.7pt;margin-top:188.5pt;width:108.4pt;height:18.95pt;z-index:251895296;v-text-anchor:top" fillcolor="white [3212]" stroked="f">
            <v:textbox style="mso-next-textbox:#_x0000_s7070;mso-fit-shape-to-text:t" inset="0,0,0,0">
              <w:txbxContent>
                <w:p w:rsidR="00437E8D" w:rsidRPr="00215666" w:rsidRDefault="00437E8D" w:rsidP="00437E8D">
                  <w:pPr>
                    <w:spacing w:before="60"/>
                    <w:jc w:val="center"/>
                    <w:rPr>
                      <w:b/>
                      <w:bCs/>
                      <w:sz w:val="20"/>
                      <w:szCs w:val="26"/>
                      <w:lang w:val="de-DE" w:bidi="ar-LB"/>
                    </w:rPr>
                  </w:pPr>
                  <w:r w:rsidRPr="00215666">
                    <w:rPr>
                      <w:b/>
                      <w:bCs/>
                      <w:sz w:val="20"/>
                      <w:szCs w:val="26"/>
                      <w:rtl/>
                      <w:lang w:val="de-DE" w:bidi="ar-LB"/>
                    </w:rPr>
                    <w:t>فترة الرشقة (</w:t>
                  </w:r>
                  <w:proofErr w:type="spellStart"/>
                  <w:r>
                    <w:rPr>
                      <w:b/>
                      <w:bCs/>
                      <w:sz w:val="20"/>
                      <w:szCs w:val="26"/>
                      <w:lang w:val="de-DE" w:bidi="ar-LB"/>
                    </w:rPr>
                    <w:t>ms</w:t>
                  </w:r>
                  <w:proofErr w:type="spellEnd"/>
                  <w:r w:rsidRPr="00215666">
                    <w:rPr>
                      <w:b/>
                      <w:bCs/>
                      <w:sz w:val="20"/>
                      <w:szCs w:val="26"/>
                      <w:rtl/>
                      <w:lang w:val="de-DE" w:bidi="ar-LB"/>
                    </w:rPr>
                    <w:t>)</w:t>
                  </w:r>
                </w:p>
              </w:txbxContent>
            </v:textbox>
          </v:rect>
        </w:pict>
      </w:r>
      <w:r w:rsidR="004F2558">
        <w:rPr>
          <w:noProof/>
          <w:lang w:eastAsia="zh-CN"/>
        </w:rPr>
        <w:drawing>
          <wp:inline distT="0" distB="0" distL="0" distR="0">
            <wp:extent cx="6120765" cy="2732756"/>
            <wp:effectExtent l="19050" t="0" r="0" b="0"/>
            <wp:docPr id="253" name="Picture 253" descr="Impulsdauer_Br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pulsdauer_Bremen"/>
                    <pic:cNvPicPr>
                      <a:picLocks noChangeAspect="1" noChangeArrowheads="1"/>
                    </pic:cNvPicPr>
                  </pic:nvPicPr>
                  <pic:blipFill>
                    <a:blip r:embed="rId25" cstate="print"/>
                    <a:srcRect/>
                    <a:stretch>
                      <a:fillRect/>
                    </a:stretch>
                  </pic:blipFill>
                  <pic:spPr bwMode="auto">
                    <a:xfrm>
                      <a:off x="0" y="0"/>
                      <a:ext cx="6120765" cy="2732756"/>
                    </a:xfrm>
                    <a:prstGeom prst="rect">
                      <a:avLst/>
                    </a:prstGeom>
                    <a:noFill/>
                    <a:ln w="9525">
                      <a:noFill/>
                      <a:miter lim="800000"/>
                      <a:headEnd/>
                      <a:tailEnd/>
                    </a:ln>
                  </pic:spPr>
                </pic:pic>
              </a:graphicData>
            </a:graphic>
          </wp:inline>
        </w:drawing>
      </w:r>
    </w:p>
    <w:p w:rsidR="00ED3DCD" w:rsidRPr="00ED3DCD" w:rsidRDefault="00ED3DCD" w:rsidP="00652B7B">
      <w:pPr>
        <w:rPr>
          <w:rFonts w:hint="cs"/>
          <w:rtl/>
          <w:lang w:bidi="ar-EG"/>
        </w:rPr>
      </w:pPr>
    </w:p>
    <w:p w:rsidR="00ED3DCD" w:rsidRPr="004F2558" w:rsidRDefault="004F2558" w:rsidP="006C6FCA">
      <w:pPr>
        <w:pStyle w:val="FigureNo"/>
        <w:rPr>
          <w:lang w:val="en-US" w:bidi="ar-SY"/>
        </w:rPr>
      </w:pPr>
      <w:r>
        <w:rPr>
          <w:rtl/>
        </w:rPr>
        <w:lastRenderedPageBreak/>
        <w:t>الش</w:t>
      </w:r>
      <w:r w:rsidR="00AF2A33">
        <w:rPr>
          <w:rFonts w:hint="cs"/>
          <w:rtl/>
        </w:rPr>
        <w:t>ـ</w:t>
      </w:r>
      <w:r>
        <w:rPr>
          <w:rtl/>
        </w:rPr>
        <w:t>ك</w:t>
      </w:r>
      <w:r>
        <w:rPr>
          <w:rFonts w:hint="cs"/>
          <w:rtl/>
        </w:rPr>
        <w:t xml:space="preserve">ل </w:t>
      </w:r>
      <w:r>
        <w:rPr>
          <w:lang w:val="en-US"/>
        </w:rPr>
        <w:t>31</w:t>
      </w:r>
    </w:p>
    <w:p w:rsidR="00ED3DCD" w:rsidRDefault="00ED3DCD" w:rsidP="004F2558">
      <w:pPr>
        <w:pStyle w:val="FigureTitle"/>
        <w:rPr>
          <w:rtl/>
          <w:lang w:bidi="ar-SY"/>
        </w:rPr>
      </w:pPr>
      <w:r w:rsidRPr="00ED3DCD">
        <w:rPr>
          <w:rFonts w:hint="cs"/>
          <w:rtl/>
        </w:rPr>
        <w:t>التوزيع النمطي لتكرار نبضات ضوضاء الرشقة</w:t>
      </w:r>
    </w:p>
    <w:p w:rsidR="004F2558" w:rsidRPr="004F2558" w:rsidRDefault="003D7674" w:rsidP="004F2558">
      <w:pPr>
        <w:rPr>
          <w:lang w:val="fr-FR" w:bidi="ar-SY"/>
        </w:rPr>
      </w:pPr>
      <w:r>
        <w:rPr>
          <w:noProof/>
          <w:lang w:eastAsia="zh-CN"/>
        </w:rPr>
        <w:pict>
          <v:rect id="_x0000_s7067" style="position:absolute;left:0;text-align:left;margin-left:-44pt;margin-top:87.25pt;width:105.85pt;height:19.45pt;rotation:270;z-index:251894272;v-text-anchor:top" fillcolor="white [3212]" stroked="f">
            <v:textbox style="layout-flow:vertical;mso-layout-flow-alt:bottom-to-top;mso-next-textbox:#_x0000_s7067" inset="0,0,0,0">
              <w:txbxContent>
                <w:p w:rsidR="00437E8D" w:rsidRPr="008333E4" w:rsidRDefault="00437E8D" w:rsidP="004F2558">
                  <w:pPr>
                    <w:spacing w:before="60"/>
                    <w:jc w:val="center"/>
                    <w:rPr>
                      <w:b/>
                      <w:bCs/>
                      <w:sz w:val="18"/>
                      <w:szCs w:val="24"/>
                      <w:lang w:bidi="ar-LB"/>
                    </w:rPr>
                  </w:pPr>
                  <w:r>
                    <w:rPr>
                      <w:rFonts w:hint="cs"/>
                      <w:b/>
                      <w:bCs/>
                      <w:sz w:val="18"/>
                      <w:szCs w:val="24"/>
                      <w:rtl/>
                      <w:lang w:val="de-DE" w:bidi="ar-LB"/>
                    </w:rPr>
                    <w:t xml:space="preserve">الاحتمال </w:t>
                  </w:r>
                  <w:r>
                    <w:rPr>
                      <w:b/>
                      <w:bCs/>
                      <w:sz w:val="18"/>
                      <w:szCs w:val="24"/>
                      <w:lang w:bidi="ar-LB"/>
                    </w:rPr>
                    <w:t>(%)</w:t>
                  </w:r>
                </w:p>
              </w:txbxContent>
            </v:textbox>
          </v:rect>
        </w:pict>
      </w:r>
      <w:r>
        <w:rPr>
          <w:noProof/>
          <w:lang w:eastAsia="zh-CN"/>
        </w:rPr>
        <w:pict>
          <v:rect id="_x0000_s7066" style="position:absolute;left:0;text-align:left;margin-left:191.55pt;margin-top:184.05pt;width:108.4pt;height:18.95pt;z-index:251893248;v-text-anchor:top" fillcolor="white [3212]" stroked="f">
            <v:textbox style="mso-next-textbox:#_x0000_s7066;mso-fit-shape-to-text:t" inset="0,0,0,0">
              <w:txbxContent>
                <w:p w:rsidR="00437E8D" w:rsidRPr="00215666" w:rsidRDefault="00437E8D" w:rsidP="00AF2A33">
                  <w:pPr>
                    <w:spacing w:before="60"/>
                    <w:jc w:val="center"/>
                    <w:rPr>
                      <w:b/>
                      <w:bCs/>
                      <w:sz w:val="20"/>
                      <w:szCs w:val="26"/>
                      <w:lang w:val="de-DE" w:bidi="ar-LB"/>
                    </w:rPr>
                  </w:pPr>
                  <w:r>
                    <w:rPr>
                      <w:rFonts w:hint="cs"/>
                      <w:b/>
                      <w:bCs/>
                      <w:sz w:val="20"/>
                      <w:szCs w:val="26"/>
                      <w:rtl/>
                      <w:lang w:val="de-DE" w:bidi="ar-LB"/>
                    </w:rPr>
                    <w:t>تكرار الرشقات</w:t>
                  </w:r>
                  <w:r w:rsidRPr="00215666">
                    <w:rPr>
                      <w:b/>
                      <w:bCs/>
                      <w:sz w:val="20"/>
                      <w:szCs w:val="26"/>
                      <w:rtl/>
                      <w:lang w:val="de-DE" w:bidi="ar-LB"/>
                    </w:rPr>
                    <w:t xml:space="preserve"> (</w:t>
                  </w:r>
                  <w:proofErr w:type="spellStart"/>
                  <w:r>
                    <w:rPr>
                      <w:b/>
                      <w:bCs/>
                      <w:sz w:val="20"/>
                      <w:szCs w:val="26"/>
                      <w:lang w:val="de-DE" w:bidi="ar-LB"/>
                    </w:rPr>
                    <w:t>ms</w:t>
                  </w:r>
                  <w:proofErr w:type="spellEnd"/>
                  <w:r w:rsidRPr="00215666">
                    <w:rPr>
                      <w:b/>
                      <w:bCs/>
                      <w:sz w:val="20"/>
                      <w:szCs w:val="26"/>
                      <w:rtl/>
                      <w:lang w:val="de-DE" w:bidi="ar-LB"/>
                    </w:rPr>
                    <w:t>)</w:t>
                  </w:r>
                </w:p>
              </w:txbxContent>
            </v:textbox>
          </v:rect>
        </w:pict>
      </w:r>
      <w:r w:rsidR="004F2558">
        <w:rPr>
          <w:noProof/>
          <w:lang w:eastAsia="zh-CN"/>
        </w:rPr>
        <w:drawing>
          <wp:inline distT="0" distB="0" distL="0" distR="0">
            <wp:extent cx="6117590" cy="2650490"/>
            <wp:effectExtent l="19050" t="0" r="0" b="0"/>
            <wp:docPr id="256" name="Picture 256" descr="Impulswiederholzeit_Br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pulswiederholzeit_Bremen"/>
                    <pic:cNvPicPr>
                      <a:picLocks noChangeAspect="1" noChangeArrowheads="1"/>
                    </pic:cNvPicPr>
                  </pic:nvPicPr>
                  <pic:blipFill>
                    <a:blip r:embed="rId26" cstate="print"/>
                    <a:srcRect/>
                    <a:stretch>
                      <a:fillRect/>
                    </a:stretch>
                  </pic:blipFill>
                  <pic:spPr bwMode="auto">
                    <a:xfrm>
                      <a:off x="0" y="0"/>
                      <a:ext cx="6117590" cy="2650490"/>
                    </a:xfrm>
                    <a:prstGeom prst="rect">
                      <a:avLst/>
                    </a:prstGeom>
                    <a:noFill/>
                    <a:ln w="9525">
                      <a:noFill/>
                      <a:miter lim="800000"/>
                      <a:headEnd/>
                      <a:tailEnd/>
                    </a:ln>
                  </pic:spPr>
                </pic:pic>
              </a:graphicData>
            </a:graphic>
          </wp:inline>
        </w:drawing>
      </w:r>
    </w:p>
    <w:p w:rsidR="00ED3DCD" w:rsidRPr="00ED3DCD" w:rsidRDefault="00ED3DCD" w:rsidP="006C6FCA">
      <w:pPr>
        <w:rPr>
          <w:rtl/>
        </w:rPr>
      </w:pPr>
    </w:p>
    <w:p w:rsidR="003D40E1" w:rsidRDefault="00ED3DCD" w:rsidP="006E179E">
      <w:pPr>
        <w:rPr>
          <w:rtl/>
        </w:rPr>
      </w:pPr>
      <w:r w:rsidRPr="00ED3DCD">
        <w:rPr>
          <w:rFonts w:hint="cs"/>
          <w:rtl/>
        </w:rPr>
        <w:t>و</w:t>
      </w:r>
      <w:r w:rsidRPr="00ED3DCD">
        <w:rPr>
          <w:rtl/>
        </w:rPr>
        <w:t>من المقر</w:t>
      </w:r>
      <w:r w:rsidRPr="00ED3DCD">
        <w:rPr>
          <w:rFonts w:hint="cs"/>
          <w:rtl/>
        </w:rPr>
        <w:t>ّ</w:t>
      </w:r>
      <w:r w:rsidRPr="00ED3DCD">
        <w:rPr>
          <w:rtl/>
        </w:rPr>
        <w:t xml:space="preserve">ر أن تستمر الحملة الألمانية لقياسات الضوضاء الاصطناعية لسنوات عديدة، </w:t>
      </w:r>
      <w:r w:rsidRPr="00ED3DCD">
        <w:rPr>
          <w:rFonts w:hint="cs"/>
          <w:rtl/>
        </w:rPr>
        <w:t>وأن يتم تزويد</w:t>
      </w:r>
      <w:r w:rsidRPr="00ED3DCD">
        <w:rPr>
          <w:rtl/>
        </w:rPr>
        <w:t xml:space="preserve"> بنك بيانات الضوضاء الراديوية الخاص بالاتحاد الدولي للاتصالات </w:t>
      </w:r>
      <w:r w:rsidRPr="00ED3DCD">
        <w:rPr>
          <w:rFonts w:hint="cs"/>
          <w:rtl/>
        </w:rPr>
        <w:t>ب</w:t>
      </w:r>
      <w:r w:rsidRPr="00ED3DCD">
        <w:rPr>
          <w:rtl/>
        </w:rPr>
        <w:t>نتائج الضوضاء الغوسي</w:t>
      </w:r>
      <w:r w:rsidR="006E179E">
        <w:rPr>
          <w:rFonts w:hint="cs"/>
          <w:rtl/>
        </w:rPr>
        <w:t>ة</w:t>
      </w:r>
      <w:r w:rsidRPr="00ED3DCD">
        <w:rPr>
          <w:rtl/>
        </w:rPr>
        <w:t xml:space="preserve"> البيضاء</w:t>
      </w:r>
      <w:r w:rsidR="006E179E">
        <w:rPr>
          <w:rFonts w:hint="cs"/>
          <w:rtl/>
        </w:rPr>
        <w:t xml:space="preserve"> </w:t>
      </w:r>
      <w:r w:rsidRPr="00ED3DCD">
        <w:rPr>
          <w:rtl/>
        </w:rPr>
        <w:t>بشكل متواصل.</w:t>
      </w:r>
    </w:p>
    <w:p w:rsidR="00422D17" w:rsidRPr="006C6FCA" w:rsidRDefault="005E066B" w:rsidP="006C6FCA">
      <w:pPr>
        <w:spacing w:before="600"/>
        <w:jc w:val="center"/>
        <w:rPr>
          <w:rtl/>
          <w:lang w:bidi="ar-SY"/>
        </w:rPr>
      </w:pPr>
      <w:r>
        <w:rPr>
          <w:rFonts w:hint="cs"/>
          <w:rtl/>
          <w:lang w:val="fr-FR"/>
        </w:rPr>
        <w:t>__________</w:t>
      </w:r>
    </w:p>
    <w:sectPr w:rsidR="00422D17" w:rsidRPr="006C6FCA" w:rsidSect="00604A8D">
      <w:headerReference w:type="even" r:id="rId27"/>
      <w:headerReference w:type="default" r:id="rId28"/>
      <w:footerReference w:type="even" r:id="rId29"/>
      <w:footerReference w:type="default" r:id="rId30"/>
      <w:headerReference w:type="first" r:id="rId31"/>
      <w:footerReference w:type="first" r:id="rId32"/>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E8D" w:rsidRDefault="00437E8D">
      <w:r>
        <w:separator/>
      </w:r>
    </w:p>
  </w:endnote>
  <w:endnote w:type="continuationSeparator" w:id="0">
    <w:p w:rsidR="00437E8D" w:rsidRDefault="00437E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Default="00437E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Pr="005E066B" w:rsidRDefault="00437E8D"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Default="00437E8D">
    <w:pPr>
      <w:pStyle w:val="Footer"/>
    </w:pPr>
    <w:fldSimple w:instr=" FILENAME \p \* MERGEFORMAT ">
      <w:r>
        <w:t>P:\ARA\ITU-R\RAPPORT\SM\2155\POOL\SM2155(9-9)A.docx</w:t>
      </w:r>
    </w:fldSimple>
    <w:r>
      <w:tab/>
    </w:r>
    <w:r>
      <w:fldChar w:fldCharType="begin"/>
    </w:r>
    <w:r>
      <w:instrText xml:space="preserve"> savedate \@ dd.MM.yy </w:instrText>
    </w:r>
    <w:r>
      <w:fldChar w:fldCharType="separate"/>
    </w:r>
    <w:r>
      <w:t>20.05.10</w:t>
    </w:r>
    <w:r>
      <w:fldChar w:fldCharType="end"/>
    </w:r>
    <w:r>
      <w:tab/>
    </w:r>
    <w:r>
      <w:fldChar w:fldCharType="begin"/>
    </w:r>
    <w:r>
      <w:instrText xml:space="preserve"> printdate \@ dd.MM.yy </w:instrText>
    </w:r>
    <w:r>
      <w:fldChar w:fldCharType="separate"/>
    </w:r>
    <w:r>
      <w:rPr>
        <w:rtl/>
      </w:rPr>
      <w:t>14.05.10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E8D" w:rsidRDefault="00437E8D" w:rsidP="00E1601B">
      <w:pPr>
        <w:spacing w:line="240" w:lineRule="auto"/>
      </w:pPr>
      <w:r>
        <w:t>____________________</w:t>
      </w:r>
    </w:p>
  </w:footnote>
  <w:footnote w:type="continuationSeparator" w:id="0">
    <w:p w:rsidR="00437E8D" w:rsidRDefault="00437E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Pr="00E447D7" w:rsidRDefault="00437E8D" w:rsidP="00E447D7">
    <w:pPr>
      <w:pStyle w:val="Header"/>
      <w:tabs>
        <w:tab w:val="center" w:pos="4819"/>
      </w:tabs>
      <w:jc w:val="both"/>
      <w:rPr>
        <w:b w:val="0"/>
        <w:bCs w:val="0"/>
        <w:lang w:bidi="ar-EG"/>
      </w:rPr>
    </w:pPr>
    <w:r>
      <w:rPr>
        <w:lang w:bidi="ar-EG"/>
      </w:rPr>
      <w:fldChar w:fldCharType="begin"/>
    </w:r>
    <w:r>
      <w:rPr>
        <w:lang w:bidi="ar-EG"/>
      </w:rPr>
      <w:instrText xml:space="preserve"> PAGE   \* MERGEFORMAT </w:instrText>
    </w:r>
    <w:r>
      <w:rPr>
        <w:lang w:bidi="ar-EG"/>
      </w:rPr>
      <w:fldChar w:fldCharType="separate"/>
    </w:r>
    <w:r>
      <w:rPr>
        <w:noProof/>
        <w:lang w:bidi="ar-EG"/>
      </w:rPr>
      <w:t>ii</w:t>
    </w:r>
    <w:r>
      <w:rPr>
        <w:lang w:bidi="ar-EG"/>
      </w:rPr>
      <w:fldChar w:fldCharType="end"/>
    </w:r>
    <w:r>
      <w:rPr>
        <w:rFonts w:hint="cs"/>
        <w:rtl/>
        <w:lang w:bidi="ar-EG"/>
      </w:rPr>
      <w:tab/>
    </w:r>
    <w:r>
      <w:rPr>
        <w:rFonts w:hint="cs"/>
        <w:rtl/>
      </w:rPr>
      <w:t xml:space="preserve">التقرير </w:t>
    </w:r>
    <w:r>
      <w:rPr>
        <w:rFonts w:hint="cs"/>
        <w:b w:val="0"/>
        <w:bCs w:val="0"/>
        <w:rtl/>
      </w:rPr>
      <w:t xml:space="preserve"> </w:t>
    </w:r>
    <w:r w:rsidRPr="002C0F17">
      <w:rPr>
        <w:b w:val="0"/>
        <w:bCs w:val="0"/>
      </w:rPr>
      <w:t>ITU-R</w:t>
    </w:r>
    <w:r>
      <w:rPr>
        <w:b w:val="0"/>
        <w:bCs w:val="0"/>
      </w:rPr>
      <w:t xml:space="preserve">  SM.2155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Default="00437E8D"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32</w:t>
    </w:r>
    <w:r>
      <w:rPr>
        <w:rStyle w:val="PageNumber"/>
        <w:rtl/>
      </w:rPr>
      <w:fldChar w:fldCharType="end"/>
    </w:r>
  </w:p>
  <w:p w:rsidR="00437E8D" w:rsidRDefault="00437E8D" w:rsidP="00A0453F">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Pr="005E066B" w:rsidRDefault="00437E8D"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E6A48">
      <w:rPr>
        <w:rStyle w:val="PageNumber"/>
        <w:rFonts w:ascii="Times New Roman" w:hAnsi="Times New Roman" w:cs="Times New Roman"/>
        <w:noProof/>
        <w:szCs w:val="22"/>
        <w:rtl/>
      </w:rPr>
      <w:t>31</w:t>
    </w:r>
    <w:r w:rsidRPr="005E066B">
      <w:rPr>
        <w:rStyle w:val="PageNumber"/>
        <w:rFonts w:ascii="Times New Roman" w:hAnsi="Times New Roman" w:cs="Times New Roman"/>
        <w:szCs w:val="22"/>
        <w:rtl/>
      </w:rPr>
      <w:fldChar w:fldCharType="end"/>
    </w:r>
  </w:p>
  <w:p w:rsidR="00437E8D" w:rsidRPr="002C0F17" w:rsidRDefault="00437E8D" w:rsidP="00A520FE">
    <w:pPr>
      <w:pStyle w:val="Header"/>
      <w:rPr>
        <w:b w:val="0"/>
        <w:bCs w:val="0"/>
        <w:rtl/>
        <w:lang w:bidi="ar-EG"/>
      </w:rPr>
    </w:pPr>
    <w:r>
      <w:rPr>
        <w:rFonts w:hint="cs"/>
        <w:rtl/>
      </w:rPr>
      <w:t xml:space="preserve">التقرير </w:t>
    </w:r>
    <w:r>
      <w:rPr>
        <w:rFonts w:hint="cs"/>
        <w:b w:val="0"/>
        <w:bCs w:val="0"/>
        <w:rtl/>
      </w:rPr>
      <w:t xml:space="preserve"> </w:t>
    </w:r>
    <w:r w:rsidRPr="002C0F17">
      <w:rPr>
        <w:b w:val="0"/>
        <w:bCs w:val="0"/>
      </w:rPr>
      <w:t>ITU-R</w:t>
    </w:r>
    <w:r>
      <w:rPr>
        <w:b w:val="0"/>
        <w:bCs w:val="0"/>
      </w:rPr>
      <w:t xml:space="preserve">  SM.2155</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E8D" w:rsidRDefault="00437E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20D735D"/>
    <w:multiLevelType w:val="hybridMultilevel"/>
    <w:tmpl w:val="E61C47CC"/>
    <w:lvl w:ilvl="0" w:tplc="D6E6BF70">
      <w:start w:val="1"/>
      <w:numFmt w:val="bullet"/>
      <w:lvlText w:val="-"/>
      <w:lvlJc w:val="left"/>
      <w:pPr>
        <w:tabs>
          <w:tab w:val="num" w:pos="2820"/>
        </w:tabs>
        <w:ind w:left="2820" w:hanging="24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264FC1"/>
    <w:multiLevelType w:val="hybridMultilevel"/>
    <w:tmpl w:val="D1AAF984"/>
    <w:lvl w:ilvl="0" w:tplc="673A96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C545C6"/>
    <w:multiLevelType w:val="hybridMultilevel"/>
    <w:tmpl w:val="CBDA0164"/>
    <w:lvl w:ilvl="0" w:tplc="B04CF3A0">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02D63"/>
    <w:multiLevelType w:val="hybridMultilevel"/>
    <w:tmpl w:val="33384182"/>
    <w:lvl w:ilvl="0" w:tplc="3CBEB758">
      <w:start w:val="1"/>
      <w:numFmt w:val="bullet"/>
      <w:lvlText w:val="-"/>
      <w:lvlJc w:val="left"/>
      <w:pPr>
        <w:tabs>
          <w:tab w:val="num" w:pos="1080"/>
        </w:tabs>
        <w:ind w:left="1080" w:hanging="72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3703B0"/>
    <w:multiLevelType w:val="hybridMultilevel"/>
    <w:tmpl w:val="0B40FC06"/>
    <w:lvl w:ilvl="0" w:tplc="FE78D98C">
      <w:start w:val="1"/>
      <w:numFmt w:val="arabicAlpha"/>
      <w:lvlText w:val="%1)"/>
      <w:lvlJc w:val="left"/>
      <w:pPr>
        <w:ind w:left="450" w:hanging="375"/>
      </w:pPr>
      <w:rPr>
        <w:rFonts w:hint="default"/>
        <w:lang w:bidi="ar-L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DF7C93"/>
    <w:multiLevelType w:val="hybridMultilevel"/>
    <w:tmpl w:val="EC1442EC"/>
    <w:lvl w:ilvl="0" w:tplc="B04CF3A0">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7"/>
  </w:num>
  <w:num w:numId="14">
    <w:abstractNumId w:val="26"/>
  </w:num>
  <w:num w:numId="15">
    <w:abstractNumId w:val="19"/>
  </w:num>
  <w:num w:numId="16">
    <w:abstractNumId w:val="10"/>
  </w:num>
  <w:num w:numId="17">
    <w:abstractNumId w:val="11"/>
  </w:num>
  <w:num w:numId="18">
    <w:abstractNumId w:val="20"/>
  </w:num>
  <w:num w:numId="19">
    <w:abstractNumId w:val="23"/>
  </w:num>
  <w:num w:numId="20">
    <w:abstractNumId w:val="24"/>
  </w:num>
  <w:num w:numId="21">
    <w:abstractNumId w:val="21"/>
  </w:num>
  <w:num w:numId="22">
    <w:abstractNumId w:val="18"/>
  </w:num>
  <w:num w:numId="23">
    <w:abstractNumId w:val="13"/>
  </w:num>
  <w:num w:numId="24">
    <w:abstractNumId w:val="17"/>
  </w:num>
  <w:num w:numId="25">
    <w:abstractNumId w:val="16"/>
  </w:num>
  <w:num w:numId="26">
    <w:abstractNumId w:val="15"/>
  </w:num>
  <w:num w:numId="27">
    <w:abstractNumId w:val="22"/>
  </w:num>
  <w:num w:numId="2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efaultTabStop w:val="794"/>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052D85"/>
    <w:rsid w:val="00002849"/>
    <w:rsid w:val="00004474"/>
    <w:rsid w:val="00027907"/>
    <w:rsid w:val="0003674C"/>
    <w:rsid w:val="000473FF"/>
    <w:rsid w:val="000522D1"/>
    <w:rsid w:val="00052D85"/>
    <w:rsid w:val="00067954"/>
    <w:rsid w:val="000774C4"/>
    <w:rsid w:val="00081122"/>
    <w:rsid w:val="00096F01"/>
    <w:rsid w:val="000A079C"/>
    <w:rsid w:val="000A53BE"/>
    <w:rsid w:val="000B30D7"/>
    <w:rsid w:val="000B7E0A"/>
    <w:rsid w:val="000E6DC5"/>
    <w:rsid w:val="000F269B"/>
    <w:rsid w:val="000F6D38"/>
    <w:rsid w:val="001048FC"/>
    <w:rsid w:val="00113EE4"/>
    <w:rsid w:val="001231D6"/>
    <w:rsid w:val="00132731"/>
    <w:rsid w:val="00140B98"/>
    <w:rsid w:val="001568ED"/>
    <w:rsid w:val="0017413D"/>
    <w:rsid w:val="00182385"/>
    <w:rsid w:val="00183CAB"/>
    <w:rsid w:val="001A36E4"/>
    <w:rsid w:val="001B03B8"/>
    <w:rsid w:val="001C4317"/>
    <w:rsid w:val="001D2146"/>
    <w:rsid w:val="001E0B6B"/>
    <w:rsid w:val="001F23C7"/>
    <w:rsid w:val="00201143"/>
    <w:rsid w:val="002137FD"/>
    <w:rsid w:val="002144CB"/>
    <w:rsid w:val="00215666"/>
    <w:rsid w:val="00230502"/>
    <w:rsid w:val="0025001E"/>
    <w:rsid w:val="00271843"/>
    <w:rsid w:val="002724BE"/>
    <w:rsid w:val="002809DC"/>
    <w:rsid w:val="002971E7"/>
    <w:rsid w:val="002A6859"/>
    <w:rsid w:val="002B261D"/>
    <w:rsid w:val="002C072C"/>
    <w:rsid w:val="002C0F17"/>
    <w:rsid w:val="002C1FE8"/>
    <w:rsid w:val="002D3483"/>
    <w:rsid w:val="002E7058"/>
    <w:rsid w:val="00303491"/>
    <w:rsid w:val="00304728"/>
    <w:rsid w:val="0030719D"/>
    <w:rsid w:val="00314E5F"/>
    <w:rsid w:val="00326925"/>
    <w:rsid w:val="00337928"/>
    <w:rsid w:val="00340205"/>
    <w:rsid w:val="003436E4"/>
    <w:rsid w:val="00380511"/>
    <w:rsid w:val="003807EE"/>
    <w:rsid w:val="003B5C1C"/>
    <w:rsid w:val="003D307E"/>
    <w:rsid w:val="003D40E1"/>
    <w:rsid w:val="003D61F9"/>
    <w:rsid w:val="003D7674"/>
    <w:rsid w:val="003E0089"/>
    <w:rsid w:val="003F15D8"/>
    <w:rsid w:val="00402F6B"/>
    <w:rsid w:val="00422D17"/>
    <w:rsid w:val="0042647B"/>
    <w:rsid w:val="00437E8D"/>
    <w:rsid w:val="0044201D"/>
    <w:rsid w:val="00453BB0"/>
    <w:rsid w:val="004910A2"/>
    <w:rsid w:val="00494F9C"/>
    <w:rsid w:val="004B094A"/>
    <w:rsid w:val="004D79B4"/>
    <w:rsid w:val="004E1620"/>
    <w:rsid w:val="004E7D1E"/>
    <w:rsid w:val="004F2558"/>
    <w:rsid w:val="004F255D"/>
    <w:rsid w:val="004F530C"/>
    <w:rsid w:val="005040D9"/>
    <w:rsid w:val="00506547"/>
    <w:rsid w:val="00511801"/>
    <w:rsid w:val="0052467E"/>
    <w:rsid w:val="00527EAF"/>
    <w:rsid w:val="00532BC4"/>
    <w:rsid w:val="005514CA"/>
    <w:rsid w:val="0056060A"/>
    <w:rsid w:val="00577803"/>
    <w:rsid w:val="00584B8F"/>
    <w:rsid w:val="0059020C"/>
    <w:rsid w:val="00591053"/>
    <w:rsid w:val="005960C8"/>
    <w:rsid w:val="005A018F"/>
    <w:rsid w:val="005B530B"/>
    <w:rsid w:val="005C397A"/>
    <w:rsid w:val="005C43CD"/>
    <w:rsid w:val="005C67EB"/>
    <w:rsid w:val="005D6161"/>
    <w:rsid w:val="005D6A35"/>
    <w:rsid w:val="005E066B"/>
    <w:rsid w:val="005E4EFC"/>
    <w:rsid w:val="005F01A2"/>
    <w:rsid w:val="005F24EB"/>
    <w:rsid w:val="005F3E06"/>
    <w:rsid w:val="005F3FD2"/>
    <w:rsid w:val="00604A8D"/>
    <w:rsid w:val="00646AF3"/>
    <w:rsid w:val="00652B7B"/>
    <w:rsid w:val="006638A7"/>
    <w:rsid w:val="00667C08"/>
    <w:rsid w:val="00686ACA"/>
    <w:rsid w:val="006C6FCA"/>
    <w:rsid w:val="006E179E"/>
    <w:rsid w:val="006F0DD4"/>
    <w:rsid w:val="00723C91"/>
    <w:rsid w:val="00734684"/>
    <w:rsid w:val="007362CE"/>
    <w:rsid w:val="00754180"/>
    <w:rsid w:val="00760E31"/>
    <w:rsid w:val="00796F0C"/>
    <w:rsid w:val="007B1739"/>
    <w:rsid w:val="007B2438"/>
    <w:rsid w:val="007C58FE"/>
    <w:rsid w:val="007C5CB3"/>
    <w:rsid w:val="007D7E68"/>
    <w:rsid w:val="00802B34"/>
    <w:rsid w:val="00811188"/>
    <w:rsid w:val="008113E9"/>
    <w:rsid w:val="00815A6C"/>
    <w:rsid w:val="00815E12"/>
    <w:rsid w:val="0083115C"/>
    <w:rsid w:val="00832C06"/>
    <w:rsid w:val="008333E4"/>
    <w:rsid w:val="008349C1"/>
    <w:rsid w:val="00846C0D"/>
    <w:rsid w:val="008656C3"/>
    <w:rsid w:val="0087705A"/>
    <w:rsid w:val="0088499D"/>
    <w:rsid w:val="00894394"/>
    <w:rsid w:val="008B76A0"/>
    <w:rsid w:val="008C5CCB"/>
    <w:rsid w:val="008C6A66"/>
    <w:rsid w:val="008C733D"/>
    <w:rsid w:val="00904910"/>
    <w:rsid w:val="0090796F"/>
    <w:rsid w:val="00912A86"/>
    <w:rsid w:val="009152A9"/>
    <w:rsid w:val="00917BEE"/>
    <w:rsid w:val="00925FAA"/>
    <w:rsid w:val="00930F9D"/>
    <w:rsid w:val="009352F6"/>
    <w:rsid w:val="00936CB4"/>
    <w:rsid w:val="009533AE"/>
    <w:rsid w:val="0096112A"/>
    <w:rsid w:val="009643BD"/>
    <w:rsid w:val="00964A11"/>
    <w:rsid w:val="00972570"/>
    <w:rsid w:val="009845C0"/>
    <w:rsid w:val="00984F9A"/>
    <w:rsid w:val="00997B05"/>
    <w:rsid w:val="009C6655"/>
    <w:rsid w:val="00A0453F"/>
    <w:rsid w:val="00A05B64"/>
    <w:rsid w:val="00A163C1"/>
    <w:rsid w:val="00A23289"/>
    <w:rsid w:val="00A2420C"/>
    <w:rsid w:val="00A520FE"/>
    <w:rsid w:val="00A56CCF"/>
    <w:rsid w:val="00A70D90"/>
    <w:rsid w:val="00A73D10"/>
    <w:rsid w:val="00A77D8E"/>
    <w:rsid w:val="00A96D62"/>
    <w:rsid w:val="00AB2BD9"/>
    <w:rsid w:val="00AB5AD9"/>
    <w:rsid w:val="00AC7A8D"/>
    <w:rsid w:val="00AE09F4"/>
    <w:rsid w:val="00AE2234"/>
    <w:rsid w:val="00AE46C8"/>
    <w:rsid w:val="00AE7C5A"/>
    <w:rsid w:val="00AF2A33"/>
    <w:rsid w:val="00AF5F81"/>
    <w:rsid w:val="00AF6ABB"/>
    <w:rsid w:val="00B07B53"/>
    <w:rsid w:val="00B16C7C"/>
    <w:rsid w:val="00B16E8C"/>
    <w:rsid w:val="00B22D33"/>
    <w:rsid w:val="00B244FA"/>
    <w:rsid w:val="00B34970"/>
    <w:rsid w:val="00B421DE"/>
    <w:rsid w:val="00B452E5"/>
    <w:rsid w:val="00B978E1"/>
    <w:rsid w:val="00BA0055"/>
    <w:rsid w:val="00BC0DEA"/>
    <w:rsid w:val="00BE0D0E"/>
    <w:rsid w:val="00BE6A48"/>
    <w:rsid w:val="00BF3DD6"/>
    <w:rsid w:val="00C04244"/>
    <w:rsid w:val="00C1100F"/>
    <w:rsid w:val="00C15957"/>
    <w:rsid w:val="00C3086A"/>
    <w:rsid w:val="00C46925"/>
    <w:rsid w:val="00C50B28"/>
    <w:rsid w:val="00C53F27"/>
    <w:rsid w:val="00C5591C"/>
    <w:rsid w:val="00C71576"/>
    <w:rsid w:val="00C82F85"/>
    <w:rsid w:val="00C856E3"/>
    <w:rsid w:val="00C93F89"/>
    <w:rsid w:val="00C94B6E"/>
    <w:rsid w:val="00CB4BE8"/>
    <w:rsid w:val="00CC48AA"/>
    <w:rsid w:val="00CC6EA6"/>
    <w:rsid w:val="00CD71D4"/>
    <w:rsid w:val="00CF545E"/>
    <w:rsid w:val="00CF73A8"/>
    <w:rsid w:val="00D0545A"/>
    <w:rsid w:val="00D2107D"/>
    <w:rsid w:val="00D216C3"/>
    <w:rsid w:val="00D23D39"/>
    <w:rsid w:val="00D30FE6"/>
    <w:rsid w:val="00D34703"/>
    <w:rsid w:val="00D403B2"/>
    <w:rsid w:val="00D439EF"/>
    <w:rsid w:val="00D67CBD"/>
    <w:rsid w:val="00D85FA6"/>
    <w:rsid w:val="00D90755"/>
    <w:rsid w:val="00DA348F"/>
    <w:rsid w:val="00DB1221"/>
    <w:rsid w:val="00DB3D2A"/>
    <w:rsid w:val="00DC7E91"/>
    <w:rsid w:val="00DD670F"/>
    <w:rsid w:val="00E103BB"/>
    <w:rsid w:val="00E12EB0"/>
    <w:rsid w:val="00E1601B"/>
    <w:rsid w:val="00E3032C"/>
    <w:rsid w:val="00E447D7"/>
    <w:rsid w:val="00E45AFF"/>
    <w:rsid w:val="00E577A6"/>
    <w:rsid w:val="00E6418C"/>
    <w:rsid w:val="00E650A3"/>
    <w:rsid w:val="00E736B4"/>
    <w:rsid w:val="00E76673"/>
    <w:rsid w:val="00E9048A"/>
    <w:rsid w:val="00E978A5"/>
    <w:rsid w:val="00EB24CE"/>
    <w:rsid w:val="00EC2BCA"/>
    <w:rsid w:val="00ED3DCD"/>
    <w:rsid w:val="00EF0744"/>
    <w:rsid w:val="00EF7CB5"/>
    <w:rsid w:val="00F22C87"/>
    <w:rsid w:val="00F2505C"/>
    <w:rsid w:val="00F25EED"/>
    <w:rsid w:val="00F325FA"/>
    <w:rsid w:val="00F3359B"/>
    <w:rsid w:val="00F40BC5"/>
    <w:rsid w:val="00F70061"/>
    <w:rsid w:val="00F82FD6"/>
    <w:rsid w:val="00F95755"/>
    <w:rsid w:val="00FA3938"/>
    <w:rsid w:val="00FC736D"/>
    <w:rsid w:val="00FD725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82">
      <o:colormenu v:ext="edit" fillcolor="none" strokecolor="none [3212]"/>
    </o:shapedefaults>
    <o:shapelayout v:ext="edit">
      <o:idmap v:ext="edit" data="1,2,3,4,5,6"/>
      <o:rules v:ext="edit">
        <o:r id="V:Rule1" type="callout" idref="#_x0000_s3910"/>
        <o:r id="V:Rule2" type="callout" idref="#_x0000_s4738"/>
        <o:r id="V:Rule3" type="callout" idref="#_x0000_s4739"/>
        <o:r id="V:Rule4" type="callout" idref="#_x0000_s4740"/>
        <o:r id="V:Rule5" type="callout" idref="#_x0000_s4743"/>
        <o:r id="V:Rule6" type="callout" idref="#_x0000_s4762"/>
        <o:r id="V:Rule7" type="callout" idref="#_x0000_s4765"/>
        <o:r id="V:Rule8" type="callout" idref="#_x0000_s5076"/>
        <o:r id="V:Rule9" type="callout" idref="#_x0000_s5077"/>
        <o:r id="V:Rule10" type="callout" idref="#_x0000_s5078"/>
        <o:r id="V:Rule11" type="callout" idref="#_x0000_s5079"/>
        <o:r id="V:Rule12" type="callout" idref="#_x0000_s5080"/>
        <o:r id="V:Rule13" type="callout" idref="#_x0000_s5288"/>
        <o:r id="V:Rule14" type="callout" idref="#_x0000_s5287"/>
        <o:r id="V:Rule15" type="callout" idref="#_x0000_s5289"/>
        <o:r id="V:Rule16" type="callout" idref="#_x0000_s5291"/>
        <o:r id="V:Rule17" type="callout" idref="#_x0000_s5290"/>
        <o:r id="V:Rule18" type="callout" idref="#_x0000_s5286"/>
      </o:rules>
      <o:regrouptable v:ext="edit">
        <o:entry new="1" old="0"/>
        <o:entry new="2" old="1"/>
        <o:entry new="3" old="0"/>
        <o:entry new="4" old="3"/>
        <o:entry new="5" old="3"/>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052D85"/>
    <w:pPr>
      <w:ind w:left="1588" w:right="1588" w:hanging="1588"/>
      <w:outlineLvl w:val="5"/>
    </w:pPr>
  </w:style>
  <w:style w:type="paragraph" w:styleId="Heading7">
    <w:name w:val="heading 7"/>
    <w:basedOn w:val="Heading6"/>
    <w:next w:val="Normal"/>
    <w:qFormat/>
    <w:rsid w:val="00052D85"/>
    <w:pPr>
      <w:outlineLvl w:val="6"/>
    </w:pPr>
  </w:style>
  <w:style w:type="paragraph" w:styleId="Heading8">
    <w:name w:val="heading 8"/>
    <w:basedOn w:val="Heading6"/>
    <w:next w:val="Normal"/>
    <w:qFormat/>
    <w:rsid w:val="00052D85"/>
    <w:pPr>
      <w:outlineLvl w:val="7"/>
    </w:pPr>
  </w:style>
  <w:style w:type="paragraph" w:styleId="Heading9">
    <w:name w:val="heading 9"/>
    <w:basedOn w:val="Heading6"/>
    <w:next w:val="Normal"/>
    <w:qFormat/>
    <w:rsid w:val="00052D8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052D85"/>
    <w:pPr>
      <w:spacing w:before="480"/>
      <w:jc w:val="center"/>
    </w:pPr>
    <w:rPr>
      <w:b/>
      <w:sz w:val="28"/>
    </w:rPr>
  </w:style>
  <w:style w:type="paragraph" w:customStyle="1" w:styleId="Normalaftertitle">
    <w:name w:val="Normal_after_title"/>
    <w:basedOn w:val="Normal"/>
    <w:next w:val="Normal"/>
    <w:rsid w:val="00052D85"/>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052D85"/>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052D85"/>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052D85"/>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052D85"/>
    <w:pPr>
      <w:keepNext/>
      <w:spacing w:before="160"/>
    </w:pPr>
    <w:rPr>
      <w:i/>
    </w:rPr>
  </w:style>
  <w:style w:type="paragraph" w:customStyle="1" w:styleId="ArtNo">
    <w:name w:val="Art_No"/>
    <w:basedOn w:val="Normal"/>
    <w:next w:val="Arttitle"/>
    <w:rsid w:val="00052D85"/>
    <w:pPr>
      <w:keepNext/>
      <w:keepLines/>
      <w:spacing w:before="480"/>
      <w:jc w:val="center"/>
    </w:pPr>
    <w:rPr>
      <w:caps/>
      <w:sz w:val="26"/>
      <w:szCs w:val="36"/>
    </w:rPr>
  </w:style>
  <w:style w:type="paragraph" w:customStyle="1" w:styleId="Arttitle">
    <w:name w:val="Art_title"/>
    <w:basedOn w:val="Normal"/>
    <w:next w:val="Normalaftertitle"/>
    <w:rsid w:val="00052D85"/>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B07B53"/>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052D85"/>
    <w:pPr>
      <w:tabs>
        <w:tab w:val="center" w:pos="4820"/>
        <w:tab w:val="right" w:pos="9639"/>
      </w:tabs>
    </w:pPr>
  </w:style>
  <w:style w:type="paragraph" w:customStyle="1" w:styleId="Equationlegend">
    <w:name w:val="Equation_legend"/>
    <w:basedOn w:val="Normal"/>
    <w:rsid w:val="00052D85"/>
    <w:pPr>
      <w:tabs>
        <w:tab w:val="right" w:pos="1814"/>
      </w:tabs>
      <w:spacing w:before="80"/>
      <w:ind w:left="1985" w:right="1985" w:hanging="1985"/>
    </w:pPr>
  </w:style>
  <w:style w:type="paragraph" w:customStyle="1" w:styleId="Figurelegend">
    <w:name w:val="Figure_legend"/>
    <w:basedOn w:val="Normal"/>
    <w:rsid w:val="00052D85"/>
    <w:pPr>
      <w:keepNext/>
      <w:keepLines/>
      <w:spacing w:before="20" w:after="20"/>
    </w:pPr>
    <w:rPr>
      <w:sz w:val="18"/>
    </w:rPr>
  </w:style>
  <w:style w:type="character" w:styleId="PageNumber">
    <w:name w:val="page number"/>
    <w:basedOn w:val="DefaultParagraphFont"/>
    <w:rsid w:val="00052D85"/>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052D85"/>
    <w:pPr>
      <w:tabs>
        <w:tab w:val="left" w:pos="5954"/>
        <w:tab w:val="right" w:pos="9639"/>
      </w:tabs>
      <w:spacing w:before="0" w:line="168" w:lineRule="auto"/>
    </w:pPr>
    <w:rPr>
      <w:caps/>
      <w:noProof/>
      <w:sz w:val="16"/>
    </w:rPr>
  </w:style>
  <w:style w:type="paragraph" w:customStyle="1" w:styleId="FirstFooter">
    <w:name w:val="FirstFooter"/>
    <w:basedOn w:val="Footer"/>
    <w:rsid w:val="00052D85"/>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052D85"/>
  </w:style>
  <w:style w:type="paragraph" w:styleId="Index2">
    <w:name w:val="index 2"/>
    <w:basedOn w:val="Normal"/>
    <w:next w:val="Normal"/>
    <w:semiHidden/>
    <w:rsid w:val="00052D85"/>
    <w:pPr>
      <w:ind w:left="283" w:right="283"/>
    </w:pPr>
  </w:style>
  <w:style w:type="paragraph" w:styleId="Index3">
    <w:name w:val="index 3"/>
    <w:basedOn w:val="Normal"/>
    <w:next w:val="Normal"/>
    <w:semiHidden/>
    <w:rsid w:val="00052D85"/>
    <w:pPr>
      <w:ind w:left="566" w:right="566"/>
    </w:pPr>
  </w:style>
  <w:style w:type="paragraph" w:customStyle="1" w:styleId="PartNo">
    <w:name w:val="Part_No"/>
    <w:basedOn w:val="Normal"/>
    <w:next w:val="Partref"/>
    <w:rsid w:val="00052D85"/>
    <w:pPr>
      <w:keepNext/>
      <w:keepLines/>
      <w:spacing w:before="480" w:after="80"/>
      <w:jc w:val="center"/>
    </w:pPr>
    <w:rPr>
      <w:caps/>
      <w:sz w:val="28"/>
      <w:szCs w:val="40"/>
    </w:rPr>
  </w:style>
  <w:style w:type="paragraph" w:customStyle="1" w:styleId="Partref">
    <w:name w:val="Part_ref"/>
    <w:basedOn w:val="Normal"/>
    <w:next w:val="Parttitle"/>
    <w:rsid w:val="00052D85"/>
    <w:pPr>
      <w:keepNext/>
      <w:keepLines/>
      <w:spacing w:before="280"/>
      <w:jc w:val="center"/>
    </w:pPr>
  </w:style>
  <w:style w:type="paragraph" w:customStyle="1" w:styleId="Parttitle">
    <w:name w:val="Part_title"/>
    <w:basedOn w:val="Normal"/>
    <w:next w:val="Normalaftertitle"/>
    <w:rsid w:val="00052D85"/>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052D85"/>
    <w:pPr>
      <w:spacing w:before="624"/>
      <w:jc w:val="center"/>
    </w:pPr>
    <w:rPr>
      <w:b/>
    </w:rPr>
  </w:style>
  <w:style w:type="paragraph" w:customStyle="1" w:styleId="Recref">
    <w:name w:val="Rec_ref"/>
    <w:basedOn w:val="Normal"/>
    <w:next w:val="Recdate"/>
    <w:semiHidden/>
    <w:rsid w:val="00052D85"/>
    <w:pPr>
      <w:keepNext/>
      <w:keepLines/>
      <w:jc w:val="center"/>
    </w:pPr>
    <w:rPr>
      <w:i/>
    </w:rPr>
  </w:style>
  <w:style w:type="paragraph" w:customStyle="1" w:styleId="Recdate">
    <w:name w:val="Rec_date"/>
    <w:basedOn w:val="Normal"/>
    <w:next w:val="Normalaftertitle"/>
    <w:rsid w:val="00052D85"/>
    <w:pPr>
      <w:keepNext/>
      <w:keepLines/>
      <w:jc w:val="right"/>
    </w:pPr>
    <w:rPr>
      <w:i/>
    </w:rPr>
  </w:style>
  <w:style w:type="paragraph" w:customStyle="1" w:styleId="Questiondate">
    <w:name w:val="Question_date"/>
    <w:basedOn w:val="Recdate"/>
    <w:next w:val="Normalaftertitle"/>
    <w:rsid w:val="00052D85"/>
  </w:style>
  <w:style w:type="paragraph" w:customStyle="1" w:styleId="QuestionNo">
    <w:name w:val="Question_No"/>
    <w:basedOn w:val="RecNo"/>
    <w:next w:val="Questiontitle"/>
    <w:rsid w:val="00052D85"/>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052D85"/>
  </w:style>
  <w:style w:type="paragraph" w:customStyle="1" w:styleId="Questionref">
    <w:name w:val="Question_ref"/>
    <w:basedOn w:val="Recref"/>
    <w:next w:val="Questiondate"/>
    <w:rsid w:val="00052D85"/>
  </w:style>
  <w:style w:type="paragraph" w:customStyle="1" w:styleId="Reftext">
    <w:name w:val="Ref_text"/>
    <w:basedOn w:val="Normal"/>
    <w:rsid w:val="00052D85"/>
    <w:pPr>
      <w:ind w:left="794" w:right="794" w:hanging="794"/>
    </w:pPr>
  </w:style>
  <w:style w:type="paragraph" w:customStyle="1" w:styleId="Repdate">
    <w:name w:val="Rep_date"/>
    <w:basedOn w:val="Recdate"/>
    <w:next w:val="Normalaftertitle"/>
    <w:rsid w:val="00052D85"/>
  </w:style>
  <w:style w:type="paragraph" w:customStyle="1" w:styleId="RepNo">
    <w:name w:val="Rep_No"/>
    <w:basedOn w:val="RecNo"/>
    <w:next w:val="Reptitle"/>
    <w:semiHidden/>
    <w:rsid w:val="00052D85"/>
  </w:style>
  <w:style w:type="paragraph" w:customStyle="1" w:styleId="Reptitle">
    <w:name w:val="Rep_title"/>
    <w:basedOn w:val="Rectitle"/>
    <w:next w:val="Repref"/>
    <w:semiHidden/>
    <w:rsid w:val="00052D85"/>
  </w:style>
  <w:style w:type="paragraph" w:customStyle="1" w:styleId="Repref">
    <w:name w:val="Rep_ref"/>
    <w:basedOn w:val="Recref"/>
    <w:next w:val="Repdate"/>
    <w:semiHidden/>
    <w:rsid w:val="00052D85"/>
  </w:style>
  <w:style w:type="paragraph" w:customStyle="1" w:styleId="Resdate">
    <w:name w:val="Res_date"/>
    <w:basedOn w:val="Recdate"/>
    <w:next w:val="Normalaftertitle"/>
    <w:rsid w:val="00052D85"/>
  </w:style>
  <w:style w:type="paragraph" w:customStyle="1" w:styleId="ResNo">
    <w:name w:val="Res_No"/>
    <w:basedOn w:val="RecNo"/>
    <w:next w:val="Restitle"/>
    <w:rsid w:val="005E066B"/>
  </w:style>
  <w:style w:type="paragraph" w:customStyle="1" w:styleId="Restitle">
    <w:name w:val="Res_title"/>
    <w:basedOn w:val="Rectitle"/>
    <w:next w:val="Resref"/>
    <w:rsid w:val="00052D85"/>
  </w:style>
  <w:style w:type="paragraph" w:customStyle="1" w:styleId="Resref">
    <w:name w:val="Res_ref"/>
    <w:basedOn w:val="Recref"/>
    <w:next w:val="Resdate"/>
    <w:semiHidden/>
    <w:rsid w:val="00052D85"/>
  </w:style>
  <w:style w:type="paragraph" w:customStyle="1" w:styleId="SectionNo">
    <w:name w:val="Section_No"/>
    <w:basedOn w:val="Normal"/>
    <w:next w:val="Sectiontitle"/>
    <w:rsid w:val="00052D85"/>
    <w:pPr>
      <w:keepNext/>
      <w:keepLines/>
      <w:spacing w:before="480" w:after="80"/>
      <w:jc w:val="center"/>
    </w:pPr>
    <w:rPr>
      <w:caps/>
      <w:sz w:val="28"/>
      <w:szCs w:val="40"/>
    </w:rPr>
  </w:style>
  <w:style w:type="paragraph" w:customStyle="1" w:styleId="Sectiontitle">
    <w:name w:val="Section_title"/>
    <w:basedOn w:val="Normal"/>
    <w:next w:val="Normalaftertitle"/>
    <w:rsid w:val="00052D85"/>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052D85"/>
    <w:pPr>
      <w:spacing w:before="840" w:after="200"/>
      <w:jc w:val="center"/>
    </w:pPr>
    <w:rPr>
      <w:rFonts w:ascii="Times New Roman Bold" w:hAnsi="Times New Roman Bold"/>
      <w:b/>
      <w:sz w:val="28"/>
      <w:szCs w:val="40"/>
    </w:rPr>
  </w:style>
  <w:style w:type="paragraph" w:customStyle="1" w:styleId="SpecialFooter">
    <w:name w:val="Special Footer"/>
    <w:basedOn w:val="Footer"/>
    <w:rsid w:val="00052D85"/>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052D8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052D85"/>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052D85"/>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52D85"/>
  </w:style>
  <w:style w:type="paragraph" w:customStyle="1" w:styleId="Title3">
    <w:name w:val="Title 3"/>
    <w:basedOn w:val="Title2"/>
    <w:next w:val="Title4"/>
    <w:rsid w:val="00052D85"/>
    <w:rPr>
      <w:caps w:val="0"/>
    </w:rPr>
  </w:style>
  <w:style w:type="paragraph" w:customStyle="1" w:styleId="Title4">
    <w:name w:val="Title 4"/>
    <w:basedOn w:val="Title3"/>
    <w:next w:val="Heading1"/>
    <w:rsid w:val="00052D85"/>
    <w:rPr>
      <w:b/>
    </w:rPr>
  </w:style>
  <w:style w:type="paragraph" w:styleId="TOC1">
    <w:name w:val="toc 1"/>
    <w:basedOn w:val="Normal"/>
    <w:autoRedefine/>
    <w:rsid w:val="002971E7"/>
    <w:pPr>
      <w:ind w:left="794" w:hanging="794"/>
    </w:pPr>
    <w:rPr>
      <w:lang w:bidi="ar-SY"/>
    </w:rPr>
  </w:style>
  <w:style w:type="paragraph" w:styleId="TOC2">
    <w:name w:val="toc 2"/>
    <w:basedOn w:val="TOC1"/>
    <w:rsid w:val="00052D85"/>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052D85"/>
  </w:style>
  <w:style w:type="paragraph" w:styleId="TOC5">
    <w:name w:val="toc 5"/>
    <w:basedOn w:val="TOC4"/>
    <w:semiHidden/>
    <w:rsid w:val="00052D85"/>
  </w:style>
  <w:style w:type="paragraph" w:styleId="TOC6">
    <w:name w:val="toc 6"/>
    <w:basedOn w:val="TOC4"/>
    <w:semiHidden/>
    <w:rsid w:val="00052D85"/>
  </w:style>
  <w:style w:type="paragraph" w:styleId="TOC7">
    <w:name w:val="toc 7"/>
    <w:basedOn w:val="TOC4"/>
    <w:semiHidden/>
    <w:rsid w:val="00052D85"/>
  </w:style>
  <w:style w:type="paragraph" w:styleId="TOC8">
    <w:name w:val="toc 8"/>
    <w:basedOn w:val="TOC4"/>
    <w:semiHidden/>
    <w:rsid w:val="00052D85"/>
  </w:style>
  <w:style w:type="character" w:customStyle="1" w:styleId="Appdef">
    <w:name w:val="App_def"/>
    <w:basedOn w:val="DefaultParagraphFont"/>
    <w:semiHidden/>
    <w:rsid w:val="00052D85"/>
    <w:rPr>
      <w:rFonts w:ascii="Times New Roman" w:hAnsi="Times New Roman"/>
      <w:b/>
    </w:rPr>
  </w:style>
  <w:style w:type="character" w:customStyle="1" w:styleId="Appref">
    <w:name w:val="App_ref"/>
    <w:basedOn w:val="DefaultParagraphFont"/>
    <w:semiHidden/>
    <w:rsid w:val="00052D85"/>
  </w:style>
  <w:style w:type="character" w:customStyle="1" w:styleId="Artdef">
    <w:name w:val="Art_def"/>
    <w:basedOn w:val="DefaultParagraphFont"/>
    <w:semiHidden/>
    <w:rsid w:val="00052D85"/>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052D85"/>
    <w:pPr>
      <w:spacing w:before="480"/>
      <w:jc w:val="center"/>
    </w:pPr>
    <w:rPr>
      <w:b/>
    </w:rPr>
  </w:style>
  <w:style w:type="character" w:customStyle="1" w:styleId="Resdef">
    <w:name w:val="Res_def"/>
    <w:basedOn w:val="DefaultParagraphFont"/>
    <w:semiHidden/>
    <w:rsid w:val="00052D85"/>
    <w:rPr>
      <w:rFonts w:ascii="Times New Roman" w:hAnsi="Times New Roman"/>
      <w:b/>
    </w:rPr>
  </w:style>
  <w:style w:type="character" w:customStyle="1" w:styleId="Tablefreq">
    <w:name w:val="Table_freq"/>
    <w:basedOn w:val="DefaultParagraphFont"/>
    <w:semiHidden/>
    <w:rsid w:val="00052D85"/>
    <w:rPr>
      <w:b/>
      <w:color w:val="auto"/>
    </w:rPr>
  </w:style>
  <w:style w:type="paragraph" w:customStyle="1" w:styleId="Formal">
    <w:name w:val="Formal"/>
    <w:basedOn w:val="ASN1"/>
    <w:semiHidden/>
    <w:rsid w:val="00052D85"/>
    <w:rPr>
      <w:b w:val="0"/>
    </w:rPr>
  </w:style>
  <w:style w:type="paragraph" w:customStyle="1" w:styleId="FooterQP">
    <w:name w:val="Footer_QP"/>
    <w:basedOn w:val="Normal"/>
    <w:rsid w:val="00052D85"/>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052D85"/>
    <w:pPr>
      <w:spacing w:before="240"/>
      <w:jc w:val="center"/>
    </w:pPr>
    <w:rPr>
      <w:i/>
    </w:rPr>
  </w:style>
  <w:style w:type="paragraph" w:customStyle="1" w:styleId="RecNoBR">
    <w:name w:val="Rec_No_BR"/>
    <w:basedOn w:val="Normal"/>
    <w:next w:val="Rectitle"/>
    <w:rsid w:val="00052D85"/>
    <w:pPr>
      <w:keepNext/>
      <w:keepLines/>
      <w:spacing w:before="480"/>
      <w:jc w:val="center"/>
    </w:pPr>
    <w:rPr>
      <w:caps/>
      <w:sz w:val="28"/>
      <w:szCs w:val="40"/>
    </w:rPr>
  </w:style>
  <w:style w:type="paragraph" w:customStyle="1" w:styleId="QuestionNoBR">
    <w:name w:val="Question_No_BR"/>
    <w:basedOn w:val="RecNoBR"/>
    <w:next w:val="Questiontitle"/>
    <w:rsid w:val="00052D85"/>
  </w:style>
  <w:style w:type="paragraph" w:customStyle="1" w:styleId="RepNoBR">
    <w:name w:val="Rep_No_BR"/>
    <w:basedOn w:val="RecNoBR"/>
    <w:next w:val="Reptitle"/>
    <w:semiHidden/>
    <w:rsid w:val="00052D85"/>
  </w:style>
  <w:style w:type="paragraph" w:customStyle="1" w:styleId="ResNoBR">
    <w:name w:val="Res_No_BR"/>
    <w:basedOn w:val="RecNoBR"/>
    <w:next w:val="Restitle"/>
    <w:rsid w:val="00052D85"/>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052D85"/>
    <w:pPr>
      <w:keepNext/>
      <w:spacing w:before="0" w:after="120"/>
      <w:jc w:val="center"/>
    </w:pPr>
  </w:style>
  <w:style w:type="character" w:customStyle="1" w:styleId="Recdef">
    <w:name w:val="Rec_def"/>
    <w:basedOn w:val="DefaultParagraphFont"/>
    <w:semiHidden/>
    <w:rsid w:val="00052D85"/>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styleId="BalloonText">
    <w:name w:val="Balloon Text"/>
    <w:basedOn w:val="Normal"/>
    <w:link w:val="BalloonTextChar"/>
    <w:rsid w:val="00ED3DCD"/>
    <w:pPr>
      <w:overflowPunct/>
      <w:autoSpaceDE/>
      <w:autoSpaceDN/>
      <w:bidi w:val="0"/>
      <w:adjustRightInd/>
      <w:spacing w:before="0" w:line="240" w:lineRule="auto"/>
      <w:jc w:val="left"/>
      <w:textAlignment w:val="auto"/>
    </w:pPr>
    <w:rPr>
      <w:rFonts w:ascii="Tahoma" w:hAnsi="Tahoma" w:cs="Tahoma"/>
      <w:sz w:val="16"/>
      <w:szCs w:val="16"/>
      <w:lang w:eastAsia="en-US"/>
    </w:rPr>
  </w:style>
  <w:style w:type="character" w:customStyle="1" w:styleId="BalloonTextChar">
    <w:name w:val="Balloon Text Char"/>
    <w:basedOn w:val="DefaultParagraphFont"/>
    <w:link w:val="BalloonText"/>
    <w:rsid w:val="00ED3DCD"/>
    <w:rPr>
      <w:rFonts w:ascii="Tahoma" w:hAnsi="Tahoma" w:cs="Tahoma"/>
      <w:sz w:val="16"/>
      <w:szCs w:val="16"/>
      <w:lang w:eastAsia="en-US"/>
    </w:rPr>
  </w:style>
  <w:style w:type="character" w:customStyle="1" w:styleId="FootnoteTextChar">
    <w:name w:val="Footnote Text Char"/>
    <w:basedOn w:val="DefaultParagraphFont"/>
    <w:link w:val="FootnoteText"/>
    <w:rsid w:val="00ED3DCD"/>
    <w:rPr>
      <w:rFonts w:ascii="Times New Roman" w:hAnsi="Times New Roman" w:cs="Traditional Arabic"/>
      <w:szCs w:val="26"/>
      <w:lang w:eastAsia="en-US"/>
    </w:rPr>
  </w:style>
  <w:style w:type="paragraph" w:customStyle="1" w:styleId="Figuretitle0">
    <w:name w:val="Figure_title"/>
    <w:basedOn w:val="Normal"/>
    <w:next w:val="Normal"/>
    <w:rsid w:val="007B2438"/>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RAP">
    <w:name w:val="RAP"/>
    <w:basedOn w:val="Rectitle"/>
    <w:rsid w:val="00A520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tu.int/ITU-R/index.asp?category=study-groups&amp;rlink=rsg3&amp;lang=en" TargetMode="Externa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hyperlink" Target="http://www.itu.int/publ/R-REP/en" TargetMode="External"/><Relationship Id="rId19" Type="http://schemas.openxmlformats.org/officeDocument/2006/relationships/image" Target="media/image8.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ardany\Application%20Data\Microsoft\Templates\Couvertures_REP_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F75EC-E773-4807-9B0F-26C549B84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Couvertures_REP_A.dot</Template>
  <TotalTime>33</TotalTime>
  <Pages>33</Pages>
  <Words>7080</Words>
  <Characters>35836</Characters>
  <Application>Microsoft Office Word</Application>
  <DocSecurity>0</DocSecurity>
  <Lines>298</Lines>
  <Paragraphs>85</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42831</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almidani</dc:creator>
  <cp:keywords/>
  <dc:description/>
  <cp:lastModifiedBy>wardany</cp:lastModifiedBy>
  <cp:revision>5</cp:revision>
  <cp:lastPrinted>2010-05-14T15:44:00Z</cp:lastPrinted>
  <dcterms:created xsi:type="dcterms:W3CDTF">2010-05-20T12:50:00Z</dcterms:created>
  <dcterms:modified xsi:type="dcterms:W3CDTF">2010-05-20T14:32:00Z</dcterms:modified>
</cp:coreProperties>
</file>