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p w:rsidR="005632C0" w:rsidRPr="001333C2" w:rsidRDefault="005632C0" w:rsidP="009C2928">
      <w:pPr>
        <w:rPr>
          <w:color w:val="509141"/>
          <w:lang w:val="es-E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632C0" w:rsidRPr="001333C2" w:rsidTr="00CA109F">
        <w:tc>
          <w:tcPr>
            <w:tcW w:w="10089" w:type="dxa"/>
          </w:tcPr>
          <w:p w:rsidR="005632C0" w:rsidRPr="001333C2" w:rsidRDefault="005632C0" w:rsidP="009C2928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5632C0" w:rsidRPr="001333C2" w:rsidRDefault="005632C0" w:rsidP="009C2928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</w:pPr>
            <w:r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 xml:space="preserve">Informe  UIT-R  </w:t>
            </w:r>
            <w:r w:rsidR="00A10F3A"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S</w:t>
            </w:r>
            <w:r w:rsidR="003A6B2B"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M</w:t>
            </w:r>
            <w:r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.</w:t>
            </w:r>
            <w:r w:rsidR="00EC5607"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2257</w:t>
            </w:r>
            <w:r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 xml:space="preserve">  </w:t>
            </w:r>
          </w:p>
          <w:p w:rsidR="005632C0" w:rsidRPr="001333C2" w:rsidRDefault="005632C0" w:rsidP="009C292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</w:pPr>
            <w:r w:rsidRPr="001333C2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(</w:t>
            </w:r>
            <w:r w:rsidR="00A65D9B" w:rsidRPr="001333C2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0</w:t>
            </w:r>
            <w:r w:rsidR="00EC5607" w:rsidRPr="001333C2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6</w:t>
            </w:r>
            <w:r w:rsidRPr="001333C2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/20</w:t>
            </w:r>
            <w:r w:rsidR="007847A8" w:rsidRPr="001333C2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1</w:t>
            </w:r>
            <w:r w:rsidR="00EC5607" w:rsidRPr="001333C2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2</w:t>
            </w:r>
            <w:r w:rsidRPr="001333C2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)</w:t>
            </w:r>
          </w:p>
        </w:tc>
      </w:tr>
      <w:tr w:rsidR="005632C0" w:rsidRPr="009E5657" w:rsidTr="00CA109F">
        <w:tc>
          <w:tcPr>
            <w:tcW w:w="10089" w:type="dxa"/>
          </w:tcPr>
          <w:p w:rsidR="005632C0" w:rsidRPr="001333C2" w:rsidRDefault="005632C0" w:rsidP="009C292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s-ES"/>
              </w:rPr>
            </w:pPr>
          </w:p>
          <w:p w:rsidR="005632C0" w:rsidRPr="001333C2" w:rsidRDefault="00EC5607" w:rsidP="009C292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s-ES"/>
              </w:rPr>
            </w:pPr>
            <w:r w:rsidRPr="001333C2">
              <w:rPr>
                <w:rFonts w:ascii="Tahoma" w:hAnsi="Tahoma" w:cs="Tahoma"/>
                <w:b/>
                <w:color w:val="509141"/>
                <w:sz w:val="44"/>
                <w:szCs w:val="44"/>
                <w:lang w:val="es-ES" w:eastAsia="zh-CN"/>
              </w:rPr>
              <w:t xml:space="preserve">Gestión y </w:t>
            </w:r>
            <w:r w:rsidR="00007238">
              <w:rPr>
                <w:rFonts w:ascii="Tahoma" w:hAnsi="Tahoma" w:cs="Tahoma"/>
                <w:b/>
                <w:color w:val="509141"/>
                <w:sz w:val="44"/>
                <w:szCs w:val="44"/>
                <w:lang w:val="es-ES" w:eastAsia="zh-CN"/>
              </w:rPr>
              <w:t>control</w:t>
            </w:r>
            <w:r w:rsidRPr="001333C2">
              <w:rPr>
                <w:rFonts w:ascii="Tahoma" w:hAnsi="Tahoma" w:cs="Tahoma"/>
                <w:b/>
                <w:color w:val="509141"/>
                <w:sz w:val="44"/>
                <w:szCs w:val="44"/>
                <w:lang w:val="es-ES" w:eastAsia="zh-CN"/>
              </w:rPr>
              <w:t xml:space="preserve"> del espectro durante </w:t>
            </w:r>
            <w:r w:rsidR="005750E5" w:rsidRPr="001333C2">
              <w:rPr>
                <w:rFonts w:ascii="Tahoma" w:hAnsi="Tahoma" w:cs="Tahoma"/>
                <w:b/>
                <w:color w:val="509141"/>
                <w:sz w:val="44"/>
                <w:szCs w:val="44"/>
                <w:lang w:val="es-ES" w:eastAsia="zh-CN"/>
              </w:rPr>
              <w:t>grandes acontecimientos</w:t>
            </w:r>
          </w:p>
        </w:tc>
      </w:tr>
      <w:tr w:rsidR="005632C0" w:rsidRPr="009E5657" w:rsidTr="00CA109F">
        <w:tc>
          <w:tcPr>
            <w:tcW w:w="10089" w:type="dxa"/>
          </w:tcPr>
          <w:p w:rsidR="005632C0" w:rsidRPr="001333C2" w:rsidRDefault="005632C0" w:rsidP="009C2928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5632C0" w:rsidRPr="001333C2" w:rsidRDefault="005632C0" w:rsidP="009C2928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5632C0" w:rsidRPr="001333C2" w:rsidRDefault="005632C0" w:rsidP="009C2928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5632C0" w:rsidRPr="001333C2" w:rsidRDefault="005632C0" w:rsidP="009C2928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</w:pPr>
          </w:p>
          <w:p w:rsidR="005632C0" w:rsidRPr="001333C2" w:rsidRDefault="005632C0" w:rsidP="009C2928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</w:pPr>
            <w:r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 xml:space="preserve">Serie </w:t>
            </w:r>
            <w:r w:rsidR="00A10F3A"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S</w:t>
            </w:r>
            <w:r w:rsidR="003A6B2B"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M</w:t>
            </w:r>
          </w:p>
          <w:p w:rsidR="005632C0" w:rsidRPr="001333C2" w:rsidRDefault="003A6B2B" w:rsidP="009C292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</w:pPr>
            <w:r w:rsidRPr="001333C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Gestión del espectro</w:t>
            </w:r>
          </w:p>
        </w:tc>
      </w:tr>
    </w:tbl>
    <w:p w:rsidR="005632C0" w:rsidRPr="001333C2" w:rsidRDefault="005632C0" w:rsidP="009C2928">
      <w:pPr>
        <w:spacing w:before="80"/>
        <w:rPr>
          <w:i/>
          <w:color w:val="509141"/>
          <w:sz w:val="22"/>
          <w:lang w:val="es-ES"/>
        </w:rPr>
      </w:pPr>
    </w:p>
    <w:p w:rsidR="005632C0" w:rsidRPr="001333C2" w:rsidRDefault="005632C0" w:rsidP="009C2928">
      <w:pPr>
        <w:spacing w:before="80"/>
        <w:rPr>
          <w:i/>
          <w:color w:val="509141"/>
          <w:sz w:val="22"/>
          <w:lang w:val="es-ES"/>
        </w:rPr>
      </w:pPr>
    </w:p>
    <w:p w:rsidR="005632C0" w:rsidRPr="001333C2" w:rsidRDefault="005632C0" w:rsidP="009C2928">
      <w:pPr>
        <w:spacing w:before="80"/>
        <w:rPr>
          <w:i/>
          <w:color w:val="509141"/>
          <w:sz w:val="22"/>
          <w:lang w:val="es-ES"/>
        </w:rPr>
      </w:pPr>
    </w:p>
    <w:p w:rsidR="005632C0" w:rsidRPr="001333C2" w:rsidRDefault="005632C0" w:rsidP="009C2928">
      <w:pPr>
        <w:spacing w:before="80"/>
        <w:rPr>
          <w:i/>
          <w:color w:val="509141"/>
          <w:sz w:val="22"/>
          <w:lang w:val="es-ES"/>
        </w:rPr>
      </w:pPr>
    </w:p>
    <w:p w:rsidR="005632C0" w:rsidRPr="001333C2" w:rsidRDefault="005632C0" w:rsidP="009C2928">
      <w:pPr>
        <w:spacing w:before="80"/>
        <w:rPr>
          <w:i/>
          <w:color w:val="509141"/>
          <w:sz w:val="22"/>
          <w:lang w:val="es-ES"/>
        </w:rPr>
      </w:pPr>
    </w:p>
    <w:p w:rsidR="005632C0" w:rsidRPr="001333C2" w:rsidRDefault="005632C0" w:rsidP="009C2928">
      <w:pPr>
        <w:spacing w:before="80"/>
        <w:rPr>
          <w:i/>
          <w:color w:val="509141"/>
          <w:sz w:val="22"/>
          <w:lang w:val="es-ES"/>
        </w:rPr>
      </w:pPr>
    </w:p>
    <w:p w:rsidR="005632C0" w:rsidRPr="001333C2" w:rsidRDefault="005632C0" w:rsidP="009C292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"/>
        </w:rPr>
        <w:sectPr w:rsidR="005632C0" w:rsidRPr="001333C2" w:rsidSect="009C494A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  <w:docGrid w:linePitch="326"/>
        </w:sectPr>
      </w:pPr>
    </w:p>
    <w:p w:rsidR="005632C0" w:rsidRPr="001333C2" w:rsidRDefault="005632C0" w:rsidP="009C292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"/>
        </w:rPr>
      </w:pPr>
      <w:bookmarkStart w:id="0" w:name="c2tope"/>
      <w:bookmarkEnd w:id="0"/>
      <w:r w:rsidRPr="001333C2">
        <w:rPr>
          <w:bCs/>
          <w:sz w:val="24"/>
          <w:szCs w:val="24"/>
          <w:lang w:val="es-ES"/>
        </w:rPr>
        <w:lastRenderedPageBreak/>
        <w:t>Prólogo</w:t>
      </w:r>
    </w:p>
    <w:p w:rsidR="005632C0" w:rsidRPr="001333C2" w:rsidRDefault="005632C0" w:rsidP="009C2928">
      <w:pPr>
        <w:spacing w:before="180"/>
        <w:rPr>
          <w:sz w:val="20"/>
          <w:lang w:val="es-ES"/>
        </w:rPr>
      </w:pPr>
      <w:r w:rsidRPr="001333C2">
        <w:rPr>
          <w:sz w:val="20"/>
          <w:lang w:val="es-ES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5632C0" w:rsidRPr="001333C2" w:rsidRDefault="005632C0" w:rsidP="009C2928">
      <w:pPr>
        <w:rPr>
          <w:sz w:val="20"/>
          <w:lang w:val="es-ES"/>
        </w:rPr>
      </w:pPr>
      <w:r w:rsidRPr="001333C2">
        <w:rPr>
          <w:sz w:val="20"/>
          <w:lang w:val="es-ES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5632C0" w:rsidRPr="001333C2" w:rsidRDefault="005632C0" w:rsidP="009C2928">
      <w:pPr>
        <w:spacing w:before="0"/>
        <w:rPr>
          <w:sz w:val="20"/>
          <w:lang w:val="es-ES"/>
        </w:rPr>
      </w:pPr>
    </w:p>
    <w:p w:rsidR="005632C0" w:rsidRPr="001333C2" w:rsidRDefault="005632C0" w:rsidP="009C2928">
      <w:pPr>
        <w:spacing w:before="0"/>
        <w:rPr>
          <w:sz w:val="20"/>
          <w:lang w:val="es-ES"/>
        </w:rPr>
      </w:pPr>
    </w:p>
    <w:p w:rsidR="005632C0" w:rsidRPr="001333C2" w:rsidRDefault="005632C0" w:rsidP="009C2928">
      <w:pPr>
        <w:pStyle w:val="Heading1"/>
        <w:spacing w:before="340"/>
        <w:jc w:val="center"/>
        <w:rPr>
          <w:szCs w:val="24"/>
          <w:lang w:val="es-ES"/>
        </w:rPr>
      </w:pPr>
      <w:r w:rsidRPr="001333C2">
        <w:rPr>
          <w:lang w:val="es-ES"/>
        </w:rPr>
        <w:t>Política sobre Derechos de Propiedad Intelectual</w:t>
      </w:r>
      <w:r w:rsidRPr="001333C2">
        <w:rPr>
          <w:szCs w:val="24"/>
          <w:lang w:val="es-ES"/>
        </w:rPr>
        <w:t xml:space="preserve"> (IPR)</w:t>
      </w:r>
    </w:p>
    <w:p w:rsidR="005632C0" w:rsidRPr="001333C2" w:rsidRDefault="005632C0" w:rsidP="009C2928">
      <w:pPr>
        <w:spacing w:before="180"/>
        <w:rPr>
          <w:sz w:val="20"/>
          <w:lang w:val="es-ES"/>
        </w:rPr>
      </w:pPr>
      <w:r w:rsidRPr="001333C2">
        <w:rPr>
          <w:sz w:val="20"/>
          <w:lang w:val="es-ES"/>
        </w:rPr>
        <w:t>La política del UIT</w:t>
      </w:r>
      <w:r w:rsidRPr="001333C2">
        <w:rPr>
          <w:sz w:val="20"/>
          <w:lang w:val="es-ES"/>
        </w:rPr>
        <w:noBreakHyphen/>
        <w:t>R sobre Derechos de Propiedad Intelectual se describe en la Política Común de Patentes UIT</w:t>
      </w:r>
      <w:r w:rsidRPr="001333C2">
        <w:rPr>
          <w:sz w:val="20"/>
          <w:lang w:val="es-ES"/>
        </w:rPr>
        <w:noBreakHyphen/>
        <w:t>T/UIT</w:t>
      </w:r>
      <w:r w:rsidRPr="001333C2">
        <w:rPr>
          <w:sz w:val="20"/>
          <w:lang w:val="es-ES"/>
        </w:rPr>
        <w:noBreakHyphen/>
        <w:t>R/ISO/CEI a la que se hace referencia en el Anexo 1 a la Resolución UIT</w:t>
      </w:r>
      <w:r w:rsidRPr="001333C2">
        <w:rPr>
          <w:sz w:val="20"/>
          <w:lang w:val="es-ES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1" w:history="1">
        <w:r w:rsidRPr="001333C2">
          <w:rPr>
            <w:rStyle w:val="Hyperlink"/>
            <w:sz w:val="20"/>
            <w:lang w:val="es-ES"/>
          </w:rPr>
          <w:t>http://www.itu.int/ITU-R/go/patents/es</w:t>
        </w:r>
      </w:hyperlink>
      <w:r w:rsidRPr="001333C2">
        <w:rPr>
          <w:sz w:val="20"/>
          <w:lang w:val="es-ES"/>
        </w:rPr>
        <w:t>, donde también aparecen las Directrices para la implementación de la Política Común de Patentes UIT</w:t>
      </w:r>
      <w:r w:rsidRPr="001333C2">
        <w:rPr>
          <w:sz w:val="20"/>
          <w:lang w:val="es-ES"/>
        </w:rPr>
        <w:noBreakHyphen/>
        <w:t>T/UIT</w:t>
      </w:r>
      <w:r w:rsidRPr="001333C2">
        <w:rPr>
          <w:sz w:val="20"/>
          <w:lang w:val="es-ES"/>
        </w:rPr>
        <w:noBreakHyphen/>
        <w:t>R/ISO/CEI y la base de datos sobre información de patentes del UIT</w:t>
      </w:r>
      <w:r w:rsidRPr="001333C2">
        <w:rPr>
          <w:sz w:val="20"/>
          <w:lang w:val="es-ES"/>
        </w:rPr>
        <w:noBreakHyphen/>
        <w:t>R sobre este asunto.</w:t>
      </w:r>
    </w:p>
    <w:p w:rsidR="005632C0" w:rsidRPr="001333C2" w:rsidRDefault="005632C0" w:rsidP="009C2928">
      <w:pPr>
        <w:spacing w:before="0"/>
        <w:jc w:val="center"/>
        <w:rPr>
          <w:sz w:val="22"/>
          <w:lang w:val="es-ES"/>
        </w:rPr>
      </w:pPr>
    </w:p>
    <w:p w:rsidR="005632C0" w:rsidRPr="001333C2" w:rsidRDefault="005632C0" w:rsidP="009C2928">
      <w:pPr>
        <w:spacing w:before="0"/>
        <w:jc w:val="center"/>
        <w:rPr>
          <w:sz w:val="22"/>
          <w:lang w:val="es-ES"/>
        </w:rPr>
      </w:pPr>
    </w:p>
    <w:p w:rsidR="005632C0" w:rsidRPr="001333C2" w:rsidRDefault="005632C0" w:rsidP="009C2928">
      <w:pPr>
        <w:spacing w:before="0"/>
        <w:jc w:val="center"/>
        <w:rPr>
          <w:sz w:val="22"/>
          <w:lang w:val="es-E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5632C0" w:rsidRPr="009E5657" w:rsidTr="00474D58">
        <w:tc>
          <w:tcPr>
            <w:tcW w:w="9360" w:type="dxa"/>
            <w:gridSpan w:val="2"/>
          </w:tcPr>
          <w:p w:rsidR="005632C0" w:rsidRPr="001333C2" w:rsidRDefault="005632C0" w:rsidP="009C292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"/>
              </w:rPr>
            </w:pPr>
            <w:r w:rsidRPr="001333C2">
              <w:rPr>
                <w:sz w:val="22"/>
                <w:szCs w:val="22"/>
                <w:lang w:val="es-ES"/>
              </w:rPr>
              <w:t xml:space="preserve">Series de los Informes UIT-R </w:t>
            </w:r>
          </w:p>
          <w:p w:rsidR="005632C0" w:rsidRPr="001333C2" w:rsidRDefault="005632C0" w:rsidP="009C292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"/>
              </w:rPr>
            </w:pPr>
            <w:r w:rsidRPr="001333C2">
              <w:rPr>
                <w:b w:val="0"/>
                <w:sz w:val="18"/>
                <w:szCs w:val="18"/>
                <w:lang w:val="es-ES"/>
              </w:rPr>
              <w:t xml:space="preserve">(También disponible en línea en </w:t>
            </w:r>
            <w:hyperlink r:id="rId12" w:history="1">
              <w:r w:rsidRPr="001333C2">
                <w:rPr>
                  <w:rStyle w:val="Hyperlink"/>
                  <w:b w:val="0"/>
                  <w:sz w:val="18"/>
                  <w:szCs w:val="18"/>
                  <w:lang w:val="es-ES"/>
                </w:rPr>
                <w:t>http://www.itu.int/publ/R-REP/es</w:t>
              </w:r>
            </w:hyperlink>
            <w:r w:rsidRPr="001333C2">
              <w:rPr>
                <w:b w:val="0"/>
                <w:bCs/>
                <w:sz w:val="18"/>
                <w:szCs w:val="18"/>
                <w:lang w:val="es-ES"/>
              </w:rPr>
              <w:t>)</w:t>
            </w:r>
          </w:p>
        </w:tc>
      </w:tr>
      <w:tr w:rsidR="005632C0" w:rsidRPr="001333C2" w:rsidTr="00EC62B0">
        <w:tc>
          <w:tcPr>
            <w:tcW w:w="1140" w:type="dxa"/>
            <w:tcBorders>
              <w:bottom w:val="nil"/>
            </w:tcBorders>
          </w:tcPr>
          <w:p w:rsidR="005632C0" w:rsidRPr="001333C2" w:rsidRDefault="005632C0" w:rsidP="009C2928">
            <w:pPr>
              <w:spacing w:before="180" w:after="100"/>
              <w:ind w:left="57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5632C0" w:rsidRPr="001333C2" w:rsidRDefault="005632C0" w:rsidP="009C292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"/>
              </w:rPr>
            </w:pPr>
            <w:r w:rsidRPr="001333C2">
              <w:rPr>
                <w:bCs/>
                <w:sz w:val="20"/>
                <w:lang w:val="es-ES"/>
              </w:rPr>
              <w:t>Título</w:t>
            </w:r>
          </w:p>
        </w:tc>
      </w:tr>
      <w:tr w:rsidR="005632C0" w:rsidRPr="001333C2" w:rsidTr="00F1254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1333C2">
              <w:rPr>
                <w:b w:val="0"/>
                <w:sz w:val="20"/>
                <w:lang w:val="es-ES"/>
              </w:rPr>
              <w:t>Distribución por satélite</w:t>
            </w:r>
          </w:p>
        </w:tc>
      </w:tr>
      <w:tr w:rsidR="005632C0" w:rsidRPr="009E5657" w:rsidTr="00B11D5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"/>
              </w:rPr>
            </w:pPr>
            <w:r w:rsidRPr="001333C2">
              <w:rPr>
                <w:b w:val="0"/>
                <w:bCs/>
                <w:sz w:val="20"/>
                <w:lang w:val="es-ES"/>
              </w:rPr>
              <w:t>Registro para producción, archivo y reproducción; películas en televisión</w:t>
            </w:r>
          </w:p>
        </w:tc>
      </w:tr>
      <w:tr w:rsidR="005632C0" w:rsidRPr="001333C2" w:rsidTr="00D734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1333C2">
              <w:rPr>
                <w:b w:val="0"/>
                <w:sz w:val="20"/>
                <w:lang w:val="es-ES"/>
              </w:rPr>
              <w:t xml:space="preserve">Servicio de radiodifusión </w:t>
            </w:r>
            <w:r w:rsidR="0005033E">
              <w:rPr>
                <w:b w:val="0"/>
                <w:sz w:val="20"/>
                <w:lang w:val="es-ES"/>
              </w:rPr>
              <w:t>(</w:t>
            </w:r>
            <w:r w:rsidRPr="001333C2">
              <w:rPr>
                <w:b w:val="0"/>
                <w:sz w:val="20"/>
                <w:lang w:val="es-ES"/>
              </w:rPr>
              <w:t>sonora</w:t>
            </w:r>
            <w:r w:rsidR="0005033E">
              <w:rPr>
                <w:b w:val="0"/>
                <w:sz w:val="20"/>
                <w:lang w:val="es-ES"/>
              </w:rPr>
              <w:t>)</w:t>
            </w:r>
          </w:p>
        </w:tc>
      </w:tr>
      <w:tr w:rsidR="005632C0" w:rsidRPr="001333C2" w:rsidTr="0064346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1333C2">
              <w:rPr>
                <w:b w:val="0"/>
                <w:sz w:val="20"/>
                <w:lang w:val="es-ES"/>
              </w:rPr>
              <w:t>Servicio de radiodifusión (televisión)</w:t>
            </w:r>
          </w:p>
        </w:tc>
      </w:tr>
      <w:tr w:rsidR="005632C0" w:rsidRPr="001333C2" w:rsidTr="00297C8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"/>
              </w:rPr>
            </w:pPr>
            <w:r w:rsidRPr="001333C2">
              <w:rPr>
                <w:sz w:val="20"/>
                <w:lang w:val="es-ES"/>
              </w:rPr>
              <w:t>Servicio fijo</w:t>
            </w:r>
          </w:p>
        </w:tc>
      </w:tr>
      <w:tr w:rsidR="005632C0" w:rsidRPr="009E5657" w:rsidTr="00F84F5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1333C2">
              <w:rPr>
                <w:b w:val="0"/>
                <w:sz w:val="20"/>
                <w:lang w:val="es-ES"/>
              </w:rPr>
              <w:t>Servicios móviles, de radiodeterminación, de aficionados y otros servicios por satélite conexos</w:t>
            </w:r>
          </w:p>
        </w:tc>
      </w:tr>
      <w:tr w:rsidR="005632C0" w:rsidRPr="009E5657" w:rsidTr="00A10F3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1333C2">
              <w:rPr>
                <w:sz w:val="20"/>
                <w:lang w:val="es-ES"/>
              </w:rPr>
              <w:t>Propagación de las ondas radioeléctricas</w:t>
            </w:r>
          </w:p>
        </w:tc>
      </w:tr>
      <w:tr w:rsidR="005632C0" w:rsidRPr="001333C2" w:rsidTr="007C5CE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"/>
              </w:rPr>
            </w:pPr>
            <w:r w:rsidRPr="001333C2">
              <w:rPr>
                <w:sz w:val="20"/>
                <w:lang w:val="es-ES"/>
              </w:rPr>
              <w:t>Radio astronomía</w:t>
            </w:r>
          </w:p>
        </w:tc>
      </w:tr>
      <w:tr w:rsidR="005632C0" w:rsidRPr="009E5657" w:rsidTr="00AC132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"/>
              </w:rPr>
            </w:pPr>
            <w:r w:rsidRPr="001333C2">
              <w:rPr>
                <w:sz w:val="20"/>
                <w:lang w:val="es-ES"/>
              </w:rPr>
              <w:t>Sistemas de detección a distancia</w:t>
            </w:r>
          </w:p>
        </w:tc>
      </w:tr>
      <w:tr w:rsidR="005632C0" w:rsidRPr="001333C2" w:rsidTr="00BA28E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1333C2">
              <w:rPr>
                <w:sz w:val="20"/>
                <w:lang w:val="es-ES"/>
              </w:rPr>
              <w:t>Servicio</w:t>
            </w:r>
            <w:r w:rsidR="00936035" w:rsidRPr="001333C2">
              <w:rPr>
                <w:sz w:val="20"/>
                <w:lang w:val="es-ES"/>
              </w:rPr>
              <w:t xml:space="preserve"> fijo</w:t>
            </w:r>
            <w:r w:rsidRPr="001333C2">
              <w:rPr>
                <w:sz w:val="20"/>
                <w:lang w:val="es-ES"/>
              </w:rPr>
              <w:t xml:space="preserve"> por satélite</w:t>
            </w:r>
          </w:p>
        </w:tc>
      </w:tr>
      <w:tr w:rsidR="005632C0" w:rsidRPr="001333C2" w:rsidTr="003A6B2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1333C2">
              <w:rPr>
                <w:sz w:val="20"/>
                <w:lang w:val="es-ES"/>
              </w:rPr>
              <w:t>Aplicaciones espaciales y meteorología</w:t>
            </w:r>
          </w:p>
        </w:tc>
      </w:tr>
      <w:tr w:rsidR="005632C0" w:rsidRPr="009E5657" w:rsidTr="003A6B2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333C2">
              <w:rPr>
                <w:b/>
                <w:bCs/>
                <w:sz w:val="20"/>
                <w:lang w:val="es-E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1333C2">
              <w:rPr>
                <w:sz w:val="20"/>
                <w:lang w:val="es-ES"/>
              </w:rPr>
              <w:t>Compartición de frecuencias y coordinación entre los sistemas del servicio fijo por satélite</w:t>
            </w:r>
            <w:r w:rsidR="00BA28E1" w:rsidRPr="001333C2">
              <w:rPr>
                <w:sz w:val="20"/>
                <w:lang w:val="es-ES"/>
              </w:rPr>
              <w:br/>
            </w:r>
            <w:r w:rsidRPr="001333C2">
              <w:rPr>
                <w:sz w:val="20"/>
                <w:lang w:val="es-ES"/>
              </w:rPr>
              <w:t>y del servicio fijo</w:t>
            </w:r>
          </w:p>
        </w:tc>
      </w:tr>
      <w:tr w:rsidR="005632C0" w:rsidRPr="001333C2" w:rsidTr="003A6B2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5632C0" w:rsidRPr="001333C2" w:rsidRDefault="005632C0" w:rsidP="009C2928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  <w:r w:rsidRPr="001333C2">
              <w:rPr>
                <w:b/>
                <w:bCs/>
                <w:color w:val="000080"/>
                <w:sz w:val="20"/>
                <w:lang w:val="es-E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5632C0" w:rsidRPr="001333C2" w:rsidRDefault="005632C0" w:rsidP="009C2928">
            <w:pPr>
              <w:spacing w:before="30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  <w:r w:rsidRPr="001333C2">
              <w:rPr>
                <w:b/>
                <w:bCs/>
                <w:color w:val="000080"/>
                <w:sz w:val="20"/>
                <w:lang w:val="es-ES"/>
              </w:rPr>
              <w:t>Gestión del espectro</w:t>
            </w:r>
          </w:p>
        </w:tc>
      </w:tr>
      <w:tr w:rsidR="005632C0" w:rsidRPr="001333C2" w:rsidTr="003A6B2B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0" w:after="30"/>
              <w:ind w:left="57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5632C0" w:rsidRPr="001333C2" w:rsidRDefault="005632C0" w:rsidP="009C2928">
            <w:pPr>
              <w:spacing w:before="0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</w:p>
        </w:tc>
      </w:tr>
    </w:tbl>
    <w:p w:rsidR="005632C0" w:rsidRPr="001333C2" w:rsidRDefault="005632C0" w:rsidP="009C2928">
      <w:pPr>
        <w:spacing w:before="0" w:after="140"/>
        <w:jc w:val="center"/>
        <w:rPr>
          <w:sz w:val="20"/>
          <w:lang w:val="es-E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5632C0" w:rsidRPr="001333C2" w:rsidTr="00474D58">
        <w:tc>
          <w:tcPr>
            <w:tcW w:w="720" w:type="dxa"/>
          </w:tcPr>
          <w:p w:rsidR="005632C0" w:rsidRPr="001333C2" w:rsidRDefault="005632C0" w:rsidP="009C2928">
            <w:pPr>
              <w:spacing w:before="0"/>
              <w:jc w:val="center"/>
              <w:rPr>
                <w:sz w:val="22"/>
                <w:lang w:val="es-E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5632C0" w:rsidRPr="009E5657" w:rsidTr="00CA109F">
        <w:tc>
          <w:tcPr>
            <w:tcW w:w="9360" w:type="dxa"/>
          </w:tcPr>
          <w:p w:rsidR="005632C0" w:rsidRPr="001333C2" w:rsidRDefault="005632C0" w:rsidP="009C2928">
            <w:pPr>
              <w:spacing w:before="92" w:after="92"/>
              <w:ind w:left="252"/>
              <w:jc w:val="left"/>
              <w:rPr>
                <w:i/>
                <w:iCs/>
                <w:sz w:val="20"/>
                <w:lang w:val="es-ES"/>
              </w:rPr>
            </w:pPr>
            <w:r w:rsidRPr="001333C2">
              <w:rPr>
                <w:b/>
                <w:bCs/>
                <w:i/>
                <w:iCs/>
                <w:sz w:val="20"/>
                <w:lang w:val="es-ES"/>
              </w:rPr>
              <w:t>Nota</w:t>
            </w:r>
            <w:r w:rsidRPr="001333C2">
              <w:rPr>
                <w:i/>
                <w:iCs/>
                <w:sz w:val="20"/>
                <w:lang w:val="es-ES"/>
              </w:rPr>
              <w:t>: Este Informe UIT-R fue aprobado en inglés por la Comisión de Estudio conforme al</w:t>
            </w:r>
            <w:r w:rsidR="000A0E07">
              <w:rPr>
                <w:i/>
                <w:iCs/>
                <w:sz w:val="20"/>
                <w:lang w:val="es-ES"/>
              </w:rPr>
              <w:t xml:space="preserve"> procedimiento detallado en la </w:t>
            </w:r>
            <w:r w:rsidRPr="001333C2">
              <w:rPr>
                <w:i/>
                <w:iCs/>
                <w:sz w:val="20"/>
                <w:lang w:val="es-ES"/>
              </w:rPr>
              <w:t>Resolución UIT-R 1.</w:t>
            </w:r>
          </w:p>
        </w:tc>
      </w:tr>
    </w:tbl>
    <w:p w:rsidR="005632C0" w:rsidRPr="001333C2" w:rsidRDefault="005632C0" w:rsidP="009C2928">
      <w:pPr>
        <w:spacing w:before="0"/>
        <w:jc w:val="center"/>
        <w:rPr>
          <w:sz w:val="22"/>
          <w:lang w:val="es-ES"/>
        </w:rPr>
      </w:pPr>
    </w:p>
    <w:p w:rsidR="005632C0" w:rsidRPr="001333C2" w:rsidRDefault="005632C0" w:rsidP="009C2928">
      <w:pPr>
        <w:spacing w:before="60"/>
        <w:jc w:val="right"/>
        <w:rPr>
          <w:i/>
          <w:iCs/>
          <w:sz w:val="20"/>
          <w:lang w:val="es-ES"/>
        </w:rPr>
      </w:pPr>
      <w:r w:rsidRPr="001333C2">
        <w:rPr>
          <w:i/>
          <w:iCs/>
          <w:sz w:val="20"/>
          <w:lang w:val="es-ES"/>
        </w:rPr>
        <w:t>Publicación electrónica</w:t>
      </w:r>
    </w:p>
    <w:p w:rsidR="005632C0" w:rsidRPr="001333C2" w:rsidRDefault="005632C0" w:rsidP="0005033E">
      <w:pPr>
        <w:spacing w:before="0" w:after="40"/>
        <w:jc w:val="right"/>
        <w:rPr>
          <w:sz w:val="20"/>
          <w:lang w:val="es-ES"/>
        </w:rPr>
      </w:pPr>
      <w:r w:rsidRPr="001333C2">
        <w:rPr>
          <w:sz w:val="20"/>
          <w:lang w:val="es-ES"/>
        </w:rPr>
        <w:t>Ginebra, 20</w:t>
      </w:r>
      <w:r w:rsidR="00CD33AF" w:rsidRPr="001333C2">
        <w:rPr>
          <w:sz w:val="20"/>
          <w:lang w:val="es-ES"/>
        </w:rPr>
        <w:t>1</w:t>
      </w:r>
      <w:r w:rsidR="0005033E">
        <w:rPr>
          <w:sz w:val="20"/>
          <w:lang w:val="es-ES"/>
        </w:rPr>
        <w:t>3</w:t>
      </w:r>
    </w:p>
    <w:p w:rsidR="005632C0" w:rsidRPr="001333C2" w:rsidRDefault="005632C0" w:rsidP="009C2928">
      <w:pPr>
        <w:spacing w:before="0"/>
        <w:jc w:val="center"/>
        <w:rPr>
          <w:sz w:val="22"/>
          <w:lang w:val="es-ES"/>
        </w:rPr>
      </w:pPr>
    </w:p>
    <w:p w:rsidR="005632C0" w:rsidRPr="001333C2" w:rsidRDefault="005632C0" w:rsidP="0005033E">
      <w:pPr>
        <w:spacing w:before="0"/>
        <w:jc w:val="center"/>
        <w:rPr>
          <w:sz w:val="20"/>
          <w:lang w:val="es-ES"/>
        </w:rPr>
      </w:pPr>
      <w:r w:rsidRPr="001333C2">
        <w:rPr>
          <w:sz w:val="20"/>
          <w:lang w:val="es-ES"/>
        </w:rPr>
        <w:sym w:font="Symbol" w:char="F0E3"/>
      </w:r>
      <w:r w:rsidRPr="001333C2">
        <w:rPr>
          <w:sz w:val="20"/>
          <w:lang w:val="es-ES"/>
        </w:rPr>
        <w:t xml:space="preserve"> UIT 20</w:t>
      </w:r>
      <w:r w:rsidR="00CD33AF" w:rsidRPr="001333C2">
        <w:rPr>
          <w:sz w:val="20"/>
          <w:lang w:val="es-ES"/>
        </w:rPr>
        <w:t>1</w:t>
      </w:r>
      <w:r w:rsidR="0005033E">
        <w:rPr>
          <w:sz w:val="20"/>
          <w:lang w:val="es-ES"/>
        </w:rPr>
        <w:t>3</w:t>
      </w:r>
    </w:p>
    <w:p w:rsidR="005632C0" w:rsidRPr="001333C2" w:rsidRDefault="005632C0" w:rsidP="009C2928">
      <w:pPr>
        <w:spacing w:before="80"/>
        <w:rPr>
          <w:sz w:val="18"/>
          <w:szCs w:val="18"/>
          <w:lang w:val="es-ES"/>
        </w:rPr>
      </w:pPr>
      <w:r w:rsidRPr="001333C2">
        <w:rPr>
          <w:sz w:val="18"/>
          <w:szCs w:val="18"/>
          <w:lang w:val="es-ES"/>
        </w:rPr>
        <w:t>Reservados todos los derechos. Ninguna parte de esta publicación puede reproducirse por ningún procedimiento sin previa autorización escrita por parte de la UIT.</w:t>
      </w:r>
    </w:p>
    <w:p w:rsidR="005632C0" w:rsidRPr="001333C2" w:rsidRDefault="005632C0" w:rsidP="009C2928">
      <w:pPr>
        <w:spacing w:before="160"/>
        <w:rPr>
          <w:i/>
          <w:sz w:val="20"/>
          <w:highlight w:val="yellow"/>
          <w:lang w:val="es-ES"/>
        </w:rPr>
        <w:sectPr w:rsidR="005632C0" w:rsidRPr="001333C2" w:rsidSect="007565C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C5607" w:rsidRPr="001333C2" w:rsidRDefault="005750E5" w:rsidP="009C2928">
      <w:pPr>
        <w:pStyle w:val="RepNo"/>
        <w:spacing w:before="0"/>
        <w:rPr>
          <w:lang w:val="es-ES"/>
        </w:rPr>
      </w:pPr>
      <w:r w:rsidRPr="001333C2">
        <w:rPr>
          <w:lang w:val="es-ES"/>
        </w:rPr>
        <w:lastRenderedPageBreak/>
        <w:t>INFORME</w:t>
      </w:r>
      <w:r w:rsidR="00EC5607" w:rsidRPr="001333C2">
        <w:rPr>
          <w:lang w:val="es-ES"/>
        </w:rPr>
        <w:t xml:space="preserve"> </w:t>
      </w:r>
      <w:r w:rsidR="00FC617F">
        <w:rPr>
          <w:rStyle w:val="href"/>
          <w:lang w:val="es-ES"/>
        </w:rPr>
        <w:t>UI</w:t>
      </w:r>
      <w:r w:rsidR="00EC5607" w:rsidRPr="001333C2">
        <w:rPr>
          <w:rStyle w:val="href"/>
          <w:lang w:val="es-ES"/>
        </w:rPr>
        <w:t>T-R  SM.2257</w:t>
      </w:r>
    </w:p>
    <w:p w:rsidR="00EC5607" w:rsidRPr="001333C2" w:rsidRDefault="005750E5" w:rsidP="009C2928">
      <w:pPr>
        <w:pStyle w:val="Reptitle"/>
        <w:rPr>
          <w:lang w:val="es-ES"/>
        </w:rPr>
      </w:pPr>
      <w:r w:rsidRPr="001333C2">
        <w:rPr>
          <w:lang w:val="es-ES" w:eastAsia="zh-CN"/>
        </w:rPr>
        <w:t xml:space="preserve">Gestión y </w:t>
      </w:r>
      <w:r w:rsidR="00F86BC5">
        <w:rPr>
          <w:lang w:val="es-ES" w:eastAsia="zh-CN"/>
        </w:rPr>
        <w:t>control</w:t>
      </w:r>
      <w:r w:rsidRPr="001333C2">
        <w:rPr>
          <w:lang w:val="es-ES" w:eastAsia="zh-CN"/>
        </w:rPr>
        <w:t xml:space="preserve"> del espectro durante grandes acontecimientos</w:t>
      </w:r>
    </w:p>
    <w:p w:rsidR="00EC5607" w:rsidRPr="001333C2" w:rsidRDefault="00EC5607" w:rsidP="009C2928">
      <w:pPr>
        <w:pStyle w:val="Heading1"/>
        <w:rPr>
          <w:lang w:val="es-ES"/>
        </w:rPr>
      </w:pPr>
      <w:r w:rsidRPr="001333C2">
        <w:rPr>
          <w:lang w:val="es-ES"/>
        </w:rPr>
        <w:t>1</w:t>
      </w:r>
      <w:r w:rsidRPr="001333C2">
        <w:rPr>
          <w:lang w:val="es-ES"/>
        </w:rPr>
        <w:tab/>
      </w:r>
      <w:r w:rsidR="002658E4" w:rsidRPr="001333C2">
        <w:rPr>
          <w:lang w:val="es-ES"/>
        </w:rPr>
        <w:t>Introducción</w:t>
      </w:r>
    </w:p>
    <w:p w:rsidR="00EC5607" w:rsidRPr="001333C2" w:rsidRDefault="005750E5" w:rsidP="009B1A5A">
      <w:pPr>
        <w:rPr>
          <w:lang w:val="es-ES"/>
        </w:rPr>
      </w:pPr>
      <w:r w:rsidRPr="001333C2">
        <w:rPr>
          <w:lang w:val="es-ES"/>
        </w:rPr>
        <w:t xml:space="preserve">Los grandes acontecimientos, como los </w:t>
      </w:r>
      <w:r w:rsidR="00FB2946" w:rsidRPr="001333C2">
        <w:rPr>
          <w:lang w:val="es-ES"/>
        </w:rPr>
        <w:t>Juegos Olímpicos</w:t>
      </w:r>
      <w:r w:rsidRPr="001333C2">
        <w:rPr>
          <w:lang w:val="es-ES"/>
        </w:rPr>
        <w:t>, las carreras de Fórmula 1</w:t>
      </w:r>
      <w:r w:rsidR="00EC5607" w:rsidRPr="001333C2">
        <w:rPr>
          <w:lang w:val="es-ES"/>
        </w:rPr>
        <w:t xml:space="preserve">, </w:t>
      </w:r>
      <w:r w:rsidRPr="001333C2">
        <w:rPr>
          <w:lang w:val="es-ES"/>
        </w:rPr>
        <w:t>los festival</w:t>
      </w:r>
      <w:r w:rsidR="001333C2">
        <w:rPr>
          <w:lang w:val="es-ES"/>
        </w:rPr>
        <w:t>e</w:t>
      </w:r>
      <w:r w:rsidRPr="001333C2">
        <w:rPr>
          <w:lang w:val="es-ES"/>
        </w:rPr>
        <w:t>s de música y las visitas de Estado despiertan el interés público</w:t>
      </w:r>
      <w:r w:rsidR="00EC5607" w:rsidRPr="001333C2">
        <w:rPr>
          <w:lang w:val="es-ES"/>
        </w:rPr>
        <w:t xml:space="preserve">. </w:t>
      </w:r>
      <w:r w:rsidRPr="001333C2">
        <w:rPr>
          <w:lang w:val="es-ES" w:eastAsia="zh-CN"/>
        </w:rPr>
        <w:t xml:space="preserve">Aunque todavía no existe una definición unificada de lo que </w:t>
      </w:r>
      <w:r w:rsidR="00007238">
        <w:rPr>
          <w:lang w:val="es-ES" w:eastAsia="zh-CN"/>
        </w:rPr>
        <w:t>se considera</w:t>
      </w:r>
      <w:r w:rsidRPr="001333C2">
        <w:rPr>
          <w:lang w:val="es-ES" w:eastAsia="zh-CN"/>
        </w:rPr>
        <w:t xml:space="preserve"> un gran acontecimiento</w:t>
      </w:r>
      <w:r w:rsidR="00EC5607" w:rsidRPr="001333C2">
        <w:rPr>
          <w:lang w:val="es-ES" w:eastAsia="zh-CN"/>
        </w:rPr>
        <w:t>,</w:t>
      </w:r>
      <w:r w:rsidR="00EC5607" w:rsidRPr="001333C2">
        <w:rPr>
          <w:lang w:val="es-ES"/>
        </w:rPr>
        <w:t xml:space="preserve"> </w:t>
      </w:r>
      <w:r w:rsidR="00007238">
        <w:rPr>
          <w:lang w:val="es-ES"/>
        </w:rPr>
        <w:t xml:space="preserve">no cabe duda de que </w:t>
      </w:r>
      <w:r w:rsidRPr="001333C2">
        <w:rPr>
          <w:lang w:val="es-ES"/>
        </w:rPr>
        <w:t>se trata de eventos caracterizados por una cierta importancia para una o varias region</w:t>
      </w:r>
      <w:r w:rsidR="00007238">
        <w:rPr>
          <w:lang w:val="es-ES"/>
        </w:rPr>
        <w:t>e</w:t>
      </w:r>
      <w:r w:rsidRPr="001333C2">
        <w:rPr>
          <w:lang w:val="es-ES"/>
        </w:rPr>
        <w:t>s o incluso países</w:t>
      </w:r>
      <w:r w:rsidR="00EC5607" w:rsidRPr="001333C2">
        <w:rPr>
          <w:lang w:val="es-ES"/>
        </w:rPr>
        <w:t xml:space="preserve">. </w:t>
      </w:r>
      <w:r w:rsidR="00007238">
        <w:rPr>
          <w:lang w:val="es-ES"/>
        </w:rPr>
        <w:t>Por otra parte</w:t>
      </w:r>
      <w:r w:rsidR="00EC5607" w:rsidRPr="001333C2">
        <w:rPr>
          <w:lang w:val="es-ES"/>
        </w:rPr>
        <w:t xml:space="preserve">, </w:t>
      </w:r>
      <w:r w:rsidRPr="001333C2">
        <w:rPr>
          <w:lang w:val="es-ES"/>
        </w:rPr>
        <w:t xml:space="preserve">los grandes </w:t>
      </w:r>
      <w:r w:rsidR="001333C2" w:rsidRPr="001333C2">
        <w:rPr>
          <w:lang w:val="es-ES"/>
        </w:rPr>
        <w:t>acontecimientos</w:t>
      </w:r>
      <w:r w:rsidRPr="001333C2">
        <w:rPr>
          <w:lang w:val="es-ES"/>
        </w:rPr>
        <w:t xml:space="preserve"> requieren la participación y la coordinación de divers</w:t>
      </w:r>
      <w:r w:rsidR="00007238">
        <w:rPr>
          <w:lang w:val="es-ES"/>
        </w:rPr>
        <w:t>o</w:t>
      </w:r>
      <w:r w:rsidRPr="001333C2">
        <w:rPr>
          <w:lang w:val="es-ES"/>
        </w:rPr>
        <w:t xml:space="preserve">s </w:t>
      </w:r>
      <w:r w:rsidR="00007238">
        <w:rPr>
          <w:lang w:val="es-ES"/>
        </w:rPr>
        <w:t>actores</w:t>
      </w:r>
      <w:r w:rsidRPr="001333C2">
        <w:rPr>
          <w:lang w:val="es-ES"/>
        </w:rPr>
        <w:t xml:space="preserve">, </w:t>
      </w:r>
      <w:r w:rsidR="00007238">
        <w:rPr>
          <w:lang w:val="es-ES"/>
        </w:rPr>
        <w:t xml:space="preserve">en particular </w:t>
      </w:r>
      <w:r w:rsidR="00F86BC5">
        <w:rPr>
          <w:lang w:val="es-ES"/>
        </w:rPr>
        <w:t xml:space="preserve">de los </w:t>
      </w:r>
      <w:r w:rsidRPr="001333C2">
        <w:rPr>
          <w:lang w:val="es-ES"/>
        </w:rPr>
        <w:t>departamentos gubernamentales</w:t>
      </w:r>
      <w:r w:rsidR="00EC5607" w:rsidRPr="001333C2">
        <w:rPr>
          <w:lang w:val="es-ES" w:eastAsia="zh-CN"/>
        </w:rPr>
        <w:t xml:space="preserve">. </w:t>
      </w:r>
      <w:r w:rsidRPr="001333C2">
        <w:rPr>
          <w:lang w:val="es-ES" w:eastAsia="zh-CN"/>
        </w:rPr>
        <w:t xml:space="preserve">A diferencia de las catástrofes, </w:t>
      </w:r>
      <w:r w:rsidR="00007238" w:rsidRPr="001333C2">
        <w:rPr>
          <w:lang w:val="es-ES" w:eastAsia="zh-CN"/>
        </w:rPr>
        <w:t xml:space="preserve">en muchos casos </w:t>
      </w:r>
      <w:r w:rsidRPr="001333C2">
        <w:rPr>
          <w:lang w:val="es-ES" w:eastAsia="zh-CN"/>
        </w:rPr>
        <w:t>la demanda y utilización del espectro puede conocerse de antemano</w:t>
      </w:r>
      <w:r w:rsidR="00EC5607" w:rsidRPr="001333C2">
        <w:rPr>
          <w:lang w:val="es-ES" w:eastAsia="zh-CN"/>
        </w:rPr>
        <w:t xml:space="preserve">. </w:t>
      </w:r>
      <w:r w:rsidRPr="001333C2">
        <w:rPr>
          <w:lang w:val="es-ES" w:eastAsia="zh-CN"/>
        </w:rPr>
        <w:t xml:space="preserve">Los grandes acontecimientos se caracterizan principalmente por </w:t>
      </w:r>
      <w:r w:rsidR="00007238">
        <w:rPr>
          <w:lang w:val="es-ES" w:eastAsia="zh-CN"/>
        </w:rPr>
        <w:t xml:space="preserve">la concentración en una zona limitada </w:t>
      </w:r>
      <w:r w:rsidRPr="001333C2">
        <w:rPr>
          <w:lang w:val="es-ES" w:eastAsia="zh-CN"/>
        </w:rPr>
        <w:t xml:space="preserve">de diversas </w:t>
      </w:r>
      <w:r w:rsidR="001333C2" w:rsidRPr="001333C2">
        <w:rPr>
          <w:lang w:val="es-ES" w:eastAsia="zh-CN"/>
        </w:rPr>
        <w:t>aplicaciones</w:t>
      </w:r>
      <w:r w:rsidRPr="001333C2">
        <w:rPr>
          <w:lang w:val="es-ES" w:eastAsia="zh-CN"/>
        </w:rPr>
        <w:t xml:space="preserve"> de radiocomunicaciones y un número considerable de equipos de radiocomunicación</w:t>
      </w:r>
      <w:r w:rsidR="00EC5607" w:rsidRPr="001333C2">
        <w:rPr>
          <w:lang w:val="es-ES"/>
        </w:rPr>
        <w:t xml:space="preserve">. </w:t>
      </w:r>
      <w:r w:rsidRPr="001333C2">
        <w:rPr>
          <w:lang w:val="es-ES"/>
        </w:rPr>
        <w:t xml:space="preserve">La gama de </w:t>
      </w:r>
      <w:r w:rsidR="001333C2" w:rsidRPr="001333C2">
        <w:rPr>
          <w:lang w:val="es-ES"/>
        </w:rPr>
        <w:t>aplicaciones</w:t>
      </w:r>
      <w:r w:rsidRPr="001333C2">
        <w:rPr>
          <w:lang w:val="es-ES"/>
        </w:rPr>
        <w:t xml:space="preserve"> varía desde radiodifusión, policía, ambulancias, micrófonos inalámbricos y cámaras hasta </w:t>
      </w:r>
      <w:r w:rsidR="00007238">
        <w:rPr>
          <w:lang w:val="es-ES"/>
        </w:rPr>
        <w:t xml:space="preserve">las </w:t>
      </w:r>
      <w:r w:rsidR="00EC5607" w:rsidRPr="001333C2">
        <w:rPr>
          <w:lang w:val="es-ES"/>
        </w:rPr>
        <w:t xml:space="preserve">RLAN. </w:t>
      </w:r>
      <w:r w:rsidR="00752CCE" w:rsidRPr="001333C2">
        <w:rPr>
          <w:lang w:val="es-ES"/>
        </w:rPr>
        <w:t xml:space="preserve">Por consiguiente, </w:t>
      </w:r>
      <w:r w:rsidR="00313F4F" w:rsidRPr="001333C2">
        <w:rPr>
          <w:lang w:val="es-ES"/>
        </w:rPr>
        <w:t xml:space="preserve">para </w:t>
      </w:r>
      <w:r w:rsidR="00F97193">
        <w:rPr>
          <w:lang w:val="es-ES"/>
        </w:rPr>
        <w:t>celebrar</w:t>
      </w:r>
      <w:r w:rsidR="00313F4F">
        <w:rPr>
          <w:lang w:val="es-ES"/>
        </w:rPr>
        <w:t xml:space="preserve"> un evento de estas características</w:t>
      </w:r>
      <w:r w:rsidR="00313F4F" w:rsidRPr="001333C2">
        <w:rPr>
          <w:lang w:val="es-ES"/>
        </w:rPr>
        <w:t xml:space="preserve"> </w:t>
      </w:r>
      <w:r w:rsidR="00752CCE" w:rsidRPr="001333C2">
        <w:rPr>
          <w:lang w:val="es-ES"/>
        </w:rPr>
        <w:t xml:space="preserve">es indispensable una adecuada planificación del espectro, la concesión de licencias, </w:t>
      </w:r>
      <w:r w:rsidR="00F97193">
        <w:rPr>
          <w:lang w:val="es-ES"/>
        </w:rPr>
        <w:t>el control</w:t>
      </w:r>
      <w:r w:rsidR="00752CCE" w:rsidRPr="001333C2">
        <w:rPr>
          <w:lang w:val="es-ES"/>
        </w:rPr>
        <w:t xml:space="preserve"> del espectro, la inspección de estaciones de radiocomunicaciones y el procesamiento de las interfaces </w:t>
      </w:r>
      <w:r w:rsidR="001333C2" w:rsidRPr="001333C2">
        <w:rPr>
          <w:lang w:val="es-ES"/>
        </w:rPr>
        <w:t>radioeléctricas</w:t>
      </w:r>
      <w:r w:rsidR="00EC5607" w:rsidRPr="001333C2">
        <w:rPr>
          <w:lang w:val="es-ES"/>
        </w:rPr>
        <w:t xml:space="preserve">. </w:t>
      </w:r>
      <w:r w:rsidR="00752CCE" w:rsidRPr="001333C2">
        <w:rPr>
          <w:lang w:val="es-ES"/>
        </w:rPr>
        <w:t>Por otra parte</w:t>
      </w:r>
      <w:r w:rsidR="00EC5607" w:rsidRPr="001333C2">
        <w:rPr>
          <w:lang w:val="es-ES"/>
        </w:rPr>
        <w:t xml:space="preserve">, </w:t>
      </w:r>
      <w:r w:rsidR="00752CCE" w:rsidRPr="001333C2">
        <w:rPr>
          <w:lang w:val="es-ES"/>
        </w:rPr>
        <w:t>las limitaciones de los equipos técnicos y la solicitud de licencias a última hora exigen una gestión de frecuencias</w:t>
      </w:r>
      <w:r w:rsidR="005E4F03" w:rsidRPr="001333C2">
        <w:rPr>
          <w:i/>
          <w:iCs/>
          <w:lang w:val="es-ES"/>
        </w:rPr>
        <w:t xml:space="preserve"> </w:t>
      </w:r>
      <w:r w:rsidR="009B1A5A">
        <w:rPr>
          <w:i/>
          <w:iCs/>
          <w:lang w:val="es-ES" w:eastAsia="ko-KR"/>
        </w:rPr>
        <w:t>in situ</w:t>
      </w:r>
      <w:r w:rsidR="00752CCE" w:rsidRPr="001333C2">
        <w:rPr>
          <w:lang w:val="es-ES"/>
        </w:rPr>
        <w:t xml:space="preserve"> </w:t>
      </w:r>
      <w:r w:rsidR="005E4F03" w:rsidRPr="001333C2">
        <w:rPr>
          <w:lang w:val="es-ES"/>
        </w:rPr>
        <w:t xml:space="preserve">que sea </w:t>
      </w:r>
      <w:r w:rsidR="00752CCE" w:rsidRPr="001333C2">
        <w:rPr>
          <w:lang w:val="es-ES"/>
        </w:rPr>
        <w:t>rápida y particular</w:t>
      </w:r>
      <w:r w:rsidR="00F97193">
        <w:rPr>
          <w:lang w:val="es-ES"/>
        </w:rPr>
        <w:t>mente</w:t>
      </w:r>
      <w:r w:rsidR="00752CCE" w:rsidRPr="001333C2">
        <w:rPr>
          <w:lang w:val="es-ES"/>
        </w:rPr>
        <w:t xml:space="preserve"> </w:t>
      </w:r>
      <w:r w:rsidR="00EC5607" w:rsidRPr="001333C2">
        <w:rPr>
          <w:lang w:val="es-ES"/>
        </w:rPr>
        <w:t xml:space="preserve">flexible </w:t>
      </w:r>
      <w:r w:rsidR="00752CCE" w:rsidRPr="001333C2">
        <w:rPr>
          <w:lang w:val="es-ES"/>
        </w:rPr>
        <w:t>durante el evento</w:t>
      </w:r>
      <w:r w:rsidR="00EC5607" w:rsidRPr="001333C2">
        <w:rPr>
          <w:lang w:val="es-ES"/>
        </w:rPr>
        <w:t>.</w:t>
      </w:r>
    </w:p>
    <w:p w:rsidR="00EC5607" w:rsidRPr="001333C2" w:rsidRDefault="001333C2" w:rsidP="009C2928">
      <w:pPr>
        <w:rPr>
          <w:lang w:val="es-ES"/>
        </w:rPr>
      </w:pPr>
      <w:r w:rsidRPr="001333C2">
        <w:rPr>
          <w:lang w:val="es-ES"/>
        </w:rPr>
        <w:t xml:space="preserve">El objeto del presente Informe es orientar a las administraciones responsables de la gestión de frecuencias y </w:t>
      </w:r>
      <w:r w:rsidR="00144419">
        <w:rPr>
          <w:lang w:val="es-ES"/>
        </w:rPr>
        <w:t xml:space="preserve">de </w:t>
      </w:r>
      <w:r w:rsidRPr="001333C2">
        <w:rPr>
          <w:lang w:val="es-ES"/>
        </w:rPr>
        <w:t xml:space="preserve">su observancia, tales como </w:t>
      </w:r>
      <w:r w:rsidR="00F86BC5">
        <w:rPr>
          <w:lang w:val="es-ES"/>
        </w:rPr>
        <w:t>l</w:t>
      </w:r>
      <w:r w:rsidR="009E5657">
        <w:rPr>
          <w:lang w:val="es-ES"/>
        </w:rPr>
        <w:t>a</w:t>
      </w:r>
      <w:r w:rsidR="00F86BC5">
        <w:rPr>
          <w:lang w:val="es-ES"/>
        </w:rPr>
        <w:t>s encargad</w:t>
      </w:r>
      <w:r w:rsidR="009E5657">
        <w:rPr>
          <w:lang w:val="es-ES"/>
        </w:rPr>
        <w:t>a</w:t>
      </w:r>
      <w:r w:rsidR="00F86BC5">
        <w:rPr>
          <w:lang w:val="es-ES"/>
        </w:rPr>
        <w:t xml:space="preserve">s de </w:t>
      </w:r>
      <w:r w:rsidRPr="001333C2">
        <w:rPr>
          <w:lang w:val="es-ES"/>
        </w:rPr>
        <w:t xml:space="preserve">la gestión </w:t>
      </w:r>
      <w:r w:rsidR="00144419">
        <w:rPr>
          <w:lang w:val="es-ES"/>
        </w:rPr>
        <w:t xml:space="preserve">y control </w:t>
      </w:r>
      <w:r w:rsidRPr="001333C2">
        <w:rPr>
          <w:lang w:val="es-ES"/>
        </w:rPr>
        <w:t xml:space="preserve">del espectro y </w:t>
      </w:r>
      <w:r w:rsidR="00F86BC5">
        <w:rPr>
          <w:lang w:val="es-ES"/>
        </w:rPr>
        <w:t xml:space="preserve">de </w:t>
      </w:r>
      <w:r w:rsidRPr="001333C2">
        <w:rPr>
          <w:lang w:val="es-ES"/>
        </w:rPr>
        <w:t>la inspección de estaciones de radiocomunicaciones</w:t>
      </w:r>
      <w:r w:rsidR="00EC5607" w:rsidRPr="001333C2">
        <w:rPr>
          <w:lang w:val="es-ES"/>
        </w:rPr>
        <w:t xml:space="preserve">. </w:t>
      </w:r>
      <w:r w:rsidRPr="001333C2">
        <w:rPr>
          <w:lang w:val="es-ES"/>
        </w:rPr>
        <w:t>Aunque el presente Informe se refiere en todo momento a grandes acontecimientos, las consideraciones fundamental</w:t>
      </w:r>
      <w:r>
        <w:rPr>
          <w:lang w:val="es-ES"/>
        </w:rPr>
        <w:t>e</w:t>
      </w:r>
      <w:r w:rsidRPr="001333C2">
        <w:rPr>
          <w:lang w:val="es-ES"/>
        </w:rPr>
        <w:t>s también son aplicables a eventos especiales menores de ámbito regional o local</w:t>
      </w:r>
      <w:r w:rsidR="00EC5607" w:rsidRPr="001333C2">
        <w:rPr>
          <w:lang w:val="es-ES"/>
        </w:rPr>
        <w:t>.</w:t>
      </w:r>
    </w:p>
    <w:p w:rsidR="00EC5607" w:rsidRPr="001333C2" w:rsidRDefault="001333C2" w:rsidP="009C2928">
      <w:pPr>
        <w:rPr>
          <w:lang w:val="es-ES" w:eastAsia="zh-CN"/>
        </w:rPr>
      </w:pPr>
      <w:r w:rsidRPr="001333C2">
        <w:rPr>
          <w:lang w:val="es-ES"/>
        </w:rPr>
        <w:t xml:space="preserve">En los Anexos al presente Informe figuran ejemplos prácticos de actividades de gestión y </w:t>
      </w:r>
      <w:r w:rsidR="00007238">
        <w:rPr>
          <w:lang w:val="es-ES"/>
        </w:rPr>
        <w:t>control</w:t>
      </w:r>
      <w:r w:rsidRPr="001333C2">
        <w:rPr>
          <w:lang w:val="es-ES"/>
        </w:rPr>
        <w:t xml:space="preserve"> del espectro que realizan las administraciones durante los grandes acontecimientos</w:t>
      </w:r>
      <w:r w:rsidR="00EC5607" w:rsidRPr="001333C2">
        <w:rPr>
          <w:lang w:val="es-ES"/>
        </w:rPr>
        <w:t>.</w:t>
      </w:r>
    </w:p>
    <w:p w:rsidR="00EC5607" w:rsidRPr="001333C2" w:rsidRDefault="00EC5607" w:rsidP="009C2928">
      <w:pPr>
        <w:pStyle w:val="Heading1"/>
        <w:rPr>
          <w:lang w:val="es-ES"/>
        </w:rPr>
      </w:pPr>
      <w:r w:rsidRPr="001333C2">
        <w:rPr>
          <w:lang w:val="es-ES"/>
        </w:rPr>
        <w:t>2</w:t>
      </w:r>
      <w:r w:rsidRPr="001333C2">
        <w:rPr>
          <w:lang w:val="es-ES"/>
        </w:rPr>
        <w:tab/>
      </w:r>
      <w:r w:rsidR="001333C2" w:rsidRPr="001333C2">
        <w:rPr>
          <w:lang w:val="es-ES"/>
        </w:rPr>
        <w:t>Búsqueda de información</w:t>
      </w:r>
    </w:p>
    <w:p w:rsidR="00EC5607" w:rsidRPr="001333C2" w:rsidRDefault="001333C2" w:rsidP="009C2928">
      <w:pPr>
        <w:rPr>
          <w:lang w:val="es-ES"/>
        </w:rPr>
      </w:pPr>
      <w:r w:rsidRPr="001333C2">
        <w:rPr>
          <w:lang w:val="es-ES"/>
        </w:rPr>
        <w:t xml:space="preserve">Dado que existen muchísimos eventos </w:t>
      </w:r>
      <w:r>
        <w:rPr>
          <w:lang w:val="es-ES"/>
        </w:rPr>
        <w:t>durante el año</w:t>
      </w:r>
      <w:r w:rsidR="00EC5607" w:rsidRPr="001333C2">
        <w:rPr>
          <w:lang w:val="es-ES"/>
        </w:rPr>
        <w:t>,</w:t>
      </w:r>
      <w:r>
        <w:rPr>
          <w:lang w:val="es-ES"/>
        </w:rPr>
        <w:t xml:space="preserve"> conviene buscar información en </w:t>
      </w:r>
      <w:r w:rsidR="00F86BC5">
        <w:rPr>
          <w:lang w:val="es-ES"/>
        </w:rPr>
        <w:t xml:space="preserve">los </w:t>
      </w:r>
      <w:r>
        <w:rPr>
          <w:lang w:val="es-ES"/>
        </w:rPr>
        <w:t xml:space="preserve">periódicos, </w:t>
      </w:r>
      <w:r w:rsidR="00F86BC5">
        <w:rPr>
          <w:lang w:val="es-ES"/>
        </w:rPr>
        <w:t xml:space="preserve">la </w:t>
      </w:r>
      <w:r>
        <w:rPr>
          <w:lang w:val="es-ES"/>
        </w:rPr>
        <w:t>televisión</w:t>
      </w:r>
      <w:r w:rsidR="00EC5607" w:rsidRPr="001333C2">
        <w:rPr>
          <w:lang w:val="es-ES"/>
        </w:rPr>
        <w:t>, Internet</w:t>
      </w:r>
      <w:r w:rsidR="00F86BC5">
        <w:rPr>
          <w:lang w:val="es-ES"/>
        </w:rPr>
        <w:t xml:space="preserve"> y en</w:t>
      </w:r>
      <w:r w:rsidR="00EC5607" w:rsidRPr="001333C2">
        <w:rPr>
          <w:lang w:val="es-ES"/>
        </w:rPr>
        <w:t xml:space="preserve"> </w:t>
      </w:r>
      <w:r>
        <w:rPr>
          <w:lang w:val="es-ES"/>
        </w:rPr>
        <w:t xml:space="preserve">calendarios de </w:t>
      </w:r>
      <w:r w:rsidR="00EC5607" w:rsidRPr="001333C2">
        <w:rPr>
          <w:lang w:val="es-ES"/>
        </w:rPr>
        <w:t>event</w:t>
      </w:r>
      <w:r>
        <w:rPr>
          <w:lang w:val="es-ES"/>
        </w:rPr>
        <w:t>o</w:t>
      </w:r>
      <w:r w:rsidR="00EC5607" w:rsidRPr="001333C2">
        <w:rPr>
          <w:lang w:val="es-ES"/>
        </w:rPr>
        <w:t xml:space="preserve">s </w:t>
      </w:r>
      <w:r>
        <w:rPr>
          <w:lang w:val="es-ES"/>
        </w:rPr>
        <w:t>con el fin de determinar aquellos que pueden requerir especial atención debido a su importancia económica o política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 xml:space="preserve">al número </w:t>
      </w:r>
      <w:r w:rsidR="00CE60FA">
        <w:rPr>
          <w:lang w:val="es-ES"/>
        </w:rPr>
        <w:t xml:space="preserve">esperado </w:t>
      </w:r>
      <w:r>
        <w:rPr>
          <w:lang w:val="es-ES"/>
        </w:rPr>
        <w:t xml:space="preserve">de solicitudes de licencia </w:t>
      </w:r>
      <w:r w:rsidR="00CE60FA">
        <w:rPr>
          <w:lang w:val="es-ES"/>
        </w:rPr>
        <w:t xml:space="preserve">de corta duración </w:t>
      </w:r>
      <w:r>
        <w:rPr>
          <w:lang w:val="es-ES"/>
        </w:rPr>
        <w:t xml:space="preserve">o </w:t>
      </w:r>
      <w:r w:rsidR="00CE60FA">
        <w:rPr>
          <w:lang w:val="es-ES"/>
        </w:rPr>
        <w:t>a</w:t>
      </w:r>
      <w:r>
        <w:rPr>
          <w:lang w:val="es-ES"/>
        </w:rPr>
        <w:t xml:space="preserve"> los problemas experimentados en años anteriores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>Estos eventos deben registrarse en un plan anual</w:t>
      </w:r>
      <w:r w:rsidR="00EC5607" w:rsidRPr="001333C2">
        <w:rPr>
          <w:lang w:val="es-ES"/>
        </w:rPr>
        <w:t>.</w:t>
      </w:r>
    </w:p>
    <w:p w:rsidR="00EC5607" w:rsidRPr="001333C2" w:rsidRDefault="001333C2" w:rsidP="009C2928">
      <w:pPr>
        <w:rPr>
          <w:lang w:val="es-ES"/>
        </w:rPr>
      </w:pPr>
      <w:r>
        <w:rPr>
          <w:lang w:val="es-ES"/>
        </w:rPr>
        <w:t xml:space="preserve">El plan anual debe gestionarse de manera flexible </w:t>
      </w:r>
      <w:r w:rsidR="001F51EA">
        <w:rPr>
          <w:lang w:val="es-ES"/>
        </w:rPr>
        <w:t>y puede ser necesario modificarlo a medida que se disponga de nueva información</w:t>
      </w:r>
      <w:r w:rsidR="00EC5607" w:rsidRPr="001333C2">
        <w:rPr>
          <w:lang w:val="es-ES"/>
        </w:rPr>
        <w:t xml:space="preserve">. </w:t>
      </w:r>
      <w:r w:rsidR="001F51EA">
        <w:rPr>
          <w:lang w:val="es-ES"/>
        </w:rPr>
        <w:t xml:space="preserve">El personal debe tener acceso al </w:t>
      </w:r>
      <w:r w:rsidR="00EC5607" w:rsidRPr="001333C2">
        <w:rPr>
          <w:lang w:val="es-ES"/>
        </w:rPr>
        <w:t xml:space="preserve">plan, </w:t>
      </w:r>
      <w:r w:rsidR="001F51EA">
        <w:rPr>
          <w:lang w:val="es-ES"/>
        </w:rPr>
        <w:t>por ejemplo en</w:t>
      </w:r>
      <w:r w:rsidR="00EC5607" w:rsidRPr="001333C2">
        <w:rPr>
          <w:lang w:val="es-ES"/>
        </w:rPr>
        <w:t xml:space="preserve"> Intranet, </w:t>
      </w:r>
      <w:r w:rsidR="001F51EA">
        <w:rPr>
          <w:lang w:val="es-ES"/>
        </w:rPr>
        <w:t>para que las personas implicadas puedan estar debidamente preparadas</w:t>
      </w:r>
      <w:r w:rsidR="00EC5607" w:rsidRPr="001333C2">
        <w:rPr>
          <w:lang w:val="es-ES"/>
        </w:rPr>
        <w:t>.</w:t>
      </w:r>
    </w:p>
    <w:p w:rsidR="00EC5607" w:rsidRPr="001333C2" w:rsidRDefault="00EC5607" w:rsidP="009C2928">
      <w:pPr>
        <w:pStyle w:val="Heading1"/>
        <w:rPr>
          <w:lang w:val="es-ES"/>
        </w:rPr>
      </w:pPr>
      <w:r w:rsidRPr="001333C2">
        <w:rPr>
          <w:lang w:val="es-ES"/>
        </w:rPr>
        <w:t>3</w:t>
      </w:r>
      <w:r w:rsidRPr="001333C2">
        <w:rPr>
          <w:lang w:val="es-ES"/>
        </w:rPr>
        <w:tab/>
      </w:r>
      <w:r w:rsidR="001F51EA">
        <w:rPr>
          <w:lang w:val="es-ES"/>
        </w:rPr>
        <w:t>Consideraciones generales</w:t>
      </w:r>
    </w:p>
    <w:p w:rsidR="00EC5607" w:rsidRPr="001333C2" w:rsidRDefault="00EC5607" w:rsidP="009C2928">
      <w:pPr>
        <w:pStyle w:val="Heading2"/>
        <w:rPr>
          <w:lang w:val="es-ES"/>
        </w:rPr>
      </w:pPr>
      <w:r w:rsidRPr="001333C2">
        <w:rPr>
          <w:lang w:val="es-ES"/>
        </w:rPr>
        <w:t>3.1</w:t>
      </w:r>
      <w:r w:rsidRPr="001333C2">
        <w:rPr>
          <w:lang w:val="es-ES"/>
        </w:rPr>
        <w:tab/>
      </w:r>
      <w:r w:rsidR="00CF39BA">
        <w:rPr>
          <w:lang w:val="es-ES"/>
        </w:rPr>
        <w:t xml:space="preserve">Equipo </w:t>
      </w:r>
      <w:r w:rsidR="00A94545">
        <w:rPr>
          <w:lang w:val="es-ES"/>
        </w:rPr>
        <w:t>de organización</w:t>
      </w:r>
    </w:p>
    <w:p w:rsidR="00EC5607" w:rsidRPr="001333C2" w:rsidRDefault="00677BA6" w:rsidP="00055ECE">
      <w:pPr>
        <w:rPr>
          <w:lang w:val="es-ES"/>
        </w:rPr>
      </w:pPr>
      <w:r>
        <w:rPr>
          <w:lang w:val="es-ES"/>
        </w:rPr>
        <w:t xml:space="preserve">Los eventos especialmente pequeños sin presencia </w:t>
      </w:r>
      <w:r>
        <w:rPr>
          <w:i/>
          <w:iCs/>
          <w:lang w:val="es-ES"/>
        </w:rPr>
        <w:t>in</w:t>
      </w:r>
      <w:r w:rsidR="00055ECE">
        <w:rPr>
          <w:i/>
          <w:iCs/>
          <w:lang w:val="es-ES"/>
        </w:rPr>
        <w:t> </w:t>
      </w:r>
      <w:r>
        <w:rPr>
          <w:i/>
          <w:iCs/>
          <w:lang w:val="es-ES"/>
        </w:rPr>
        <w:t>situ</w:t>
      </w:r>
      <w:r>
        <w:rPr>
          <w:lang w:val="es-ES"/>
        </w:rPr>
        <w:t xml:space="preserve"> puede organizarlos un solo administrador de frecuencias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>Sin embargo, para la organización de grandes acontecimientos, en los que se han de coordinar diversas entidades, es preciso designar a un director del proyecto experimentado y de cierta notoriedad en la administración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Esta persona contará con un equipo </w:t>
      </w:r>
      <w:r w:rsidR="00A94545">
        <w:rPr>
          <w:lang w:val="es-ES"/>
        </w:rPr>
        <w:t>de organización</w:t>
      </w:r>
      <w:r>
        <w:rPr>
          <w:lang w:val="es-ES"/>
        </w:rPr>
        <w:t xml:space="preserve"> </w:t>
      </w:r>
      <w:r w:rsidR="00A94545">
        <w:rPr>
          <w:lang w:val="es-ES"/>
        </w:rPr>
        <w:t xml:space="preserve">formado </w:t>
      </w:r>
      <w:r w:rsidR="00A94545">
        <w:rPr>
          <w:lang w:val="es-ES"/>
        </w:rPr>
        <w:lastRenderedPageBreak/>
        <w:t xml:space="preserve">al menos por personal de la sección de gestión de frecuencias y de la sección de </w:t>
      </w:r>
      <w:r w:rsidR="00095567">
        <w:rPr>
          <w:lang w:val="es-ES"/>
        </w:rPr>
        <w:t>control</w:t>
      </w:r>
      <w:r w:rsidR="00A94545">
        <w:rPr>
          <w:lang w:val="es-ES"/>
        </w:rPr>
        <w:t xml:space="preserve"> e inspección de radiocomunicaciones</w:t>
      </w:r>
      <w:r w:rsidR="00EC5607" w:rsidRPr="001333C2">
        <w:rPr>
          <w:lang w:val="es-ES"/>
        </w:rPr>
        <w:t xml:space="preserve">. </w:t>
      </w:r>
      <w:r w:rsidR="00A94545">
        <w:rPr>
          <w:lang w:val="es-ES"/>
        </w:rPr>
        <w:t>También pueden incorporarse al equipo abogados, contables</w:t>
      </w:r>
      <w:r w:rsidR="00EC5607" w:rsidRPr="001333C2">
        <w:rPr>
          <w:lang w:val="es-ES"/>
        </w:rPr>
        <w:t xml:space="preserve">, </w:t>
      </w:r>
      <w:r w:rsidR="00A94545">
        <w:rPr>
          <w:lang w:val="es-ES"/>
        </w:rPr>
        <w:t>y otros profesionales de manera permanente o temporal, según proceda</w:t>
      </w:r>
      <w:r w:rsidR="00EC5607" w:rsidRPr="001333C2">
        <w:rPr>
          <w:lang w:val="es-ES"/>
        </w:rPr>
        <w:t>.</w:t>
      </w:r>
    </w:p>
    <w:p w:rsidR="00EC5607" w:rsidRPr="001333C2" w:rsidRDefault="00EC5607" w:rsidP="009C2928">
      <w:pPr>
        <w:pStyle w:val="Heading2"/>
        <w:rPr>
          <w:lang w:val="es-ES"/>
        </w:rPr>
      </w:pPr>
      <w:r w:rsidRPr="001333C2">
        <w:rPr>
          <w:lang w:val="es-ES"/>
        </w:rPr>
        <w:t>3.2</w:t>
      </w:r>
      <w:r w:rsidRPr="001333C2">
        <w:rPr>
          <w:lang w:val="es-ES"/>
        </w:rPr>
        <w:tab/>
      </w:r>
      <w:r w:rsidR="00313F4F">
        <w:rPr>
          <w:lang w:val="es-ES"/>
        </w:rPr>
        <w:t>Coordinación con otras organizaciones</w:t>
      </w:r>
    </w:p>
    <w:p w:rsidR="00EC5607" w:rsidRPr="001333C2" w:rsidRDefault="00313F4F" w:rsidP="00FC617F">
      <w:pPr>
        <w:rPr>
          <w:lang w:val="es-ES"/>
        </w:rPr>
      </w:pPr>
      <w:r>
        <w:rPr>
          <w:lang w:val="es-ES"/>
        </w:rPr>
        <w:t>Las siguientes entidades podrían participar en la planificación y celebración de grandes acontecimientos</w:t>
      </w:r>
      <w:r w:rsidR="00EC5607" w:rsidRPr="001333C2">
        <w:rPr>
          <w:lang w:val="es-ES"/>
        </w:rPr>
        <w:t>: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organizador del evento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 xml:space="preserve">administrador de gestión, </w:t>
      </w:r>
      <w:r w:rsidR="00007238">
        <w:rPr>
          <w:lang w:val="es-ES"/>
        </w:rPr>
        <w:t>control</w:t>
      </w:r>
      <w:r w:rsidR="00AD7ED6">
        <w:rPr>
          <w:lang w:val="es-ES"/>
        </w:rPr>
        <w:t xml:space="preserve"> e inspección de frecuencias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autoridades locales</w:t>
      </w:r>
      <w:r w:rsidRPr="001333C2">
        <w:rPr>
          <w:lang w:val="es-ES"/>
        </w:rPr>
        <w:t>;</w:t>
      </w:r>
    </w:p>
    <w:p w:rsidR="00EC5607" w:rsidRPr="001333C2" w:rsidRDefault="00AD7ED6" w:rsidP="009C2928">
      <w:pPr>
        <w:pStyle w:val="enumlev1"/>
        <w:rPr>
          <w:lang w:val="es-ES"/>
        </w:rPr>
      </w:pPr>
      <w:r>
        <w:rPr>
          <w:lang w:val="es-ES"/>
        </w:rPr>
        <w:t>−</w:t>
      </w:r>
      <w:r>
        <w:rPr>
          <w:lang w:val="es-ES"/>
        </w:rPr>
        <w:tab/>
        <w:t>policía, ambulancias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>bomberos</w:t>
      </w:r>
      <w:r w:rsidR="00EC5607"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fuerzas armadas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otras organizaciones gubernamentales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servicios de seguridad del organizado</w:t>
      </w:r>
      <w:r w:rsidR="00F86BC5">
        <w:rPr>
          <w:lang w:val="es-ES"/>
        </w:rPr>
        <w:t>r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operadores de telecomunicaciones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organismos de radiodifusión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prensa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participantes</w:t>
      </w:r>
      <w:r w:rsidRPr="001333C2">
        <w:rPr>
          <w:lang w:val="es-ES"/>
        </w:rPr>
        <w:t xml:space="preserve">, </w:t>
      </w:r>
      <w:r w:rsidR="00AD7ED6">
        <w:rPr>
          <w:lang w:val="es-ES"/>
        </w:rPr>
        <w:t>por ejemplo equipos, bandas</w:t>
      </w:r>
      <w:r w:rsidRPr="001333C2">
        <w:rPr>
          <w:lang w:val="es-ES"/>
        </w:rPr>
        <w:t>;</w:t>
      </w:r>
    </w:p>
    <w:p w:rsidR="00EC5607" w:rsidRPr="001333C2" w:rsidRDefault="00EC5607" w:rsidP="009C2928">
      <w:pPr>
        <w:pStyle w:val="enumlev1"/>
        <w:rPr>
          <w:lang w:val="es-ES"/>
        </w:rPr>
      </w:pPr>
      <w:r w:rsidRPr="001333C2">
        <w:rPr>
          <w:lang w:val="es-ES"/>
        </w:rPr>
        <w:t>−</w:t>
      </w:r>
      <w:r w:rsidRPr="001333C2">
        <w:rPr>
          <w:lang w:val="es-ES"/>
        </w:rPr>
        <w:tab/>
      </w:r>
      <w:r w:rsidR="00AD7ED6">
        <w:rPr>
          <w:lang w:val="es-ES"/>
        </w:rPr>
        <w:t>autoridades p</w:t>
      </w:r>
      <w:r w:rsidR="00827C9B">
        <w:rPr>
          <w:lang w:val="es-ES"/>
        </w:rPr>
        <w:t>ública</w:t>
      </w:r>
      <w:r w:rsidR="00AD7ED6">
        <w:rPr>
          <w:lang w:val="es-ES"/>
        </w:rPr>
        <w:t>s de países vecinos</w:t>
      </w:r>
      <w:r w:rsidRPr="001333C2">
        <w:rPr>
          <w:lang w:val="es-ES"/>
        </w:rPr>
        <w:t xml:space="preserve"> (</w:t>
      </w:r>
      <w:r w:rsidR="00AD7ED6">
        <w:rPr>
          <w:lang w:val="es-ES"/>
        </w:rPr>
        <w:t>para, por ejemplo, la coordinación de frecuencias</w:t>
      </w:r>
      <w:r w:rsidRPr="001333C2">
        <w:rPr>
          <w:lang w:val="es-ES"/>
        </w:rPr>
        <w:t>).</w:t>
      </w:r>
    </w:p>
    <w:p w:rsidR="00EC5607" w:rsidRDefault="00EC5607" w:rsidP="009C2928">
      <w:pPr>
        <w:pStyle w:val="Heading2"/>
        <w:rPr>
          <w:lang w:val="es-ES"/>
        </w:rPr>
      </w:pPr>
      <w:r w:rsidRPr="001333C2">
        <w:rPr>
          <w:lang w:val="es-ES"/>
        </w:rPr>
        <w:t>3.3</w:t>
      </w:r>
      <w:r w:rsidRPr="001333C2">
        <w:rPr>
          <w:lang w:val="es-ES"/>
        </w:rPr>
        <w:tab/>
      </w:r>
      <w:r w:rsidR="00827C9B">
        <w:rPr>
          <w:lang w:val="es-ES"/>
        </w:rPr>
        <w:t>Planificación de frecuencias</w:t>
      </w:r>
    </w:p>
    <w:p w:rsidR="00EC5607" w:rsidRPr="001333C2" w:rsidRDefault="003C4AD0" w:rsidP="009C2928">
      <w:pPr>
        <w:rPr>
          <w:lang w:val="es-ES"/>
        </w:rPr>
      </w:pPr>
      <w:r>
        <w:rPr>
          <w:lang w:val="es-ES"/>
        </w:rPr>
        <w:t>La planificación de frecuencias tiene por objeto atender</w:t>
      </w:r>
      <w:r w:rsidR="00F86BC5">
        <w:rPr>
          <w:lang w:val="es-ES"/>
        </w:rPr>
        <w:t>,</w:t>
      </w:r>
      <w:r>
        <w:rPr>
          <w:lang w:val="es-ES"/>
        </w:rPr>
        <w:t xml:space="preserve"> en la medida de lo posible</w:t>
      </w:r>
      <w:r w:rsidR="00F86BC5">
        <w:rPr>
          <w:lang w:val="es-ES"/>
        </w:rPr>
        <w:t>,</w:t>
      </w:r>
      <w:r>
        <w:rPr>
          <w:lang w:val="es-ES"/>
        </w:rPr>
        <w:t xml:space="preserve"> la demanda de espectro y proteger a los demás usuarios del espectro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>e</w:t>
      </w:r>
      <w:r w:rsidR="00EC5607" w:rsidRPr="001333C2">
        <w:rPr>
          <w:lang w:val="es-ES"/>
        </w:rPr>
        <w:t xml:space="preserve">n particular </w:t>
      </w:r>
      <w:r>
        <w:rPr>
          <w:lang w:val="es-ES"/>
        </w:rPr>
        <w:t>a los servicios de seguridad</w:t>
      </w:r>
      <w:r w:rsidR="00EC5607" w:rsidRPr="001333C2">
        <w:rPr>
          <w:lang w:val="es-ES"/>
        </w:rPr>
        <w:t xml:space="preserve">. </w:t>
      </w:r>
      <w:r w:rsidR="00CE60FA">
        <w:rPr>
          <w:lang w:val="es-ES"/>
        </w:rPr>
        <w:t>L</w:t>
      </w:r>
      <w:r w:rsidR="00F86BC5">
        <w:rPr>
          <w:lang w:val="es-ES"/>
        </w:rPr>
        <w:t>a</w:t>
      </w:r>
      <w:r w:rsidR="00CE60FA">
        <w:rPr>
          <w:lang w:val="es-ES"/>
        </w:rPr>
        <w:t xml:space="preserve"> demanda de espectro durante grandes acontecimientos, como los </w:t>
      </w:r>
      <w:r w:rsidR="00FB2946">
        <w:rPr>
          <w:lang w:val="es-ES"/>
        </w:rPr>
        <w:t>Juegos Olímpicos</w:t>
      </w:r>
      <w:r w:rsidR="00CE60FA">
        <w:rPr>
          <w:lang w:val="es-ES"/>
        </w:rPr>
        <w:t>, puede ser mucho mayor de l</w:t>
      </w:r>
      <w:r w:rsidR="00F86BC5">
        <w:rPr>
          <w:lang w:val="es-ES"/>
        </w:rPr>
        <w:t>a</w:t>
      </w:r>
      <w:r w:rsidR="00CE60FA">
        <w:rPr>
          <w:lang w:val="es-ES"/>
        </w:rPr>
        <w:t xml:space="preserve"> que </w:t>
      </w:r>
      <w:r w:rsidR="00F86BC5">
        <w:rPr>
          <w:lang w:val="es-ES"/>
        </w:rPr>
        <w:t xml:space="preserve">se </w:t>
      </w:r>
      <w:r w:rsidR="00CE60FA">
        <w:rPr>
          <w:lang w:val="es-ES"/>
        </w:rPr>
        <w:t xml:space="preserve">puede </w:t>
      </w:r>
      <w:r w:rsidR="00F86BC5">
        <w:rPr>
          <w:lang w:val="es-ES"/>
        </w:rPr>
        <w:t>satisfacer con</w:t>
      </w:r>
      <w:r w:rsidR="00CE60FA">
        <w:rPr>
          <w:lang w:val="es-ES"/>
        </w:rPr>
        <w:t xml:space="preserve"> el plan de frecuencias en los canales ordinarios</w:t>
      </w:r>
      <w:r w:rsidR="00EC5607" w:rsidRPr="001333C2">
        <w:rPr>
          <w:lang w:val="es-ES"/>
        </w:rPr>
        <w:t xml:space="preserve">. </w:t>
      </w:r>
      <w:r w:rsidR="00CE60FA">
        <w:rPr>
          <w:lang w:val="es-ES"/>
        </w:rPr>
        <w:t>Este problema debe resolverse apartándose del plan de frecuencias</w:t>
      </w:r>
      <w:r w:rsidR="00592979">
        <w:rPr>
          <w:lang w:val="es-ES"/>
        </w:rPr>
        <w:t>.</w:t>
      </w:r>
    </w:p>
    <w:p w:rsidR="00EC5607" w:rsidRPr="001333C2" w:rsidRDefault="00CE60FA" w:rsidP="009C2928">
      <w:pPr>
        <w:rPr>
          <w:lang w:val="es-ES"/>
        </w:rPr>
      </w:pPr>
      <w:r>
        <w:rPr>
          <w:lang w:val="es-ES"/>
        </w:rPr>
        <w:t>Por otra parte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>la gama de frecuencias del equipo utilizado puede limitar las posibilidades de asignación de frecuencias</w:t>
      </w:r>
      <w:r w:rsidR="00592979">
        <w:rPr>
          <w:lang w:val="es-ES"/>
        </w:rPr>
        <w:t>.</w:t>
      </w:r>
    </w:p>
    <w:p w:rsidR="00EC5607" w:rsidRPr="001333C2" w:rsidRDefault="00CE60FA" w:rsidP="009C2928">
      <w:pPr>
        <w:rPr>
          <w:lang w:val="es-ES"/>
        </w:rPr>
      </w:pPr>
      <w:r>
        <w:rPr>
          <w:lang w:val="es-ES"/>
        </w:rPr>
        <w:t>Algunos canales para licencias de corta duración pueden obtenerse negociando con los usuarios habituales de</w:t>
      </w:r>
      <w:r w:rsidR="00EC5607" w:rsidRPr="001333C2">
        <w:rPr>
          <w:lang w:val="es-ES"/>
        </w:rPr>
        <w:t xml:space="preserve"> </w:t>
      </w:r>
      <w:r>
        <w:rPr>
          <w:lang w:val="es-ES"/>
        </w:rPr>
        <w:t>los mismos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>Por ejemplo, es posible que los titulares de licencia no necesiten utilizar ciertos canales durante semanas, los cuales podrían aprovecharse para el evento</w:t>
      </w:r>
      <w:r w:rsidR="00EC5607" w:rsidRPr="001333C2">
        <w:rPr>
          <w:lang w:val="es-ES"/>
        </w:rPr>
        <w:t>.</w:t>
      </w:r>
    </w:p>
    <w:p w:rsidR="00EC5607" w:rsidRPr="001333C2" w:rsidRDefault="00CE60FA" w:rsidP="009C2928">
      <w:pPr>
        <w:rPr>
          <w:lang w:val="es-ES"/>
        </w:rPr>
      </w:pPr>
      <w:r>
        <w:rPr>
          <w:lang w:val="es-ES"/>
        </w:rPr>
        <w:t>L</w:t>
      </w:r>
      <w:r w:rsidR="00F86BC5">
        <w:rPr>
          <w:lang w:val="es-ES"/>
        </w:rPr>
        <w:t>a</w:t>
      </w:r>
      <w:r>
        <w:rPr>
          <w:lang w:val="es-ES"/>
        </w:rPr>
        <w:t xml:space="preserve"> demanda de espectro para los medios de comunicación suele ser la prueba de fuego de la gestión de frecuencias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Ha quedado demostrado que nombrar a un organismo de radiodifusión oficial </w:t>
      </w:r>
      <w:r w:rsidR="00A51ADA">
        <w:rPr>
          <w:lang w:val="es-ES"/>
        </w:rPr>
        <w:t>resulta útil para facilitar la cooperación y sentar las bases técnicas y organizativas para la prensa</w:t>
      </w:r>
      <w:r w:rsidR="00EC5607" w:rsidRPr="001333C2">
        <w:rPr>
          <w:lang w:val="es-ES"/>
        </w:rPr>
        <w:t xml:space="preserve">. </w:t>
      </w:r>
      <w:r w:rsidR="00A51ADA">
        <w:rPr>
          <w:lang w:val="es-ES"/>
        </w:rPr>
        <w:t>Se podrían encargar a este organismo de radiodifusión la tarea de coordinar las frecuencias con todas las empresas de radiodifusión o incluso la de conceder licencias para algunas bandas de frecuencia</w:t>
      </w:r>
      <w:r w:rsidR="00EC5607" w:rsidRPr="001333C2">
        <w:rPr>
          <w:lang w:val="es-ES"/>
        </w:rPr>
        <w:t>.</w:t>
      </w:r>
    </w:p>
    <w:p w:rsidR="00EC5607" w:rsidRPr="001333C2" w:rsidRDefault="00C11806" w:rsidP="009C2928">
      <w:pPr>
        <w:rPr>
          <w:lang w:val="es-ES"/>
        </w:rPr>
      </w:pPr>
      <w:r>
        <w:rPr>
          <w:lang w:val="es-ES"/>
        </w:rPr>
        <w:t>La coordinación de frecuencias con países vecinos puede convertirse en un aspecto importante si el evento se celebra cerca de la frontera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Las negociaciones con la administración vecina </w:t>
      </w:r>
      <w:r w:rsidR="00304330">
        <w:rPr>
          <w:lang w:val="es-ES"/>
        </w:rPr>
        <w:t>pueden</w:t>
      </w:r>
      <w:r>
        <w:rPr>
          <w:lang w:val="es-ES"/>
        </w:rPr>
        <w:t xml:space="preserve"> dar lugar a una reducción temporal de las distancias de reutilización de frecuencias, lo que permite ampliar las posibilidades propias</w:t>
      </w:r>
      <w:r w:rsidR="00EC5607" w:rsidRPr="001333C2">
        <w:rPr>
          <w:lang w:val="es-ES"/>
        </w:rPr>
        <w:t>.</w:t>
      </w:r>
    </w:p>
    <w:p w:rsidR="00EC5607" w:rsidRPr="001333C2" w:rsidRDefault="00C11806" w:rsidP="00055ECE">
      <w:pPr>
        <w:rPr>
          <w:lang w:val="es-ES"/>
        </w:rPr>
      </w:pPr>
      <w:r>
        <w:rPr>
          <w:lang w:val="es-ES"/>
        </w:rPr>
        <w:t xml:space="preserve">La planificación de frecuencias puede convertirse en una tarea </w:t>
      </w:r>
      <w:r w:rsidR="00F86BC5">
        <w:rPr>
          <w:lang w:val="es-ES"/>
        </w:rPr>
        <w:t>aún</w:t>
      </w:r>
      <w:r>
        <w:rPr>
          <w:lang w:val="es-ES"/>
        </w:rPr>
        <w:t xml:space="preserve"> más compleja en caso de eventos multinacionales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 xml:space="preserve">por ejemplo, carreras ciclistas que pasan por </w:t>
      </w:r>
      <w:r w:rsidR="00EC5607" w:rsidRPr="001333C2">
        <w:rPr>
          <w:lang w:val="es-ES"/>
        </w:rPr>
        <w:t>3</w:t>
      </w:r>
      <w:r w:rsidR="00055ECE">
        <w:rPr>
          <w:lang w:val="es-ES"/>
        </w:rPr>
        <w:t> </w:t>
      </w:r>
      <w:r>
        <w:rPr>
          <w:lang w:val="es-ES"/>
        </w:rPr>
        <w:t>países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Los organismos de radiodifusión y los aficionados que siguen los equipos no pueden </w:t>
      </w:r>
      <w:r w:rsidR="004F5E0E">
        <w:rPr>
          <w:lang w:val="es-ES"/>
        </w:rPr>
        <w:t>cambiar sencillamente las frecuencias de sus equipos al atravesar la frontera</w:t>
      </w:r>
      <w:r w:rsidR="00EC5607" w:rsidRPr="001333C2">
        <w:rPr>
          <w:lang w:val="es-ES"/>
        </w:rPr>
        <w:t>.</w:t>
      </w:r>
    </w:p>
    <w:p w:rsidR="00EC5607" w:rsidRPr="001333C2" w:rsidRDefault="004F5E0E" w:rsidP="009C2928">
      <w:pPr>
        <w:rPr>
          <w:lang w:val="es-ES"/>
        </w:rPr>
      </w:pPr>
      <w:r>
        <w:rPr>
          <w:lang w:val="es-ES"/>
        </w:rPr>
        <w:lastRenderedPageBreak/>
        <w:t>En cualquier caso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>para gestionar adecuadamente las frecuencias es fundamental conocer en detalle la utilización real del espectro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Por </w:t>
      </w:r>
      <w:r w:rsidR="00F86BC5">
        <w:rPr>
          <w:lang w:val="es-ES"/>
        </w:rPr>
        <w:t>ese motivo</w:t>
      </w:r>
      <w:r>
        <w:rPr>
          <w:lang w:val="es-ES"/>
        </w:rPr>
        <w:t xml:space="preserve"> conv</w:t>
      </w:r>
      <w:r w:rsidR="00F86BC5">
        <w:rPr>
          <w:lang w:val="es-ES"/>
        </w:rPr>
        <w:t>iene</w:t>
      </w:r>
      <w:r>
        <w:rPr>
          <w:lang w:val="es-ES"/>
        </w:rPr>
        <w:t xml:space="preserve"> efectuar un </w:t>
      </w:r>
      <w:r w:rsidR="00095567">
        <w:rPr>
          <w:lang w:val="es-ES"/>
        </w:rPr>
        <w:t>control</w:t>
      </w:r>
      <w:r>
        <w:rPr>
          <w:lang w:val="es-ES"/>
        </w:rPr>
        <w:t xml:space="preserve"> del </w:t>
      </w:r>
      <w:r w:rsidR="000A0E07">
        <w:rPr>
          <w:lang w:val="es-ES"/>
        </w:rPr>
        <w:t>«</w:t>
      </w:r>
      <w:r>
        <w:rPr>
          <w:lang w:val="es-ES"/>
        </w:rPr>
        <w:t>estado inicial</w:t>
      </w:r>
      <w:r w:rsidR="000A0E07">
        <w:rPr>
          <w:lang w:val="es-ES"/>
        </w:rPr>
        <w:t>»</w:t>
      </w:r>
      <w:r w:rsidR="00EC5607" w:rsidRPr="001333C2">
        <w:rPr>
          <w:lang w:val="es-ES"/>
        </w:rPr>
        <w:t xml:space="preserve"> </w:t>
      </w:r>
      <w:r>
        <w:rPr>
          <w:lang w:val="es-ES"/>
        </w:rPr>
        <w:t>espectro unos cuantos meses antes del evento</w:t>
      </w:r>
      <w:r w:rsidR="00EC5607" w:rsidRPr="001333C2">
        <w:rPr>
          <w:lang w:val="es-ES"/>
        </w:rPr>
        <w:t>.</w:t>
      </w:r>
    </w:p>
    <w:p w:rsidR="00EC5607" w:rsidRPr="001333C2" w:rsidRDefault="00EC5607" w:rsidP="009C2928">
      <w:pPr>
        <w:pStyle w:val="Heading2"/>
        <w:rPr>
          <w:lang w:val="es-ES"/>
        </w:rPr>
      </w:pPr>
      <w:r w:rsidRPr="001333C2">
        <w:rPr>
          <w:lang w:val="es-ES"/>
        </w:rPr>
        <w:t>3.4</w:t>
      </w:r>
      <w:r w:rsidRPr="001333C2">
        <w:rPr>
          <w:lang w:val="es-ES"/>
        </w:rPr>
        <w:tab/>
      </w:r>
      <w:r w:rsidR="004F5E0E">
        <w:rPr>
          <w:lang w:val="es-ES"/>
        </w:rPr>
        <w:t>Concesión de licencias</w:t>
      </w:r>
    </w:p>
    <w:p w:rsidR="00EC5607" w:rsidRPr="001333C2" w:rsidRDefault="00EC231B" w:rsidP="00FC617F">
      <w:pPr>
        <w:rPr>
          <w:lang w:val="es-ES"/>
        </w:rPr>
      </w:pPr>
      <w:r>
        <w:rPr>
          <w:lang w:val="es-ES"/>
        </w:rPr>
        <w:t>El trámite para solicitar una licencia temporal o de corta duración</w:t>
      </w:r>
      <w:r w:rsidR="00EC5607" w:rsidRPr="001333C2">
        <w:rPr>
          <w:lang w:val="es-ES"/>
        </w:rPr>
        <w:t xml:space="preserve"> </w:t>
      </w:r>
      <w:r>
        <w:rPr>
          <w:lang w:val="es-ES"/>
        </w:rPr>
        <w:t xml:space="preserve">para eventos especiales </w:t>
      </w:r>
      <w:r w:rsidR="00DB2F94">
        <w:rPr>
          <w:lang w:val="es-ES"/>
        </w:rPr>
        <w:t>debería ser lo más sencillo posible</w:t>
      </w:r>
      <w:r w:rsidR="00EC5607" w:rsidRPr="001333C2">
        <w:rPr>
          <w:lang w:val="es-ES"/>
        </w:rPr>
        <w:t xml:space="preserve">. </w:t>
      </w:r>
      <w:r w:rsidR="00DB2F94">
        <w:rPr>
          <w:lang w:val="es-ES"/>
        </w:rPr>
        <w:t>E</w:t>
      </w:r>
      <w:r w:rsidR="00EC5607" w:rsidRPr="001333C2">
        <w:rPr>
          <w:lang w:val="es-ES"/>
        </w:rPr>
        <w:t>n particular</w:t>
      </w:r>
      <w:r w:rsidR="00DB2F94">
        <w:rPr>
          <w:lang w:val="es-ES"/>
        </w:rPr>
        <w:t>, los solicitantes extranjeros no estarán familiarizados con los trámites administrativos</w:t>
      </w:r>
      <w:r w:rsidR="00EC5607" w:rsidRPr="001333C2">
        <w:rPr>
          <w:lang w:val="es-ES"/>
        </w:rPr>
        <w:t xml:space="preserve">. </w:t>
      </w:r>
      <w:r w:rsidR="00DB2F94">
        <w:rPr>
          <w:lang w:val="es-ES"/>
        </w:rPr>
        <w:t>Sería conveniente que los formularios de solicitud y las correspondientes instrucciones</w:t>
      </w:r>
      <w:r w:rsidR="00304330">
        <w:rPr>
          <w:lang w:val="es-ES"/>
        </w:rPr>
        <w:t xml:space="preserve"> </w:t>
      </w:r>
      <w:r w:rsidR="00DB2F94">
        <w:rPr>
          <w:lang w:val="es-ES"/>
        </w:rPr>
        <w:t xml:space="preserve">estuviesen disponibles también en </w:t>
      </w:r>
      <w:r w:rsidR="00F86BC5">
        <w:rPr>
          <w:lang w:val="es-ES"/>
        </w:rPr>
        <w:t xml:space="preserve">otros </w:t>
      </w:r>
      <w:r w:rsidR="00DB2F94">
        <w:rPr>
          <w:lang w:val="es-ES"/>
        </w:rPr>
        <w:t>idiomas</w:t>
      </w:r>
      <w:r w:rsidR="00EC5607" w:rsidRPr="001333C2">
        <w:rPr>
          <w:lang w:val="es-ES"/>
        </w:rPr>
        <w:t xml:space="preserve">. </w:t>
      </w:r>
      <w:r w:rsidR="00DB2F94">
        <w:rPr>
          <w:lang w:val="es-ES"/>
        </w:rPr>
        <w:t>En las instrucciones se debería indicar claramente a</w:t>
      </w:r>
      <w:r w:rsidR="00F86BC5">
        <w:rPr>
          <w:lang w:val="es-ES"/>
        </w:rPr>
        <w:t xml:space="preserve"> quién</w:t>
      </w:r>
      <w:r w:rsidR="00DB2F94">
        <w:rPr>
          <w:lang w:val="es-ES"/>
        </w:rPr>
        <w:t xml:space="preserve"> se ha de remitir la solicitud y qué información se ha de adjuntar, por ejemplo frecuencias y potencia</w:t>
      </w:r>
      <w:r w:rsidR="00EC5607" w:rsidRPr="001333C2">
        <w:rPr>
          <w:lang w:val="es-ES"/>
        </w:rPr>
        <w:t xml:space="preserve">. </w:t>
      </w:r>
      <w:r w:rsidR="00DB2F94">
        <w:rPr>
          <w:lang w:val="es-ES"/>
        </w:rPr>
        <w:t>El precio de la licencia también debería conocerse de antemano</w:t>
      </w:r>
      <w:r w:rsidR="00EC5607" w:rsidRPr="001333C2">
        <w:rPr>
          <w:lang w:val="es-ES"/>
        </w:rPr>
        <w:t>.</w:t>
      </w:r>
    </w:p>
    <w:p w:rsidR="00EC5607" w:rsidRPr="001333C2" w:rsidRDefault="00DB2F94" w:rsidP="009C2928">
      <w:pPr>
        <w:rPr>
          <w:lang w:val="es-ES"/>
        </w:rPr>
      </w:pPr>
      <w:r>
        <w:rPr>
          <w:lang w:val="es-ES"/>
        </w:rPr>
        <w:t>El personal que se ocupa de la concesión de licencias debería disponer de una lista de las frecuencias disponibles y de los canales adicionales previstos específicamente para el evento</w:t>
      </w:r>
      <w:r w:rsidR="00EC5607" w:rsidRPr="001333C2">
        <w:rPr>
          <w:lang w:val="es-ES"/>
        </w:rPr>
        <w:t>.</w:t>
      </w:r>
    </w:p>
    <w:p w:rsidR="00EC5607" w:rsidRPr="001333C2" w:rsidRDefault="00DB2F94" w:rsidP="009C2928">
      <w:pPr>
        <w:rPr>
          <w:lang w:val="es-ES"/>
        </w:rPr>
      </w:pPr>
      <w:r>
        <w:rPr>
          <w:lang w:val="es-ES"/>
        </w:rPr>
        <w:t xml:space="preserve">Cuando </w:t>
      </w:r>
      <w:r w:rsidR="00F86BC5">
        <w:rPr>
          <w:lang w:val="es-ES"/>
        </w:rPr>
        <w:t xml:space="preserve">se </w:t>
      </w:r>
      <w:r>
        <w:rPr>
          <w:lang w:val="es-ES"/>
        </w:rPr>
        <w:t xml:space="preserve">rechace una solicitud, la administración debería explicar los motivos del caso y proponer otras frecuencias o </w:t>
      </w:r>
      <w:r w:rsidR="00F86BC5">
        <w:rPr>
          <w:lang w:val="es-ES"/>
        </w:rPr>
        <w:t>alternativas</w:t>
      </w:r>
      <w:r>
        <w:rPr>
          <w:lang w:val="es-ES"/>
        </w:rPr>
        <w:t>, según proceda</w:t>
      </w:r>
      <w:r w:rsidR="00EC5607" w:rsidRPr="001333C2">
        <w:rPr>
          <w:lang w:val="es-ES"/>
        </w:rPr>
        <w:t>.</w:t>
      </w:r>
    </w:p>
    <w:p w:rsidR="00EC5607" w:rsidRPr="001333C2" w:rsidRDefault="00EC5607" w:rsidP="009C2928">
      <w:pPr>
        <w:pStyle w:val="Heading2"/>
        <w:rPr>
          <w:lang w:val="es-ES"/>
        </w:rPr>
      </w:pPr>
      <w:r w:rsidRPr="001333C2">
        <w:rPr>
          <w:lang w:val="es-ES"/>
        </w:rPr>
        <w:t>3.5</w:t>
      </w:r>
      <w:r w:rsidRPr="001333C2">
        <w:rPr>
          <w:lang w:val="es-ES"/>
        </w:rPr>
        <w:tab/>
      </w:r>
      <w:r w:rsidR="00DB2F94">
        <w:rPr>
          <w:lang w:val="es-ES"/>
        </w:rPr>
        <w:t>Recaudación de derechos</w:t>
      </w:r>
    </w:p>
    <w:p w:rsidR="00EC5607" w:rsidRPr="001333C2" w:rsidRDefault="007159A0" w:rsidP="009C2928">
      <w:pPr>
        <w:rPr>
          <w:lang w:val="es-ES"/>
        </w:rPr>
      </w:pPr>
      <w:r>
        <w:rPr>
          <w:lang w:val="es-ES"/>
        </w:rPr>
        <w:t>En cada país e</w:t>
      </w:r>
      <w:r w:rsidR="00DB2F94">
        <w:rPr>
          <w:lang w:val="es-ES"/>
        </w:rPr>
        <w:t xml:space="preserve">l precio de las licencias de corta duración </w:t>
      </w:r>
      <w:r w:rsidR="006A2D37">
        <w:rPr>
          <w:lang w:val="es-ES"/>
        </w:rPr>
        <w:t>puede</w:t>
      </w:r>
      <w:r>
        <w:rPr>
          <w:lang w:val="es-ES"/>
        </w:rPr>
        <w:t xml:space="preserve"> basarse en criterios distintos, por ejemplo el servicio de radiocomunicaciones en concreto, la duración de la licencia y el número de equipos. Así, el precio de las licencias puede variar considerablemente según el país</w:t>
      </w:r>
      <w:r w:rsidR="00EC5607" w:rsidRPr="001333C2">
        <w:rPr>
          <w:lang w:val="es-ES"/>
        </w:rPr>
        <w:t>.</w:t>
      </w:r>
    </w:p>
    <w:p w:rsidR="00EC5607" w:rsidRPr="001333C2" w:rsidRDefault="000768D7" w:rsidP="009C2928">
      <w:pPr>
        <w:rPr>
          <w:lang w:val="es-ES"/>
        </w:rPr>
      </w:pPr>
      <w:r>
        <w:rPr>
          <w:lang w:val="es-ES"/>
        </w:rPr>
        <w:t>Por otra parte, no debería subestimarse el problema de la recaudación de derechos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>Si las solicitudes se reciben con antelación suficiente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>se pueden aplicar los procedimientos habituales</w:t>
      </w:r>
      <w:r w:rsidR="00EC5607" w:rsidRPr="001333C2">
        <w:rPr>
          <w:lang w:val="es-ES"/>
        </w:rPr>
        <w:t xml:space="preserve">. </w:t>
      </w:r>
      <w:r w:rsidR="00847213">
        <w:rPr>
          <w:lang w:val="es-ES"/>
        </w:rPr>
        <w:t>De</w:t>
      </w:r>
      <w:r w:rsidR="00F86BC5">
        <w:rPr>
          <w:lang w:val="es-ES"/>
        </w:rPr>
        <w:t>b</w:t>
      </w:r>
      <w:r w:rsidR="00847213">
        <w:rPr>
          <w:lang w:val="es-ES"/>
        </w:rPr>
        <w:t>en de existir procedimientos para solicitudes de última hora</w:t>
      </w:r>
      <w:r w:rsidR="00EC5607" w:rsidRPr="001333C2">
        <w:rPr>
          <w:lang w:val="es-ES"/>
        </w:rPr>
        <w:t xml:space="preserve">. </w:t>
      </w:r>
      <w:r w:rsidR="00847213">
        <w:rPr>
          <w:lang w:val="es-ES"/>
        </w:rPr>
        <w:t xml:space="preserve">Cabe preguntarse si se considera aceptable rechazar una licencia porque no se tiene prueba fehaciente del pago de la misma. El personal tiene que conocer muy </w:t>
      </w:r>
      <w:r w:rsidR="00F86BC5">
        <w:rPr>
          <w:lang w:val="es-ES"/>
        </w:rPr>
        <w:t xml:space="preserve">bien </w:t>
      </w:r>
      <w:r w:rsidR="00847213">
        <w:rPr>
          <w:lang w:val="es-ES"/>
        </w:rPr>
        <w:t>el reglamento y contar con el apoyo de la dirección a este respecto</w:t>
      </w:r>
      <w:r w:rsidR="00EC5607" w:rsidRPr="001333C2">
        <w:rPr>
          <w:lang w:val="es-ES"/>
        </w:rPr>
        <w:t>.</w:t>
      </w:r>
    </w:p>
    <w:p w:rsidR="00EC5607" w:rsidRPr="001333C2" w:rsidRDefault="00847213" w:rsidP="00055ECE">
      <w:pPr>
        <w:rPr>
          <w:lang w:val="es-ES"/>
        </w:rPr>
      </w:pPr>
      <w:r>
        <w:rPr>
          <w:lang w:val="es-ES"/>
        </w:rPr>
        <w:t xml:space="preserve">La recaudación resulta </w:t>
      </w:r>
      <w:r w:rsidR="00F86BC5">
        <w:rPr>
          <w:lang w:val="es-ES"/>
        </w:rPr>
        <w:t>aún</w:t>
      </w:r>
      <w:r>
        <w:rPr>
          <w:lang w:val="es-ES"/>
        </w:rPr>
        <w:t xml:space="preserve"> más difícil si las licencias se tienen que expedir o modificar </w:t>
      </w:r>
      <w:r>
        <w:rPr>
          <w:i/>
          <w:iCs/>
          <w:lang w:val="es-ES"/>
        </w:rPr>
        <w:t>in</w:t>
      </w:r>
      <w:r w:rsidR="00055ECE">
        <w:rPr>
          <w:i/>
          <w:iCs/>
          <w:lang w:val="es-ES"/>
        </w:rPr>
        <w:t> </w:t>
      </w:r>
      <w:r w:rsidRPr="00847213">
        <w:rPr>
          <w:i/>
          <w:iCs/>
          <w:lang w:val="es-ES"/>
        </w:rPr>
        <w:t>situ</w:t>
      </w:r>
      <w:r>
        <w:rPr>
          <w:lang w:val="es-ES"/>
        </w:rPr>
        <w:t>, lo que a veces es inevitable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>Enviar la factura después de haber expedido la licenci</w:t>
      </w:r>
      <w:r w:rsidR="00EC5607" w:rsidRPr="001333C2">
        <w:rPr>
          <w:lang w:val="es-ES"/>
        </w:rPr>
        <w:t xml:space="preserve">a </w:t>
      </w:r>
      <w:r>
        <w:rPr>
          <w:lang w:val="es-ES"/>
        </w:rPr>
        <w:t>conlleva un alto riesgo de pérdida</w:t>
      </w:r>
      <w:r w:rsidR="00F86BC5">
        <w:rPr>
          <w:lang w:val="es-ES"/>
        </w:rPr>
        <w:t>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>Si por el contrario se exige abonar en efectivo las licencias de última hora, surgen dos problemas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En primer lugar, no es seguro que todos los solicitantes tengan suficiente efectivo </w:t>
      </w:r>
      <w:r w:rsidR="008A13BD">
        <w:rPr>
          <w:lang w:val="es-ES"/>
        </w:rPr>
        <w:t>y, en segundo lugar, es preciso guardar a buen recaudo todo el efectivo percibido</w:t>
      </w:r>
      <w:r w:rsidR="00EC5607" w:rsidRPr="001333C2">
        <w:rPr>
          <w:lang w:val="es-ES"/>
        </w:rPr>
        <w:t xml:space="preserve">. </w:t>
      </w:r>
      <w:r w:rsidR="008A13BD">
        <w:rPr>
          <w:lang w:val="es-ES"/>
        </w:rPr>
        <w:t>Por ese motivo</w:t>
      </w:r>
      <w:r w:rsidR="00EC5607" w:rsidRPr="001333C2">
        <w:rPr>
          <w:lang w:val="es-ES"/>
        </w:rPr>
        <w:t xml:space="preserve">, </w:t>
      </w:r>
      <w:r w:rsidR="008A13BD">
        <w:rPr>
          <w:lang w:val="es-ES"/>
        </w:rPr>
        <w:t>algun</w:t>
      </w:r>
      <w:r w:rsidR="009E5657">
        <w:rPr>
          <w:lang w:val="es-ES"/>
        </w:rPr>
        <w:t>a</w:t>
      </w:r>
      <w:r w:rsidR="008A13BD">
        <w:rPr>
          <w:lang w:val="es-ES"/>
        </w:rPr>
        <w:t>s administraciones no acepta</w:t>
      </w:r>
      <w:r w:rsidR="009E5657">
        <w:rPr>
          <w:lang w:val="es-ES"/>
        </w:rPr>
        <w:t>n</w:t>
      </w:r>
      <w:r w:rsidR="008A13BD">
        <w:rPr>
          <w:lang w:val="es-ES"/>
        </w:rPr>
        <w:t xml:space="preserve"> pagos en efectivo</w:t>
      </w:r>
      <w:r w:rsidR="00EC5607" w:rsidRPr="001333C2">
        <w:rPr>
          <w:lang w:val="es-ES"/>
        </w:rPr>
        <w:t xml:space="preserve">. </w:t>
      </w:r>
      <w:r w:rsidR="008A13BD">
        <w:rPr>
          <w:lang w:val="es-ES"/>
        </w:rPr>
        <w:t>La solución más fácil es posiblemente el pago con tarjeta de crédito</w:t>
      </w:r>
      <w:r w:rsidR="00EC5607" w:rsidRPr="001333C2">
        <w:rPr>
          <w:lang w:val="es-ES"/>
        </w:rPr>
        <w:t xml:space="preserve">. </w:t>
      </w:r>
      <w:r w:rsidR="008A13BD">
        <w:rPr>
          <w:lang w:val="es-ES"/>
        </w:rPr>
        <w:t>Ahora bien</w:t>
      </w:r>
      <w:r w:rsidR="00EC5607" w:rsidRPr="001333C2">
        <w:rPr>
          <w:lang w:val="es-ES"/>
        </w:rPr>
        <w:t xml:space="preserve">, </w:t>
      </w:r>
      <w:r w:rsidR="008A13BD">
        <w:rPr>
          <w:lang w:val="es-ES"/>
        </w:rPr>
        <w:t>para ello se necesita infraestructura adicional, como lectores de tarjetas</w:t>
      </w:r>
      <w:r w:rsidR="00EC5607" w:rsidRPr="001333C2">
        <w:rPr>
          <w:lang w:val="es-ES"/>
        </w:rPr>
        <w:t xml:space="preserve">. </w:t>
      </w:r>
      <w:r w:rsidR="008A13BD">
        <w:rPr>
          <w:lang w:val="es-ES"/>
        </w:rPr>
        <w:t>Otra opción que se debe considerar es el pago en línea, en caso de que la administración acepte esta modalidad</w:t>
      </w:r>
      <w:r w:rsidR="00EC5607" w:rsidRPr="001333C2">
        <w:rPr>
          <w:lang w:val="es-ES"/>
        </w:rPr>
        <w:t>.</w:t>
      </w:r>
    </w:p>
    <w:p w:rsidR="00EC5607" w:rsidRPr="001333C2" w:rsidRDefault="00EC5607" w:rsidP="009C2928">
      <w:pPr>
        <w:pStyle w:val="Heading2"/>
        <w:rPr>
          <w:lang w:val="es-ES"/>
        </w:rPr>
      </w:pPr>
      <w:r w:rsidRPr="001333C2">
        <w:rPr>
          <w:lang w:val="es-ES"/>
        </w:rPr>
        <w:t>3.6</w:t>
      </w:r>
      <w:r w:rsidRPr="001333C2">
        <w:rPr>
          <w:lang w:val="es-ES"/>
        </w:rPr>
        <w:tab/>
      </w:r>
      <w:r w:rsidR="00DB34C6">
        <w:rPr>
          <w:lang w:val="es-ES"/>
        </w:rPr>
        <w:t>Etiquetado</w:t>
      </w:r>
    </w:p>
    <w:p w:rsidR="00EC5607" w:rsidRPr="001333C2" w:rsidRDefault="00DB34C6" w:rsidP="009C2928">
      <w:pPr>
        <w:rPr>
          <w:lang w:val="es-ES"/>
        </w:rPr>
      </w:pPr>
      <w:r>
        <w:rPr>
          <w:lang w:val="es-ES"/>
        </w:rPr>
        <w:t>Varias administraciones estiman conveniente etiquetar l</w:t>
      </w:r>
      <w:r w:rsidR="00F86BC5">
        <w:rPr>
          <w:lang w:val="es-ES"/>
        </w:rPr>
        <w:t>os</w:t>
      </w:r>
      <w:r>
        <w:rPr>
          <w:lang w:val="es-ES"/>
        </w:rPr>
        <w:t xml:space="preserve"> equipo</w:t>
      </w:r>
      <w:r w:rsidR="00F86BC5">
        <w:rPr>
          <w:lang w:val="es-ES"/>
        </w:rPr>
        <w:t>s</w:t>
      </w:r>
      <w:r>
        <w:rPr>
          <w:lang w:val="es-ES"/>
        </w:rPr>
        <w:t xml:space="preserve"> de radiocomunicaciones antes de inspeccionarlo</w:t>
      </w:r>
      <w:r w:rsidR="00F86BC5">
        <w:rPr>
          <w:lang w:val="es-ES"/>
        </w:rPr>
        <w:t>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>El organizador del evento podría asegurarse de que sólo se utilicen los equipos con una etiqueta especial para el evento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Las etiquetas </w:t>
      </w:r>
      <w:r w:rsidR="00F86BC5">
        <w:rPr>
          <w:lang w:val="es-ES"/>
        </w:rPr>
        <w:t xml:space="preserve">deben </w:t>
      </w:r>
      <w:r>
        <w:rPr>
          <w:lang w:val="es-ES"/>
        </w:rPr>
        <w:t xml:space="preserve">colocarse en un lugar fácilmente </w:t>
      </w:r>
      <w:r w:rsidR="00EC5607" w:rsidRPr="001333C2">
        <w:rPr>
          <w:lang w:val="es-ES"/>
        </w:rPr>
        <w:t xml:space="preserve">visible </w:t>
      </w:r>
      <w:r>
        <w:rPr>
          <w:lang w:val="es-ES"/>
        </w:rPr>
        <w:t>y ser difíciles de falsificar o modificar</w:t>
      </w:r>
      <w:r w:rsidR="00EC5607" w:rsidRPr="001333C2">
        <w:rPr>
          <w:lang w:val="es-ES"/>
        </w:rPr>
        <w:t xml:space="preserve">. </w:t>
      </w:r>
      <w:r w:rsidR="00F86BC5">
        <w:rPr>
          <w:lang w:val="es-ES"/>
        </w:rPr>
        <w:t>Pueden utilizarse c</w:t>
      </w:r>
      <w:r>
        <w:rPr>
          <w:lang w:val="es-ES"/>
        </w:rPr>
        <w:t xml:space="preserve">olores o diseños diferentes para distinguir cada evento o </w:t>
      </w:r>
      <w:r w:rsidR="009A3A36">
        <w:rPr>
          <w:lang w:val="es-ES"/>
        </w:rPr>
        <w:t>sede</w:t>
      </w:r>
      <w:r w:rsidR="00EC5607" w:rsidRPr="001333C2">
        <w:rPr>
          <w:lang w:val="es-ES"/>
        </w:rPr>
        <w:t>.</w:t>
      </w:r>
    </w:p>
    <w:p w:rsidR="00EC5607" w:rsidRPr="001333C2" w:rsidRDefault="00EC5607" w:rsidP="009C2928">
      <w:pPr>
        <w:pStyle w:val="Heading2"/>
        <w:rPr>
          <w:lang w:val="es-ES"/>
        </w:rPr>
      </w:pPr>
      <w:r w:rsidRPr="001333C2">
        <w:rPr>
          <w:lang w:val="es-ES"/>
        </w:rPr>
        <w:t>3.7</w:t>
      </w:r>
      <w:r w:rsidRPr="001333C2">
        <w:rPr>
          <w:lang w:val="es-ES"/>
        </w:rPr>
        <w:tab/>
      </w:r>
      <w:r w:rsidR="007A4BC5">
        <w:rPr>
          <w:lang w:val="es-ES"/>
        </w:rPr>
        <w:t>Análisis</w:t>
      </w:r>
      <w:r w:rsidR="00DB34C6">
        <w:rPr>
          <w:lang w:val="es-ES"/>
        </w:rPr>
        <w:t xml:space="preserve"> de la interferencia</w:t>
      </w:r>
    </w:p>
    <w:p w:rsidR="00EC5607" w:rsidRPr="001333C2" w:rsidRDefault="007A4BC5" w:rsidP="00055ECE">
      <w:pPr>
        <w:rPr>
          <w:lang w:val="es-ES"/>
        </w:rPr>
      </w:pPr>
      <w:r>
        <w:rPr>
          <w:lang w:val="es-ES"/>
        </w:rPr>
        <w:t xml:space="preserve">Los casos de interferencia radioeléctrica durante </w:t>
      </w:r>
      <w:r w:rsidR="00F86BC5">
        <w:rPr>
          <w:lang w:val="es-ES"/>
        </w:rPr>
        <w:t xml:space="preserve">los </w:t>
      </w:r>
      <w:r>
        <w:rPr>
          <w:lang w:val="es-ES"/>
        </w:rPr>
        <w:t>grandes acontecimientos</w:t>
      </w:r>
      <w:r w:rsidR="00EC5607" w:rsidRPr="001333C2">
        <w:rPr>
          <w:lang w:val="es-ES"/>
        </w:rPr>
        <w:t xml:space="preserve"> </w:t>
      </w:r>
      <w:r>
        <w:rPr>
          <w:lang w:val="es-ES"/>
        </w:rPr>
        <w:t>suelen tener gran trascendencia y requieren una respuesta inmediata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>por ejemplo, cuando se interfiere el enlace de radiocomunicaciones entre un helicóptero y la unidad de TV en tierra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Se tardaría demasiado en </w:t>
      </w:r>
      <w:r>
        <w:rPr>
          <w:lang w:val="es-ES"/>
        </w:rPr>
        <w:lastRenderedPageBreak/>
        <w:t xml:space="preserve">hacer llegar un vehículo desde la estación de </w:t>
      </w:r>
      <w:r w:rsidR="00095567">
        <w:rPr>
          <w:lang w:val="es-ES"/>
        </w:rPr>
        <w:t>control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>Por otra parte</w:t>
      </w:r>
      <w:r w:rsidR="00EC5607" w:rsidRPr="001333C2">
        <w:rPr>
          <w:lang w:val="es-ES"/>
        </w:rPr>
        <w:t xml:space="preserve">, </w:t>
      </w:r>
      <w:r>
        <w:rPr>
          <w:lang w:val="es-ES"/>
        </w:rPr>
        <w:t>la multitud, el tráfico y la reducida movilidad no permitirán tomar las medidas adecuadas</w:t>
      </w:r>
      <w:r w:rsidR="00EC5607" w:rsidRPr="001333C2">
        <w:rPr>
          <w:lang w:val="es-ES"/>
        </w:rPr>
        <w:t xml:space="preserve">. </w:t>
      </w:r>
      <w:r>
        <w:rPr>
          <w:lang w:val="es-ES"/>
        </w:rPr>
        <w:t xml:space="preserve">Por consiguiente, se debería disponer </w:t>
      </w:r>
      <w:r w:rsidRPr="007A4BC5">
        <w:rPr>
          <w:i/>
          <w:iCs/>
          <w:lang w:val="es-ES"/>
        </w:rPr>
        <w:t>in</w:t>
      </w:r>
      <w:r w:rsidR="00055ECE">
        <w:rPr>
          <w:i/>
          <w:iCs/>
          <w:lang w:val="es-ES"/>
        </w:rPr>
        <w:t> </w:t>
      </w:r>
      <w:r w:rsidRPr="007A4BC5">
        <w:rPr>
          <w:i/>
          <w:iCs/>
          <w:lang w:val="es-ES"/>
        </w:rPr>
        <w:t>situ</w:t>
      </w:r>
      <w:r>
        <w:rPr>
          <w:lang w:val="es-ES"/>
        </w:rPr>
        <w:t xml:space="preserve"> de vehículos de medición y equipos portátiles, que podrían complementarse con las estaciones de </w:t>
      </w:r>
      <w:r w:rsidR="00095567">
        <w:rPr>
          <w:lang w:val="es-ES"/>
        </w:rPr>
        <w:t>control</w:t>
      </w:r>
      <w:r>
        <w:rPr>
          <w:lang w:val="es-ES"/>
        </w:rPr>
        <w:t xml:space="preserve"> fijas que se encuentren en las proximidades</w:t>
      </w:r>
      <w:r w:rsidR="00EC5607" w:rsidRPr="001333C2">
        <w:rPr>
          <w:lang w:val="es-ES"/>
        </w:rPr>
        <w:t>.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3.8</w:t>
      </w:r>
      <w:r w:rsidRPr="003F6186">
        <w:rPr>
          <w:lang w:val="es-ES"/>
        </w:rPr>
        <w:tab/>
      </w:r>
      <w:r w:rsidR="007A4BC5" w:rsidRPr="003F6186">
        <w:rPr>
          <w:lang w:val="es-ES"/>
        </w:rPr>
        <w:t>Logística</w:t>
      </w:r>
    </w:p>
    <w:p w:rsidR="00EC5607" w:rsidRPr="003F6186" w:rsidRDefault="003F6186" w:rsidP="00FC617F">
      <w:pPr>
        <w:rPr>
          <w:lang w:val="es-ES"/>
        </w:rPr>
      </w:pPr>
      <w:r>
        <w:rPr>
          <w:lang w:val="es-ES"/>
        </w:rPr>
        <w:t>Para celebrar y llevar a buen término eventos se requiere personal cualificado y equipos y vehículos</w:t>
      </w:r>
      <w:r w:rsidRPr="003F6186">
        <w:rPr>
          <w:lang w:val="es-ES"/>
        </w:rPr>
        <w:t xml:space="preserve"> </w:t>
      </w:r>
      <w:r>
        <w:rPr>
          <w:lang w:val="es-ES"/>
        </w:rPr>
        <w:t>de medición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Estos recursos debería</w:t>
      </w:r>
      <w:r w:rsidR="00F86BC5">
        <w:rPr>
          <w:lang w:val="es-ES"/>
        </w:rPr>
        <w:t>n</w:t>
      </w:r>
      <w:r>
        <w:rPr>
          <w:lang w:val="es-ES"/>
        </w:rPr>
        <w:t xml:space="preserve"> identificarse claramente</w:t>
      </w:r>
      <w:r w:rsidR="00DB5BA2">
        <w:rPr>
          <w:lang w:val="es-ES"/>
        </w:rPr>
        <w:t xml:space="preserve"> y no deberían </w:t>
      </w:r>
      <w:r w:rsidR="00F86BC5">
        <w:rPr>
          <w:lang w:val="es-ES"/>
        </w:rPr>
        <w:t>efectuar</w:t>
      </w:r>
      <w:r w:rsidR="00DB5BA2">
        <w:rPr>
          <w:lang w:val="es-ES"/>
        </w:rPr>
        <w:t xml:space="preserve"> otras tareas al mismo tiempo</w:t>
      </w:r>
      <w:r w:rsidR="00EC5607" w:rsidRPr="003F6186">
        <w:rPr>
          <w:lang w:val="es-ES"/>
        </w:rPr>
        <w:t xml:space="preserve">. </w:t>
      </w:r>
      <w:r w:rsidR="00DB5BA2">
        <w:rPr>
          <w:lang w:val="es-ES"/>
        </w:rPr>
        <w:t>Tampoco debe pasarse por alto la infraestructura informática necesaria, como computadores, acceso a base de datos, redes e interconexión con la oficina</w:t>
      </w:r>
      <w:r w:rsidR="00EC5607" w:rsidRPr="003F6186">
        <w:rPr>
          <w:lang w:val="es-ES"/>
        </w:rPr>
        <w:t>.</w:t>
      </w:r>
    </w:p>
    <w:p w:rsidR="00EC5607" w:rsidRPr="003F6186" w:rsidRDefault="00844D0B" w:rsidP="009C2928">
      <w:pPr>
        <w:rPr>
          <w:lang w:val="es-ES"/>
        </w:rPr>
      </w:pPr>
      <w:r>
        <w:rPr>
          <w:lang w:val="es-ES"/>
        </w:rPr>
        <w:t>Otro aspecto importante es el alojamiento del personal y las plazas de estacionamiento para vehículos</w:t>
      </w:r>
      <w:r w:rsidR="00EC5607" w:rsidRPr="003F6186">
        <w:rPr>
          <w:lang w:val="es-ES"/>
        </w:rPr>
        <w:t xml:space="preserve">. </w:t>
      </w:r>
      <w:r w:rsidR="009E5657">
        <w:rPr>
          <w:lang w:val="es-ES"/>
        </w:rPr>
        <w:t>A menudo</w:t>
      </w:r>
      <w:r>
        <w:rPr>
          <w:lang w:val="es-ES"/>
        </w:rPr>
        <w:t xml:space="preserve"> se efectúa una acreditación de personal y vehículos antes del evento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Es preciso consultar al organizador del evento con el fin </w:t>
      </w:r>
      <w:r w:rsidR="009E5657">
        <w:rPr>
          <w:lang w:val="es-ES"/>
        </w:rPr>
        <w:t xml:space="preserve">de </w:t>
      </w:r>
      <w:r>
        <w:rPr>
          <w:lang w:val="es-ES"/>
        </w:rPr>
        <w:t xml:space="preserve">encontrar un lugar seguro para los vehículos de </w:t>
      </w:r>
      <w:r w:rsidR="00095567">
        <w:rPr>
          <w:lang w:val="es-ES"/>
        </w:rPr>
        <w:t>control</w:t>
      </w:r>
      <w:r>
        <w:rPr>
          <w:lang w:val="es-ES"/>
        </w:rPr>
        <w:t xml:space="preserve"> que permita su movilidad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Las tareas administrativas se pueden realizar en una furgoneta, una cabina alquilada o aún mejor en una oficina </w:t>
      </w:r>
      <w:r w:rsidR="009A3A36">
        <w:rPr>
          <w:lang w:val="es-ES"/>
        </w:rPr>
        <w:t>de la sede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En cualquier caso, es fundamental disponer de alimentación eléctrica y líneas de telecomunicaciones</w:t>
      </w:r>
      <w:r w:rsidR="00EC5607" w:rsidRPr="003F6186">
        <w:rPr>
          <w:lang w:val="es-ES"/>
        </w:rPr>
        <w:t>.</w:t>
      </w:r>
    </w:p>
    <w:p w:rsidR="00EC5607" w:rsidRPr="003F6186" w:rsidRDefault="00D83B27" w:rsidP="009C2928">
      <w:pPr>
        <w:rPr>
          <w:lang w:val="es-ES"/>
        </w:rPr>
      </w:pPr>
      <w:r>
        <w:rPr>
          <w:lang w:val="es-ES"/>
        </w:rPr>
        <w:t xml:space="preserve">Cabe tener en cuenta que </w:t>
      </w:r>
      <w:r w:rsidR="00F86BC5">
        <w:rPr>
          <w:lang w:val="es-ES"/>
        </w:rPr>
        <w:t>quizá</w:t>
      </w:r>
      <w:r>
        <w:rPr>
          <w:lang w:val="es-ES"/>
        </w:rPr>
        <w:t xml:space="preserve"> el personal no pueda abandonar una determinada zona durante cierto tiempo, por ejemplo durante las carreras de Fórmula </w:t>
      </w:r>
      <w:r w:rsidR="00EC5607" w:rsidRPr="003F6186">
        <w:rPr>
          <w:lang w:val="es-ES"/>
        </w:rPr>
        <w:t xml:space="preserve">1. </w:t>
      </w:r>
      <w:r>
        <w:rPr>
          <w:lang w:val="es-ES"/>
        </w:rPr>
        <w:t xml:space="preserve">Por consiguiente, quizá se requiera un equipo suplente, dependiendo de la </w:t>
      </w:r>
      <w:r w:rsidR="00117E9C">
        <w:rPr>
          <w:lang w:val="es-ES"/>
        </w:rPr>
        <w:t xml:space="preserve">normativa </w:t>
      </w:r>
      <w:r>
        <w:rPr>
          <w:lang w:val="es-ES"/>
        </w:rPr>
        <w:t>nacional en materia de protección</w:t>
      </w:r>
      <w:r w:rsidR="00117E9C">
        <w:rPr>
          <w:lang w:val="es-ES"/>
        </w:rPr>
        <w:t xml:space="preserve"> laboral</w:t>
      </w:r>
      <w:r w:rsidR="00EC5607" w:rsidRPr="003F6186">
        <w:rPr>
          <w:lang w:val="es-ES"/>
        </w:rPr>
        <w:t>.</w:t>
      </w:r>
    </w:p>
    <w:p w:rsidR="00EC5607" w:rsidRPr="003F6186" w:rsidRDefault="00B63202" w:rsidP="009C2928">
      <w:pPr>
        <w:rPr>
          <w:lang w:val="es-ES"/>
        </w:rPr>
      </w:pPr>
      <w:r>
        <w:rPr>
          <w:lang w:val="es-ES"/>
        </w:rPr>
        <w:t xml:space="preserve">Por lo general, es poco eficiente y a veces incluso imposible llevar y traer vehículos de </w:t>
      </w:r>
      <w:r w:rsidR="00095567">
        <w:rPr>
          <w:lang w:val="es-ES"/>
        </w:rPr>
        <w:t>control</w:t>
      </w:r>
      <w:r>
        <w:rPr>
          <w:lang w:val="es-ES"/>
        </w:rPr>
        <w:t xml:space="preserve"> durante un evento que se prolonga varios días</w:t>
      </w:r>
      <w:r w:rsidR="00EC5607" w:rsidRPr="003F6186">
        <w:rPr>
          <w:lang w:val="es-ES"/>
        </w:rPr>
        <w:t xml:space="preserve">. </w:t>
      </w:r>
      <w:r w:rsidR="0081287B">
        <w:rPr>
          <w:lang w:val="es-ES"/>
        </w:rPr>
        <w:t xml:space="preserve">Por consiguiente, se debe prever transporte para el personal entre el hotel y </w:t>
      </w:r>
      <w:r w:rsidR="009A3A36">
        <w:rPr>
          <w:lang w:val="es-ES"/>
        </w:rPr>
        <w:t>la sede</w:t>
      </w:r>
      <w:r w:rsidR="00EC5607" w:rsidRPr="003F6186">
        <w:rPr>
          <w:lang w:val="es-ES"/>
        </w:rPr>
        <w:t xml:space="preserve">. </w:t>
      </w:r>
      <w:r w:rsidR="0081287B">
        <w:rPr>
          <w:lang w:val="es-ES"/>
        </w:rPr>
        <w:t>Es importante reservar habitaciones de hotel con mucha antelación, dado que puede que sea imposible encontrar habitaciones libres cuando se acerque el evento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3.9</w:t>
      </w:r>
      <w:r w:rsidRPr="003F6186">
        <w:rPr>
          <w:lang w:val="es-ES"/>
        </w:rPr>
        <w:tab/>
      </w:r>
      <w:r w:rsidR="001C587B">
        <w:rPr>
          <w:lang w:val="es-ES"/>
        </w:rPr>
        <w:t>Equipo de radiocomunicaciones para el personal de gestión y control</w:t>
      </w:r>
    </w:p>
    <w:p w:rsidR="00EC5607" w:rsidRPr="003F6186" w:rsidRDefault="00483A4C" w:rsidP="009C2928">
      <w:pPr>
        <w:rPr>
          <w:lang w:val="es-ES"/>
        </w:rPr>
      </w:pPr>
      <w:r>
        <w:rPr>
          <w:lang w:val="es-ES"/>
        </w:rPr>
        <w:t>Algunos aspectos de la comunicación ya se ha</w:t>
      </w:r>
      <w:r w:rsidR="009E5657">
        <w:rPr>
          <w:lang w:val="es-ES"/>
        </w:rPr>
        <w:t>n</w:t>
      </w:r>
      <w:r>
        <w:rPr>
          <w:lang w:val="es-ES"/>
        </w:rPr>
        <w:t xml:space="preserve"> abordado en el </w:t>
      </w:r>
      <w:r w:rsidR="00EC5607" w:rsidRPr="003F6186">
        <w:rPr>
          <w:lang w:val="es-ES"/>
        </w:rPr>
        <w:t xml:space="preserve">§ 3.8 </w:t>
      </w:r>
      <w:r>
        <w:rPr>
          <w:lang w:val="es-ES"/>
        </w:rPr>
        <w:t>relativo a la logística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También se ha considerado la necesidad de comunicación entre el equipo encargado de la gestión de frecuencias y el encargado del control, que trabaja en la sede, se desplaza con equipos portátiles o en vehículos dentro o fuera </w:t>
      </w:r>
      <w:r w:rsidR="009A3A36">
        <w:rPr>
          <w:lang w:val="es-ES"/>
        </w:rPr>
        <w:t>de la sede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En condiciones normales bastaría con utilizar las redes de telefonía públicas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Sin embargo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 xml:space="preserve">en los grandes acontecimientos estas redes </w:t>
      </w:r>
      <w:r w:rsidR="007D52E4">
        <w:rPr>
          <w:lang w:val="es-ES"/>
        </w:rPr>
        <w:t xml:space="preserve">se </w:t>
      </w:r>
      <w:r>
        <w:rPr>
          <w:lang w:val="es-ES"/>
        </w:rPr>
        <w:t>pueden colapsar, especialmente en caso de catástrofe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Para evitar esta situación, convendría considerar la posibilidad de crear una red </w:t>
      </w:r>
      <w:r w:rsidR="00EC5607" w:rsidRPr="003F6186">
        <w:rPr>
          <w:lang w:val="es-ES"/>
        </w:rPr>
        <w:t xml:space="preserve">PMR </w:t>
      </w:r>
      <w:r>
        <w:rPr>
          <w:lang w:val="es-ES"/>
        </w:rPr>
        <w:t>propia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Las principales ventajas de las redes </w:t>
      </w:r>
      <w:r w:rsidR="00EC5607" w:rsidRPr="003F6186">
        <w:rPr>
          <w:lang w:val="es-ES"/>
        </w:rPr>
        <w:t xml:space="preserve">PMR </w:t>
      </w:r>
      <w:r w:rsidR="007A40AB">
        <w:rPr>
          <w:lang w:val="es-ES"/>
        </w:rPr>
        <w:t>basadas en tecnología M</w:t>
      </w:r>
      <w:r w:rsidR="00EC5607" w:rsidRPr="003F6186">
        <w:rPr>
          <w:lang w:val="es-ES"/>
        </w:rPr>
        <w:t xml:space="preserve">F </w:t>
      </w:r>
      <w:r w:rsidR="007A40AB">
        <w:rPr>
          <w:lang w:val="es-ES"/>
        </w:rPr>
        <w:t xml:space="preserve">sencilla, como </w:t>
      </w:r>
      <w:r w:rsidR="00EC5607" w:rsidRPr="003F6186">
        <w:rPr>
          <w:lang w:val="es-ES"/>
        </w:rPr>
        <w:t>walkie-talkies</w:t>
      </w:r>
      <w:r w:rsidR="007A40AB">
        <w:rPr>
          <w:lang w:val="es-ES"/>
        </w:rPr>
        <w:t>, es que no se produce retardo debido al establecimiento de la conexión y que varios usuarios pueden acceder simultáneamente al mismo canal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3.10</w:t>
      </w:r>
      <w:r w:rsidRPr="003F6186">
        <w:rPr>
          <w:lang w:val="es-ES"/>
        </w:rPr>
        <w:tab/>
      </w:r>
      <w:r w:rsidR="004709C8">
        <w:rPr>
          <w:lang w:val="es-ES"/>
        </w:rPr>
        <w:t>Imagen pública</w:t>
      </w:r>
    </w:p>
    <w:p w:rsidR="00EC5607" w:rsidRPr="003F6186" w:rsidRDefault="004709C8" w:rsidP="009C2928">
      <w:pPr>
        <w:rPr>
          <w:lang w:val="es-ES"/>
        </w:rPr>
      </w:pPr>
      <w:r>
        <w:rPr>
          <w:lang w:val="es-ES"/>
        </w:rPr>
        <w:t>Los equipos de concesión de licencias en línea y de control/inspección del espectro representan a su organización en todo momento, tanto en el lugar de trabajo como durante las pausas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Es fundamental que su aspecto sea profesional y agradable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Para ello es necesaria la cooperación y el intercambio de información entre los equipos implicados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Tiene que evitarse toda discusión sobre los procedimientos y la falta de información enfrente de clientes y otras personas, puesto que estas situaciones dan probablemente una mala imagen de la administración</w:t>
      </w:r>
      <w:r w:rsidR="00EC5607" w:rsidRPr="003F6186">
        <w:rPr>
          <w:lang w:val="es-ES"/>
        </w:rPr>
        <w:t>.</w:t>
      </w:r>
    </w:p>
    <w:p w:rsidR="00EC5607" w:rsidRPr="003F6186" w:rsidRDefault="004709C8" w:rsidP="009C2928">
      <w:pPr>
        <w:rPr>
          <w:lang w:val="es-ES"/>
        </w:rPr>
      </w:pPr>
      <w:r>
        <w:rPr>
          <w:lang w:val="es-ES"/>
        </w:rPr>
        <w:t>Por la misma razón, es importante seleccionar ropa adecuada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Convendría considerar la posibilidad de utilizar un uniforme oficial para que el personal pueda ser identificado inmediatamente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Una solución más económica sería un chaleco con el distintivo de la administración o </w:t>
      </w:r>
      <w:r w:rsidR="00F86BC5">
        <w:rPr>
          <w:lang w:val="es-ES"/>
        </w:rPr>
        <w:t xml:space="preserve">que tenga </w:t>
      </w:r>
      <w:r>
        <w:rPr>
          <w:lang w:val="es-ES"/>
        </w:rPr>
        <w:t xml:space="preserve">simplemente </w:t>
      </w:r>
      <w:r w:rsidR="00F86BC5">
        <w:rPr>
          <w:lang w:val="es-ES"/>
        </w:rPr>
        <w:t xml:space="preserve">escrito </w:t>
      </w:r>
      <w:r w:rsidR="000A0E07">
        <w:rPr>
          <w:lang w:val="es-ES"/>
        </w:rPr>
        <w:t>«</w:t>
      </w:r>
      <w:r>
        <w:rPr>
          <w:lang w:val="es-ES"/>
        </w:rPr>
        <w:t>gestión de frecuencias</w:t>
      </w:r>
      <w:r w:rsidR="000A0E07">
        <w:rPr>
          <w:lang w:val="es-ES"/>
        </w:rPr>
        <w:t>»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pStyle w:val="Heading1"/>
        <w:rPr>
          <w:lang w:val="es-ES"/>
        </w:rPr>
      </w:pPr>
      <w:r w:rsidRPr="003F6186">
        <w:rPr>
          <w:lang w:val="es-ES"/>
        </w:rPr>
        <w:lastRenderedPageBreak/>
        <w:t>4</w:t>
      </w:r>
      <w:r w:rsidRPr="003F6186">
        <w:rPr>
          <w:lang w:val="es-ES"/>
        </w:rPr>
        <w:tab/>
      </w:r>
      <w:r w:rsidR="00613EC2">
        <w:rPr>
          <w:lang w:val="es-ES"/>
        </w:rPr>
        <w:t>Preparativos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4.1</w:t>
      </w:r>
      <w:r w:rsidRPr="003F6186">
        <w:rPr>
          <w:lang w:val="es-ES"/>
        </w:rPr>
        <w:tab/>
      </w:r>
      <w:r w:rsidR="00613EC2">
        <w:rPr>
          <w:lang w:val="es-ES"/>
        </w:rPr>
        <w:t>Contactar al organizador del evento</w:t>
      </w:r>
    </w:p>
    <w:p w:rsidR="00EC5607" w:rsidRPr="003F6186" w:rsidRDefault="00613EC2" w:rsidP="00FC617F">
      <w:pPr>
        <w:rPr>
          <w:lang w:val="es-ES"/>
        </w:rPr>
      </w:pPr>
      <w:r>
        <w:rPr>
          <w:lang w:val="es-ES"/>
        </w:rPr>
        <w:t xml:space="preserve">Es útil contactar al organizador del evento desde </w:t>
      </w:r>
      <w:r w:rsidR="00F86BC5">
        <w:rPr>
          <w:lang w:val="es-ES"/>
        </w:rPr>
        <w:t>un</w:t>
      </w:r>
      <w:r>
        <w:rPr>
          <w:lang w:val="es-ES"/>
        </w:rPr>
        <w:t xml:space="preserve"> principio aun cuando no se prevea enviar equipos de concesión de licencias o inspección del espectro durante el evento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La experiencia demuestra que muchos organizadores y participantes no saben que necesitan una licencia o no entienden bien los problemas de interferencia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La utilización no autorizada de equipos de radiocomunicaciones, en particular los equipos de participantes extranjeros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pueden causar graves problemas de interferencia a los servicios de radiodifusión, seguridad y otros servicios de radiocomunicaciones</w:t>
      </w:r>
      <w:r w:rsidR="00EC5607" w:rsidRPr="003F6186">
        <w:rPr>
          <w:lang w:val="es-ES"/>
        </w:rPr>
        <w:t>.</w:t>
      </w:r>
    </w:p>
    <w:p w:rsidR="00EC5607" w:rsidRPr="003F6186" w:rsidRDefault="00613EC2" w:rsidP="009C2928">
      <w:pPr>
        <w:rPr>
          <w:lang w:val="es-ES"/>
        </w:rPr>
      </w:pPr>
      <w:r>
        <w:rPr>
          <w:lang w:val="es-ES"/>
        </w:rPr>
        <w:t>El primer contacto debe hacerse por escrito</w:t>
      </w:r>
      <w:r w:rsidR="00EC5607" w:rsidRPr="003F6186">
        <w:rPr>
          <w:lang w:val="es-ES"/>
        </w:rPr>
        <w:t xml:space="preserve">. </w:t>
      </w:r>
      <w:r w:rsidR="00F86BC5">
        <w:rPr>
          <w:lang w:val="es-ES"/>
        </w:rPr>
        <w:t>Se d</w:t>
      </w:r>
      <w:r>
        <w:rPr>
          <w:lang w:val="es-ES"/>
        </w:rPr>
        <w:t>ebe informar al organizador de los principios de asignación de frecuencias y de las frecuencias que pueden utilizarse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Se debe adjuntar folletos y otro material informativo disponible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Dependiendo de la importancia del evento, se podría invitar al organizador a una reunión</w:t>
      </w:r>
      <w:r w:rsidR="00EC5607" w:rsidRPr="003F6186">
        <w:rPr>
          <w:lang w:val="es-ES"/>
        </w:rPr>
        <w:t>.</w:t>
      </w:r>
    </w:p>
    <w:p w:rsidR="00EC5607" w:rsidRPr="003F6186" w:rsidRDefault="00613EC2" w:rsidP="009C2928">
      <w:pPr>
        <w:rPr>
          <w:b/>
          <w:lang w:val="es-ES"/>
        </w:rPr>
      </w:pPr>
      <w:r>
        <w:rPr>
          <w:lang w:val="es-ES"/>
        </w:rPr>
        <w:t xml:space="preserve">La finalidad de esta reunión es que ambas partes comprendan las </w:t>
      </w:r>
      <w:r w:rsidR="00F86BC5">
        <w:rPr>
          <w:lang w:val="es-ES"/>
        </w:rPr>
        <w:t>necesidades</w:t>
      </w:r>
      <w:r>
        <w:rPr>
          <w:lang w:val="es-ES"/>
        </w:rPr>
        <w:t xml:space="preserve"> y lo</w:t>
      </w:r>
      <w:r w:rsidR="00F86BC5">
        <w:rPr>
          <w:lang w:val="es-ES"/>
        </w:rPr>
        <w:t>s</w:t>
      </w:r>
      <w:r>
        <w:rPr>
          <w:lang w:val="es-ES"/>
        </w:rPr>
        <w:t xml:space="preserve"> problemas, así como sentar bases sólidas para la adopción de decisiones sobre la forma de proceder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El organizador debería entender los diferentes tipos de licencias, temporales y generales (conocidas en muchas administraciones como </w:t>
      </w:r>
      <w:r w:rsidR="000A0E07">
        <w:rPr>
          <w:lang w:val="es-ES"/>
        </w:rPr>
        <w:t>«</w:t>
      </w:r>
      <w:r>
        <w:rPr>
          <w:lang w:val="es-ES"/>
        </w:rPr>
        <w:t>exención de licencia</w:t>
      </w:r>
      <w:r w:rsidR="000A0E07">
        <w:rPr>
          <w:lang w:val="es-ES"/>
        </w:rPr>
        <w:t>»</w:t>
      </w:r>
      <w:r w:rsidR="00EC5607" w:rsidRPr="003F6186">
        <w:rPr>
          <w:lang w:val="es-ES"/>
        </w:rPr>
        <w:t xml:space="preserve">). </w:t>
      </w:r>
      <w:r>
        <w:rPr>
          <w:lang w:val="es-ES"/>
        </w:rPr>
        <w:t>La administración debería obtener una perspectiva general del número de usuarios de frecuencias y del espectro necesario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4.2</w:t>
      </w:r>
      <w:r w:rsidRPr="003F6186">
        <w:rPr>
          <w:lang w:val="es-ES"/>
        </w:rPr>
        <w:tab/>
        <w:t xml:space="preserve">Plan </w:t>
      </w:r>
      <w:r w:rsidR="00613EC2">
        <w:rPr>
          <w:lang w:val="es-ES"/>
        </w:rPr>
        <w:t>de acción</w:t>
      </w:r>
    </w:p>
    <w:p w:rsidR="00EC5607" w:rsidRPr="003F6186" w:rsidRDefault="00CC6947" w:rsidP="009C2928">
      <w:pPr>
        <w:rPr>
          <w:lang w:val="es-ES"/>
        </w:rPr>
      </w:pPr>
      <w:r>
        <w:rPr>
          <w:lang w:val="es-ES"/>
        </w:rPr>
        <w:t>El equipo de coordinación debería preparar un plan de acción, donde se estipule claramente las fechas y las responsabilidades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A continuación se enumera una posible lista de actividades que podría utilizarse</w:t>
      </w:r>
      <w:r w:rsidR="00EC5607" w:rsidRPr="003F6186">
        <w:rPr>
          <w:lang w:val="es-ES"/>
        </w:rPr>
        <w:t>, de</w:t>
      </w:r>
      <w:r>
        <w:rPr>
          <w:lang w:val="es-ES"/>
        </w:rPr>
        <w:t>pendiendo de la pertinencia y el tamaño del evento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Como los eventos son muy diversos, no hay un orden </w:t>
      </w:r>
      <w:r w:rsidR="000A0E07">
        <w:rPr>
          <w:lang w:val="es-ES"/>
        </w:rPr>
        <w:t>«</w:t>
      </w:r>
      <w:r>
        <w:rPr>
          <w:lang w:val="es-ES"/>
        </w:rPr>
        <w:t>correcto</w:t>
      </w:r>
      <w:r w:rsidR="000A0E07">
        <w:rPr>
          <w:lang w:val="es-ES"/>
        </w:rPr>
        <w:t>»</w:t>
      </w:r>
      <w:r>
        <w:rPr>
          <w:lang w:val="es-ES"/>
        </w:rPr>
        <w:t xml:space="preserve"> de actividades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Tampoco hay reglas generales en lo que respecta a </w:t>
      </w:r>
      <w:r w:rsidR="009E2B67">
        <w:rPr>
          <w:lang w:val="es-ES"/>
        </w:rPr>
        <w:t>los plazos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La planificación y las primeras medidas podrían comenzar 8 semanas antes o 2 años antes del evento</w:t>
      </w:r>
      <w:r w:rsidR="00EC5607" w:rsidRPr="003F6186">
        <w:rPr>
          <w:lang w:val="es-ES"/>
        </w:rPr>
        <w:t>.</w:t>
      </w:r>
    </w:p>
    <w:p w:rsidR="00055ECE" w:rsidRPr="003F6186" w:rsidRDefault="00055ECE" w:rsidP="00055ECE">
      <w:pPr>
        <w:pStyle w:val="Headingb"/>
        <w:rPr>
          <w:lang w:val="es-ES"/>
        </w:rPr>
      </w:pPr>
      <w:r>
        <w:rPr>
          <w:lang w:val="es-ES"/>
        </w:rPr>
        <w:t>Actividades antes del evento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Consultar por escrito al organizador.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Convocar entrevista para asesorar al organizador.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Informar sobre el servicio de control/inspección de radiocomunicaciones.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Otras reuniones con el organizador.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Publicar información en la página web del organizador.</w:t>
      </w:r>
      <w:r w:rsidRPr="003F6186">
        <w:rPr>
          <w:lang w:val="es-ES"/>
        </w:rPr>
        <w:t xml:space="preserve"> </w:t>
      </w:r>
      <w:r>
        <w:rPr>
          <w:lang w:val="es-ES"/>
        </w:rPr>
        <w:t>se recomienda incluir un enlace al administrador del espectro.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Suministrar información sobre el evento en la página web del administrador del espectro.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  <w:t>Visit</w:t>
      </w:r>
      <w:r>
        <w:rPr>
          <w:lang w:val="es-ES"/>
        </w:rPr>
        <w:t>ar el lugar donde se celebrará el evento.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Crear un calendario.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Decidir si se requiere o no el etiquetado.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Asignar tareas al servicio de control/inspección del espectro.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Establecer las necesidades de mano de obra.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Examinar la situación sobre la acreditación.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Determinar la ubicación</w:t>
      </w:r>
      <w:r w:rsidRPr="003F6186">
        <w:rPr>
          <w:lang w:val="es-ES"/>
        </w:rPr>
        <w:t xml:space="preserve"> </w:t>
      </w:r>
      <w:r>
        <w:rPr>
          <w:lang w:val="es-ES"/>
        </w:rPr>
        <w:t>de los vehículos de medición y los vehículos para el transporte de pasajeros.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Organizar el suministro eléctrico.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lastRenderedPageBreak/>
        <w:t>–</w:t>
      </w:r>
      <w:r w:rsidRPr="003F6186">
        <w:rPr>
          <w:lang w:val="es-ES"/>
        </w:rPr>
        <w:tab/>
      </w:r>
      <w:r>
        <w:rPr>
          <w:lang w:val="es-ES"/>
        </w:rPr>
        <w:t>Contactar al organismo de radiodifusión oficial a los efectos de la coordinación del espectro.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Contactar a organizaciones de seguridad (policía, ambulancias</w:t>
      </w:r>
      <w:r w:rsidRPr="003F6186">
        <w:rPr>
          <w:lang w:val="es-ES"/>
        </w:rPr>
        <w:t>, etc.)</w:t>
      </w:r>
      <w:r>
        <w:rPr>
          <w:lang w:val="es-ES"/>
        </w:rPr>
        <w:t>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Control del espectro</w:t>
      </w:r>
      <w:r w:rsidRPr="003F6186">
        <w:rPr>
          <w:lang w:val="es-ES"/>
        </w:rPr>
        <w:t xml:space="preserve"> (</w:t>
      </w:r>
      <w:r>
        <w:rPr>
          <w:lang w:val="es-ES"/>
        </w:rPr>
        <w:t>estado inicial</w:t>
      </w:r>
      <w:r w:rsidRPr="003F6186">
        <w:rPr>
          <w:lang w:val="es-ES"/>
        </w:rPr>
        <w:t>)</w:t>
      </w:r>
      <w:r>
        <w:rPr>
          <w:lang w:val="es-ES"/>
        </w:rPr>
        <w:t>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Autorizar la presentación de solicitudes del espectro.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Tramitar las solicitudes</w:t>
      </w:r>
      <w:r w:rsidRPr="003F6186">
        <w:rPr>
          <w:lang w:val="es-ES"/>
        </w:rPr>
        <w:t>:</w:t>
      </w:r>
    </w:p>
    <w:p w:rsidR="00055ECE" w:rsidRPr="003F6186" w:rsidRDefault="00055ECE" w:rsidP="00055ECE">
      <w:pPr>
        <w:pStyle w:val="enumlev2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D55346">
        <w:rPr>
          <w:lang w:val="es-ES"/>
        </w:rPr>
        <w:t xml:space="preserve">examinar </w:t>
      </w:r>
      <w:r>
        <w:rPr>
          <w:lang w:val="es-ES"/>
        </w:rPr>
        <w:t>las solicitudes</w:t>
      </w:r>
      <w:r w:rsidRPr="003F6186">
        <w:rPr>
          <w:lang w:val="es-ES"/>
        </w:rPr>
        <w:t xml:space="preserve"> (</w:t>
      </w:r>
      <w:r>
        <w:rPr>
          <w:lang w:val="es-ES"/>
        </w:rPr>
        <w:t>disponibilidad de espectro, compatibilidad)</w:t>
      </w:r>
      <w:r w:rsidRPr="003F6186">
        <w:rPr>
          <w:lang w:val="es-ES"/>
        </w:rPr>
        <w:t>;</w:t>
      </w:r>
    </w:p>
    <w:p w:rsidR="00055ECE" w:rsidRPr="003F6186" w:rsidRDefault="00055ECE" w:rsidP="00055ECE">
      <w:pPr>
        <w:pStyle w:val="enumlev2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D55346">
        <w:rPr>
          <w:lang w:val="es-ES"/>
        </w:rPr>
        <w:t xml:space="preserve">coordinar </w:t>
      </w:r>
      <w:r>
        <w:rPr>
          <w:lang w:val="es-ES"/>
        </w:rPr>
        <w:t>el espectro con administraciones vecinas</w:t>
      </w:r>
      <w:r w:rsidRPr="003F6186">
        <w:rPr>
          <w:lang w:val="es-ES"/>
        </w:rPr>
        <w:t>;</w:t>
      </w:r>
    </w:p>
    <w:p w:rsidR="00055ECE" w:rsidRPr="003F6186" w:rsidRDefault="00055ECE" w:rsidP="00055ECE">
      <w:pPr>
        <w:pStyle w:val="enumlev2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D55346">
        <w:rPr>
          <w:lang w:val="es-ES"/>
        </w:rPr>
        <w:t xml:space="preserve">aprobar </w:t>
      </w:r>
      <w:r>
        <w:rPr>
          <w:lang w:val="es-ES"/>
        </w:rPr>
        <w:t>solicitudes</w:t>
      </w:r>
      <w:r w:rsidR="00D55346">
        <w:rPr>
          <w:lang w:val="es-ES"/>
        </w:rPr>
        <w:t>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Reservar hoteles.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 xml:space="preserve">Organizar la oficina </w:t>
      </w:r>
      <w:r w:rsidRPr="00D11B1D">
        <w:rPr>
          <w:i/>
          <w:iCs/>
          <w:lang w:val="es-ES"/>
        </w:rPr>
        <w:t>in situ</w:t>
      </w:r>
      <w:r>
        <w:rPr>
          <w:lang w:val="es-ES"/>
        </w:rPr>
        <w:t xml:space="preserve"> y dotarla de equipos.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Planificar la comunicación</w:t>
      </w:r>
      <w:r w:rsidRPr="003F6186">
        <w:rPr>
          <w:lang w:val="es-ES"/>
        </w:rPr>
        <w:t xml:space="preserve"> (radio, </w:t>
      </w:r>
      <w:r>
        <w:rPr>
          <w:lang w:val="es-ES"/>
        </w:rPr>
        <w:t>teléfonos</w:t>
      </w:r>
      <w:r w:rsidRPr="003F6186">
        <w:rPr>
          <w:lang w:val="es-ES"/>
        </w:rPr>
        <w:t>, Internet)</w:t>
      </w:r>
      <w:r>
        <w:rPr>
          <w:lang w:val="es-ES"/>
        </w:rPr>
        <w:t>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 xml:space="preserve">Preparar la recopilación de derechos </w:t>
      </w:r>
      <w:r w:rsidRPr="00D11B1D">
        <w:rPr>
          <w:i/>
          <w:iCs/>
          <w:lang w:val="es-ES"/>
        </w:rPr>
        <w:t>in situ</w:t>
      </w:r>
      <w:r>
        <w:rPr>
          <w:lang w:val="es-ES"/>
        </w:rPr>
        <w:t>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Planificar el personal.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Realizar la coordinación con el país vecino</w:t>
      </w:r>
      <w:r w:rsidRPr="003F6186">
        <w:rPr>
          <w:lang w:val="es-ES"/>
        </w:rPr>
        <w:t>.</w:t>
      </w:r>
    </w:p>
    <w:p w:rsidR="00EC5607" w:rsidRPr="003F6186" w:rsidRDefault="00EC5607" w:rsidP="009C2928">
      <w:pPr>
        <w:pStyle w:val="Heading1"/>
        <w:rPr>
          <w:lang w:val="es-ES"/>
        </w:rPr>
      </w:pPr>
      <w:r w:rsidRPr="003F6186">
        <w:rPr>
          <w:lang w:val="es-ES"/>
        </w:rPr>
        <w:t>5</w:t>
      </w:r>
      <w:r w:rsidRPr="003F6186">
        <w:rPr>
          <w:lang w:val="es-ES"/>
        </w:rPr>
        <w:tab/>
      </w:r>
      <w:r w:rsidR="00D11B1D">
        <w:rPr>
          <w:lang w:val="es-ES"/>
        </w:rPr>
        <w:t>Actividades durante el evento</w:t>
      </w:r>
    </w:p>
    <w:p w:rsidR="00EC5607" w:rsidRPr="003F6186" w:rsidRDefault="00D11B1D" w:rsidP="009C2928">
      <w:pPr>
        <w:rPr>
          <w:lang w:val="es-ES"/>
        </w:rPr>
      </w:pPr>
      <w:r>
        <w:rPr>
          <w:lang w:val="es-ES"/>
        </w:rPr>
        <w:t>Los clientes y el público no suelen estar familiarizados con la estructura de la administración</w:t>
      </w:r>
      <w:r w:rsidR="00EC5607" w:rsidRPr="003F6186">
        <w:rPr>
          <w:lang w:val="es-ES"/>
        </w:rPr>
        <w:t xml:space="preserve">. </w:t>
      </w:r>
      <w:r w:rsidR="003C22AB">
        <w:rPr>
          <w:lang w:val="es-ES"/>
        </w:rPr>
        <w:t>Por ese motivo, todos los colegas deben estar capacitados para responder a cualquier pregunta relacionada con la concesión de licencias, el control y la inspección</w:t>
      </w:r>
      <w:r w:rsidR="00EC5607" w:rsidRPr="003F6186">
        <w:rPr>
          <w:lang w:val="es-ES"/>
        </w:rPr>
        <w:t xml:space="preserve">. </w:t>
      </w:r>
      <w:r w:rsidR="003C22AB">
        <w:rPr>
          <w:lang w:val="es-ES"/>
        </w:rPr>
        <w:t>El interesado debe recibir una respuesta inmediata o se le debe indicar la persona competente al respecto</w:t>
      </w:r>
      <w:r w:rsidR="00EC5607" w:rsidRPr="003F6186">
        <w:rPr>
          <w:lang w:val="es-ES"/>
        </w:rPr>
        <w:t>.</w:t>
      </w:r>
    </w:p>
    <w:p w:rsidR="00055ECE" w:rsidRPr="003F6186" w:rsidRDefault="00055ECE" w:rsidP="009C2928">
      <w:pPr>
        <w:pStyle w:val="Headingb"/>
        <w:rPr>
          <w:lang w:val="es-ES"/>
        </w:rPr>
      </w:pPr>
      <w:bookmarkStart w:id="1" w:name="OLE_LINK1"/>
      <w:bookmarkStart w:id="2" w:name="OLE_LINK2"/>
      <w:r>
        <w:rPr>
          <w:lang w:val="es-ES"/>
        </w:rPr>
        <w:t>Actividades durante el evento</w:t>
      </w:r>
      <w:bookmarkEnd w:id="1"/>
      <w:bookmarkEnd w:id="2"/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Coordinar al personal encargado del evento.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Tramitar las solicitudes de última hora.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Documentar todas las actividades, fecha y hora inclusive.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Asesorar a los clientes.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Contactar a las personas pertinentes</w:t>
      </w:r>
      <w:r w:rsidRPr="003F6186">
        <w:rPr>
          <w:lang w:val="es-ES"/>
        </w:rPr>
        <w:t xml:space="preserve"> (</w:t>
      </w:r>
      <w:r>
        <w:rPr>
          <w:lang w:val="es-ES"/>
        </w:rPr>
        <w:t>administrador del evento</w:t>
      </w:r>
      <w:r w:rsidRPr="003F6186">
        <w:rPr>
          <w:lang w:val="es-ES"/>
        </w:rPr>
        <w:t xml:space="preserve">, </w:t>
      </w:r>
      <w:r>
        <w:rPr>
          <w:lang w:val="es-ES"/>
        </w:rPr>
        <w:t>empresas</w:t>
      </w:r>
      <w:r w:rsidRPr="003F6186">
        <w:rPr>
          <w:lang w:val="es-ES"/>
        </w:rPr>
        <w:t xml:space="preserve">, </w:t>
      </w:r>
      <w:r>
        <w:rPr>
          <w:lang w:val="es-ES"/>
        </w:rPr>
        <w:t>autoridades públicas</w:t>
      </w:r>
      <w:r w:rsidRPr="003F6186">
        <w:rPr>
          <w:lang w:val="es-ES"/>
        </w:rPr>
        <w:t>)</w:t>
      </w:r>
      <w:r>
        <w:rPr>
          <w:lang w:val="es-ES"/>
        </w:rPr>
        <w:t>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Inspeccionar y etiquetar los equipos de radiocomunicaciones.</w:t>
      </w:r>
      <w:r w:rsidRPr="003F6186">
        <w:rPr>
          <w:lang w:val="es-ES"/>
        </w:rPr>
        <w:t xml:space="preserve"> </w:t>
      </w:r>
      <w:r>
        <w:rPr>
          <w:lang w:val="es-ES"/>
        </w:rPr>
        <w:t>debe verificarse como mínimo la frecuencia.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Controlar el espectro.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Investigar las interferencias.</w:t>
      </w:r>
    </w:p>
    <w:p w:rsidR="00055ECE" w:rsidRPr="003F6186" w:rsidRDefault="00055ECE" w:rsidP="00055ECE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Identificar y eliminar toda utilización sin licencia de frecuencias</w:t>
      </w:r>
      <w:r w:rsidRPr="003F6186">
        <w:rPr>
          <w:lang w:val="es-ES"/>
        </w:rPr>
        <w:t>.</w:t>
      </w:r>
    </w:p>
    <w:p w:rsidR="00EC5607" w:rsidRPr="003F6186" w:rsidRDefault="00EC5607" w:rsidP="009C2928">
      <w:pPr>
        <w:pStyle w:val="Heading1"/>
        <w:rPr>
          <w:lang w:val="es-ES"/>
        </w:rPr>
      </w:pPr>
      <w:r w:rsidRPr="003F6186">
        <w:rPr>
          <w:lang w:val="es-ES"/>
        </w:rPr>
        <w:t>6</w:t>
      </w:r>
      <w:r w:rsidRPr="003F6186">
        <w:rPr>
          <w:lang w:val="es-ES"/>
        </w:rPr>
        <w:tab/>
      </w:r>
      <w:r w:rsidR="002A507C">
        <w:rPr>
          <w:lang w:val="es-ES"/>
        </w:rPr>
        <w:t>Actividades después del evento</w:t>
      </w:r>
    </w:p>
    <w:p w:rsidR="00EC5607" w:rsidRPr="003F6186" w:rsidRDefault="002A507C" w:rsidP="009B1A5A">
      <w:pPr>
        <w:rPr>
          <w:lang w:val="es-ES"/>
        </w:rPr>
      </w:pPr>
      <w:r>
        <w:rPr>
          <w:lang w:val="es-ES"/>
        </w:rPr>
        <w:t xml:space="preserve">La primera recapitulación del evento puede hacerse </w:t>
      </w:r>
      <w:r w:rsidR="009B1A5A">
        <w:rPr>
          <w:i/>
          <w:iCs/>
          <w:lang w:val="es-ES" w:eastAsia="ko-KR"/>
        </w:rPr>
        <w:t>in situ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Ahora bien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 xml:space="preserve">es probable que los equipos deseen abandonar </w:t>
      </w:r>
      <w:r w:rsidR="009A3A36">
        <w:rPr>
          <w:lang w:val="es-ES"/>
        </w:rPr>
        <w:t>la sede</w:t>
      </w:r>
      <w:r>
        <w:rPr>
          <w:lang w:val="es-ES"/>
        </w:rPr>
        <w:t xml:space="preserve"> del evento lo antes posible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A continuación se indican las actividades después del evento</w:t>
      </w:r>
      <w:r w:rsidR="00EC5607" w:rsidRPr="003F6186">
        <w:rPr>
          <w:lang w:val="es-ES"/>
        </w:rPr>
        <w:t>.</w:t>
      </w:r>
    </w:p>
    <w:p w:rsidR="00055ECE" w:rsidRPr="003F6186" w:rsidRDefault="00055ECE" w:rsidP="00055ECE">
      <w:pPr>
        <w:pStyle w:val="Headingb"/>
        <w:rPr>
          <w:lang w:val="es-ES"/>
        </w:rPr>
      </w:pPr>
      <w:r>
        <w:rPr>
          <w:lang w:val="es-ES"/>
        </w:rPr>
        <w:t>Actividades después del evento</w:t>
      </w:r>
    </w:p>
    <w:p w:rsidR="00055ECE" w:rsidRPr="003F6186" w:rsidRDefault="00055ECE" w:rsidP="009C2928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Retirar los equipos.</w:t>
      </w:r>
    </w:p>
    <w:p w:rsidR="00055ECE" w:rsidRPr="003F6186" w:rsidRDefault="00055ECE" w:rsidP="009C2928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Transporte de retorno para el personal.</w:t>
      </w:r>
    </w:p>
    <w:p w:rsidR="00055ECE" w:rsidRPr="003F6186" w:rsidRDefault="00055ECE" w:rsidP="009C2928">
      <w:pPr>
        <w:pStyle w:val="enumlev1"/>
        <w:rPr>
          <w:lang w:val="es-ES"/>
        </w:rPr>
      </w:pPr>
      <w:r w:rsidRPr="003F6186">
        <w:rPr>
          <w:lang w:val="es-ES"/>
        </w:rPr>
        <w:lastRenderedPageBreak/>
        <w:t>–</w:t>
      </w:r>
      <w:r w:rsidRPr="003F6186">
        <w:rPr>
          <w:lang w:val="es-ES"/>
        </w:rPr>
        <w:tab/>
      </w:r>
      <w:r>
        <w:rPr>
          <w:lang w:val="es-ES"/>
        </w:rPr>
        <w:t>Devolver los equipos prestados.</w:t>
      </w:r>
    </w:p>
    <w:p w:rsidR="00055ECE" w:rsidRPr="003F6186" w:rsidRDefault="00055ECE" w:rsidP="009C2928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Liquidar las cuentas.</w:t>
      </w:r>
    </w:p>
    <w:p w:rsidR="00055ECE" w:rsidRPr="003F6186" w:rsidRDefault="00055ECE" w:rsidP="009C2928">
      <w:pPr>
        <w:pStyle w:val="enumlev1"/>
        <w:rPr>
          <w:lang w:val="es-ES"/>
        </w:rPr>
      </w:pPr>
      <w:r>
        <w:rPr>
          <w:lang w:val="es-ES"/>
        </w:rPr>
        <w:t>–</w:t>
      </w:r>
      <w:r>
        <w:rPr>
          <w:lang w:val="es-ES"/>
        </w:rPr>
        <w:tab/>
        <w:t>Finalizar</w:t>
      </w:r>
      <w:r w:rsidRPr="003F6186">
        <w:rPr>
          <w:lang w:val="es-ES"/>
        </w:rPr>
        <w:t xml:space="preserve"> </w:t>
      </w:r>
      <w:r>
        <w:rPr>
          <w:lang w:val="es-ES"/>
        </w:rPr>
        <w:t>la gestión de interferencia, en su caso.</w:t>
      </w:r>
    </w:p>
    <w:p w:rsidR="00055ECE" w:rsidRPr="003F6186" w:rsidRDefault="00055ECE" w:rsidP="009C2928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 xml:space="preserve">Iniciar procedimientos jurídicos </w:t>
      </w:r>
      <w:r w:rsidRPr="003F6186">
        <w:rPr>
          <w:lang w:val="es-ES"/>
        </w:rPr>
        <w:t>(</w:t>
      </w:r>
      <w:r>
        <w:rPr>
          <w:lang w:val="es-ES"/>
        </w:rPr>
        <w:t>en caso de infracción</w:t>
      </w:r>
      <w:r w:rsidRPr="003F6186">
        <w:rPr>
          <w:lang w:val="es-ES"/>
        </w:rPr>
        <w:t>)</w:t>
      </w:r>
      <w:r>
        <w:rPr>
          <w:lang w:val="es-ES"/>
        </w:rPr>
        <w:t>.</w:t>
      </w:r>
    </w:p>
    <w:p w:rsidR="00055ECE" w:rsidRPr="003F6186" w:rsidRDefault="00055ECE" w:rsidP="00FC617F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Presentar informes</w:t>
      </w:r>
      <w:r w:rsidRPr="003F6186">
        <w:rPr>
          <w:lang w:val="es-ES"/>
        </w:rPr>
        <w:t xml:space="preserve">, </w:t>
      </w:r>
      <w:r>
        <w:rPr>
          <w:lang w:val="es-ES"/>
        </w:rPr>
        <w:t>en particular sobre las conclusiones del caso</w:t>
      </w:r>
      <w:r w:rsidRPr="003F6186">
        <w:rPr>
          <w:lang w:val="es-ES"/>
        </w:rPr>
        <w:t xml:space="preserve">, </w:t>
      </w:r>
      <w:r>
        <w:rPr>
          <w:lang w:val="es-ES"/>
        </w:rPr>
        <w:t>que se habrán de conservar para eventos posteriores.</w:t>
      </w:r>
    </w:p>
    <w:p w:rsidR="00055ECE" w:rsidRPr="003F6186" w:rsidRDefault="00055ECE" w:rsidP="00FC617F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Crear estadísticas para la evaluación y utilización futura.</w:t>
      </w:r>
    </w:p>
    <w:p w:rsidR="00055ECE" w:rsidRPr="003F6186" w:rsidRDefault="00055ECE" w:rsidP="009C2928">
      <w:pPr>
        <w:pStyle w:val="enumlev1"/>
        <w:rPr>
          <w:lang w:val="es-ES"/>
        </w:rPr>
      </w:pPr>
      <w:r w:rsidRPr="003F6186">
        <w:rPr>
          <w:lang w:val="es-ES"/>
        </w:rPr>
        <w:t>–</w:t>
      </w:r>
      <w:r w:rsidRPr="003F6186">
        <w:rPr>
          <w:lang w:val="es-ES"/>
        </w:rPr>
        <w:tab/>
      </w:r>
      <w:r>
        <w:rPr>
          <w:lang w:val="es-ES"/>
        </w:rPr>
        <w:t>Examen f</w:t>
      </w:r>
      <w:r w:rsidRPr="003F6186">
        <w:rPr>
          <w:lang w:val="es-ES"/>
        </w:rPr>
        <w:t>inal.</w:t>
      </w:r>
    </w:p>
    <w:p w:rsidR="00EC5607" w:rsidRPr="003F6186" w:rsidRDefault="002A507C" w:rsidP="009C2928">
      <w:pPr>
        <w:rPr>
          <w:lang w:val="es-ES"/>
        </w:rPr>
      </w:pPr>
      <w:r>
        <w:rPr>
          <w:lang w:val="es-ES"/>
        </w:rPr>
        <w:t xml:space="preserve">El </w:t>
      </w:r>
      <w:r w:rsidR="00055ECE">
        <w:rPr>
          <w:lang w:val="es-ES"/>
        </w:rPr>
        <w:t xml:space="preserve">Director </w:t>
      </w:r>
      <w:r>
        <w:rPr>
          <w:lang w:val="es-ES"/>
        </w:rPr>
        <w:t>de proyecto debería presidir una b</w:t>
      </w:r>
      <w:r w:rsidR="00306705">
        <w:rPr>
          <w:lang w:val="es-ES"/>
        </w:rPr>
        <w:t>r</w:t>
      </w:r>
      <w:r>
        <w:rPr>
          <w:lang w:val="es-ES"/>
        </w:rPr>
        <w:t>eve sesión informa</w:t>
      </w:r>
      <w:r w:rsidR="004E04BB">
        <w:rPr>
          <w:lang w:val="es-ES"/>
        </w:rPr>
        <w:t>tiva</w:t>
      </w:r>
      <w:r>
        <w:rPr>
          <w:lang w:val="es-ES"/>
        </w:rPr>
        <w:t xml:space="preserve"> una vez finalizado el evento</w:t>
      </w:r>
      <w:r w:rsidR="00EC5607" w:rsidRPr="003F6186">
        <w:rPr>
          <w:lang w:val="es-ES"/>
        </w:rPr>
        <w:t xml:space="preserve">. </w:t>
      </w:r>
      <w:r w:rsidR="00306705">
        <w:rPr>
          <w:lang w:val="es-ES"/>
        </w:rPr>
        <w:t>Debería aprovechar la oportunidad para abordar los aspectos más destacados y dar las gracias a su equipo</w:t>
      </w:r>
      <w:r w:rsidR="00EC5607" w:rsidRPr="003F6186">
        <w:rPr>
          <w:lang w:val="es-ES"/>
        </w:rPr>
        <w:t xml:space="preserve">. </w:t>
      </w:r>
      <w:r w:rsidR="00306705">
        <w:rPr>
          <w:lang w:val="es-ES"/>
        </w:rPr>
        <w:t>Los resultados del examen de las dificultades encontradas y del análisis de los problemas pendientes se deberían consignar en un informe final, que podrá servir para preparar los grandes acontecimientos futuros</w:t>
      </w:r>
      <w:r w:rsidR="00EC5607" w:rsidRPr="003F6186">
        <w:rPr>
          <w:lang w:val="es-ES"/>
        </w:rPr>
        <w:t>.</w:t>
      </w:r>
    </w:p>
    <w:p w:rsidR="00EC5607" w:rsidRPr="003F6186" w:rsidRDefault="00306705" w:rsidP="009C2928">
      <w:pPr>
        <w:pStyle w:val="Heading1"/>
        <w:rPr>
          <w:lang w:val="es-ES"/>
        </w:rPr>
      </w:pPr>
      <w:r>
        <w:rPr>
          <w:lang w:val="es-ES"/>
        </w:rPr>
        <w:t>7</w:t>
      </w:r>
      <w:r>
        <w:rPr>
          <w:lang w:val="es-ES"/>
        </w:rPr>
        <w:tab/>
        <w:t>Conclusió</w:t>
      </w:r>
      <w:r w:rsidR="00EC5607" w:rsidRPr="003F6186">
        <w:rPr>
          <w:lang w:val="es-ES"/>
        </w:rPr>
        <w:t>n</w:t>
      </w:r>
    </w:p>
    <w:p w:rsidR="00EC5607" w:rsidRPr="003F6186" w:rsidRDefault="000C44E2" w:rsidP="009C2928">
      <w:pPr>
        <w:rPr>
          <w:lang w:val="es-ES"/>
        </w:rPr>
      </w:pPr>
      <w:r>
        <w:rPr>
          <w:lang w:val="es-ES"/>
        </w:rPr>
        <w:t>La gestión de grandes acontecimientos conlleva dificultades tales como la mayor demanda de espectro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la diversidad de aplicaciones y equipos de radiocomunicaciones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la dificultad de desplazamiento y la necesidad de adoptar medidas de última hora de una manera flexible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Para llevar a buen término el evento es fundamental realizar una planificación y mantener una estrecha cooperación con todas las partes implicadas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El análisis consignado en el presente </w:t>
      </w:r>
      <w:r w:rsidR="009E5657">
        <w:rPr>
          <w:lang w:val="es-ES"/>
        </w:rPr>
        <w:t xml:space="preserve">Informe </w:t>
      </w:r>
      <w:r>
        <w:rPr>
          <w:lang w:val="es-ES"/>
        </w:rPr>
        <w:t>puede adaptarse para eventos más pequeños</w:t>
      </w:r>
      <w:r w:rsidR="00EC5607" w:rsidRPr="003F6186">
        <w:rPr>
          <w:lang w:val="es-ES"/>
        </w:rPr>
        <w:t>.</w:t>
      </w:r>
    </w:p>
    <w:p w:rsidR="00EC5607" w:rsidRPr="003F6186" w:rsidRDefault="000C44E2" w:rsidP="009C2928">
      <w:pPr>
        <w:rPr>
          <w:lang w:val="es-ES"/>
        </w:rPr>
      </w:pPr>
      <w:r>
        <w:rPr>
          <w:lang w:val="es-ES"/>
        </w:rPr>
        <w:t xml:space="preserve">En los Anexo al presente </w:t>
      </w:r>
      <w:r w:rsidR="009E5657">
        <w:rPr>
          <w:lang w:val="es-ES"/>
        </w:rPr>
        <w:t xml:space="preserve">Informe </w:t>
      </w:r>
      <w:r>
        <w:rPr>
          <w:lang w:val="es-ES"/>
        </w:rPr>
        <w:t>se adjunta</w:t>
      </w:r>
      <w:r w:rsidR="009E5657">
        <w:rPr>
          <w:lang w:val="es-ES"/>
        </w:rPr>
        <w:t>n</w:t>
      </w:r>
      <w:r>
        <w:rPr>
          <w:lang w:val="es-ES"/>
        </w:rPr>
        <w:t xml:space="preserve"> ejemplos destinados a formular propuestas para quienes vayan a participar en la preparación y celebración de grandes acontecimientos</w:t>
      </w:r>
      <w:r w:rsidR="00EC5607" w:rsidRPr="003F6186">
        <w:rPr>
          <w:lang w:val="es-ES"/>
        </w:rPr>
        <w:t>.</w:t>
      </w:r>
    </w:p>
    <w:p w:rsidR="00EC5607" w:rsidRDefault="000C44E2" w:rsidP="009C2928">
      <w:pPr>
        <w:rPr>
          <w:lang w:val="es-ES"/>
        </w:rPr>
      </w:pPr>
      <w:r>
        <w:rPr>
          <w:lang w:val="es-ES"/>
        </w:rPr>
        <w:t>Podría resultar útil visitar otras administraciones o intercambiar información por escrito con las mismas, con bastante antelación al gran acontecimiento</w:t>
      </w:r>
      <w:r w:rsidR="00EC5607" w:rsidRPr="003F6186">
        <w:rPr>
          <w:lang w:val="es-ES"/>
        </w:rPr>
        <w:t>.</w:t>
      </w:r>
    </w:p>
    <w:p w:rsidR="00055ECE" w:rsidRPr="003F6186" w:rsidRDefault="00055ECE" w:rsidP="009C2928">
      <w:pPr>
        <w:rPr>
          <w:lang w:val="es-ES"/>
        </w:rPr>
      </w:pPr>
    </w:p>
    <w:p w:rsidR="00EC5607" w:rsidRPr="003F6186" w:rsidRDefault="007A7807" w:rsidP="009C2928">
      <w:pPr>
        <w:pStyle w:val="AnnexNoTitle"/>
        <w:rPr>
          <w:lang w:val="es-ES"/>
        </w:rPr>
      </w:pPr>
      <w:r>
        <w:rPr>
          <w:lang w:val="es-ES"/>
        </w:rPr>
        <w:t>An</w:t>
      </w:r>
      <w:r w:rsidR="00EC5607" w:rsidRPr="003F6186">
        <w:rPr>
          <w:lang w:val="es-ES"/>
        </w:rPr>
        <w:t>ex</w:t>
      </w:r>
      <w:r>
        <w:rPr>
          <w:lang w:val="es-ES"/>
        </w:rPr>
        <w:t>o</w:t>
      </w:r>
      <w:r w:rsidR="00EC5607" w:rsidRPr="003F6186">
        <w:rPr>
          <w:lang w:val="es-ES"/>
        </w:rPr>
        <w:t xml:space="preserve"> </w:t>
      </w:r>
      <w:r w:rsidR="00EC5607" w:rsidRPr="003F6186">
        <w:rPr>
          <w:lang w:val="es-ES" w:eastAsia="zh-CN"/>
        </w:rPr>
        <w:t>1</w:t>
      </w:r>
      <w:r w:rsidR="00EC5607" w:rsidRPr="003F6186">
        <w:rPr>
          <w:lang w:val="es-ES"/>
        </w:rPr>
        <w:br/>
      </w:r>
      <w:r w:rsidR="00EC5607" w:rsidRPr="003F6186">
        <w:rPr>
          <w:lang w:val="es-ES"/>
        </w:rPr>
        <w:br/>
      </w:r>
      <w:r>
        <w:rPr>
          <w:lang w:val="es-ES"/>
        </w:rPr>
        <w:t xml:space="preserve">Gestión y supervisión del espectro durante los </w:t>
      </w:r>
      <w:r w:rsidR="00FB2946">
        <w:rPr>
          <w:lang w:val="es-ES"/>
        </w:rPr>
        <w:t>Juegos Olímpicos</w:t>
      </w:r>
      <w:r>
        <w:rPr>
          <w:lang w:val="es-ES"/>
        </w:rPr>
        <w:t xml:space="preserve"> </w:t>
      </w:r>
      <w:r w:rsidR="009E5657">
        <w:rPr>
          <w:lang w:val="es-ES"/>
        </w:rPr>
        <w:br/>
      </w:r>
      <w:r>
        <w:rPr>
          <w:lang w:val="es-ES"/>
        </w:rPr>
        <w:t xml:space="preserve">y </w:t>
      </w:r>
      <w:r w:rsidR="00FB2946">
        <w:rPr>
          <w:lang w:val="es-ES"/>
        </w:rPr>
        <w:t>Paralímpicos</w:t>
      </w:r>
      <w:r>
        <w:rPr>
          <w:lang w:val="es-ES"/>
        </w:rPr>
        <w:t xml:space="preserve"> de </w:t>
      </w:r>
      <w:r w:rsidR="00EC5607" w:rsidRPr="003F6186">
        <w:rPr>
          <w:lang w:val="es-ES"/>
        </w:rPr>
        <w:t xml:space="preserve">Beijing </w:t>
      </w:r>
      <w:r>
        <w:rPr>
          <w:lang w:val="es-ES"/>
        </w:rPr>
        <w:t xml:space="preserve">en </w:t>
      </w:r>
      <w:r w:rsidR="00592979">
        <w:rPr>
          <w:lang w:val="es-ES"/>
        </w:rPr>
        <w:t>2008</w:t>
      </w:r>
    </w:p>
    <w:p w:rsidR="00EC5607" w:rsidRPr="003F6186" w:rsidRDefault="00EC5607" w:rsidP="009C2928">
      <w:pPr>
        <w:pStyle w:val="Heading1"/>
        <w:rPr>
          <w:lang w:val="es-ES"/>
        </w:rPr>
      </w:pPr>
      <w:r w:rsidRPr="003F6186">
        <w:rPr>
          <w:lang w:val="es-ES"/>
        </w:rPr>
        <w:t>1</w:t>
      </w:r>
      <w:r w:rsidRPr="003F6186">
        <w:rPr>
          <w:lang w:val="es-ES"/>
        </w:rPr>
        <w:tab/>
      </w:r>
      <w:r w:rsidR="004E04BB">
        <w:rPr>
          <w:lang w:val="es-ES"/>
        </w:rPr>
        <w:t>I</w:t>
      </w:r>
      <w:r w:rsidR="007A7807">
        <w:rPr>
          <w:lang w:val="es-ES"/>
        </w:rPr>
        <w:t>mportancia de la gestión y supervisión del espectro durante grandes acontecimientos</w:t>
      </w:r>
    </w:p>
    <w:p w:rsidR="00EC5607" w:rsidRPr="003F6186" w:rsidRDefault="00365923" w:rsidP="009C2928">
      <w:pPr>
        <w:rPr>
          <w:lang w:val="es-ES"/>
        </w:rPr>
      </w:pPr>
      <w:r>
        <w:rPr>
          <w:lang w:val="es-ES"/>
        </w:rPr>
        <w:t>A medida que la tecnología de la información predomina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las aplicaciones de radiocomunicaciones desempeñan un papel cada vez más esencial en prácticamente todos los grandes acontecimientos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especialmente en uno tan importante como los Juegos Olímpicos</w:t>
      </w:r>
      <w:r w:rsidR="00EC5607" w:rsidRPr="003F6186">
        <w:rPr>
          <w:lang w:val="es-ES" w:eastAsia="zh-CN"/>
        </w:rPr>
        <w:t>.</w:t>
      </w:r>
      <w:r w:rsidR="00304330">
        <w:rPr>
          <w:lang w:val="es-ES" w:eastAsia="zh-CN"/>
        </w:rPr>
        <w:t xml:space="preserve"> </w:t>
      </w:r>
      <w:r>
        <w:rPr>
          <w:lang w:val="es-ES" w:eastAsia="zh-CN"/>
        </w:rPr>
        <w:t>Los grandes acontecimientos se basan sobremanera en la utilización de un gran número de aplicaciones de radiocomunicaciones en casi todos los aspectos</w:t>
      </w:r>
      <w:r w:rsidR="00EC5607" w:rsidRPr="003F6186">
        <w:rPr>
          <w:lang w:val="es-ES"/>
        </w:rPr>
        <w:t xml:space="preserve">. </w:t>
      </w:r>
      <w:r>
        <w:rPr>
          <w:lang w:val="es-ES" w:eastAsia="zh-CN"/>
        </w:rPr>
        <w:t xml:space="preserve">En muchos casos, estas aplicaciones son </w:t>
      </w:r>
      <w:r w:rsidR="000A0E07">
        <w:rPr>
          <w:lang w:val="es-ES" w:eastAsia="zh-CN"/>
        </w:rPr>
        <w:t>«</w:t>
      </w:r>
      <w:r>
        <w:rPr>
          <w:lang w:val="es-ES" w:eastAsia="zh-CN"/>
        </w:rPr>
        <w:t>esenciales</w:t>
      </w:r>
      <w:r w:rsidR="000A0E07">
        <w:rPr>
          <w:lang w:val="es-ES" w:eastAsia="zh-CN"/>
        </w:rPr>
        <w:t>»</w:t>
      </w:r>
      <w:r w:rsidR="00EC5607" w:rsidRPr="003F6186">
        <w:rPr>
          <w:lang w:val="es-ES" w:eastAsia="zh-CN"/>
        </w:rPr>
        <w:t xml:space="preserve"> </w:t>
      </w:r>
      <w:r>
        <w:rPr>
          <w:lang w:val="es-ES" w:eastAsia="zh-CN"/>
        </w:rPr>
        <w:t>para el evento y a menudo no se permite ni el más mínimo error</w:t>
      </w:r>
      <w:r w:rsidR="00EC5607" w:rsidRPr="003F6186">
        <w:rPr>
          <w:lang w:val="es-ES" w:eastAsia="zh-CN"/>
        </w:rPr>
        <w:t xml:space="preserve">. </w:t>
      </w:r>
      <w:r>
        <w:rPr>
          <w:lang w:val="es-ES" w:eastAsia="zh-CN"/>
        </w:rPr>
        <w:t xml:space="preserve">Por lo general los </w:t>
      </w:r>
      <w:r w:rsidR="00FB2946">
        <w:rPr>
          <w:lang w:val="es-ES" w:eastAsia="zh-CN"/>
        </w:rPr>
        <w:t>Juegos Olímpicos</w:t>
      </w:r>
      <w:r>
        <w:rPr>
          <w:lang w:val="es-ES" w:eastAsia="zh-CN"/>
        </w:rPr>
        <w:t xml:space="preserve"> se celebran durante un periodo de tiempo limitado y en una zona o </w:t>
      </w:r>
      <w:r w:rsidR="009A3A36">
        <w:rPr>
          <w:lang w:val="es-ES" w:eastAsia="zh-CN"/>
        </w:rPr>
        <w:t>sede</w:t>
      </w:r>
      <w:r>
        <w:rPr>
          <w:lang w:val="es-ES" w:eastAsia="zh-CN"/>
        </w:rPr>
        <w:t xml:space="preserve"> con gran densidad de dispositivos electrónicos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 xml:space="preserve">lo que conlleva un </w:t>
      </w:r>
      <w:r w:rsidR="000A0E07">
        <w:rPr>
          <w:lang w:val="es-ES" w:eastAsia="zh-CN"/>
        </w:rPr>
        <w:t>«</w:t>
      </w:r>
      <w:r>
        <w:rPr>
          <w:lang w:val="es-ES" w:eastAsia="zh-CN"/>
        </w:rPr>
        <w:t>entorno</w:t>
      </w:r>
      <w:r w:rsidR="000A0E07">
        <w:rPr>
          <w:lang w:val="es-ES" w:eastAsia="zh-CN"/>
        </w:rPr>
        <w:t>»</w:t>
      </w:r>
      <w:r>
        <w:rPr>
          <w:lang w:val="es-ES" w:eastAsia="zh-CN"/>
        </w:rPr>
        <w:t xml:space="preserve"> radioeléctrico extremadamente complejo para estas aplicaciones de radiocomunicaciones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Por </w:t>
      </w:r>
      <w:r w:rsidR="000C3D4F">
        <w:rPr>
          <w:lang w:val="es-ES"/>
        </w:rPr>
        <w:t xml:space="preserve">estos motivos, </w:t>
      </w:r>
      <w:r>
        <w:rPr>
          <w:lang w:val="es-ES"/>
        </w:rPr>
        <w:t>los reguladores de espectro y los ingenieros de control del espectro tiene</w:t>
      </w:r>
      <w:r w:rsidR="000C3D4F">
        <w:rPr>
          <w:lang w:val="es-ES"/>
        </w:rPr>
        <w:t>n</w:t>
      </w:r>
      <w:r>
        <w:rPr>
          <w:lang w:val="es-ES"/>
        </w:rPr>
        <w:t xml:space="preserve"> que afrontar grandes dificultades y </w:t>
      </w:r>
      <w:r w:rsidR="000C3D4F">
        <w:rPr>
          <w:lang w:val="es-ES"/>
        </w:rPr>
        <w:t xml:space="preserve">exigencias para </w:t>
      </w:r>
      <w:r w:rsidR="00EC5607" w:rsidRPr="003F6186">
        <w:rPr>
          <w:lang w:val="es-ES"/>
        </w:rPr>
        <w:t>control</w:t>
      </w:r>
      <w:r w:rsidR="000C3D4F">
        <w:rPr>
          <w:lang w:val="es-ES"/>
        </w:rPr>
        <w:t>ar los riesgos de fallo en la radiocomunicación</w:t>
      </w:r>
      <w:r w:rsidR="00EC5607" w:rsidRPr="003F6186">
        <w:rPr>
          <w:lang w:val="es-ES"/>
        </w:rPr>
        <w:t xml:space="preserve">. </w:t>
      </w:r>
      <w:r w:rsidR="000C3D4F">
        <w:rPr>
          <w:lang w:val="es-ES"/>
        </w:rPr>
        <w:t xml:space="preserve">En el presente Anexo se describen las </w:t>
      </w:r>
      <w:r w:rsidR="000C3D4F">
        <w:rPr>
          <w:lang w:val="es-ES"/>
        </w:rPr>
        <w:lastRenderedPageBreak/>
        <w:t xml:space="preserve">medidas adoptadas para la reglamentación y control del espectro durante los </w:t>
      </w:r>
      <w:r w:rsidR="00FB2946">
        <w:rPr>
          <w:lang w:val="es-ES"/>
        </w:rPr>
        <w:t>Juegos Olímpicos</w:t>
      </w:r>
      <w:r w:rsidR="000C3D4F">
        <w:rPr>
          <w:lang w:val="es-ES"/>
        </w:rPr>
        <w:t xml:space="preserve"> y </w:t>
      </w:r>
      <w:r w:rsidR="00FB2946">
        <w:rPr>
          <w:lang w:val="es-ES"/>
        </w:rPr>
        <w:t xml:space="preserve">Paralímpicos </w:t>
      </w:r>
      <w:r w:rsidR="000C3D4F">
        <w:rPr>
          <w:lang w:val="es-ES"/>
        </w:rPr>
        <w:t xml:space="preserve">de </w:t>
      </w:r>
      <w:r w:rsidR="00EC5607" w:rsidRPr="003F6186">
        <w:rPr>
          <w:lang w:val="es-ES"/>
        </w:rPr>
        <w:t xml:space="preserve">Beijing </w:t>
      </w:r>
      <w:r w:rsidR="000C3D4F">
        <w:rPr>
          <w:lang w:val="es-ES"/>
        </w:rPr>
        <w:t xml:space="preserve">en </w:t>
      </w:r>
      <w:r w:rsidR="00EC5607" w:rsidRPr="003F6186">
        <w:rPr>
          <w:lang w:val="es-ES"/>
        </w:rPr>
        <w:t xml:space="preserve">2008. </w:t>
      </w:r>
      <w:r w:rsidR="000C3D4F">
        <w:rPr>
          <w:lang w:val="es-ES"/>
        </w:rPr>
        <w:t xml:space="preserve">Este Anexo puede servir de referencia para futuros </w:t>
      </w:r>
      <w:r w:rsidR="00FB2946">
        <w:rPr>
          <w:lang w:val="es-ES"/>
        </w:rPr>
        <w:t>Juegos Olímpicos</w:t>
      </w:r>
      <w:r w:rsidR="000C3D4F">
        <w:rPr>
          <w:lang w:val="es-ES"/>
        </w:rPr>
        <w:t xml:space="preserve"> y otros grandes acontecimientos deportivos similares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pStyle w:val="Heading1"/>
        <w:rPr>
          <w:lang w:val="es-ES"/>
        </w:rPr>
      </w:pPr>
      <w:r w:rsidRPr="003F6186">
        <w:rPr>
          <w:lang w:val="es-ES"/>
        </w:rPr>
        <w:t>2</w:t>
      </w:r>
      <w:r w:rsidRPr="003F6186">
        <w:rPr>
          <w:lang w:val="es-ES"/>
        </w:rPr>
        <w:tab/>
      </w:r>
      <w:r w:rsidR="000C3D4F">
        <w:rPr>
          <w:lang w:val="es-ES"/>
        </w:rPr>
        <w:t xml:space="preserve">Descripción de los </w:t>
      </w:r>
      <w:r w:rsidR="00FB2946">
        <w:rPr>
          <w:lang w:val="es-ES"/>
        </w:rPr>
        <w:t>Juegos Olímpicos</w:t>
      </w:r>
      <w:r w:rsidRPr="003F6186">
        <w:rPr>
          <w:lang w:val="es-ES"/>
        </w:rPr>
        <w:t xml:space="preserve"> (</w:t>
      </w:r>
      <w:r w:rsidR="000C3D4F">
        <w:rPr>
          <w:lang w:val="es-ES"/>
        </w:rPr>
        <w:t>estadísticas</w:t>
      </w:r>
      <w:r w:rsidRPr="003F6186">
        <w:rPr>
          <w:lang w:val="es-ES"/>
        </w:rPr>
        <w:t>)</w:t>
      </w:r>
    </w:p>
    <w:p w:rsidR="00EC5607" w:rsidRPr="003F6186" w:rsidRDefault="00EC5607" w:rsidP="009C2928">
      <w:pPr>
        <w:pStyle w:val="Heading2"/>
        <w:rPr>
          <w:lang w:val="es-ES" w:eastAsia="zh-CN"/>
        </w:rPr>
      </w:pPr>
      <w:r w:rsidRPr="003F6186">
        <w:rPr>
          <w:lang w:val="es-ES" w:eastAsia="zh-CN"/>
        </w:rPr>
        <w:t>2.1</w:t>
      </w:r>
      <w:r w:rsidRPr="003F6186">
        <w:rPr>
          <w:lang w:val="es-ES" w:eastAsia="zh-CN"/>
        </w:rPr>
        <w:tab/>
      </w:r>
      <w:r w:rsidR="000C3D4F">
        <w:rPr>
          <w:lang w:val="es-ES" w:eastAsia="zh-CN"/>
        </w:rPr>
        <w:t>Estadísticas</w:t>
      </w:r>
    </w:p>
    <w:p w:rsidR="00EC5607" w:rsidRPr="003F6186" w:rsidRDefault="00A522A2" w:rsidP="009C2928">
      <w:pPr>
        <w:rPr>
          <w:lang w:val="es-ES"/>
        </w:rPr>
      </w:pPr>
      <w:r>
        <w:rPr>
          <w:lang w:val="es-ES"/>
        </w:rPr>
        <w:t>A continuación se indica información estadística sobre los juegos</w:t>
      </w:r>
      <w:r w:rsidR="00EC5607" w:rsidRPr="003F6186">
        <w:rPr>
          <w:lang w:val="es-ES"/>
        </w:rPr>
        <w:t>: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A522A2">
        <w:rPr>
          <w:lang w:val="es-ES"/>
        </w:rPr>
        <w:t xml:space="preserve">más de </w:t>
      </w:r>
      <w:r w:rsidRPr="003F6186">
        <w:rPr>
          <w:lang w:val="es-ES"/>
        </w:rPr>
        <w:t xml:space="preserve">11 000 </w:t>
      </w:r>
      <w:r w:rsidR="00A522A2">
        <w:rPr>
          <w:lang w:val="es-ES"/>
        </w:rPr>
        <w:t xml:space="preserve">atletas de </w:t>
      </w:r>
      <w:r w:rsidRPr="003F6186">
        <w:rPr>
          <w:lang w:val="es-ES"/>
        </w:rPr>
        <w:t xml:space="preserve">204 </w:t>
      </w:r>
      <w:r w:rsidR="00A522A2">
        <w:rPr>
          <w:lang w:val="es-ES"/>
        </w:rPr>
        <w:t>países y regiones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A522A2">
        <w:rPr>
          <w:lang w:val="es-ES"/>
        </w:rPr>
        <w:t xml:space="preserve">más de </w:t>
      </w:r>
      <w:r w:rsidRPr="003F6186">
        <w:rPr>
          <w:lang w:val="es-ES"/>
        </w:rPr>
        <w:t xml:space="preserve">26 000 </w:t>
      </w:r>
      <w:r w:rsidR="00A522A2">
        <w:rPr>
          <w:lang w:val="es-ES"/>
        </w:rPr>
        <w:t xml:space="preserve">periodistas acreditados y más </w:t>
      </w:r>
      <w:r w:rsidRPr="003F6186">
        <w:rPr>
          <w:lang w:val="es-ES"/>
        </w:rPr>
        <w:t>5 900</w:t>
      </w:r>
      <w:r w:rsidR="00A522A2">
        <w:rPr>
          <w:lang w:val="es-ES"/>
        </w:rPr>
        <w:t xml:space="preserve"> sin acreditación representantes de más de </w:t>
      </w:r>
      <w:r w:rsidRPr="003F6186">
        <w:rPr>
          <w:lang w:val="es-ES"/>
        </w:rPr>
        <w:t>100</w:t>
      </w:r>
      <w:r w:rsidR="00A522A2">
        <w:rPr>
          <w:lang w:val="es-ES"/>
        </w:rPr>
        <w:t xml:space="preserve"> medios de comunicación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A522A2">
        <w:rPr>
          <w:lang w:val="es-ES"/>
        </w:rPr>
        <w:t xml:space="preserve">más de </w:t>
      </w:r>
      <w:r w:rsidRPr="003F6186">
        <w:rPr>
          <w:lang w:val="es-ES"/>
        </w:rPr>
        <w:t xml:space="preserve">70 000 </w:t>
      </w:r>
      <w:r w:rsidR="00A522A2">
        <w:rPr>
          <w:lang w:val="es-ES"/>
        </w:rPr>
        <w:t>empleados y voluntarios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A522A2">
        <w:rPr>
          <w:lang w:val="es-ES"/>
        </w:rPr>
        <w:t xml:space="preserve">más de </w:t>
      </w:r>
      <w:r w:rsidRPr="003F6186">
        <w:rPr>
          <w:lang w:val="es-ES"/>
        </w:rPr>
        <w:t>110 dign</w:t>
      </w:r>
      <w:r w:rsidR="00A522A2">
        <w:rPr>
          <w:lang w:val="es-ES"/>
        </w:rPr>
        <w:t>a</w:t>
      </w:r>
      <w:r w:rsidRPr="003F6186">
        <w:rPr>
          <w:lang w:val="es-ES"/>
        </w:rPr>
        <w:t>tari</w:t>
      </w:r>
      <w:r w:rsidR="00A522A2">
        <w:rPr>
          <w:lang w:val="es-ES"/>
        </w:rPr>
        <w:t>o</w:t>
      </w:r>
      <w:r w:rsidRPr="003F6186">
        <w:rPr>
          <w:lang w:val="es-ES"/>
        </w:rPr>
        <w:t>s (</w:t>
      </w:r>
      <w:r w:rsidR="00A522A2">
        <w:rPr>
          <w:lang w:val="es-ES"/>
        </w:rPr>
        <w:t>Jefes de Estado</w:t>
      </w:r>
      <w:r w:rsidRPr="003F6186">
        <w:rPr>
          <w:lang w:val="es-ES"/>
        </w:rPr>
        <w:t xml:space="preserve">, </w:t>
      </w:r>
      <w:r w:rsidR="00A522A2">
        <w:rPr>
          <w:lang w:val="es-ES"/>
        </w:rPr>
        <w:t>Miembros de familias reales</w:t>
      </w:r>
      <w:r w:rsidRPr="003F6186">
        <w:rPr>
          <w:lang w:val="es-ES"/>
        </w:rPr>
        <w:t xml:space="preserve">, etc.) </w:t>
      </w:r>
      <w:r w:rsidR="00304330">
        <w:rPr>
          <w:lang w:val="es-ES"/>
        </w:rPr>
        <w:t>procedentes</w:t>
      </w:r>
      <w:r w:rsidR="00A522A2">
        <w:rPr>
          <w:lang w:val="es-ES"/>
        </w:rPr>
        <w:t xml:space="preserve"> de más de </w:t>
      </w:r>
      <w:r w:rsidRPr="003F6186">
        <w:rPr>
          <w:lang w:val="es-ES"/>
        </w:rPr>
        <w:t>50</w:t>
      </w:r>
      <w:r w:rsidR="00A522A2">
        <w:rPr>
          <w:lang w:val="es-ES"/>
        </w:rPr>
        <w:t xml:space="preserve"> países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  <w:t xml:space="preserve">36 </w:t>
      </w:r>
      <w:r w:rsidR="00A522A2">
        <w:rPr>
          <w:lang w:val="es-ES"/>
        </w:rPr>
        <w:t xml:space="preserve">centros deportivos y </w:t>
      </w:r>
      <w:r w:rsidRPr="003F6186">
        <w:rPr>
          <w:lang w:val="es-ES"/>
        </w:rPr>
        <w:t xml:space="preserve">15 </w:t>
      </w:r>
      <w:r w:rsidR="00A522A2">
        <w:rPr>
          <w:lang w:val="es-ES"/>
        </w:rPr>
        <w:t xml:space="preserve">zonas de control especial </w:t>
      </w:r>
      <w:r w:rsidRPr="003F6186">
        <w:rPr>
          <w:lang w:val="es-ES"/>
        </w:rPr>
        <w:t>(</w:t>
      </w:r>
      <w:r w:rsidR="00A522A2">
        <w:rPr>
          <w:lang w:val="es-ES"/>
        </w:rPr>
        <w:t>como la sede de los organizadores de los juegos</w:t>
      </w:r>
      <w:r w:rsidRPr="003F6186">
        <w:rPr>
          <w:lang w:val="es-ES"/>
        </w:rPr>
        <w:t>).</w:t>
      </w:r>
    </w:p>
    <w:p w:rsidR="00EC5607" w:rsidRPr="003F6186" w:rsidRDefault="00EC5607" w:rsidP="009C2928">
      <w:pPr>
        <w:pStyle w:val="Heading2"/>
        <w:rPr>
          <w:lang w:val="es-ES" w:eastAsia="zh-CN"/>
        </w:rPr>
      </w:pPr>
      <w:r w:rsidRPr="003F6186">
        <w:rPr>
          <w:lang w:val="es-ES" w:eastAsia="zh-CN"/>
        </w:rPr>
        <w:t>2.2</w:t>
      </w:r>
      <w:r w:rsidRPr="003F6186">
        <w:rPr>
          <w:lang w:val="es-ES" w:eastAsia="zh-CN"/>
        </w:rPr>
        <w:tab/>
      </w:r>
      <w:r w:rsidR="00A522A2">
        <w:rPr>
          <w:lang w:val="es-ES" w:eastAsia="zh-CN"/>
        </w:rPr>
        <w:t>Principales frecuencias y tipos de equipos de radiocomunicaciones utilizados durante los juegos</w:t>
      </w:r>
    </w:p>
    <w:p w:rsidR="00EC5607" w:rsidRPr="003F6186" w:rsidRDefault="00A522A2" w:rsidP="009C2928">
      <w:pPr>
        <w:rPr>
          <w:lang w:val="es-ES" w:eastAsia="zh-CN"/>
        </w:rPr>
      </w:pPr>
      <w:r>
        <w:rPr>
          <w:lang w:val="es-ES"/>
        </w:rPr>
        <w:t xml:space="preserve">A continuación se indican los principales equipos de radiocomunicaciones utilizados durante los juegos </w:t>
      </w:r>
      <w:r w:rsidR="00EC5607" w:rsidRPr="003F6186">
        <w:rPr>
          <w:lang w:val="es-ES"/>
        </w:rPr>
        <w:t>(</w:t>
      </w:r>
      <w:r>
        <w:rPr>
          <w:lang w:val="es-ES"/>
        </w:rPr>
        <w:t xml:space="preserve">recomendados por el COI </w:t>
      </w:r>
      <w:r w:rsidR="009E5657">
        <w:rPr>
          <w:lang w:val="es-ES"/>
        </w:rPr>
        <w:t>y</w:t>
      </w:r>
      <w:r>
        <w:rPr>
          <w:lang w:val="es-ES"/>
        </w:rPr>
        <w:t xml:space="preserve"> el patrocinador a la sazón de los juegos</w:t>
      </w:r>
      <w:r w:rsidR="00EC5607" w:rsidRPr="003F6186">
        <w:rPr>
          <w:lang w:val="es-ES"/>
        </w:rPr>
        <w:t>)</w:t>
      </w:r>
      <w:r w:rsidR="00EC5607" w:rsidRPr="003F6186">
        <w:rPr>
          <w:lang w:val="es-ES" w:eastAsia="zh-CN"/>
        </w:rPr>
        <w:t xml:space="preserve">. </w:t>
      </w:r>
    </w:p>
    <w:p w:rsidR="00EC5607" w:rsidRPr="003F6186" w:rsidRDefault="00EC5607" w:rsidP="009C2928">
      <w:pPr>
        <w:pStyle w:val="Note"/>
        <w:rPr>
          <w:lang w:val="es-ES" w:eastAsia="zh-CN"/>
        </w:rPr>
      </w:pPr>
      <w:r w:rsidRPr="003F6186">
        <w:rPr>
          <w:lang w:val="es-ES" w:eastAsia="zh-CN"/>
        </w:rPr>
        <w:t>NOT</w:t>
      </w:r>
      <w:r w:rsidR="00A522A2">
        <w:rPr>
          <w:lang w:val="es-ES" w:eastAsia="zh-CN"/>
        </w:rPr>
        <w:t>A</w:t>
      </w:r>
      <w:r w:rsidRPr="003F6186">
        <w:rPr>
          <w:lang w:val="es-ES" w:eastAsia="zh-CN"/>
        </w:rPr>
        <w:t xml:space="preserve"> – </w:t>
      </w:r>
      <w:r w:rsidR="00A522A2">
        <w:rPr>
          <w:lang w:val="es-ES" w:eastAsia="zh-CN"/>
        </w:rPr>
        <w:t xml:space="preserve">Las siglas que aparecen en las subsecciones se refieren a la </w:t>
      </w:r>
      <w:r w:rsidRPr="003F6186">
        <w:rPr>
          <w:lang w:val="es-ES" w:eastAsia="zh-CN"/>
        </w:rPr>
        <w:t>Fig. 1.3.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2.2.1</w:t>
      </w:r>
      <w:r w:rsidRPr="003F6186">
        <w:rPr>
          <w:lang w:val="es-ES"/>
        </w:rPr>
        <w:tab/>
      </w:r>
      <w:r w:rsidR="00A522A2">
        <w:rPr>
          <w:lang w:val="es-ES"/>
        </w:rPr>
        <w:t xml:space="preserve">Enlaces fijos de microondas </w:t>
      </w:r>
      <w:r w:rsidRPr="003F6186">
        <w:rPr>
          <w:lang w:val="es-ES" w:eastAsia="zh-CN"/>
        </w:rPr>
        <w:t>(FL)</w:t>
      </w:r>
    </w:p>
    <w:p w:rsidR="00EC5607" w:rsidRPr="003F6186" w:rsidRDefault="00A522A2" w:rsidP="009C2928">
      <w:pPr>
        <w:rPr>
          <w:lang w:val="es-ES"/>
        </w:rPr>
      </w:pPr>
      <w:r>
        <w:rPr>
          <w:lang w:val="es-ES"/>
        </w:rPr>
        <w:t>Este tipo de equipo se utiliza para la transmisión de vídeo, audio u otros datos</w:t>
      </w:r>
      <w:r w:rsidRPr="00A522A2">
        <w:rPr>
          <w:lang w:val="es-ES"/>
        </w:rPr>
        <w:t xml:space="preserve"> </w:t>
      </w:r>
      <w:r>
        <w:rPr>
          <w:lang w:val="es-ES"/>
        </w:rPr>
        <w:t>entre dos puntos fijos</w:t>
      </w:r>
      <w:r w:rsidR="00EC5607" w:rsidRPr="003F6186">
        <w:rPr>
          <w:lang w:val="es-ES"/>
        </w:rPr>
        <w:t>.</w:t>
      </w:r>
    </w:p>
    <w:p w:rsidR="00EC5607" w:rsidRPr="0077695C" w:rsidRDefault="00EC5607" w:rsidP="009C2928">
      <w:pPr>
        <w:pStyle w:val="Heading3"/>
      </w:pPr>
      <w:r w:rsidRPr="0077695C">
        <w:t>2.2.2</w:t>
      </w:r>
      <w:r w:rsidRPr="0077695C">
        <w:tab/>
      </w:r>
      <w:r w:rsidR="00A522A2" w:rsidRPr="0077695C">
        <w:t>Enlaces móviles de microondas</w:t>
      </w:r>
      <w:r w:rsidRPr="0077695C">
        <w:t xml:space="preserve"> (ML)</w:t>
      </w:r>
    </w:p>
    <w:p w:rsidR="00EC5607" w:rsidRPr="003F6186" w:rsidRDefault="00934F2B" w:rsidP="009C2928">
      <w:pPr>
        <w:rPr>
          <w:lang w:val="es-ES"/>
        </w:rPr>
      </w:pPr>
      <w:r>
        <w:rPr>
          <w:lang w:val="es-ES" w:eastAsia="zh-CN"/>
        </w:rPr>
        <w:t>Los terminales se colocan a bordo de vehículos, barcos o helicópteros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Por regla general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 xml:space="preserve">los </w:t>
      </w:r>
      <w:r w:rsidR="00EC5607" w:rsidRPr="003F6186">
        <w:rPr>
          <w:lang w:val="es-ES"/>
        </w:rPr>
        <w:t xml:space="preserve">ML </w:t>
      </w:r>
      <w:r>
        <w:rPr>
          <w:lang w:val="es-ES"/>
        </w:rPr>
        <w:t>se utilizan para la transmisión de vídeo y ocuparán u</w:t>
      </w:r>
      <w:r w:rsidR="009E5657">
        <w:rPr>
          <w:lang w:val="es-ES"/>
        </w:rPr>
        <w:t>n</w:t>
      </w:r>
      <w:r>
        <w:rPr>
          <w:lang w:val="es-ES"/>
        </w:rPr>
        <w:t xml:space="preserve"> ancho de banda de </w:t>
      </w:r>
      <w:r w:rsidR="009E5657">
        <w:rPr>
          <w:lang w:val="es-ES"/>
        </w:rPr>
        <w:t>8 </w:t>
      </w:r>
      <w:r w:rsidR="00EC5607" w:rsidRPr="003F6186">
        <w:rPr>
          <w:lang w:val="es-ES"/>
        </w:rPr>
        <w:t xml:space="preserve">MHz </w:t>
      </w:r>
      <w:r>
        <w:rPr>
          <w:lang w:val="es-ES"/>
        </w:rPr>
        <w:t xml:space="preserve">a </w:t>
      </w:r>
      <w:r w:rsidR="00EC5607" w:rsidRPr="003F6186">
        <w:rPr>
          <w:lang w:val="es-ES"/>
        </w:rPr>
        <w:t>30 MHz.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2.2.3</w:t>
      </w:r>
      <w:r w:rsidRPr="003F6186">
        <w:rPr>
          <w:lang w:val="es-ES"/>
        </w:rPr>
        <w:tab/>
      </w:r>
      <w:r w:rsidR="00115C76">
        <w:rPr>
          <w:lang w:val="es-ES"/>
        </w:rPr>
        <w:t xml:space="preserve">Periodismo por satélite </w:t>
      </w:r>
      <w:r w:rsidRPr="003F6186">
        <w:rPr>
          <w:lang w:val="es-ES" w:eastAsia="zh-CN"/>
        </w:rPr>
        <w:t>(SNG)</w:t>
      </w:r>
    </w:p>
    <w:p w:rsidR="00EC5607" w:rsidRPr="003F6186" w:rsidRDefault="00115C76" w:rsidP="009C2928">
      <w:pPr>
        <w:rPr>
          <w:lang w:val="es-ES" w:eastAsia="zh-CN"/>
        </w:rPr>
      </w:pPr>
      <w:r>
        <w:rPr>
          <w:lang w:val="es-ES" w:eastAsia="zh-CN"/>
        </w:rPr>
        <w:t xml:space="preserve">Los terminales </w:t>
      </w:r>
      <w:r w:rsidR="00EC5607" w:rsidRPr="003F6186">
        <w:rPr>
          <w:lang w:val="es-ES" w:eastAsia="zh-CN"/>
        </w:rPr>
        <w:t xml:space="preserve">SNG </w:t>
      </w:r>
      <w:r>
        <w:rPr>
          <w:lang w:val="es-ES" w:eastAsia="zh-CN"/>
        </w:rPr>
        <w:t>deben ser capa</w:t>
      </w:r>
      <w:r w:rsidR="009E5657">
        <w:rPr>
          <w:lang w:val="es-ES" w:eastAsia="zh-CN"/>
        </w:rPr>
        <w:t>ces</w:t>
      </w:r>
      <w:r>
        <w:rPr>
          <w:lang w:val="es-ES" w:eastAsia="zh-CN"/>
        </w:rPr>
        <w:t xml:space="preserve"> de instalarse rápidamente, transmitir señales de vídeo y audio o sólo sonoras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 xml:space="preserve">ofrecer capacidad de recepción limitada para evaluar la orientación de la antena y controlar </w:t>
      </w:r>
      <w:r w:rsidR="00EC5607" w:rsidRPr="003F6186">
        <w:rPr>
          <w:lang w:val="es-ES" w:eastAsia="zh-CN"/>
        </w:rPr>
        <w:t>(</w:t>
      </w:r>
      <w:r>
        <w:rPr>
          <w:lang w:val="es-ES" w:eastAsia="zh-CN"/>
        </w:rPr>
        <w:t>cuando sea posible</w:t>
      </w:r>
      <w:r w:rsidR="00EC5607" w:rsidRPr="003F6186">
        <w:rPr>
          <w:lang w:val="es-ES" w:eastAsia="zh-CN"/>
        </w:rPr>
        <w:t xml:space="preserve">) </w:t>
      </w:r>
      <w:r>
        <w:rPr>
          <w:lang w:val="es-ES" w:eastAsia="zh-CN"/>
        </w:rPr>
        <w:t>las señales transmitidas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>y proporcionar comunicaciones bidireccionales para la transmisión y el control</w:t>
      </w:r>
      <w:r w:rsidR="00EC5607" w:rsidRPr="003F6186">
        <w:rPr>
          <w:lang w:val="es-ES" w:eastAsia="zh-CN"/>
        </w:rPr>
        <w:t xml:space="preserve">. </w:t>
      </w:r>
      <w:r>
        <w:rPr>
          <w:lang w:val="es-ES" w:eastAsia="zh-CN"/>
        </w:rPr>
        <w:t xml:space="preserve">Los equipos </w:t>
      </w:r>
      <w:r w:rsidR="00EC5607" w:rsidRPr="003F6186">
        <w:rPr>
          <w:lang w:val="es-ES" w:eastAsia="zh-CN"/>
        </w:rPr>
        <w:t xml:space="preserve">SNG </w:t>
      </w:r>
      <w:r>
        <w:rPr>
          <w:lang w:val="es-ES" w:eastAsia="zh-CN"/>
        </w:rPr>
        <w:t xml:space="preserve">pueden coexistir con otros usuarios de la banda </w:t>
      </w:r>
      <w:r w:rsidR="00EC5607" w:rsidRPr="003F6186">
        <w:rPr>
          <w:lang w:val="es-ES" w:eastAsia="zh-CN"/>
        </w:rPr>
        <w:t xml:space="preserve">Ku. </w:t>
      </w:r>
      <w:r>
        <w:rPr>
          <w:lang w:val="es-ES" w:eastAsia="zh-CN"/>
        </w:rPr>
        <w:t>Ahora bien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 xml:space="preserve">puede producirse interferencia entre los </w:t>
      </w:r>
      <w:r w:rsidR="00EC5607" w:rsidRPr="003F6186">
        <w:rPr>
          <w:lang w:val="es-ES" w:eastAsia="zh-CN"/>
        </w:rPr>
        <w:t xml:space="preserve">SNG </w:t>
      </w:r>
      <w:r>
        <w:rPr>
          <w:lang w:val="es-ES" w:eastAsia="zh-CN"/>
        </w:rPr>
        <w:t xml:space="preserve">en la banda </w:t>
      </w:r>
      <w:r w:rsidR="00EC5607" w:rsidRPr="003F6186">
        <w:rPr>
          <w:lang w:val="es-ES" w:eastAsia="zh-CN"/>
        </w:rPr>
        <w:t xml:space="preserve">C </w:t>
      </w:r>
      <w:r>
        <w:rPr>
          <w:lang w:val="es-ES" w:eastAsia="zh-CN"/>
        </w:rPr>
        <w:t>y otros enlaces de microondas, por lo que en este caso es indispensable realizar un análisis</w:t>
      </w:r>
      <w:r w:rsidR="00EC5607" w:rsidRPr="003F6186">
        <w:rPr>
          <w:lang w:val="es-ES" w:eastAsia="zh-CN"/>
        </w:rPr>
        <w:t>.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2.2.4</w:t>
      </w:r>
      <w:r w:rsidRPr="003F6186">
        <w:rPr>
          <w:lang w:val="es-ES"/>
        </w:rPr>
        <w:tab/>
      </w:r>
      <w:r w:rsidR="00A915D5">
        <w:rPr>
          <w:lang w:val="es-ES"/>
        </w:rPr>
        <w:t>Sistemas de radiocomunicaciones móviles terrestres</w:t>
      </w:r>
      <w:r w:rsidRPr="003F6186">
        <w:rPr>
          <w:lang w:val="es-ES"/>
        </w:rPr>
        <w:t xml:space="preserve"> (LMRS)</w:t>
      </w:r>
    </w:p>
    <w:p w:rsidR="00EC5607" w:rsidRPr="003F6186" w:rsidRDefault="00A915D5" w:rsidP="009C2928">
      <w:pPr>
        <w:rPr>
          <w:lang w:val="es-ES" w:eastAsia="zh-CN"/>
        </w:rPr>
      </w:pPr>
      <w:r>
        <w:rPr>
          <w:lang w:val="es-ES" w:eastAsia="zh-CN"/>
        </w:rPr>
        <w:t>Equipos de bolsillo o portátiles de comunicación que utilizan numerosos usuarios</w:t>
      </w:r>
      <w:r w:rsidR="00EC5607" w:rsidRPr="003F6186">
        <w:rPr>
          <w:lang w:val="es-ES" w:eastAsia="zh-CN"/>
        </w:rPr>
        <w:t>.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2.2.5</w:t>
      </w:r>
      <w:r w:rsidRPr="003F6186">
        <w:rPr>
          <w:lang w:val="es-ES"/>
        </w:rPr>
        <w:tab/>
      </w:r>
      <w:r w:rsidR="00A915D5">
        <w:rPr>
          <w:lang w:val="es-ES"/>
        </w:rPr>
        <w:t>Sistemas de instrucciones</w:t>
      </w:r>
      <w:r w:rsidRPr="003F6186">
        <w:rPr>
          <w:lang w:val="es-ES"/>
        </w:rPr>
        <w:t xml:space="preserve"> (TBS)</w:t>
      </w:r>
    </w:p>
    <w:p w:rsidR="00EC5607" w:rsidRPr="003F6186" w:rsidRDefault="00A915D5" w:rsidP="009C2928">
      <w:pPr>
        <w:rPr>
          <w:lang w:val="es-ES" w:eastAsia="zh-CN"/>
        </w:rPr>
      </w:pPr>
      <w:r>
        <w:rPr>
          <w:lang w:val="es-ES" w:eastAsia="zh-CN"/>
        </w:rPr>
        <w:t>Se utilizan principalmente para la comunicación entre el director de actividades y sus empleados, tales como presentadores, entrevistadores, ingenieros y operadores de cámara, de sonido y de iluminación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En general, los equipos </w:t>
      </w:r>
      <w:r w:rsidR="00EC5607" w:rsidRPr="003F6186">
        <w:rPr>
          <w:lang w:val="es-ES" w:eastAsia="zh-CN"/>
        </w:rPr>
        <w:t xml:space="preserve">TBS </w:t>
      </w:r>
      <w:r>
        <w:rPr>
          <w:lang w:val="es-ES" w:eastAsia="zh-CN"/>
        </w:rPr>
        <w:t xml:space="preserve">funcionan en la banda </w:t>
      </w:r>
      <w:r w:rsidR="00EC5607" w:rsidRPr="003F6186">
        <w:rPr>
          <w:lang w:val="es-ES" w:eastAsia="zh-CN"/>
        </w:rPr>
        <w:t xml:space="preserve">403-470 MHz </w:t>
      </w:r>
      <w:r>
        <w:rPr>
          <w:lang w:val="es-ES" w:eastAsia="zh-CN"/>
        </w:rPr>
        <w:t xml:space="preserve">y </w:t>
      </w:r>
      <w:r w:rsidR="00EC5607" w:rsidRPr="003F6186">
        <w:rPr>
          <w:lang w:val="es-ES" w:eastAsia="zh-CN"/>
        </w:rPr>
        <w:t xml:space="preserve">137-167 MHz. </w:t>
      </w:r>
      <w:r>
        <w:rPr>
          <w:lang w:val="es-ES" w:eastAsia="zh-CN"/>
        </w:rPr>
        <w:t>Dado que son numerosos los usuarios de TBS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 xml:space="preserve">las frecuencias para los usuarios en los </w:t>
      </w:r>
      <w:r w:rsidR="00FB2946">
        <w:rPr>
          <w:lang w:val="es-ES" w:eastAsia="zh-CN"/>
        </w:rPr>
        <w:t xml:space="preserve">Juegos </w:t>
      </w:r>
      <w:r w:rsidR="00FB2946">
        <w:rPr>
          <w:lang w:val="es-ES" w:eastAsia="zh-CN"/>
        </w:rPr>
        <w:lastRenderedPageBreak/>
        <w:t>Olímpicos</w:t>
      </w:r>
      <w:r>
        <w:rPr>
          <w:lang w:val="es-ES" w:eastAsia="zh-CN"/>
        </w:rPr>
        <w:t xml:space="preserve"> deben planificarse con sumo cuidado con la asistencia de la base de datos de estaciones de radiocomunicaciones</w:t>
      </w:r>
      <w:r w:rsidR="00EC5607" w:rsidRPr="003F6186">
        <w:rPr>
          <w:lang w:val="es-ES" w:eastAsia="zh-CN"/>
        </w:rPr>
        <w:t xml:space="preserve">. 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2.2.6</w:t>
      </w:r>
      <w:r w:rsidRPr="003F6186">
        <w:rPr>
          <w:lang w:val="es-ES"/>
        </w:rPr>
        <w:tab/>
      </w:r>
      <w:r w:rsidR="00A915D5">
        <w:rPr>
          <w:lang w:val="es-ES"/>
        </w:rPr>
        <w:t>Radios bidireccionales de bolsillo</w:t>
      </w:r>
      <w:r w:rsidRPr="003F6186">
        <w:rPr>
          <w:lang w:val="es-ES"/>
        </w:rPr>
        <w:t xml:space="preserve"> (HR)</w:t>
      </w:r>
    </w:p>
    <w:p w:rsidR="00EC5607" w:rsidRPr="003F6186" w:rsidRDefault="00A915D5" w:rsidP="009C2928">
      <w:pPr>
        <w:rPr>
          <w:lang w:val="es-ES" w:eastAsia="zh-CN"/>
        </w:rPr>
      </w:pPr>
      <w:r>
        <w:rPr>
          <w:lang w:val="es-ES" w:eastAsia="zh-CN"/>
        </w:rPr>
        <w:t xml:space="preserve">Conocidos a menudo como </w:t>
      </w:r>
      <w:r w:rsidR="00EC5607" w:rsidRPr="003F6186">
        <w:rPr>
          <w:lang w:val="es-ES"/>
        </w:rPr>
        <w:t>walkie-talkies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>son utilizados por numerosos usuarios</w:t>
      </w:r>
      <w:r w:rsidR="00EC5607" w:rsidRPr="003F6186">
        <w:rPr>
          <w:lang w:val="es-ES" w:eastAsia="zh-CN"/>
        </w:rPr>
        <w:t xml:space="preserve">. </w:t>
      </w:r>
      <w:r>
        <w:rPr>
          <w:lang w:val="es-ES" w:eastAsia="zh-CN"/>
        </w:rPr>
        <w:t xml:space="preserve">Utilizan las mismas bandas que el equipo </w:t>
      </w:r>
      <w:r w:rsidR="00EC5607" w:rsidRPr="003F6186">
        <w:rPr>
          <w:lang w:val="es-ES" w:eastAsia="zh-CN"/>
        </w:rPr>
        <w:t>TBS.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2.2.7</w:t>
      </w:r>
      <w:r w:rsidRPr="003F6186">
        <w:rPr>
          <w:lang w:val="es-ES"/>
        </w:rPr>
        <w:tab/>
      </w:r>
      <w:r w:rsidR="00A915D5">
        <w:rPr>
          <w:lang w:val="es-ES"/>
        </w:rPr>
        <w:t xml:space="preserve">Cámaras inalámbricas </w:t>
      </w:r>
      <w:r w:rsidRPr="003F6186">
        <w:rPr>
          <w:lang w:val="es-ES"/>
        </w:rPr>
        <w:t>(CC)</w:t>
      </w:r>
    </w:p>
    <w:p w:rsidR="00EC5607" w:rsidRPr="003F6186" w:rsidRDefault="00910BB6" w:rsidP="009C2928">
      <w:pPr>
        <w:rPr>
          <w:lang w:val="es-ES" w:eastAsia="zh-CN"/>
        </w:rPr>
      </w:pPr>
      <w:r>
        <w:rPr>
          <w:lang w:val="es-ES" w:eastAsia="zh-CN"/>
        </w:rPr>
        <w:t xml:space="preserve">Es un tipo de cámara de vídeo capaz de adquirir y transmitir señales de audio y vídeo de gran calidad a corta distancia </w:t>
      </w:r>
      <w:r w:rsidR="00EC5607" w:rsidRPr="003F6186">
        <w:rPr>
          <w:lang w:val="es-ES"/>
        </w:rPr>
        <w:t xml:space="preserve">(500 </w:t>
      </w:r>
      <w:r>
        <w:rPr>
          <w:lang w:val="es-ES"/>
        </w:rPr>
        <w:t>metros a lo sumo</w:t>
      </w:r>
      <w:r w:rsidR="00EC5607" w:rsidRPr="003F6186">
        <w:rPr>
          <w:lang w:val="es-ES"/>
        </w:rPr>
        <w:t xml:space="preserve">). </w:t>
      </w:r>
      <w:r>
        <w:rPr>
          <w:lang w:val="es-ES"/>
        </w:rPr>
        <w:t>Se lleva en la mano o se carga por otros medios y está formada por los circuitos de transmisión, la batería y la antena</w:t>
      </w:r>
      <w:r w:rsidR="00EC5607" w:rsidRPr="003F6186">
        <w:rPr>
          <w:lang w:val="es-ES"/>
        </w:rPr>
        <w:t>.</w:t>
      </w:r>
      <w:r w:rsidR="00EC5607" w:rsidRPr="003F6186">
        <w:rPr>
          <w:lang w:val="es-ES" w:eastAsia="zh-CN"/>
        </w:rPr>
        <w:t xml:space="preserve"> </w:t>
      </w:r>
      <w:r>
        <w:rPr>
          <w:lang w:val="es-ES" w:eastAsia="zh-CN"/>
        </w:rPr>
        <w:t xml:space="preserve">Normalmente los equipos de </w:t>
      </w:r>
      <w:r w:rsidR="00EC5607" w:rsidRPr="003F6186">
        <w:rPr>
          <w:lang w:val="es-ES" w:eastAsia="zh-CN"/>
        </w:rPr>
        <w:t xml:space="preserve">CC </w:t>
      </w:r>
      <w:r>
        <w:rPr>
          <w:lang w:val="es-ES" w:eastAsia="zh-CN"/>
        </w:rPr>
        <w:t xml:space="preserve">funcionan en </w:t>
      </w:r>
      <w:r w:rsidR="00EC5607" w:rsidRPr="003F6186">
        <w:rPr>
          <w:lang w:val="es-ES" w:eastAsia="zh-CN"/>
        </w:rPr>
        <w:t>2</w:t>
      </w:r>
      <w:r>
        <w:rPr>
          <w:lang w:val="es-ES" w:eastAsia="zh-CN"/>
        </w:rPr>
        <w:t>,</w:t>
      </w:r>
      <w:r w:rsidR="00EC5607" w:rsidRPr="003F6186">
        <w:rPr>
          <w:lang w:val="es-ES" w:eastAsia="zh-CN"/>
        </w:rPr>
        <w:t>0-2</w:t>
      </w:r>
      <w:r>
        <w:rPr>
          <w:lang w:val="es-ES" w:eastAsia="zh-CN"/>
        </w:rPr>
        <w:t>,</w:t>
      </w:r>
      <w:r w:rsidR="00EC5607" w:rsidRPr="003F6186">
        <w:rPr>
          <w:lang w:val="es-ES" w:eastAsia="zh-CN"/>
        </w:rPr>
        <w:t xml:space="preserve">7 GHz, </w:t>
      </w:r>
      <w:r>
        <w:rPr>
          <w:lang w:val="es-ES" w:eastAsia="zh-CN"/>
        </w:rPr>
        <w:t xml:space="preserve">con una ancho de banda entre </w:t>
      </w:r>
      <w:r w:rsidR="00EC5607" w:rsidRPr="003F6186">
        <w:rPr>
          <w:lang w:val="es-ES" w:eastAsia="zh-CN"/>
        </w:rPr>
        <w:t xml:space="preserve">8 MHz </w:t>
      </w:r>
      <w:r>
        <w:rPr>
          <w:lang w:val="es-ES" w:eastAsia="zh-CN"/>
        </w:rPr>
        <w:t xml:space="preserve">y </w:t>
      </w:r>
      <w:r w:rsidR="00EC5607" w:rsidRPr="003F6186">
        <w:rPr>
          <w:lang w:val="es-ES" w:eastAsia="zh-CN"/>
        </w:rPr>
        <w:t>20 MHz.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2.2.8</w:t>
      </w:r>
      <w:r w:rsidRPr="003F6186">
        <w:rPr>
          <w:lang w:val="es-ES"/>
        </w:rPr>
        <w:tab/>
      </w:r>
      <w:r w:rsidR="00910BB6">
        <w:rPr>
          <w:lang w:val="es-ES"/>
        </w:rPr>
        <w:t>Micrófonos inalámbricos</w:t>
      </w:r>
      <w:r w:rsidRPr="003F6186">
        <w:rPr>
          <w:lang w:val="es-ES"/>
        </w:rPr>
        <w:t xml:space="preserve"> (WM)</w:t>
      </w:r>
    </w:p>
    <w:p w:rsidR="00EC5607" w:rsidRPr="003F6186" w:rsidRDefault="00910BB6" w:rsidP="009C2928">
      <w:pPr>
        <w:rPr>
          <w:lang w:val="es-ES" w:eastAsia="zh-CN"/>
        </w:rPr>
      </w:pPr>
      <w:r>
        <w:rPr>
          <w:lang w:val="es-ES" w:eastAsia="zh-CN"/>
        </w:rPr>
        <w:t>Son micrófonos profesionales que llevan en la mano o pegados al cuerpo con un transmisor integrado o corporal</w:t>
      </w:r>
      <w:r w:rsidR="00EC5607" w:rsidRPr="003F6186">
        <w:rPr>
          <w:lang w:val="es-ES" w:eastAsia="zh-CN"/>
        </w:rPr>
        <w:t xml:space="preserve">. </w:t>
      </w:r>
      <w:r>
        <w:rPr>
          <w:lang w:val="es-ES" w:eastAsia="zh-CN"/>
        </w:rPr>
        <w:t>Son muy cómodos para intérpretes y reporteros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>y se utilizan mucho en las conferencias de prensa</w:t>
      </w:r>
      <w:r w:rsidR="00EC5607" w:rsidRPr="003F6186">
        <w:rPr>
          <w:lang w:val="es-ES"/>
        </w:rPr>
        <w:t>.</w:t>
      </w:r>
      <w:r w:rsidR="00EC5607" w:rsidRPr="003F6186">
        <w:rPr>
          <w:lang w:val="es-ES" w:eastAsia="zh-CN"/>
        </w:rPr>
        <w:t xml:space="preserve"> </w:t>
      </w:r>
      <w:r>
        <w:rPr>
          <w:lang w:val="es-ES" w:eastAsia="zh-CN"/>
        </w:rPr>
        <w:t xml:space="preserve">Por lo general ocupan un ancho de banda de </w:t>
      </w:r>
      <w:r w:rsidR="00EC5607" w:rsidRPr="003F6186">
        <w:rPr>
          <w:lang w:val="es-ES" w:eastAsia="zh-CN"/>
        </w:rPr>
        <w:t xml:space="preserve">120 kHz, </w:t>
      </w:r>
      <w:r>
        <w:rPr>
          <w:lang w:val="es-ES" w:eastAsia="zh-CN"/>
        </w:rPr>
        <w:t xml:space="preserve">con algunas excepciones que emplean </w:t>
      </w:r>
      <w:r w:rsidR="00EC5607" w:rsidRPr="003F6186">
        <w:rPr>
          <w:lang w:val="es-ES" w:eastAsia="zh-CN"/>
        </w:rPr>
        <w:t xml:space="preserve">180 kHz. </w:t>
      </w:r>
      <w:r>
        <w:rPr>
          <w:lang w:val="es-ES" w:eastAsia="zh-CN"/>
        </w:rPr>
        <w:t xml:space="preserve">Son dispositivos de baja potencia </w:t>
      </w:r>
      <w:r w:rsidR="00EC5607" w:rsidRPr="003F6186">
        <w:rPr>
          <w:lang w:val="es-ES" w:eastAsia="zh-CN"/>
        </w:rPr>
        <w:t xml:space="preserve">(30-50 mW), </w:t>
      </w:r>
      <w:r>
        <w:rPr>
          <w:lang w:val="es-ES" w:eastAsia="zh-CN"/>
        </w:rPr>
        <w:t>lo que facilita la reutilización de frecuencias</w:t>
      </w:r>
      <w:r w:rsidR="00EC5607" w:rsidRPr="003F6186">
        <w:rPr>
          <w:lang w:val="es-ES" w:eastAsia="zh-CN"/>
        </w:rPr>
        <w:t xml:space="preserve">. 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2.2.9</w:t>
      </w:r>
      <w:r w:rsidRPr="003F6186">
        <w:rPr>
          <w:lang w:val="es-ES"/>
        </w:rPr>
        <w:tab/>
      </w:r>
      <w:r w:rsidR="00910BB6">
        <w:rPr>
          <w:lang w:val="es-ES"/>
        </w:rPr>
        <w:t>Equipos de control remoto</w:t>
      </w:r>
    </w:p>
    <w:p w:rsidR="00EC5607" w:rsidRPr="003F6186" w:rsidRDefault="00EE1BB7" w:rsidP="009C2928">
      <w:pPr>
        <w:rPr>
          <w:lang w:val="es-ES" w:eastAsia="zh-CN"/>
        </w:rPr>
      </w:pPr>
      <w:r>
        <w:rPr>
          <w:lang w:val="es-ES" w:eastAsia="zh-CN"/>
        </w:rPr>
        <w:t xml:space="preserve">Estos equipos de telemedida y telemando funcionan en la banda </w:t>
      </w:r>
      <w:r w:rsidR="00EC5607" w:rsidRPr="003F6186">
        <w:rPr>
          <w:lang w:val="es-ES" w:eastAsia="zh-CN"/>
        </w:rPr>
        <w:t xml:space="preserve">403-470 MHz, </w:t>
      </w:r>
      <w:r>
        <w:rPr>
          <w:lang w:val="es-ES" w:eastAsia="zh-CN"/>
        </w:rPr>
        <w:t xml:space="preserve">y se emplean para controlar cámaras inalámbricas, vehículos y equipos de registro de </w:t>
      </w:r>
      <w:r w:rsidR="00800769">
        <w:rPr>
          <w:lang w:val="es-ES" w:eastAsia="zh-CN"/>
        </w:rPr>
        <w:t>tiempos</w:t>
      </w:r>
      <w:r>
        <w:rPr>
          <w:lang w:val="es-ES" w:eastAsia="zh-CN"/>
        </w:rPr>
        <w:t xml:space="preserve"> y puntos</w:t>
      </w:r>
      <w:r w:rsidR="00EC5607" w:rsidRPr="003F6186">
        <w:rPr>
          <w:lang w:val="es-ES" w:eastAsia="zh-CN"/>
        </w:rPr>
        <w:t xml:space="preserve">. </w:t>
      </w:r>
      <w:r>
        <w:rPr>
          <w:lang w:val="es-ES" w:eastAsia="zh-CN"/>
        </w:rPr>
        <w:t>Son equipos esenciales que funcionan en la banda</w:t>
      </w:r>
      <w:r w:rsidR="009E5657">
        <w:rPr>
          <w:lang w:val="es-ES" w:eastAsia="zh-CN"/>
        </w:rPr>
        <w:t xml:space="preserve"> más utilizada, por lo que debe</w:t>
      </w:r>
      <w:r>
        <w:rPr>
          <w:lang w:val="es-ES" w:eastAsia="zh-CN"/>
        </w:rPr>
        <w:t xml:space="preserve"> prestarse atención a su coexistencia con otros equipos</w:t>
      </w:r>
      <w:r w:rsidR="00EC5607" w:rsidRPr="003F6186">
        <w:rPr>
          <w:lang w:val="es-ES" w:eastAsia="zh-CN"/>
        </w:rPr>
        <w:t>.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2.2.10</w:t>
      </w:r>
      <w:r w:rsidRPr="003F6186">
        <w:rPr>
          <w:lang w:val="es-ES"/>
        </w:rPr>
        <w:tab/>
        <w:t xml:space="preserve">LAN </w:t>
      </w:r>
      <w:r w:rsidR="00EE1BB7">
        <w:rPr>
          <w:lang w:val="es-ES"/>
        </w:rPr>
        <w:t xml:space="preserve">inalámbricas </w:t>
      </w:r>
      <w:r w:rsidRPr="003F6186">
        <w:rPr>
          <w:lang w:val="es-ES"/>
        </w:rPr>
        <w:t>(WLAN)</w:t>
      </w:r>
    </w:p>
    <w:p w:rsidR="00EC5607" w:rsidRPr="003F6186" w:rsidRDefault="00EE1BB7" w:rsidP="009B1A5A">
      <w:pPr>
        <w:rPr>
          <w:lang w:val="es-ES" w:eastAsia="zh-CN"/>
        </w:rPr>
      </w:pPr>
      <w:r>
        <w:rPr>
          <w:lang w:val="es-ES"/>
        </w:rPr>
        <w:t>Se habilitaron un</w:t>
      </w:r>
      <w:r w:rsidR="00EC5607" w:rsidRPr="003F6186">
        <w:rPr>
          <w:lang w:val="es-ES"/>
        </w:rPr>
        <w:t xml:space="preserve"> total</w:t>
      </w:r>
      <w:r>
        <w:rPr>
          <w:lang w:val="es-ES" w:eastAsia="zh-CN"/>
        </w:rPr>
        <w:t xml:space="preserve"> de </w:t>
      </w:r>
      <w:r w:rsidR="00EC5607" w:rsidRPr="003F6186">
        <w:rPr>
          <w:lang w:val="es-ES" w:eastAsia="zh-CN"/>
        </w:rPr>
        <w:t xml:space="preserve">16 </w:t>
      </w:r>
      <w:r>
        <w:rPr>
          <w:lang w:val="es-ES" w:eastAsia="zh-CN"/>
        </w:rPr>
        <w:t xml:space="preserve">canales </w:t>
      </w:r>
      <w:r w:rsidR="009B1A5A">
        <w:rPr>
          <w:i/>
          <w:iCs/>
          <w:lang w:val="es-ES" w:eastAsia="ko-KR"/>
        </w:rPr>
        <w:t>in situ</w:t>
      </w:r>
      <w:r>
        <w:rPr>
          <w:lang w:val="es-ES" w:eastAsia="zh-CN"/>
        </w:rPr>
        <w:t xml:space="preserve"> y</w:t>
      </w:r>
      <w:r w:rsidR="00EC5607" w:rsidRPr="003F6186">
        <w:rPr>
          <w:lang w:val="es-ES" w:eastAsia="zh-CN"/>
        </w:rPr>
        <w:t xml:space="preserve"> </w:t>
      </w:r>
      <w:r>
        <w:rPr>
          <w:lang w:val="es-ES" w:eastAsia="zh-CN"/>
        </w:rPr>
        <w:t xml:space="preserve">en los hoteles y centros operativos relacionados con los </w:t>
      </w:r>
      <w:r w:rsidR="00FB2946">
        <w:rPr>
          <w:lang w:val="es-ES" w:eastAsia="zh-CN"/>
        </w:rPr>
        <w:t>Juegos Olímpicos</w:t>
      </w:r>
      <w:r w:rsidR="00EC5607" w:rsidRPr="003F6186">
        <w:rPr>
          <w:lang w:val="es-ES" w:eastAsia="zh-CN"/>
        </w:rPr>
        <w:t xml:space="preserve">. </w:t>
      </w:r>
      <w:r>
        <w:rPr>
          <w:lang w:val="es-ES" w:eastAsia="zh-CN"/>
        </w:rPr>
        <w:t xml:space="preserve">Ocho de estos canales en la banda </w:t>
      </w:r>
      <w:r w:rsidR="00EC5607" w:rsidRPr="003F6186">
        <w:rPr>
          <w:lang w:val="es-ES" w:eastAsia="zh-CN"/>
        </w:rPr>
        <w:t xml:space="preserve">5 150-5 350 MHz </w:t>
      </w:r>
      <w:r>
        <w:rPr>
          <w:lang w:val="es-ES" w:eastAsia="zh-CN"/>
        </w:rPr>
        <w:t>eran temporales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>que se pusieron en servicio para atender la demanda de los usuarios</w:t>
      </w:r>
      <w:r w:rsidR="00EC5607" w:rsidRPr="003F6186">
        <w:rPr>
          <w:lang w:val="es-ES" w:eastAsia="zh-CN"/>
        </w:rPr>
        <w:t>.</w:t>
      </w:r>
    </w:p>
    <w:p w:rsidR="00EC5607" w:rsidRPr="003F6186" w:rsidRDefault="00EC5607" w:rsidP="009C2928">
      <w:pPr>
        <w:pStyle w:val="Heading3"/>
        <w:rPr>
          <w:lang w:val="es-ES"/>
        </w:rPr>
      </w:pPr>
      <w:r w:rsidRPr="003F6186">
        <w:rPr>
          <w:lang w:val="es-ES"/>
        </w:rPr>
        <w:t>2.2.11</w:t>
      </w:r>
      <w:r w:rsidRPr="003F6186">
        <w:rPr>
          <w:lang w:val="es-ES"/>
        </w:rPr>
        <w:tab/>
      </w:r>
      <w:r w:rsidR="00EE1BB7">
        <w:rPr>
          <w:lang w:val="es-ES"/>
        </w:rPr>
        <w:t xml:space="preserve">Sistemas de control intraauriculares </w:t>
      </w:r>
      <w:r w:rsidRPr="003F6186">
        <w:rPr>
          <w:lang w:val="es-ES"/>
        </w:rPr>
        <w:t>(I</w:t>
      </w:r>
      <w:r w:rsidRPr="003F6186">
        <w:rPr>
          <w:lang w:val="es-ES" w:eastAsia="zh-CN"/>
        </w:rPr>
        <w:t>EM</w:t>
      </w:r>
      <w:r w:rsidRPr="003F6186">
        <w:rPr>
          <w:lang w:val="es-ES"/>
        </w:rPr>
        <w:t xml:space="preserve">S) </w:t>
      </w:r>
    </w:p>
    <w:p w:rsidR="00EC5607" w:rsidRPr="003F6186" w:rsidRDefault="00EE1BB7" w:rsidP="009C2928">
      <w:pPr>
        <w:rPr>
          <w:lang w:val="es-ES"/>
        </w:rPr>
      </w:pPr>
      <w:r>
        <w:rPr>
          <w:lang w:val="es-ES"/>
        </w:rPr>
        <w:t xml:space="preserve">Los </w:t>
      </w:r>
      <w:r w:rsidR="00EC5607" w:rsidRPr="003F6186">
        <w:rPr>
          <w:lang w:val="es-ES"/>
        </w:rPr>
        <w:t xml:space="preserve">IEMS </w:t>
      </w:r>
      <w:r>
        <w:rPr>
          <w:lang w:val="es-ES"/>
        </w:rPr>
        <w:t>son miniequipos receptores utilizados para controlar la comunicación sonora de actores</w:t>
      </w:r>
      <w:r w:rsidR="00EC5607" w:rsidRPr="003F6186">
        <w:rPr>
          <w:lang w:val="es-ES"/>
        </w:rPr>
        <w:t>, etc.</w:t>
      </w:r>
      <w:r w:rsidR="00EC5607" w:rsidRPr="003F6186">
        <w:rPr>
          <w:lang w:val="es-ES" w:eastAsia="zh-CN"/>
        </w:rPr>
        <w:t xml:space="preserve"> </w:t>
      </w:r>
      <w:r>
        <w:rPr>
          <w:lang w:val="es-ES" w:eastAsia="zh-CN"/>
        </w:rPr>
        <w:t xml:space="preserve">Suelen ocupar un ancho de banda de </w:t>
      </w:r>
      <w:r w:rsidR="00EC5607" w:rsidRPr="003F6186">
        <w:rPr>
          <w:lang w:val="es-ES" w:eastAsia="zh-CN"/>
        </w:rPr>
        <w:t xml:space="preserve">125 kHz, </w:t>
      </w:r>
      <w:r>
        <w:rPr>
          <w:lang w:val="es-ES" w:eastAsia="zh-CN"/>
        </w:rPr>
        <w:t xml:space="preserve">salvo algunos que emplean </w:t>
      </w:r>
      <w:r w:rsidR="00EC5607" w:rsidRPr="003F6186">
        <w:rPr>
          <w:lang w:val="es-ES" w:eastAsia="zh-CN"/>
        </w:rPr>
        <w:t xml:space="preserve">200 kHz. </w:t>
      </w:r>
      <w:r>
        <w:rPr>
          <w:lang w:val="es-ES" w:eastAsia="zh-CN"/>
        </w:rPr>
        <w:t xml:space="preserve">Transmiten a frecuencias comprendidas en la banda </w:t>
      </w:r>
      <w:r w:rsidR="00EC5607" w:rsidRPr="003F6186">
        <w:rPr>
          <w:lang w:val="es-ES" w:eastAsia="zh-CN"/>
        </w:rPr>
        <w:t xml:space="preserve">520-860 MHz </w:t>
      </w:r>
      <w:r>
        <w:rPr>
          <w:lang w:val="es-ES" w:eastAsia="zh-CN"/>
        </w:rPr>
        <w:t>aproximadamente</w:t>
      </w:r>
      <w:r w:rsidR="00EC5607" w:rsidRPr="003F6186">
        <w:rPr>
          <w:lang w:val="es-ES" w:eastAsia="zh-CN"/>
        </w:rPr>
        <w:t>.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2.3</w:t>
      </w:r>
      <w:r w:rsidRPr="003F6186">
        <w:rPr>
          <w:lang w:val="es-ES"/>
        </w:rPr>
        <w:tab/>
      </w:r>
      <w:r w:rsidR="000B196D">
        <w:rPr>
          <w:lang w:val="es-ES"/>
        </w:rPr>
        <w:t>Tres fases para la gestión y control del espectro antes de los juegos y durante los mismos</w:t>
      </w:r>
    </w:p>
    <w:p w:rsidR="00EC5607" w:rsidRPr="003F6186" w:rsidRDefault="000B196D" w:rsidP="009C2928">
      <w:pPr>
        <w:rPr>
          <w:lang w:val="es-ES"/>
        </w:rPr>
      </w:pPr>
      <w:r>
        <w:rPr>
          <w:lang w:val="es-ES" w:eastAsia="zh-CN"/>
        </w:rPr>
        <w:t xml:space="preserve">Durante los </w:t>
      </w:r>
      <w:r w:rsidR="00FB2946">
        <w:rPr>
          <w:lang w:val="es-ES" w:eastAsia="zh-CN"/>
        </w:rPr>
        <w:t>Juegos Olímpicos</w:t>
      </w:r>
      <w:r>
        <w:rPr>
          <w:lang w:val="es-ES" w:eastAsia="zh-CN"/>
        </w:rPr>
        <w:t xml:space="preserve"> de </w:t>
      </w:r>
      <w:r w:rsidR="00EC5607" w:rsidRPr="003F6186">
        <w:rPr>
          <w:lang w:val="es-ES" w:eastAsia="zh-CN"/>
        </w:rPr>
        <w:t xml:space="preserve">Beijing </w:t>
      </w:r>
      <w:r>
        <w:rPr>
          <w:lang w:val="es-ES" w:eastAsia="zh-CN"/>
        </w:rPr>
        <w:t xml:space="preserve">en </w:t>
      </w:r>
      <w:r w:rsidR="00EC5607" w:rsidRPr="003F6186">
        <w:rPr>
          <w:lang w:val="es-ES" w:eastAsia="zh-CN"/>
        </w:rPr>
        <w:t xml:space="preserve">2008 </w:t>
      </w:r>
      <w:r>
        <w:rPr>
          <w:lang w:val="es-ES" w:eastAsia="zh-CN"/>
        </w:rPr>
        <w:t>y sus preparativos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 xml:space="preserve">pueden distinguirse </w:t>
      </w:r>
      <w:r w:rsidRPr="000B196D">
        <w:rPr>
          <w:i/>
          <w:iCs/>
          <w:lang w:val="es-ES" w:eastAsia="zh-CN"/>
        </w:rPr>
        <w:t>grosso modo</w:t>
      </w:r>
      <w:r>
        <w:rPr>
          <w:lang w:val="es-ES" w:eastAsia="zh-CN"/>
        </w:rPr>
        <w:t xml:space="preserve"> tres fases de la gestión y control del espectro</w:t>
      </w:r>
      <w:r w:rsidR="00EC5607" w:rsidRPr="003F6186">
        <w:rPr>
          <w:lang w:val="es-ES"/>
        </w:rPr>
        <w:t xml:space="preserve">, </w:t>
      </w:r>
      <w:r>
        <w:rPr>
          <w:lang w:val="es-ES" w:eastAsia="zh-CN"/>
        </w:rPr>
        <w:t>a saber, preparativos a largo plazo</w:t>
      </w:r>
      <w:r w:rsidR="00EC5607" w:rsidRPr="003F6186">
        <w:rPr>
          <w:lang w:val="es-ES" w:eastAsia="zh-CN"/>
        </w:rPr>
        <w:t xml:space="preserve">, </w:t>
      </w:r>
      <w:r>
        <w:rPr>
          <w:lang w:val="es-ES" w:eastAsia="zh-CN"/>
        </w:rPr>
        <w:t xml:space="preserve">justo antes de </w:t>
      </w:r>
      <w:r w:rsidR="00DE4FD2">
        <w:rPr>
          <w:lang w:val="es-ES" w:eastAsia="zh-CN"/>
        </w:rPr>
        <w:t>los juegos</w:t>
      </w:r>
      <w:r>
        <w:rPr>
          <w:lang w:val="es-ES" w:eastAsia="zh-CN"/>
        </w:rPr>
        <w:t xml:space="preserve"> y durante los </w:t>
      </w:r>
      <w:r w:rsidR="00DE4FD2">
        <w:rPr>
          <w:lang w:val="es-ES" w:eastAsia="zh-CN"/>
        </w:rPr>
        <w:t>mismos</w:t>
      </w:r>
      <w:r>
        <w:rPr>
          <w:lang w:val="es-ES" w:eastAsia="zh-CN"/>
        </w:rPr>
        <w:t>, cada una con prioridades diferentes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rPr>
          <w:b/>
          <w:bCs/>
          <w:lang w:val="es-ES"/>
        </w:rPr>
      </w:pPr>
      <w:r w:rsidRPr="003F6186">
        <w:rPr>
          <w:b/>
          <w:bCs/>
          <w:lang w:val="es-ES"/>
        </w:rPr>
        <w:t>2.3.1</w:t>
      </w:r>
      <w:r w:rsidRPr="003F6186">
        <w:rPr>
          <w:lang w:val="es-ES"/>
        </w:rPr>
        <w:tab/>
      </w:r>
      <w:r w:rsidR="00431337">
        <w:rPr>
          <w:lang w:val="es-ES"/>
        </w:rPr>
        <w:t>Preparativos a largo plazo</w:t>
      </w:r>
      <w:r w:rsidRPr="003F6186">
        <w:rPr>
          <w:lang w:val="es-ES"/>
        </w:rPr>
        <w:t xml:space="preserve"> (</w:t>
      </w:r>
      <w:r w:rsidR="00431337">
        <w:rPr>
          <w:lang w:val="es-ES"/>
        </w:rPr>
        <w:t>antes de finales de diciembre de</w:t>
      </w:r>
      <w:r w:rsidRPr="003F6186">
        <w:rPr>
          <w:lang w:val="es-ES"/>
        </w:rPr>
        <w:t xml:space="preserve"> 2006). </w:t>
      </w:r>
      <w:r w:rsidR="00DA3B63">
        <w:rPr>
          <w:lang w:val="es-ES"/>
        </w:rPr>
        <w:t>Durante este periodo se realizaron los siguientes preparativos</w:t>
      </w:r>
      <w:r w:rsidRPr="003F6186">
        <w:rPr>
          <w:lang w:val="es-ES"/>
        </w:rPr>
        <w:t>: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DA3B63">
        <w:rPr>
          <w:lang w:val="es-ES"/>
        </w:rPr>
        <w:t>investigación de la posible demanda de recursos de frecuencia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9E5657">
        <w:rPr>
          <w:lang w:val="es-ES"/>
        </w:rPr>
        <w:t>a</w:t>
      </w:r>
      <w:r w:rsidR="00DA3B63">
        <w:rPr>
          <w:lang w:val="es-ES"/>
        </w:rPr>
        <w:t xml:space="preserve">nálisis preliminares de </w:t>
      </w:r>
      <w:r w:rsidRPr="003F6186">
        <w:rPr>
          <w:lang w:val="es-ES"/>
        </w:rPr>
        <w:t>EMC;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DA3B63">
        <w:rPr>
          <w:lang w:val="es-ES"/>
        </w:rPr>
        <w:t>mejorar e integración de instalaciones de control del espectro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DA3B63">
        <w:rPr>
          <w:lang w:val="es-ES"/>
        </w:rPr>
        <w:t>diseño del sitio web para la solicitud de frecuencias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DA3B63">
        <w:rPr>
          <w:lang w:val="es-ES"/>
        </w:rPr>
        <w:t>inicio de la formulación de planes y procedimientos de trabajo de todo tipo</w:t>
      </w:r>
      <w:r w:rsidRPr="003F6186">
        <w:rPr>
          <w:lang w:val="es-ES"/>
        </w:rPr>
        <w:t>.</w:t>
      </w:r>
    </w:p>
    <w:p w:rsidR="00EC5607" w:rsidRPr="003F6186" w:rsidRDefault="00EC5607" w:rsidP="009C2928">
      <w:pPr>
        <w:rPr>
          <w:b/>
          <w:bCs/>
          <w:lang w:val="es-ES"/>
        </w:rPr>
      </w:pPr>
      <w:r w:rsidRPr="003F6186">
        <w:rPr>
          <w:b/>
          <w:bCs/>
          <w:lang w:val="es-ES"/>
        </w:rPr>
        <w:lastRenderedPageBreak/>
        <w:t>2.3.2</w:t>
      </w:r>
      <w:r w:rsidRPr="003F6186">
        <w:rPr>
          <w:lang w:val="es-ES"/>
        </w:rPr>
        <w:tab/>
      </w:r>
      <w:r w:rsidR="00DA3B63">
        <w:rPr>
          <w:lang w:val="es-ES"/>
        </w:rPr>
        <w:t>Justo antes de los juegos</w:t>
      </w:r>
      <w:r w:rsidRPr="003F6186">
        <w:rPr>
          <w:lang w:val="es-ES"/>
        </w:rPr>
        <w:t xml:space="preserve"> (</w:t>
      </w:r>
      <w:r w:rsidR="00DA3B63">
        <w:rPr>
          <w:lang w:val="es-ES"/>
        </w:rPr>
        <w:t xml:space="preserve">entre enero de </w:t>
      </w:r>
      <w:r w:rsidRPr="003F6186">
        <w:rPr>
          <w:lang w:val="es-ES"/>
        </w:rPr>
        <w:t xml:space="preserve">2007 </w:t>
      </w:r>
      <w:r w:rsidR="00DA3B63">
        <w:rPr>
          <w:lang w:val="es-ES"/>
        </w:rPr>
        <w:t xml:space="preserve">y julio de </w:t>
      </w:r>
      <w:r w:rsidRPr="003F6186">
        <w:rPr>
          <w:lang w:val="es-ES"/>
        </w:rPr>
        <w:t xml:space="preserve">2008). </w:t>
      </w:r>
      <w:r w:rsidR="00587A14">
        <w:rPr>
          <w:lang w:val="es-ES"/>
        </w:rPr>
        <w:t xml:space="preserve">Este periodo es el de mayor carga de trabajo y </w:t>
      </w:r>
      <w:r w:rsidR="0027621F">
        <w:rPr>
          <w:lang w:val="es-ES"/>
        </w:rPr>
        <w:t>resultó ser el más esencial para el éxito de la siguiente fase</w:t>
      </w:r>
      <w:r w:rsidR="004B021C">
        <w:rPr>
          <w:lang w:val="es-ES"/>
        </w:rPr>
        <w:t>: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27621F">
        <w:rPr>
          <w:lang w:val="es-ES"/>
        </w:rPr>
        <w:t>habilitación del sitio web para solicitar frecuencias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27621F">
        <w:rPr>
          <w:lang w:val="es-ES"/>
        </w:rPr>
        <w:t>planificación y asignación de frecuencias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27621F">
        <w:rPr>
          <w:lang w:val="es-ES"/>
        </w:rPr>
        <w:t>mejora de los procedimientos de control del espectro y prueba de equipos</w:t>
      </w:r>
      <w:r w:rsidRPr="003F6186">
        <w:rPr>
          <w:lang w:val="es-ES"/>
        </w:rPr>
        <w:t>;</w:t>
      </w:r>
    </w:p>
    <w:p w:rsidR="00EC5607" w:rsidRPr="003F6186" w:rsidRDefault="00EC5607" w:rsidP="009B1A5A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0262D4">
        <w:rPr>
          <w:lang w:val="es-ES"/>
        </w:rPr>
        <w:t xml:space="preserve">comprobación </w:t>
      </w:r>
      <w:r w:rsidR="009B1A5A">
        <w:rPr>
          <w:i/>
          <w:iCs/>
          <w:lang w:val="es-ES" w:eastAsia="ko-KR"/>
        </w:rPr>
        <w:t>in situ</w:t>
      </w:r>
      <w:r w:rsidR="00C12236">
        <w:rPr>
          <w:lang w:val="es-ES"/>
        </w:rPr>
        <w:t xml:space="preserve"> del </w:t>
      </w:r>
      <w:r w:rsidR="000A0E07">
        <w:rPr>
          <w:lang w:val="es-ES"/>
        </w:rPr>
        <w:t>«</w:t>
      </w:r>
      <w:r w:rsidR="00C12236">
        <w:rPr>
          <w:lang w:val="es-ES"/>
        </w:rPr>
        <w:t>espectro de fondo</w:t>
      </w:r>
      <w:r w:rsidR="000A0E07">
        <w:rPr>
          <w:lang w:val="es-ES"/>
        </w:rPr>
        <w:t>»</w:t>
      </w:r>
      <w:r w:rsidRPr="003F6186">
        <w:rPr>
          <w:lang w:val="es-ES"/>
        </w:rPr>
        <w:t xml:space="preserve"> </w:t>
      </w:r>
      <w:r w:rsidR="00C12236">
        <w:rPr>
          <w:lang w:val="es-ES"/>
        </w:rPr>
        <w:t xml:space="preserve">en </w:t>
      </w:r>
      <w:r w:rsidR="009A3A36">
        <w:rPr>
          <w:lang w:val="es-ES"/>
        </w:rPr>
        <w:t>las sedes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C12236">
        <w:rPr>
          <w:lang w:val="es-ES"/>
        </w:rPr>
        <w:t>formación técnica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7D52E4">
        <w:rPr>
          <w:lang w:val="es-ES"/>
        </w:rPr>
        <w:t xml:space="preserve">prácticas </w:t>
      </w:r>
      <w:r w:rsidR="00C12236">
        <w:rPr>
          <w:lang w:val="es-ES"/>
        </w:rPr>
        <w:t>y ensayos</w:t>
      </w:r>
      <w:r w:rsidRPr="003F6186">
        <w:rPr>
          <w:lang w:val="es-ES" w:eastAsia="zh-CN"/>
        </w:rPr>
        <w:t xml:space="preserve"> (</w:t>
      </w:r>
      <w:r w:rsidR="00C12236">
        <w:rPr>
          <w:lang w:val="es-ES" w:eastAsia="zh-CN"/>
        </w:rPr>
        <w:t xml:space="preserve">especialmente durante los eventos de prueba </w:t>
      </w:r>
      <w:r w:rsidR="00CD7F35" w:rsidRPr="00CD7F35">
        <w:rPr>
          <w:i/>
          <w:iCs/>
          <w:lang w:val="es-ES" w:eastAsia="zh-CN"/>
        </w:rPr>
        <w:t>Buena Suerte</w:t>
      </w:r>
      <w:r w:rsidR="00C12236" w:rsidRPr="00CD7F35">
        <w:rPr>
          <w:i/>
          <w:iCs/>
          <w:lang w:val="es-ES" w:eastAsia="zh-CN"/>
        </w:rPr>
        <w:t xml:space="preserve"> </w:t>
      </w:r>
      <w:r w:rsidRPr="00CD7F35">
        <w:rPr>
          <w:i/>
          <w:iCs/>
          <w:lang w:val="es-ES" w:eastAsia="zh-CN"/>
        </w:rPr>
        <w:t>Beijing</w:t>
      </w:r>
      <w:r w:rsidRPr="003F6186">
        <w:rPr>
          <w:lang w:val="es-ES" w:eastAsia="zh-CN"/>
        </w:rPr>
        <w:t>).</w:t>
      </w:r>
    </w:p>
    <w:p w:rsidR="00EC5607" w:rsidRPr="003F6186" w:rsidRDefault="00EC5607" w:rsidP="009C2928">
      <w:pPr>
        <w:pStyle w:val="Heading3"/>
        <w:rPr>
          <w:b w:val="0"/>
          <w:bCs/>
          <w:lang w:val="es-ES"/>
        </w:rPr>
      </w:pPr>
      <w:r w:rsidRPr="003F6186">
        <w:rPr>
          <w:lang w:val="es-ES"/>
        </w:rPr>
        <w:t>2.3.3</w:t>
      </w:r>
      <w:r w:rsidRPr="003F6186">
        <w:rPr>
          <w:b w:val="0"/>
          <w:lang w:val="es-ES"/>
        </w:rPr>
        <w:tab/>
      </w:r>
      <w:r w:rsidR="00C12236">
        <w:rPr>
          <w:b w:val="0"/>
          <w:lang w:val="es-ES"/>
        </w:rPr>
        <w:t>Durante los juegos</w:t>
      </w:r>
      <w:r w:rsidRPr="003F6186">
        <w:rPr>
          <w:b w:val="0"/>
          <w:lang w:val="es-ES"/>
        </w:rPr>
        <w:t xml:space="preserve"> (</w:t>
      </w:r>
      <w:r w:rsidR="00C12236">
        <w:rPr>
          <w:b w:val="0"/>
          <w:lang w:val="es-ES"/>
        </w:rPr>
        <w:t xml:space="preserve">entre julio de </w:t>
      </w:r>
      <w:r w:rsidRPr="003F6186">
        <w:rPr>
          <w:b w:val="0"/>
          <w:lang w:val="es-ES"/>
        </w:rPr>
        <w:t xml:space="preserve">2008 </w:t>
      </w:r>
      <w:r w:rsidR="00C12236">
        <w:rPr>
          <w:b w:val="0"/>
          <w:lang w:val="es-ES"/>
        </w:rPr>
        <w:t xml:space="preserve">y septiembre de </w:t>
      </w:r>
      <w:r w:rsidRPr="003F6186">
        <w:rPr>
          <w:b w:val="0"/>
          <w:lang w:val="es-ES"/>
        </w:rPr>
        <w:t>2008)</w:t>
      </w:r>
      <w:r w:rsidR="004B021C">
        <w:rPr>
          <w:b w:val="0"/>
          <w:lang w:val="es-ES"/>
        </w:rPr>
        <w:t>: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C12236">
        <w:rPr>
          <w:lang w:val="es-ES"/>
        </w:rPr>
        <w:t>control del espectro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C12236">
        <w:rPr>
          <w:lang w:val="es-ES"/>
        </w:rPr>
        <w:t>prueba de equipos</w:t>
      </w:r>
      <w:r w:rsidRPr="003F6186">
        <w:rPr>
          <w:lang w:val="es-ES"/>
        </w:rPr>
        <w:t>;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C12236">
        <w:rPr>
          <w:lang w:val="es-ES"/>
        </w:rPr>
        <w:t>emergencia en caso de interferencia radioeléctrica imprevista</w:t>
      </w:r>
      <w:r w:rsidRPr="003F6186">
        <w:rPr>
          <w:lang w:val="es-ES"/>
        </w:rPr>
        <w:t>.</w:t>
      </w:r>
    </w:p>
    <w:p w:rsidR="00EC5607" w:rsidRPr="003F6186" w:rsidRDefault="00EC5607" w:rsidP="009C2928">
      <w:pPr>
        <w:pStyle w:val="Heading1"/>
        <w:rPr>
          <w:lang w:val="es-ES"/>
        </w:rPr>
      </w:pPr>
      <w:r w:rsidRPr="003F6186">
        <w:rPr>
          <w:lang w:val="es-ES"/>
        </w:rPr>
        <w:t>3</w:t>
      </w:r>
      <w:r w:rsidRPr="003F6186">
        <w:rPr>
          <w:lang w:val="es-ES"/>
        </w:rPr>
        <w:tab/>
      </w:r>
      <w:r w:rsidR="00C12236">
        <w:rPr>
          <w:lang w:val="es-ES"/>
        </w:rPr>
        <w:t>Gestión del espectro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3.1</w:t>
      </w:r>
      <w:r w:rsidRPr="003F6186">
        <w:rPr>
          <w:lang w:val="es-ES"/>
        </w:rPr>
        <w:tab/>
      </w:r>
      <w:r w:rsidR="00C12236">
        <w:rPr>
          <w:lang w:val="es-ES"/>
        </w:rPr>
        <w:t>Encuesta y análisis de la demanda de frecuencias</w:t>
      </w:r>
      <w:r w:rsidRPr="003F6186">
        <w:rPr>
          <w:lang w:val="es-ES"/>
        </w:rPr>
        <w:t xml:space="preserve"> </w:t>
      </w:r>
    </w:p>
    <w:p w:rsidR="00EC5607" w:rsidRPr="003F6186" w:rsidRDefault="009D3C8B" w:rsidP="009C2928">
      <w:pPr>
        <w:rPr>
          <w:lang w:val="es-ES"/>
        </w:rPr>
      </w:pPr>
      <w:r>
        <w:rPr>
          <w:lang w:val="es-ES"/>
        </w:rPr>
        <w:t xml:space="preserve">Se recabaron por correspondencia o en reuniones la demanda de frecuencia de usuarios nacionales y extranjeros, con una antelación de </w:t>
      </w:r>
      <w:r w:rsidR="00EC5607" w:rsidRPr="003F6186">
        <w:rPr>
          <w:lang w:val="es-ES"/>
        </w:rPr>
        <w:t xml:space="preserve">18 </w:t>
      </w:r>
      <w:r>
        <w:rPr>
          <w:lang w:val="es-ES"/>
        </w:rPr>
        <w:t>meses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El equipo encargado de la gestión del espectro también visitó a sus homólogos en los juegos de Sidney de </w:t>
      </w:r>
      <w:r w:rsidR="00EC5607" w:rsidRPr="003F6186">
        <w:rPr>
          <w:lang w:val="es-ES"/>
        </w:rPr>
        <w:t xml:space="preserve">2000 </w:t>
      </w:r>
      <w:r>
        <w:rPr>
          <w:lang w:val="es-ES"/>
        </w:rPr>
        <w:t xml:space="preserve">y de Atenas de </w:t>
      </w:r>
      <w:r w:rsidR="00EC5607" w:rsidRPr="003F6186">
        <w:rPr>
          <w:lang w:val="es-ES"/>
        </w:rPr>
        <w:t xml:space="preserve">2004. </w:t>
      </w:r>
      <w:r>
        <w:rPr>
          <w:lang w:val="es-ES" w:eastAsia="zh-CN"/>
        </w:rPr>
        <w:t>Conociendo los precedentes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 xml:space="preserve">el equipo estimó que la demanda de frecuencia podría aumentar un </w:t>
      </w:r>
      <w:r w:rsidR="00EC5607" w:rsidRPr="003F6186">
        <w:rPr>
          <w:lang w:val="es-ES"/>
        </w:rPr>
        <w:t xml:space="preserve">30% </w:t>
      </w:r>
      <w:r>
        <w:rPr>
          <w:lang w:val="es-ES"/>
        </w:rPr>
        <w:t>respecto de los juegos de Atenas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3.2</w:t>
      </w:r>
      <w:r w:rsidRPr="003F6186">
        <w:rPr>
          <w:lang w:val="es-ES"/>
        </w:rPr>
        <w:tab/>
      </w:r>
      <w:r w:rsidR="009D3C8B">
        <w:rPr>
          <w:lang w:val="es-ES"/>
        </w:rPr>
        <w:t>Recopilación de recursos de frecuencia</w:t>
      </w:r>
    </w:p>
    <w:p w:rsidR="00EC5607" w:rsidRPr="003F6186" w:rsidRDefault="00EC5607" w:rsidP="00055ECE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FB7978">
        <w:rPr>
          <w:lang w:val="es-ES"/>
        </w:rPr>
        <w:t>Las bandas no planificadas se asignaron temporalmente</w:t>
      </w:r>
      <w:r w:rsidRPr="003F6186">
        <w:rPr>
          <w:lang w:val="es-ES"/>
        </w:rPr>
        <w:t>. (</w:t>
      </w:r>
      <w:r w:rsidR="00FB7978">
        <w:rPr>
          <w:lang w:val="es-ES"/>
        </w:rPr>
        <w:t>Por ejemplo</w:t>
      </w:r>
      <w:r w:rsidRPr="003F6186">
        <w:rPr>
          <w:lang w:val="es-ES"/>
        </w:rPr>
        <w:t xml:space="preserve">, </w:t>
      </w:r>
      <w:r w:rsidR="00FB7978">
        <w:rPr>
          <w:lang w:val="es-ES"/>
        </w:rPr>
        <w:t>la banda</w:t>
      </w:r>
      <w:r w:rsidR="00055ECE">
        <w:rPr>
          <w:lang w:val="es-ES"/>
        </w:rPr>
        <w:t xml:space="preserve"> </w:t>
      </w:r>
      <w:r w:rsidRPr="003F6186">
        <w:rPr>
          <w:lang w:val="es-ES"/>
        </w:rPr>
        <w:t>5</w:t>
      </w:r>
      <w:r w:rsidR="00FB7978">
        <w:rPr>
          <w:lang w:val="es-ES"/>
        </w:rPr>
        <w:t>,</w:t>
      </w:r>
      <w:r w:rsidRPr="003F6186">
        <w:rPr>
          <w:lang w:val="es-ES"/>
        </w:rPr>
        <w:t>15</w:t>
      </w:r>
      <w:r w:rsidR="009E5657">
        <w:rPr>
          <w:lang w:val="es-ES"/>
        </w:rPr>
        <w:noBreakHyphen/>
      </w:r>
      <w:r w:rsidRPr="003F6186">
        <w:rPr>
          <w:lang w:val="es-ES"/>
        </w:rPr>
        <w:t>5</w:t>
      </w:r>
      <w:r w:rsidR="00FB7978">
        <w:rPr>
          <w:lang w:val="es-ES"/>
        </w:rPr>
        <w:t>,</w:t>
      </w:r>
      <w:r w:rsidRPr="003F6186">
        <w:rPr>
          <w:lang w:val="es-ES"/>
        </w:rPr>
        <w:t xml:space="preserve">35 GHz </w:t>
      </w:r>
      <w:r w:rsidR="00FB7978">
        <w:rPr>
          <w:lang w:val="es-ES"/>
        </w:rPr>
        <w:t xml:space="preserve">se autorizó temporalmente para </w:t>
      </w:r>
      <w:r w:rsidRPr="003F6186">
        <w:rPr>
          <w:lang w:val="es-ES"/>
        </w:rPr>
        <w:t xml:space="preserve">WLAN </w:t>
      </w:r>
      <w:r w:rsidR="00FB7978">
        <w:rPr>
          <w:lang w:val="es-ES"/>
        </w:rPr>
        <w:t>durante</w:t>
      </w:r>
      <w:r w:rsidR="00304330">
        <w:rPr>
          <w:lang w:val="es-ES"/>
        </w:rPr>
        <w:t xml:space="preserve"> </w:t>
      </w:r>
      <w:r w:rsidR="00FB7978">
        <w:rPr>
          <w:lang w:val="es-ES"/>
        </w:rPr>
        <w:t>los juegos</w:t>
      </w:r>
      <w:r w:rsidRPr="003F6186">
        <w:rPr>
          <w:lang w:val="es-ES"/>
        </w:rPr>
        <w:t>.)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3E2CC7">
        <w:rPr>
          <w:lang w:val="es-ES"/>
        </w:rPr>
        <w:t>Se examinaron meticulosamente las características de las estaciones de radiocomunicaciones y se recuperaron las frecuencias no utilizadas y las utilizadas ilícitamente</w:t>
      </w:r>
      <w:r w:rsidRPr="003F6186">
        <w:rPr>
          <w:lang w:val="es-ES"/>
        </w:rPr>
        <w:t>.</w:t>
      </w:r>
    </w:p>
    <w:p w:rsidR="00EC5607" w:rsidRPr="003F6186" w:rsidRDefault="00EC5607" w:rsidP="009C2928">
      <w:pPr>
        <w:pStyle w:val="enumlev1"/>
        <w:rPr>
          <w:lang w:val="es-ES"/>
        </w:rPr>
      </w:pPr>
      <w:r w:rsidRPr="003F6186">
        <w:rPr>
          <w:lang w:val="es-ES"/>
        </w:rPr>
        <w:t>−</w:t>
      </w:r>
      <w:r w:rsidRPr="003F6186">
        <w:rPr>
          <w:lang w:val="es-ES"/>
        </w:rPr>
        <w:tab/>
      </w:r>
      <w:r w:rsidR="003E2CC7">
        <w:rPr>
          <w:lang w:val="es-ES"/>
        </w:rPr>
        <w:t>Se celebraron reuniones de coordinación con la administración de radiodifusión y con algunos operadores</w:t>
      </w:r>
      <w:r w:rsidRPr="003F6186">
        <w:rPr>
          <w:lang w:val="es-ES"/>
        </w:rPr>
        <w:t>. (</w:t>
      </w:r>
      <w:r w:rsidR="003E2CC7">
        <w:rPr>
          <w:lang w:val="es-ES"/>
        </w:rPr>
        <w:t>Por ejemplo</w:t>
      </w:r>
      <w:r w:rsidRPr="003F6186">
        <w:rPr>
          <w:lang w:val="es-ES"/>
        </w:rPr>
        <w:t xml:space="preserve">, </w:t>
      </w:r>
      <w:r w:rsidR="003E2CC7">
        <w:rPr>
          <w:lang w:val="es-ES"/>
        </w:rPr>
        <w:t xml:space="preserve">se </w:t>
      </w:r>
      <w:r w:rsidR="000A0E07">
        <w:rPr>
          <w:lang w:val="es-ES"/>
        </w:rPr>
        <w:t>«</w:t>
      </w:r>
      <w:r w:rsidR="003E2CC7">
        <w:rPr>
          <w:lang w:val="es-ES"/>
        </w:rPr>
        <w:t>tomaron prestadas</w:t>
      </w:r>
      <w:r w:rsidR="000A0E07">
        <w:rPr>
          <w:lang w:val="es-ES"/>
        </w:rPr>
        <w:t>»</w:t>
      </w:r>
      <w:r w:rsidRPr="003F6186">
        <w:rPr>
          <w:lang w:val="es-ES"/>
        </w:rPr>
        <w:t xml:space="preserve"> </w:t>
      </w:r>
      <w:r w:rsidR="003E2CC7">
        <w:rPr>
          <w:lang w:val="es-ES"/>
        </w:rPr>
        <w:t>muchas frecuencias de la administración de radiodifusión local para equipos de micrófonos inalámbricos</w:t>
      </w:r>
      <w:r w:rsidRPr="003F6186">
        <w:rPr>
          <w:lang w:val="es-ES"/>
        </w:rPr>
        <w:t>.)</w:t>
      </w:r>
    </w:p>
    <w:p w:rsidR="00EC5607" w:rsidRPr="003F6186" w:rsidRDefault="00EC5607" w:rsidP="009C2928">
      <w:pPr>
        <w:pStyle w:val="Heading2"/>
        <w:rPr>
          <w:lang w:val="es-ES"/>
        </w:rPr>
      </w:pPr>
      <w:r w:rsidRPr="003F6186">
        <w:rPr>
          <w:lang w:val="es-ES"/>
        </w:rPr>
        <w:t>3.3</w:t>
      </w:r>
      <w:r w:rsidRPr="003F6186">
        <w:rPr>
          <w:lang w:val="es-ES"/>
        </w:rPr>
        <w:tab/>
      </w:r>
      <w:r w:rsidR="003E2CC7">
        <w:rPr>
          <w:lang w:val="es-ES"/>
        </w:rPr>
        <w:t>Solicitud de frecuencias</w:t>
      </w:r>
    </w:p>
    <w:p w:rsidR="00EC5607" w:rsidRPr="003F6186" w:rsidRDefault="003E2CC7" w:rsidP="009C2928">
      <w:pPr>
        <w:rPr>
          <w:lang w:val="es-ES"/>
        </w:rPr>
      </w:pPr>
      <w:r>
        <w:rPr>
          <w:lang w:val="es-ES"/>
        </w:rPr>
        <w:t>Se lanzó un sitio web dedicado a la solicitud de frecuencias para los juegos</w:t>
      </w:r>
      <w:r w:rsidR="00EC5607" w:rsidRPr="003F6186">
        <w:rPr>
          <w:lang w:val="es-ES"/>
        </w:rPr>
        <w:t xml:space="preserve">. </w:t>
      </w:r>
      <w:r>
        <w:rPr>
          <w:lang w:val="es-ES" w:eastAsia="zh-CN"/>
        </w:rPr>
        <w:t>Ha quedado demostrada su eficacia tanto para la gestión del espectro como para los usuarios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 xml:space="preserve">La carga de trabajo se vio reducida gracias a la tramitación </w:t>
      </w:r>
      <w:r w:rsidR="004E04BB">
        <w:rPr>
          <w:lang w:val="es-ES"/>
        </w:rPr>
        <w:t>semi</w:t>
      </w:r>
      <w:r>
        <w:rPr>
          <w:lang w:val="es-ES"/>
        </w:rPr>
        <w:t>automática de solicitudes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pStyle w:val="FigureNo"/>
        <w:rPr>
          <w:lang w:val="es-ES"/>
        </w:rPr>
      </w:pPr>
      <w:r w:rsidRPr="003F6186">
        <w:rPr>
          <w:lang w:val="es-ES"/>
        </w:rPr>
        <w:lastRenderedPageBreak/>
        <w:t>Figur</w:t>
      </w:r>
      <w:r w:rsidR="003E2CC7">
        <w:rPr>
          <w:lang w:val="es-ES"/>
        </w:rPr>
        <w:t>A</w:t>
      </w:r>
      <w:r w:rsidRPr="003F6186">
        <w:rPr>
          <w:lang w:val="es-ES"/>
        </w:rPr>
        <w:t xml:space="preserve"> 1.1</w:t>
      </w:r>
    </w:p>
    <w:p w:rsidR="00EC5607" w:rsidRPr="003F6186" w:rsidRDefault="003E2CC7" w:rsidP="009C2928">
      <w:pPr>
        <w:pStyle w:val="Figuretitle"/>
        <w:rPr>
          <w:lang w:val="es-ES"/>
        </w:rPr>
      </w:pPr>
      <w:r>
        <w:rPr>
          <w:lang w:val="es-ES"/>
        </w:rPr>
        <w:t>Página inicial del sitio web para la solicitud de frecuencias</w:t>
      </w:r>
    </w:p>
    <w:p w:rsidR="00EC5607" w:rsidRPr="003F6186" w:rsidRDefault="00EC5607" w:rsidP="009C2928">
      <w:pPr>
        <w:pStyle w:val="Figure"/>
        <w:rPr>
          <w:lang w:val="es-ES"/>
        </w:rPr>
      </w:pPr>
      <w:r w:rsidRPr="003F6186">
        <w:rPr>
          <w:noProof/>
          <w:lang w:val="en-US" w:eastAsia="zh-CN"/>
        </w:rPr>
        <w:drawing>
          <wp:inline distT="0" distB="0" distL="0" distR="0" wp14:anchorId="445F18DD" wp14:editId="0F49A3FD">
            <wp:extent cx="5979769" cy="5292000"/>
            <wp:effectExtent l="0" t="0" r="254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69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CE" w:rsidRDefault="00055ECE" w:rsidP="00055ECE">
      <w:pPr>
        <w:rPr>
          <w:lang w:val="es-ES"/>
        </w:rPr>
      </w:pPr>
    </w:p>
    <w:p w:rsidR="00EC5607" w:rsidRPr="003F6186" w:rsidRDefault="00FD2FBA" w:rsidP="009C2928">
      <w:pPr>
        <w:rPr>
          <w:lang w:val="es-ES"/>
        </w:rPr>
      </w:pPr>
      <w:r>
        <w:rPr>
          <w:lang w:val="es-ES"/>
        </w:rPr>
        <w:t xml:space="preserve">En el caso de importantes usuarios de frecuencias, como </w:t>
      </w:r>
      <w:r w:rsidR="00EC5607" w:rsidRPr="003F6186">
        <w:rPr>
          <w:lang w:val="es-ES"/>
        </w:rPr>
        <w:t>Beijing Olympic Broadcasting (BOB</w:t>
      </w:r>
      <w:r w:rsidR="00EC5607" w:rsidRPr="003F6186">
        <w:rPr>
          <w:lang w:val="es-ES" w:eastAsia="zh-CN"/>
        </w:rPr>
        <w:t>)</w:t>
      </w:r>
      <w:r w:rsidR="00EC5607" w:rsidRPr="003F6186">
        <w:rPr>
          <w:lang w:val="es-ES"/>
        </w:rPr>
        <w:t xml:space="preserve"> </w:t>
      </w:r>
      <w:r>
        <w:rPr>
          <w:lang w:val="es-ES"/>
        </w:rPr>
        <w:t>que solicitó numerosas frecuencias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es posible procesar por lotes sus solicitudes</w:t>
      </w:r>
      <w:r w:rsidR="00EC5607" w:rsidRPr="003F6186">
        <w:rPr>
          <w:lang w:val="es-ES"/>
        </w:rPr>
        <w:t>.</w:t>
      </w:r>
    </w:p>
    <w:p w:rsidR="00EC5607" w:rsidRPr="003F6186" w:rsidRDefault="003D2819" w:rsidP="009C2928">
      <w:pPr>
        <w:rPr>
          <w:lang w:val="es-ES"/>
        </w:rPr>
      </w:pPr>
      <w:r>
        <w:rPr>
          <w:lang w:val="es-ES" w:eastAsia="zh-CN"/>
        </w:rPr>
        <w:t>La corrección reiterada de las solicitudes aumenta la presión en la gestión del</w:t>
      </w:r>
      <w:r w:rsidR="00304330">
        <w:rPr>
          <w:lang w:val="es-ES" w:eastAsia="zh-CN"/>
        </w:rPr>
        <w:t xml:space="preserve"> </w:t>
      </w:r>
      <w:r>
        <w:rPr>
          <w:lang w:val="es-ES" w:eastAsia="zh-CN"/>
        </w:rPr>
        <w:t>espectro</w:t>
      </w:r>
      <w:r w:rsidR="00EC5607" w:rsidRPr="003F6186">
        <w:rPr>
          <w:lang w:val="es-ES" w:eastAsia="zh-CN"/>
        </w:rPr>
        <w:t xml:space="preserve">. </w:t>
      </w:r>
      <w:r>
        <w:rPr>
          <w:lang w:val="es-ES"/>
        </w:rPr>
        <w:t>Para reducir el número de solicitudes no cualificadas y aliviar la presión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es importante que los administradores de espectro mantengan una buena comunicación con los usuarios de equipos de radiocomunicaciones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Por una parte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es necesario comprender cabalmente las necesidades de espectro y, por la otra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se debe informar a los usuarios de la escasez de frecuencias e indicarl</w:t>
      </w:r>
      <w:r w:rsidR="00400D0E">
        <w:rPr>
          <w:lang w:val="es-ES"/>
        </w:rPr>
        <w:t>e</w:t>
      </w:r>
      <w:r>
        <w:rPr>
          <w:lang w:val="es-ES"/>
        </w:rPr>
        <w:t>s las que están disponibles y pueden solicitar</w:t>
      </w:r>
      <w:r w:rsidR="00EC5607" w:rsidRPr="003F6186">
        <w:rPr>
          <w:lang w:val="es-ES"/>
        </w:rPr>
        <w:t xml:space="preserve">. </w:t>
      </w:r>
      <w:r>
        <w:rPr>
          <w:lang w:val="es-ES"/>
        </w:rPr>
        <w:t>Asimismo</w:t>
      </w:r>
      <w:r w:rsidR="00EC5607" w:rsidRPr="003F6186">
        <w:rPr>
          <w:lang w:val="es-ES"/>
        </w:rPr>
        <w:t xml:space="preserve">, </w:t>
      </w:r>
      <w:r>
        <w:rPr>
          <w:lang w:val="es-ES"/>
        </w:rPr>
        <w:t>los administradores de espectro podrían asesorar a los usuarios sobre el tipo de equipos, reduciendo así la probabilidad de que hayan de corregir una y otra vez sus solicitudes</w:t>
      </w:r>
      <w:r w:rsidR="00EC5607" w:rsidRPr="003F6186">
        <w:rPr>
          <w:lang w:val="es-ES"/>
        </w:rPr>
        <w:t xml:space="preserve">. </w:t>
      </w:r>
    </w:p>
    <w:p w:rsidR="00EC5607" w:rsidRPr="003F6186" w:rsidRDefault="003D2819" w:rsidP="009C2928">
      <w:pPr>
        <w:rPr>
          <w:lang w:val="es-ES"/>
        </w:rPr>
      </w:pPr>
      <w:r>
        <w:rPr>
          <w:lang w:val="es-ES"/>
        </w:rPr>
        <w:t xml:space="preserve">De la </w:t>
      </w:r>
      <w:r w:rsidR="00EC5607" w:rsidRPr="003F6186">
        <w:rPr>
          <w:lang w:val="es-ES"/>
        </w:rPr>
        <w:t>Fig. 1.2</w:t>
      </w:r>
      <w:r>
        <w:rPr>
          <w:lang w:val="es-ES"/>
        </w:rPr>
        <w:t xml:space="preserve"> se desprende que </w:t>
      </w:r>
      <w:r w:rsidR="00A01AF6">
        <w:rPr>
          <w:lang w:val="es-ES"/>
        </w:rPr>
        <w:t xml:space="preserve">la mayor parte de la carga de trabajo se concentró en el mes de diciembre de </w:t>
      </w:r>
      <w:r w:rsidR="00EC5607" w:rsidRPr="003F6186">
        <w:rPr>
          <w:lang w:val="es-ES"/>
        </w:rPr>
        <w:t xml:space="preserve">2007, </w:t>
      </w:r>
      <w:r w:rsidR="00A01AF6">
        <w:rPr>
          <w:lang w:val="es-ES"/>
        </w:rPr>
        <w:t xml:space="preserve">es decir, </w:t>
      </w:r>
      <w:r w:rsidR="00EC5607" w:rsidRPr="003F6186">
        <w:rPr>
          <w:lang w:val="es-ES" w:eastAsia="zh-CN"/>
        </w:rPr>
        <w:t>8</w:t>
      </w:r>
      <w:r w:rsidR="00EC5607" w:rsidRPr="003F6186">
        <w:rPr>
          <w:lang w:val="es-ES"/>
        </w:rPr>
        <w:t xml:space="preserve"> </w:t>
      </w:r>
      <w:r w:rsidR="00A01AF6">
        <w:rPr>
          <w:lang w:val="es-ES"/>
        </w:rPr>
        <w:t>meses antes de los juegos</w:t>
      </w:r>
      <w:r w:rsidR="00EC5607" w:rsidRPr="003F6186">
        <w:rPr>
          <w:lang w:val="es-ES"/>
        </w:rPr>
        <w:t>.</w:t>
      </w:r>
    </w:p>
    <w:p w:rsidR="00EC5607" w:rsidRPr="003F6186" w:rsidRDefault="00EC5607" w:rsidP="009C2928">
      <w:pPr>
        <w:pStyle w:val="FigureNo"/>
        <w:rPr>
          <w:lang w:val="es-ES"/>
        </w:rPr>
      </w:pPr>
      <w:r w:rsidRPr="003F6186">
        <w:rPr>
          <w:lang w:val="es-ES"/>
        </w:rPr>
        <w:lastRenderedPageBreak/>
        <w:t>Figur</w:t>
      </w:r>
      <w:r w:rsidR="00A01AF6">
        <w:rPr>
          <w:lang w:val="es-ES"/>
        </w:rPr>
        <w:t>A</w:t>
      </w:r>
      <w:r w:rsidRPr="003F6186">
        <w:rPr>
          <w:lang w:val="es-ES"/>
        </w:rPr>
        <w:t xml:space="preserve"> 1.2</w:t>
      </w:r>
    </w:p>
    <w:p w:rsidR="00CD642E" w:rsidRPr="00CD642E" w:rsidRDefault="00A01AF6" w:rsidP="009C2928">
      <w:pPr>
        <w:pStyle w:val="Figuretitle"/>
        <w:rPr>
          <w:lang w:val="es-ES"/>
        </w:rPr>
      </w:pPr>
      <w:r>
        <w:rPr>
          <w:lang w:val="es-ES"/>
        </w:rPr>
        <w:t>Carga de trabajo resultante</w:t>
      </w:r>
      <w:r w:rsidR="00CD642E">
        <w:rPr>
          <w:lang w:val="es-ES"/>
        </w:rPr>
        <w:t xml:space="preserve"> de la solicitud de frecuencias</w:t>
      </w:r>
    </w:p>
    <w:p w:rsidR="00EC5607" w:rsidRPr="003F6186" w:rsidRDefault="00CD642E" w:rsidP="009C2928">
      <w:pPr>
        <w:pStyle w:val="Figure"/>
        <w:rPr>
          <w:lang w:val="es-ES" w:eastAsia="zh-CN"/>
        </w:rPr>
      </w:pPr>
      <w:r>
        <w:rPr>
          <w:noProof/>
          <w:lang w:val="en-US" w:eastAsia="zh-CN"/>
        </w:rPr>
        <mc:AlternateContent>
          <mc:Choice Requires="wpc">
            <w:drawing>
              <wp:inline distT="0" distB="0" distL="0" distR="0" wp14:anchorId="1724E240" wp14:editId="7D0873B5">
                <wp:extent cx="5149850" cy="2780030"/>
                <wp:effectExtent l="0" t="0" r="0" b="1270"/>
                <wp:docPr id="302" name="Canvas 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4925" y="35560"/>
                            <a:ext cx="5073015" cy="2708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93090" y="657225"/>
                            <a:ext cx="4521835" cy="16154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79"/>
                        <wps:cNvCnPr/>
                        <wps:spPr bwMode="auto">
                          <a:xfrm>
                            <a:off x="593090" y="2072640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80"/>
                        <wps:cNvCnPr/>
                        <wps:spPr bwMode="auto">
                          <a:xfrm>
                            <a:off x="593090" y="1872615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81"/>
                        <wps:cNvCnPr/>
                        <wps:spPr bwMode="auto">
                          <a:xfrm>
                            <a:off x="593090" y="1664970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82"/>
                        <wps:cNvCnPr/>
                        <wps:spPr bwMode="auto">
                          <a:xfrm>
                            <a:off x="593090" y="1464945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83"/>
                        <wps:cNvCnPr/>
                        <wps:spPr bwMode="auto">
                          <a:xfrm>
                            <a:off x="593090" y="1264920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84"/>
                        <wps:cNvCnPr/>
                        <wps:spPr bwMode="auto">
                          <a:xfrm>
                            <a:off x="593090" y="1064895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85"/>
                        <wps:cNvCnPr/>
                        <wps:spPr bwMode="auto">
                          <a:xfrm>
                            <a:off x="593090" y="857885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86"/>
                        <wps:cNvCnPr/>
                        <wps:spPr bwMode="auto">
                          <a:xfrm>
                            <a:off x="593090" y="657225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93090" y="657225"/>
                            <a:ext cx="4521835" cy="1615440"/>
                          </a:xfrm>
                          <a:prstGeom prst="rect">
                            <a:avLst/>
                          </a:prstGeom>
                          <a:noFill/>
                          <a:ln w="11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88"/>
                        <wps:cNvCnPr/>
                        <wps:spPr bwMode="auto">
                          <a:xfrm>
                            <a:off x="593090" y="657225"/>
                            <a:ext cx="0" cy="16154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89"/>
                        <wps:cNvCnPr/>
                        <wps:spPr bwMode="auto">
                          <a:xfrm>
                            <a:off x="593090" y="2272665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90"/>
                        <wps:cNvCnPr/>
                        <wps:spPr bwMode="auto">
                          <a:xfrm>
                            <a:off x="593090" y="2072640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91"/>
                        <wps:cNvCnPr/>
                        <wps:spPr bwMode="auto">
                          <a:xfrm>
                            <a:off x="593090" y="1872615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92"/>
                        <wps:cNvCnPr/>
                        <wps:spPr bwMode="auto">
                          <a:xfrm>
                            <a:off x="593090" y="1664970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93"/>
                        <wps:cNvCnPr/>
                        <wps:spPr bwMode="auto">
                          <a:xfrm>
                            <a:off x="593090" y="1464945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94"/>
                        <wps:cNvCnPr/>
                        <wps:spPr bwMode="auto">
                          <a:xfrm>
                            <a:off x="593090" y="1264920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95"/>
                        <wps:cNvCnPr/>
                        <wps:spPr bwMode="auto">
                          <a:xfrm>
                            <a:off x="593090" y="1064895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96"/>
                        <wps:cNvCnPr/>
                        <wps:spPr bwMode="auto">
                          <a:xfrm>
                            <a:off x="593090" y="857885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97"/>
                        <wps:cNvCnPr/>
                        <wps:spPr bwMode="auto">
                          <a:xfrm>
                            <a:off x="593090" y="657225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98"/>
                        <wps:cNvCnPr/>
                        <wps:spPr bwMode="auto">
                          <a:xfrm>
                            <a:off x="593090" y="2272665"/>
                            <a:ext cx="4521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99"/>
                        <wps:cNvCnPr/>
                        <wps:spPr bwMode="auto">
                          <a:xfrm flipV="1">
                            <a:off x="59309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00"/>
                        <wps:cNvCnPr/>
                        <wps:spPr bwMode="auto">
                          <a:xfrm flipV="1">
                            <a:off x="84455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01"/>
                        <wps:cNvCnPr/>
                        <wps:spPr bwMode="auto">
                          <a:xfrm flipV="1">
                            <a:off x="1095375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02"/>
                        <wps:cNvCnPr/>
                        <wps:spPr bwMode="auto">
                          <a:xfrm flipV="1">
                            <a:off x="1346835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03"/>
                        <wps:cNvCnPr/>
                        <wps:spPr bwMode="auto">
                          <a:xfrm flipV="1">
                            <a:off x="159766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04"/>
                        <wps:cNvCnPr/>
                        <wps:spPr bwMode="auto">
                          <a:xfrm flipV="1">
                            <a:off x="184912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05"/>
                        <wps:cNvCnPr/>
                        <wps:spPr bwMode="auto">
                          <a:xfrm flipV="1">
                            <a:off x="210058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06"/>
                        <wps:cNvCnPr/>
                        <wps:spPr bwMode="auto">
                          <a:xfrm flipV="1">
                            <a:off x="2351405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07"/>
                        <wps:cNvCnPr/>
                        <wps:spPr bwMode="auto">
                          <a:xfrm flipV="1">
                            <a:off x="2602865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08"/>
                        <wps:cNvCnPr/>
                        <wps:spPr bwMode="auto">
                          <a:xfrm flipV="1">
                            <a:off x="285369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09"/>
                        <wps:cNvCnPr/>
                        <wps:spPr bwMode="auto">
                          <a:xfrm flipV="1">
                            <a:off x="310515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10"/>
                        <wps:cNvCnPr/>
                        <wps:spPr bwMode="auto">
                          <a:xfrm flipV="1">
                            <a:off x="335661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11"/>
                        <wps:cNvCnPr/>
                        <wps:spPr bwMode="auto">
                          <a:xfrm flipV="1">
                            <a:off x="3607435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12"/>
                        <wps:cNvCnPr/>
                        <wps:spPr bwMode="auto">
                          <a:xfrm flipV="1">
                            <a:off x="3858895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13"/>
                        <wps:cNvCnPr/>
                        <wps:spPr bwMode="auto">
                          <a:xfrm flipV="1">
                            <a:off x="410972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14"/>
                        <wps:cNvCnPr/>
                        <wps:spPr bwMode="auto">
                          <a:xfrm flipV="1">
                            <a:off x="436118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15"/>
                        <wps:cNvCnPr/>
                        <wps:spPr bwMode="auto">
                          <a:xfrm flipV="1">
                            <a:off x="4612640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16"/>
                        <wps:cNvCnPr/>
                        <wps:spPr bwMode="auto">
                          <a:xfrm flipV="1">
                            <a:off x="4863465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17"/>
                        <wps:cNvCnPr/>
                        <wps:spPr bwMode="auto">
                          <a:xfrm flipV="1">
                            <a:off x="5114925" y="2237105"/>
                            <a:ext cx="0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Freeform 118"/>
                        <wps:cNvSpPr>
                          <a:spLocks/>
                        </wps:cNvSpPr>
                        <wps:spPr bwMode="auto">
                          <a:xfrm>
                            <a:off x="718820" y="871855"/>
                            <a:ext cx="4270375" cy="1400810"/>
                          </a:xfrm>
                          <a:custGeom>
                            <a:avLst/>
                            <a:gdLst>
                              <a:gd name="T0" fmla="*/ 0 w 612"/>
                              <a:gd name="T1" fmla="*/ 196 h 196"/>
                              <a:gd name="T2" fmla="*/ 36 w 612"/>
                              <a:gd name="T3" fmla="*/ 193 h 196"/>
                              <a:gd name="T4" fmla="*/ 72 w 612"/>
                              <a:gd name="T5" fmla="*/ 193 h 196"/>
                              <a:gd name="T6" fmla="*/ 108 w 612"/>
                              <a:gd name="T7" fmla="*/ 169 h 196"/>
                              <a:gd name="T8" fmla="*/ 144 w 612"/>
                              <a:gd name="T9" fmla="*/ 173 h 196"/>
                              <a:gd name="T10" fmla="*/ 180 w 612"/>
                              <a:gd name="T11" fmla="*/ 172 h 196"/>
                              <a:gd name="T12" fmla="*/ 216 w 612"/>
                              <a:gd name="T13" fmla="*/ 192 h 196"/>
                              <a:gd name="T14" fmla="*/ 252 w 612"/>
                              <a:gd name="T15" fmla="*/ 190 h 196"/>
                              <a:gd name="T16" fmla="*/ 288 w 612"/>
                              <a:gd name="T17" fmla="*/ 169 h 196"/>
                              <a:gd name="T18" fmla="*/ 324 w 612"/>
                              <a:gd name="T19" fmla="*/ 0 h 196"/>
                              <a:gd name="T20" fmla="*/ 360 w 612"/>
                              <a:gd name="T21" fmla="*/ 168 h 196"/>
                              <a:gd name="T22" fmla="*/ 396 w 612"/>
                              <a:gd name="T23" fmla="*/ 140 h 196"/>
                              <a:gd name="T24" fmla="*/ 432 w 612"/>
                              <a:gd name="T25" fmla="*/ 173 h 196"/>
                              <a:gd name="T26" fmla="*/ 468 w 612"/>
                              <a:gd name="T27" fmla="*/ 169 h 196"/>
                              <a:gd name="T28" fmla="*/ 504 w 612"/>
                              <a:gd name="T29" fmla="*/ 165 h 196"/>
                              <a:gd name="T30" fmla="*/ 540 w 612"/>
                              <a:gd name="T31" fmla="*/ 154 h 196"/>
                              <a:gd name="T32" fmla="*/ 576 w 612"/>
                              <a:gd name="T33" fmla="*/ 128 h 196"/>
                              <a:gd name="T34" fmla="*/ 612 w 612"/>
                              <a:gd name="T35" fmla="*/ 1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12" h="196">
                                <a:moveTo>
                                  <a:pt x="0" y="196"/>
                                </a:moveTo>
                                <a:lnTo>
                                  <a:pt x="36" y="193"/>
                                </a:lnTo>
                                <a:lnTo>
                                  <a:pt x="72" y="193"/>
                                </a:lnTo>
                                <a:lnTo>
                                  <a:pt x="108" y="169"/>
                                </a:lnTo>
                                <a:lnTo>
                                  <a:pt x="144" y="173"/>
                                </a:lnTo>
                                <a:lnTo>
                                  <a:pt x="180" y="172"/>
                                </a:lnTo>
                                <a:lnTo>
                                  <a:pt x="216" y="192"/>
                                </a:lnTo>
                                <a:lnTo>
                                  <a:pt x="252" y="190"/>
                                </a:lnTo>
                                <a:lnTo>
                                  <a:pt x="288" y="169"/>
                                </a:lnTo>
                                <a:lnTo>
                                  <a:pt x="324" y="0"/>
                                </a:lnTo>
                                <a:lnTo>
                                  <a:pt x="360" y="168"/>
                                </a:lnTo>
                                <a:lnTo>
                                  <a:pt x="396" y="140"/>
                                </a:lnTo>
                                <a:lnTo>
                                  <a:pt x="432" y="173"/>
                                </a:lnTo>
                                <a:lnTo>
                                  <a:pt x="468" y="169"/>
                                </a:lnTo>
                                <a:lnTo>
                                  <a:pt x="504" y="165"/>
                                </a:lnTo>
                                <a:lnTo>
                                  <a:pt x="540" y="154"/>
                                </a:lnTo>
                                <a:lnTo>
                                  <a:pt x="576" y="128"/>
                                </a:lnTo>
                                <a:lnTo>
                                  <a:pt x="612" y="19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19"/>
                        <wps:cNvSpPr>
                          <a:spLocks/>
                        </wps:cNvSpPr>
                        <wps:spPr bwMode="auto">
                          <a:xfrm>
                            <a:off x="697865" y="225107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20"/>
                        <wps:cNvSpPr>
                          <a:spLocks/>
                        </wps:cNvSpPr>
                        <wps:spPr bwMode="auto">
                          <a:xfrm>
                            <a:off x="948690" y="222948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21"/>
                        <wps:cNvSpPr>
                          <a:spLocks/>
                        </wps:cNvSpPr>
                        <wps:spPr bwMode="auto">
                          <a:xfrm>
                            <a:off x="1200150" y="222948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22"/>
                        <wps:cNvSpPr>
                          <a:spLocks/>
                        </wps:cNvSpPr>
                        <wps:spPr bwMode="auto">
                          <a:xfrm>
                            <a:off x="1451610" y="205803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23"/>
                        <wps:cNvSpPr>
                          <a:spLocks/>
                        </wps:cNvSpPr>
                        <wps:spPr bwMode="auto">
                          <a:xfrm>
                            <a:off x="1702435" y="2086610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24"/>
                        <wps:cNvSpPr>
                          <a:spLocks/>
                        </wps:cNvSpPr>
                        <wps:spPr bwMode="auto">
                          <a:xfrm>
                            <a:off x="1953895" y="207962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25"/>
                        <wps:cNvSpPr>
                          <a:spLocks/>
                        </wps:cNvSpPr>
                        <wps:spPr bwMode="auto">
                          <a:xfrm>
                            <a:off x="2204720" y="2222500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26"/>
                        <wps:cNvSpPr>
                          <a:spLocks/>
                        </wps:cNvSpPr>
                        <wps:spPr bwMode="auto">
                          <a:xfrm>
                            <a:off x="2456180" y="2208530"/>
                            <a:ext cx="41910" cy="42545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7"/>
                              <a:gd name="T2" fmla="*/ 66 w 66"/>
                              <a:gd name="T3" fmla="*/ 33 h 67"/>
                              <a:gd name="T4" fmla="*/ 33 w 66"/>
                              <a:gd name="T5" fmla="*/ 67 h 67"/>
                              <a:gd name="T6" fmla="*/ 0 w 66"/>
                              <a:gd name="T7" fmla="*/ 33 h 67"/>
                              <a:gd name="T8" fmla="*/ 33 w 66"/>
                              <a:gd name="T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66" y="33"/>
                                </a:lnTo>
                                <a:lnTo>
                                  <a:pt x="33" y="67"/>
                                </a:lnTo>
                                <a:lnTo>
                                  <a:pt x="0" y="3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27"/>
                        <wps:cNvSpPr>
                          <a:spLocks/>
                        </wps:cNvSpPr>
                        <wps:spPr bwMode="auto">
                          <a:xfrm>
                            <a:off x="2707640" y="205803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28"/>
                        <wps:cNvSpPr>
                          <a:spLocks/>
                        </wps:cNvSpPr>
                        <wps:spPr bwMode="auto">
                          <a:xfrm>
                            <a:off x="2958465" y="85026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29"/>
                        <wps:cNvSpPr>
                          <a:spLocks/>
                        </wps:cNvSpPr>
                        <wps:spPr bwMode="auto">
                          <a:xfrm>
                            <a:off x="3209925" y="2051050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30"/>
                        <wps:cNvSpPr>
                          <a:spLocks/>
                        </wps:cNvSpPr>
                        <wps:spPr bwMode="auto">
                          <a:xfrm>
                            <a:off x="3461385" y="1851025"/>
                            <a:ext cx="41275" cy="43180"/>
                          </a:xfrm>
                          <a:custGeom>
                            <a:avLst/>
                            <a:gdLst>
                              <a:gd name="T0" fmla="*/ 32 w 65"/>
                              <a:gd name="T1" fmla="*/ 0 h 68"/>
                              <a:gd name="T2" fmla="*/ 65 w 65"/>
                              <a:gd name="T3" fmla="*/ 34 h 68"/>
                              <a:gd name="T4" fmla="*/ 32 w 65"/>
                              <a:gd name="T5" fmla="*/ 68 h 68"/>
                              <a:gd name="T6" fmla="*/ 0 w 65"/>
                              <a:gd name="T7" fmla="*/ 34 h 68"/>
                              <a:gd name="T8" fmla="*/ 32 w 65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68">
                                <a:moveTo>
                                  <a:pt x="32" y="0"/>
                                </a:moveTo>
                                <a:lnTo>
                                  <a:pt x="65" y="34"/>
                                </a:lnTo>
                                <a:lnTo>
                                  <a:pt x="32" y="68"/>
                                </a:lnTo>
                                <a:lnTo>
                                  <a:pt x="0" y="3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31"/>
                        <wps:cNvSpPr>
                          <a:spLocks/>
                        </wps:cNvSpPr>
                        <wps:spPr bwMode="auto">
                          <a:xfrm>
                            <a:off x="3712210" y="2086610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32"/>
                        <wps:cNvSpPr>
                          <a:spLocks/>
                        </wps:cNvSpPr>
                        <wps:spPr bwMode="auto">
                          <a:xfrm>
                            <a:off x="3963670" y="205803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33"/>
                        <wps:cNvSpPr>
                          <a:spLocks/>
                        </wps:cNvSpPr>
                        <wps:spPr bwMode="auto">
                          <a:xfrm>
                            <a:off x="4214495" y="2029460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34"/>
                        <wps:cNvSpPr>
                          <a:spLocks/>
                        </wps:cNvSpPr>
                        <wps:spPr bwMode="auto">
                          <a:xfrm>
                            <a:off x="4465955" y="1951355"/>
                            <a:ext cx="41910" cy="42545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7"/>
                              <a:gd name="T2" fmla="*/ 66 w 66"/>
                              <a:gd name="T3" fmla="*/ 33 h 67"/>
                              <a:gd name="T4" fmla="*/ 33 w 66"/>
                              <a:gd name="T5" fmla="*/ 67 h 67"/>
                              <a:gd name="T6" fmla="*/ 0 w 66"/>
                              <a:gd name="T7" fmla="*/ 33 h 67"/>
                              <a:gd name="T8" fmla="*/ 33 w 66"/>
                              <a:gd name="T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66" y="33"/>
                                </a:lnTo>
                                <a:lnTo>
                                  <a:pt x="33" y="67"/>
                                </a:lnTo>
                                <a:lnTo>
                                  <a:pt x="0" y="3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35"/>
                        <wps:cNvSpPr>
                          <a:spLocks/>
                        </wps:cNvSpPr>
                        <wps:spPr bwMode="auto">
                          <a:xfrm>
                            <a:off x="4717415" y="1765300"/>
                            <a:ext cx="41275" cy="42545"/>
                          </a:xfrm>
                          <a:custGeom>
                            <a:avLst/>
                            <a:gdLst>
                              <a:gd name="T0" fmla="*/ 32 w 65"/>
                              <a:gd name="T1" fmla="*/ 0 h 67"/>
                              <a:gd name="T2" fmla="*/ 65 w 65"/>
                              <a:gd name="T3" fmla="*/ 34 h 67"/>
                              <a:gd name="T4" fmla="*/ 32 w 65"/>
                              <a:gd name="T5" fmla="*/ 67 h 67"/>
                              <a:gd name="T6" fmla="*/ 0 w 65"/>
                              <a:gd name="T7" fmla="*/ 34 h 67"/>
                              <a:gd name="T8" fmla="*/ 32 w 65"/>
                              <a:gd name="T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67">
                                <a:moveTo>
                                  <a:pt x="32" y="0"/>
                                </a:moveTo>
                                <a:lnTo>
                                  <a:pt x="65" y="34"/>
                                </a:lnTo>
                                <a:lnTo>
                                  <a:pt x="32" y="67"/>
                                </a:lnTo>
                                <a:lnTo>
                                  <a:pt x="0" y="3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36"/>
                        <wps:cNvSpPr>
                          <a:spLocks/>
                        </wps:cNvSpPr>
                        <wps:spPr bwMode="auto">
                          <a:xfrm>
                            <a:off x="4968240" y="2251075"/>
                            <a:ext cx="41910" cy="4318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8"/>
                              <a:gd name="T2" fmla="*/ 66 w 66"/>
                              <a:gd name="T3" fmla="*/ 34 h 68"/>
                              <a:gd name="T4" fmla="*/ 33 w 66"/>
                              <a:gd name="T5" fmla="*/ 68 h 68"/>
                              <a:gd name="T6" fmla="*/ 0 w 66"/>
                              <a:gd name="T7" fmla="*/ 34 h 68"/>
                              <a:gd name="T8" fmla="*/ 33 w 66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8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8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249045" y="98960"/>
                            <a:ext cx="274066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Pr="00CD642E" w:rsidRDefault="00B17E79" w:rsidP="00CD642E">
                              <w:pPr>
                                <w:rPr>
                                  <w:lang w:val="es-ES_tradnl"/>
                                </w:rPr>
                              </w:pPr>
                              <w:r w:rsidRPr="00CD642E">
                                <w:rPr>
                                  <w:color w:val="000000"/>
                                  <w:sz w:val="28"/>
                                  <w:szCs w:val="28"/>
                                  <w:lang w:val="es-ES_tradnl"/>
                                </w:rPr>
                                <w:t>Solicitudes presentadas en el sitio web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76555" y="2047625"/>
                            <a:ext cx="9906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09550" y="1847600"/>
                            <a:ext cx="29718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09550" y="1640260"/>
                            <a:ext cx="29718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09550" y="1440565"/>
                            <a:ext cx="29718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09550" y="1239905"/>
                            <a:ext cx="29718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25730" y="1039880"/>
                            <a:ext cx="3956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25730" y="839855"/>
                            <a:ext cx="3956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25730" y="640160"/>
                            <a:ext cx="3956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25730" y="432820"/>
                            <a:ext cx="3956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rFonts w:ascii="??" w:eastAsia="??" w:cs="??"/>
                                  <w:color w:val="000000"/>
                                  <w:sz w:val="28"/>
                                  <w:szCs w:val="2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35000" y="2313815"/>
                            <a:ext cx="1581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mar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21030" y="2456690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93445" y="2313815"/>
                            <a:ext cx="1301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 w:rsidP="00CD642E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abr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72490" y="2456690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130300" y="2313815"/>
                            <a:ext cx="17526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123315" y="2456690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02715" y="2313815"/>
                            <a:ext cx="1301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jun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374775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67510" y="2313815"/>
                            <a:ext cx="107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jul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62560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891030" y="2313815"/>
                            <a:ext cx="14732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ago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87706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149475" y="2321130"/>
                            <a:ext cx="13589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sep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12852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400300" y="2321130"/>
                            <a:ext cx="12446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oct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379345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644775" y="2321130"/>
                            <a:ext cx="1530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nov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630805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895600" y="2321130"/>
                            <a:ext cx="12446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dic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0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88163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161030" y="2321130"/>
                            <a:ext cx="14160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ene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13309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405505" y="2328445"/>
                            <a:ext cx="1301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feb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38455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649345" y="2328445"/>
                            <a:ext cx="1581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mar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635375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907790" y="2328445"/>
                            <a:ext cx="1301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 w:rsidP="00CD642E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abr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886835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144645" y="2328445"/>
                            <a:ext cx="17526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13766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417060" y="2328445"/>
                            <a:ext cx="1301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jun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438912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4682490" y="2328445"/>
                            <a:ext cx="1073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jul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640580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5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4905375" y="2328445"/>
                            <a:ext cx="14732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ago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891405" y="2464005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363595" y="349885"/>
                            <a:ext cx="1723390" cy="271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84"/>
                        <wps:cNvCnPr/>
                        <wps:spPr bwMode="auto">
                          <a:xfrm>
                            <a:off x="3586480" y="493395"/>
                            <a:ext cx="188595" cy="0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Freeform 185"/>
                        <wps:cNvSpPr>
                          <a:spLocks/>
                        </wps:cNvSpPr>
                        <wps:spPr bwMode="auto">
                          <a:xfrm>
                            <a:off x="3656330" y="471805"/>
                            <a:ext cx="41910" cy="42545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7"/>
                              <a:gd name="T2" fmla="*/ 66 w 66"/>
                              <a:gd name="T3" fmla="*/ 34 h 67"/>
                              <a:gd name="T4" fmla="*/ 33 w 66"/>
                              <a:gd name="T5" fmla="*/ 67 h 67"/>
                              <a:gd name="T6" fmla="*/ 0 w 66"/>
                              <a:gd name="T7" fmla="*/ 34 h 67"/>
                              <a:gd name="T8" fmla="*/ 33 w 66"/>
                              <a:gd name="T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66" y="34"/>
                                </a:lnTo>
                                <a:lnTo>
                                  <a:pt x="33" y="67"/>
                                </a:lnTo>
                                <a:lnTo>
                                  <a:pt x="0" y="3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1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803015" y="421640"/>
                            <a:ext cx="107950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 w:rsidP="00CD642E">
                              <w:r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Número de solicitudes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4925" y="35560"/>
                            <a:ext cx="5073015" cy="2708910"/>
                          </a:xfrm>
                          <a:prstGeom prst="rect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02" o:spid="_x0000_s1026" editas="canvas" style="width:405.5pt;height:218.9pt;mso-position-horizontal-relative:char;mso-position-vertical-relative:line" coordsize="51498,2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498;height:27800;visibility:visible;mso-wrap-style:square">
                  <v:fill o:detectmouseclick="t"/>
                  <v:path o:connecttype="none"/>
                </v:shape>
                <v:rect id="Rectangle 77" o:spid="_x0000_s1028" style="position:absolute;left:349;top:355;width:50730;height:27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C5sIA&#10;AADcAAAADwAAAGRycy9kb3ducmV2LnhtbERPS4vCMBC+C/6HMIIXWVM9uNo1irsgehMfIHubbcam&#10;2ExKE7X6642w4G0+vudM540txZVqXzhWMOgnIIgzpwvOFRz2y48xCB+QNZaOScGdPMxn7dYUU+1u&#10;vKXrLuQihrBPUYEJoUql9Jkhi77vKuLInVxtMURY51LXeIvhtpTDJBlJiwXHBoMV/RjKzruLVUDN&#10;32pz/n4cL0dvxiP+pW352VOq22kWXyACNeEt/nevdZw/GcDrmXi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ULmwgAAANwAAAAPAAAAAAAAAAAAAAAAAJgCAABkcnMvZG93&#10;bnJldi54bWxQSwUGAAAAAAQABAD1AAAAhwMAAAAA&#10;" strokeweight="31e-5mm"/>
                <v:rect id="Rectangle 78" o:spid="_x0000_s1029" style="position:absolute;left:5930;top:6572;width:45219;height:16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AYMEA&#10;AADcAAAADwAAAGRycy9kb3ducmV2LnhtbERPTWvCQBC9F/oflil4q5tGEZu6ihRavYlaeh6yYxLN&#10;zobdUeO/d4VCb/N4nzNb9K5VFwqx8WzgbZiBIi69bbgy8LP/ep2CioJssfVMBm4UYTF/fpphYf2V&#10;t3TZSaVSCMcCDdQiXaF1LGtyGIe+I07cwQeHkmCotA14TeGu1XmWTbTDhlNDjR191lSedmdnQO8n&#10;QU6j8ei4lZgv3fl7tSl/jRm89MsPUEK9/Iv/3Gub5r/n8HgmX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VAGDBAAAA3AAAAA8AAAAAAAAAAAAAAAAAmAIAAGRycy9kb3du&#10;cmV2LnhtbFBLBQYAAAAABAAEAPUAAACGAwAAAAA=&#10;" fillcolor="silver" stroked="f"/>
                <v:line id="Line 79" o:spid="_x0000_s1030" style="position:absolute;visibility:visible;mso-wrap-style:square" from="5930,20726" to="51149,2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1cMMAAADc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edXDDAAAA3AAAAA8AAAAAAAAAAAAA&#10;AAAAoQIAAGRycy9kb3ducmV2LnhtbFBLBQYAAAAABAAEAPkAAACRAwAAAAA=&#10;" strokeweight="0"/>
                <v:line id="Line 80" o:spid="_x0000_s1031" style="position:absolute;visibility:visible;mso-wrap-style:square" from="5930,18726" to="51149,1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tBMMAAADc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37QTDAAAA3AAAAA8AAAAAAAAAAAAA&#10;AAAAoQIAAGRycy9kb3ducmV2LnhtbFBLBQYAAAAABAAEAPkAAACRAwAAAAA=&#10;" strokeweight="0"/>
                <v:line id="Line 81" o:spid="_x0000_s1032" style="position:absolute;visibility:visible;mso-wrap-style:square" from="5930,16649" to="51149,16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In8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y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+0ifwQAAANwAAAAPAAAAAAAAAAAAAAAA&#10;AKECAABkcnMvZG93bnJldi54bWxQSwUGAAAAAAQABAD5AAAAjwMAAAAA&#10;" strokeweight="0"/>
                <v:line id="Line 82" o:spid="_x0000_s1033" style="position:absolute;visibility:visible;mso-wrap-style:square" from="5930,14649" to="51149,14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W6MMAAADcAAAADwAAAGRycy9kb3ducmV2LnhtbERPS2vCQBC+F/wPywi91U0KTWN0FZGK&#10;9tb6AI9DdkwWs7Mhu8b477uFQm/z8T1nvhxsI3rqvHGsIJ0kIIhLpw1XCo6HzUsOwgdkjY1jUvAg&#10;D8vF6GmOhXZ3/qZ+HyoRQ9gXqKAOoS2k9GVNFv3EtcSRu7jOYoiwq6Tu8B7DbSNfkySTFg3Hhhpb&#10;WtdUXvc3q8B8Zdu3z/fT9CQ/tiE959fc2KNSz+NhNQMRaAj/4j/3Tsf50wx+n4kX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p1ujDAAAA3AAAAA8AAAAAAAAAAAAA&#10;AAAAoQIAAGRycy9kb3ducmV2LnhtbFBLBQYAAAAABAAEAPkAAACRAwAAAAA=&#10;" strokeweight="0"/>
                <v:line id="Line 83" o:spid="_x0000_s1034" style="position:absolute;visibility:visible;mso-wrap-style:square" from="5930,12649" to="51149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zc8EAAADcAAAADwAAAGRycy9kb3ducmV2LnhtbERPTYvCMBC9C/sfwgjeNHVhtVajLIuL&#10;enNdBY9DM7bBZlKaqPXfG0HwNo/3ObNFaytxpcYbxwqGgwQEce604ULB/v+3n4LwAVlj5ZgU3MnD&#10;Yv7RmWGm3Y3/6LoLhYgh7DNUUIZQZ1L6vCSLfuBq4sidXGMxRNgUUjd4i+G2kp9JMpIWDceGEmv6&#10;KSk/7y5WgdmOVl+b8WFykMtVGB7Tc2rsXqlet/2eggjUhrf45V7rOH8yh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ZXNzwQAAANwAAAAPAAAAAAAAAAAAAAAA&#10;AKECAABkcnMvZG93bnJldi54bWxQSwUGAAAAAAQABAD5AAAAjwMAAAAA&#10;" strokeweight="0"/>
                <v:line id="Line 84" o:spid="_x0000_s1035" style="position:absolute;visibility:visible;mso-wrap-style:square" from="5930,10648" to="51149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nAcUAAADc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I/E1p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rnAcUAAADcAAAADwAAAAAAAAAA&#10;AAAAAAChAgAAZHJzL2Rvd25yZXYueG1sUEsFBgAAAAAEAAQA+QAAAJMDAAAAAA==&#10;" strokeweight="0"/>
                <v:line id="Line 85" o:spid="_x0000_s1036" style="position:absolute;visibility:visible;mso-wrap-style:square" from="5930,8578" to="51149,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CmsIAAADcAAAADwAAAGRycy9kb3ducmV2LnhtbERPTWvCQBC9C/0PyxS86UZBTVJXKcWi&#10;vWmq0OOQnSaL2dmQ3Wr8911B8DaP9znLdW8bcaHOG8cKJuMEBHHptOFKwfH7c5SC8AFZY+OYFNzI&#10;w3r1Mlhirt2VD3QpQiViCPscFdQhtLmUvqzJoh+7ljhyv66zGCLsKqk7vMZw28hpksylRcOxocaW&#10;Pmoqz8WfVWD28+3sa3HKTnKzDZOf9Jwae1Rq+Nq/v4EI1Ien+OHe6Tg/y+D+TLx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ZCmsIAAADcAAAADwAAAAAAAAAAAAAA&#10;AAChAgAAZHJzL2Rvd25yZXYueG1sUEsFBgAAAAAEAAQA+QAAAJADAAAAAA==&#10;" strokeweight="0"/>
                <v:line id="Line 86" o:spid="_x0000_s1037" style="position:absolute;visibility:visible;mso-wrap-style:square" from="5930,6572" to="51149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f/MQAAADcAAAADwAAAGRycy9kb3ducmV2LnhtbESPQWvCQBSE7wX/w/KE3pqNhaYxuopI&#10;S9pbjQoeH9lnsph9G7JbTf99t1DwOMzMN8xyPdpOXGnwxrGCWZKCIK6dNtwoOOzfn3IQPiBr7ByT&#10;gh/ysF5NHpZYaHfjHV2r0IgIYV+ggjaEvpDS1y1Z9InriaN3doPFEOXQSD3gLcJtJ5/TNJMWDceF&#10;FnvatlRfqm+rwHxl5cvn63F+lG9lmJ3yS27sQanH6bhZgAg0hnv4v/2hFUQi/J2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x/8xAAAANwAAAAPAAAAAAAAAAAA&#10;AAAAAKECAABkcnMvZG93bnJldi54bWxQSwUGAAAAAAQABAD5AAAAkgMAAAAA&#10;" strokeweight="0"/>
                <v:rect id="Rectangle 87" o:spid="_x0000_s1038" style="position:absolute;left:5930;top:6572;width:45219;height:16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+BcUA&#10;AADcAAAADwAAAGRycy9kb3ducmV2LnhtbESPzYrCQBCE78K+w9ALexGdKGgk6ygiLnhZ8C/gsc30&#10;JsFMT8iMmvXpHUHwWFTXV13TeWsqcaXGlZYVDPoRCOLM6pJzBYf9T28CwnlkjZVlUvBPDuazj84U&#10;E21vvKXrzuciQNglqKDwvk6kdFlBBl3f1sTB+7ONQR9kk0vd4C3ATSWHUTSWBksODQXWtCwoO+8u&#10;JrxxTlNLhzRere+nuDv6tbXbHJX6+mwX3yA8tf59/EqvtYJhNIDnmEA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r4FxQAAANwAAAAPAAAAAAAAAAAAAAAAAJgCAABkcnMv&#10;ZG93bnJldi54bWxQSwUGAAAAAAQABAD1AAAAigMAAAAA&#10;" filled="f" strokecolor="gray" strokeweight="31e-5mm"/>
                <v:line id="Line 88" o:spid="_x0000_s1039" style="position:absolute;visibility:visible;mso-wrap-style:square" from="5930,6572" to="5930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0kEMUAAADcAAAADwAAAGRycy9kb3ducmV2LnhtbESPQWvCQBSE70L/w/IEb7oxoE2jGyml&#10;RXtrUwWPj+wzWZJ9G7Jbjf++Wyj0OMzMN8x2N9pOXGnwxrGC5SIBQVw5bbhWcPx6m2cgfEDW2Dkm&#10;BXfysCseJlvMtbvxJ13LUIsIYZ+jgiaEPpfSVw1Z9AvXE0fv4gaLIcqhlnrAW4TbTqZJspYWDceF&#10;Bnt6aahqy2+rwHys96v3x9PTSb7uw/KctZmxR6Vm0/F5AyLQGP7Df+2DVpAmK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0kEMUAAADcAAAADwAAAAAAAAAA&#10;AAAAAAChAgAAZHJzL2Rvd25yZXYueG1sUEsFBgAAAAAEAAQA+QAAAJMDAAAAAA==&#10;" strokeweight="0"/>
                <v:line id="Line 89" o:spid="_x0000_s1040" style="position:absolute;visibility:visible;mso-wrap-style:square" from="5930,22726" to="6489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Bi8UAAADc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GBi8UAAADcAAAADwAAAAAAAAAA&#10;AAAAAAChAgAAZHJzL2Rvd25yZXYueG1sUEsFBgAAAAAEAAQA+QAAAJMDAAAAAA==&#10;" strokeweight="0"/>
                <v:line id="Line 90" o:spid="_x0000_s1041" style="position:absolute;visibility:visible;mso-wrap-style:square" from="5930,20726" to="6489,2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Z/8UAAADc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gZ/8UAAADcAAAADwAAAAAAAAAA&#10;AAAAAAChAgAAZHJzL2Rvd25yZXYueG1sUEsFBgAAAAAEAAQA+QAAAJMDAAAAAA==&#10;" strokeweight="0"/>
                <v:line id="Line 91" o:spid="_x0000_s1042" style="position:absolute;visibility:visible;mso-wrap-style:square" from="5930,18726" to="6489,1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S8ZMMAAADcAAAADwAAAGRycy9kb3ducmV2LnhtbESPT4vCMBTE78J+h/AW9qapglqrUZbF&#10;xfXmX/D4aJ5tsHkpTdTutzeC4HGYmd8ws0VrK3GjxhvHCvq9BARx7rThQsFh/9tNQfiArLFyTAr+&#10;ycNi/tGZYabdnbd024VCRAj7DBWUIdSZlD4vyaLvuZo4emfXWAxRNoXUDd4j3FZykCQjadFwXCix&#10;pp+S8svuahWYzWg1XI+Pk6NcrkL/lF5SYw9KfX2231MQgdrwDr/af1rBIBnC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UvGTDAAAA3AAAAA8AAAAAAAAAAAAA&#10;AAAAoQIAAGRycy9kb3ducmV2LnhtbFBLBQYAAAAABAAEAPkAAACRAwAAAAA=&#10;" strokeweight="0"/>
                <v:line id="Line 92" o:spid="_x0000_s1043" style="position:absolute;visibility:visible;mso-wrap-style:square" from="5930,16649" to="6489,16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YiE8QAAADcAAAADwAAAGRycy9kb3ducmV2LnhtbESPQWvCQBSE70L/w/IEb7pRME2jqxSx&#10;aG9tquDxkX0mi9m3IbvV+O+7gtDjMDPfMMt1bxtxpc4bxwqmkwQEcem04UrB4edjnIHwAVlj45gU&#10;3MnDevUyWGKu3Y2/6VqESkQI+xwV1CG0uZS+rMmin7iWOHpn11kMUXaV1B3eItw2cpYkqbRoOC7U&#10;2NKmpvJS/FoF5ivdzT9fj29Hud2F6Sm7ZMYelBoN+/cFiEB9+A8/23utYJak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iITxAAAANwAAAAPAAAAAAAAAAAA&#10;AAAAAKECAABkcnMvZG93bnJldi54bWxQSwUGAAAAAAQABAD5AAAAkgMAAAAA&#10;" strokeweight="0"/>
                <v:line id="Line 93" o:spid="_x0000_s1044" style="position:absolute;visibility:visible;mso-wrap-style:square" from="5930,14649" to="6489,14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qHiMMAAADc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g2QMrzPxCM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Kh4jDAAAA3AAAAA8AAAAAAAAAAAAA&#10;AAAAoQIAAGRycy9kb3ducmV2LnhtbFBLBQYAAAAABAAEAPkAAACRAwAAAAA=&#10;" strokeweight="0"/>
                <v:line id="Line 94" o:spid="_x0000_s1045" style="position:absolute;visibility:visible;mso-wrap-style:square" from="5930,12649" to="6489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T+sIAAADcAAAADwAAAGRycy9kb3ducmV2LnhtbERPz2vCMBS+D/wfwhN2W1OFuVqNImOj&#10;8za1gsdH82yDzUtpMtv99+Yw2PHj+73ejrYVd+q9caxglqQgiCunDdcKytPnSwbCB2SNrWNS8Ese&#10;tpvJ0xpz7QY+0P0YahFD2OeooAmhy6X0VUMWfeI64shdXW8xRNjXUvc4xHDbynmaLqRFw7GhwY7e&#10;G6puxx+rwHwvitf923l5lh9FmF2yW2ZsqdTzdNytQAQaw7/4z/2lFczTuDaeiUd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9UT+sIAAADcAAAADwAAAAAAAAAAAAAA&#10;AAChAgAAZHJzL2Rvd25yZXYueG1sUEsFBgAAAAAEAAQA+QAAAJADAAAAAA==&#10;" strokeweight="0"/>
                <v:line id="Line 95" o:spid="_x0000_s1046" style="position:absolute;visibility:visible;mso-wrap-style:square" from="5930,10648" to="6489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2YcUAAADcAAAADwAAAGRycy9kb3ducmV2LnhtbESPQWvCQBSE74X+h+UJvdWNQm0SXaWU&#10;luitTRU8PrLPZDH7NmS3Jv57t1DwOMzMN8xqM9pWXKj3xrGC2TQBQVw5bbhWsP/5fE5B+ICssXVM&#10;Cq7kYbN+fFhhrt3A33QpQy0ihH2OCpoQulxKXzVk0U9dRxy9k+sthij7Wuoehwi3rZwnyUJaNBwX&#10;GuzovaHqXP5aBeZrUbzsXg/ZQX4UYXZMz6mxe6WeJuPbEkSgMdzD/+2tVjBPMv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m2YcUAAADcAAAADwAAAAAAAAAA&#10;AAAAAAChAgAAZHJzL2Rvd25yZXYueG1sUEsFBgAAAAAEAAQA+QAAAJMDAAAAAA==&#10;" strokeweight="0"/>
                <v:line id="Line 96" o:spid="_x0000_s1047" style="position:absolute;visibility:visible;mso-wrap-style:square" from="5930,8578" to="6489,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JIcIAAADcAAAADwAAAGRycy9kb3ducmV2LnhtbERPz2vCMBS+C/sfwhN207SFaVeNMsZG&#10;t5s6BY+P5tkGm5fSZG333y+HwY4f3+/tfrKtGKj3xrGCdJmAIK6cNlwrOH+9L3IQPiBrbB2Tgh/y&#10;sN89zLZYaDfykYZTqEUMYV+ggiaErpDSVw1Z9EvXEUfu5nqLIcK+lrrHMYbbVmZJspIWDceGBjt6&#10;bai6n76tAnNYlU+f68vzRb6VIb3m99zYs1KP8+llAyLQFP7Ff+4PrSBL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qJIcIAAADcAAAADwAAAAAAAAAAAAAA&#10;AAChAgAAZHJzL2Rvd25yZXYueG1sUEsFBgAAAAAEAAQA+QAAAJADAAAAAA==&#10;" strokeweight="0"/>
                <v:line id="Line 97" o:spid="_x0000_s1048" style="position:absolute;visibility:visible;mso-wrap-style:square" from="5930,6572" to="6489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susUAAADcAAAADwAAAGRycy9kb3ducmV2LnhtbESPT2vCQBTE7wW/w/KE3uomQm2MbkRE&#10;sb21/gGPj+wzWZJ9G7Krpt++Wyj0OMzMb5jlarCtuFPvjWMF6SQBQVw6bbhScDruXjIQPiBrbB2T&#10;gm/ysCpGT0vMtXvwF90PoRIRwj5HBXUIXS6lL2uy6CeuI47e1fUWQ5R9JXWPjwi3rZwmyUxaNBwX&#10;auxoU1PZHG5Wgfmc7V8/3s7zs9zuQ3rJmszYk1LP42G9ABFoCP/hv/a7VjBN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YsusUAAADcAAAADwAAAAAAAAAA&#10;AAAAAAChAgAAZHJzL2Rvd25yZXYueG1sUEsFBgAAAAAEAAQA+QAAAJMDAAAAAA==&#10;" strokeweight="0"/>
                <v:line id="Line 98" o:spid="_x0000_s1049" style="position:absolute;visibility:visible;mso-wrap-style:square" from="5930,22726" to="51149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SyzcQAAADc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zN4H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5LLNxAAAANwAAAAPAAAAAAAAAAAA&#10;AAAAAKECAABkcnMvZG93bnJldi54bWxQSwUGAAAAAAQABAD5AAAAkgMAAAAA&#10;" strokeweight="0"/>
                <v:line id="Line 99" o:spid="_x0000_s1050" style="position:absolute;flip:y;visibility:visible;mso-wrap-style:square" from="5930,22371" to="5930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kk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MJJPGAAAA3AAAAA8AAAAAAAAA&#10;AAAAAAAAoQIAAGRycy9kb3ducmV2LnhtbFBLBQYAAAAABAAEAPkAAACUAwAAAAA=&#10;" strokeweight="0"/>
                <v:line id="Line 100" o:spid="_x0000_s1051" style="position:absolute;flip:y;visibility:visible;mso-wrap-style:square" from="8445,22371" to="8445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W858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lvOfGAAAA3AAAAA8AAAAAAAAA&#10;AAAAAAAAoQIAAGRycy9kb3ducmV2LnhtbFBLBQYAAAAABAAEAPkAAACUAwAAAAA=&#10;" strokeweight="0"/>
                <v:line id="Line 101" o:spid="_x0000_s1052" style="position:absolute;flip:y;visibility:visible;mso-wrap-style:square" from="10953,22371" to="10953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ZfMYAAADc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pGXzGAAAA3AAAAA8AAAAAAAAA&#10;AAAAAAAAoQIAAGRycy9kb3ducmV2LnhtbFBLBQYAAAAABAAEAPkAAACUAwAAAAA=&#10;" strokeweight="0"/>
                <v:line id="Line 102" o:spid="_x0000_s1053" style="position:absolute;flip:y;visibility:visible;mso-wrap-style:square" from="13468,22371" to="13468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HC8YAAADcAAAADwAAAGRycy9kb3ducmV2LnhtbESPQWsCMRSE7wX/Q3iCt5rVgy2rUcTS&#10;UoRatPXg7bl57i5uXpYkuvHfG6HQ4zAz3zCzRTSNuJLztWUFo2EGgriwuuZSwe/P+/MrCB+QNTaW&#10;ScGNPCzmvacZ5tp2vKXrLpQiQdjnqKAKoc2l9EVFBv3QtsTJO1lnMCTpSqkddgluGjnOsok0WHNa&#10;qLClVUXFeXcxCrabFz66j0s8x2P39X3Yl+v921KpQT8upyACxfAf/mt/agXj0QQeZ9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7hwvGAAAA3AAAAA8AAAAAAAAA&#10;AAAAAAAAoQIAAGRycy9kb3ducmV2LnhtbFBLBQYAAAAABAAEAPkAAACUAwAAAAA=&#10;" strokeweight="0"/>
                <v:line id="Line 103" o:spid="_x0000_s1054" style="position:absolute;flip:y;visibility:visible;mso-wrap-style:square" from="15976,22371" to="15976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cikMYAAADc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kPIX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3IpDGAAAA3AAAAA8AAAAAAAAA&#10;AAAAAAAAoQIAAGRycy9kb3ducmV2LnhtbFBLBQYAAAAABAAEAPkAAACUAwAAAAA=&#10;" strokeweight="0"/>
                <v:line id="Line 104" o:spid="_x0000_s1055" style="position:absolute;flip:y;visibility:visible;mso-wrap-style:square" from="18491,22371" to="18491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i24sMAAADc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LhIK1NZ9IR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otuLDAAAA3AAAAA8AAAAAAAAAAAAA&#10;AAAAoQIAAGRycy9kb3ducmV2LnhtbFBLBQYAAAAABAAEAPkAAACRAwAAAAA=&#10;" strokeweight="0"/>
                <v:line id="Line 105" o:spid="_x0000_s1056" style="position:absolute;flip:y;visibility:visible;mso-wrap-style:square" from="21005,22371" to="21005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Tec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u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kE3nGAAAA3AAAAA8AAAAAAAAA&#10;AAAAAAAAoQIAAGRycy9kb3ducmV2LnhtbFBLBQYAAAAABAAEAPkAAACUAwAAAAA=&#10;" strokeweight="0"/>
                <v:line id="Line 106" o:spid="_x0000_s1057" style="position:absolute;flip:y;visibility:visible;mso-wrap-style:square" from="23514,22371" to="23514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wWcMAAADcAAAADwAAAGRycy9kb3ducmV2LnhtbERPz2vCMBS+C/4P4QneNLWHOTqjyEQZ&#10;ghu6edjt2by1xealJNFm//1yGHj8+H4vVtG04k7ON5YVzKYZCOLS6oYrBV+f28kzCB+QNbaWScEv&#10;eVgth4MFFtr2fKT7KVQihbAvUEEdQldI6cuaDPqp7YgT92OdwZCgq6R22Kdw08o8y56kwYZTQ40d&#10;vdZUXk83o+D4PueL293iNV76w8f3udqfN2ulxqO4fgERKIaH+N/9phXkeZqfzq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ycFnDAAAA3AAAAA8AAAAAAAAAAAAA&#10;AAAAoQIAAGRycy9kb3ducmV2LnhtbFBLBQYAAAAABAAEAPkAAACRAwAAAAA=&#10;" strokeweight="0"/>
                <v:line id="Line 107" o:spid="_x0000_s1058" style="position:absolute;flip:y;visibility:visible;mso-wrap-style:square" from="26028,22371" to="26028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7VwsYAAADc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4dwO5OOgJ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+1cLGAAAA3AAAAA8AAAAAAAAA&#10;AAAAAAAAoQIAAGRycy9kb3ducmV2LnhtbFBLBQYAAAAABAAEAPkAAACUAwAAAAA=&#10;" strokeweight="0"/>
                <v:line id="Line 108" o:spid="_x0000_s1059" style="position:absolute;flip:y;visibility:visible;mso-wrap-style:square" from="28536,22371" to="28536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xLtcYAAADcAAAADwAAAGRycy9kb3ducmV2LnhtbESPQWsCMRSE7wX/Q3iCt5p1D21ZjSKK&#10;UoS2aOvB23Pz3F3cvCxJdNN/3xQKPQ4z8w0zW0TTijs531hWMBlnIIhLqxuuFHx9bh5fQPiArLG1&#10;TAq+ycNiPniYYaFtz3u6H0IlEoR9gQrqELpCSl/WZNCPbUecvIt1BkOSrpLaYZ/gppV5lj1Jgw2n&#10;hRo7WtVUXg83o2D//sxnt73Fazz3bx+nY7U7rpdKjYZxOQURKIb/8F/7VSvI8xx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sS7XGAAAA3AAAAA8AAAAAAAAA&#10;AAAAAAAAoQIAAGRycy9kb3ducmV2LnhtbFBLBQYAAAAABAAEAPkAAACUAwAAAAA=&#10;" strokeweight="0"/>
                <v:line id="Line 109" o:spid="_x0000_s1060" style="position:absolute;flip:y;visibility:visible;mso-wrap-style:square" from="31051,22371" to="31051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DuLs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f4I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IO4uxwAAANwAAAAPAAAAAAAA&#10;AAAAAAAAAKECAABkcnMvZG93bnJldi54bWxQSwUGAAAAAAQABAD5AAAAlQMAAAAA&#10;" strokeweight="0"/>
                <v:line id="Line 110" o:spid="_x0000_s1061" style="position:absolute;flip:y;visibility:visible;mso-wrap-style:square" from="33566,22371" to="33566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l2WscAAADc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f4I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XZaxwAAANwAAAAPAAAAAAAA&#10;AAAAAAAAAKECAABkcnMvZG93bnJldi54bWxQSwUGAAAAAAQABAD5AAAAlQMAAAAA&#10;" strokeweight="0"/>
                <v:line id="Line 111" o:spid="_x0000_s1062" style="position:absolute;flip:y;visibility:visible;mso-wrap-style:square" from="36074,22371" to="36074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XTwccAAADc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f4I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hdPBxwAAANwAAAAPAAAAAAAA&#10;AAAAAAAAAKECAABkcnMvZG93bnJldi54bWxQSwUGAAAAAAQABAD5AAAAlQMAAAAA&#10;" strokeweight="0"/>
                <v:line id="Line 112" o:spid="_x0000_s1063" style="position:absolute;flip:y;visibility:visible;mso-wrap-style:square" from="38588,22371" to="38588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dNtsYAAADc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0d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TbbGAAAA3AAAAA8AAAAAAAAA&#10;AAAAAAAAoQIAAGRycy9kb3ducmV2LnhtbFBLBQYAAAAABAAEAPkAAACUAwAAAAA=&#10;" strokeweight="0"/>
                <v:line id="Line 113" o:spid="_x0000_s1064" style="position:absolute;flip:y;visibility:visible;mso-wrap-style:square" from="41097,22371" to="41097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oLcYAAADcAAAADwAAAGRycy9kb3ducmV2LnhtbESPQWsCMRSE7wX/Q3hCbzXrHmpZjSKK&#10;pRTaotWDt+fmubu4eVmS6Kb/vikIPQ4z8w0zW0TTihs531hWMB5lIIhLqxuuFOy/N08vIHxA1tha&#10;JgU/5GExHzzMsNC25y3ddqESCcK+QAV1CF0hpS9rMuhHtiNO3tk6gyFJV0ntsE9w08o8y56lwYbT&#10;Qo0drWoqL7urUbD9nPDJvV7jJZ76j6/joXo/rJdKPQ7jcgoiUAz/4Xv7TSvI8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b6C3GAAAA3AAAAA8AAAAAAAAA&#10;AAAAAAAAoQIAAGRycy9kb3ducmV2LnhtbFBLBQYAAAAABAAEAPkAAACUAwAAAAA=&#10;" strokeweight="0"/>
                <v:line id="Line 114" o:spid="_x0000_s1065" style="position:absolute;flip:y;visibility:visible;mso-wrap-style:square" from="43611,22371" to="43611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R8X8MAAADcAAAADwAAAGRycy9kb3ducmV2LnhtbERPz2vCMBS+C/4P4QneNLWHOTqjyEQZ&#10;ghu6edjt2by1xealJNFm//1yGHj8+H4vVtG04k7ON5YVzKYZCOLS6oYrBV+f28kzCB+QNbaWScEv&#10;eVgth4MFFtr2fKT7KVQihbAvUEEdQldI6cuaDPqp7YgT92OdwZCgq6R22Kdw08o8y56kwYZTQ40d&#10;vdZUXk83o+D4PueL293iNV76w8f3udqfN2ulxqO4fgERKIaH+N/9phXkeVqbzq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EfF/DAAAA3AAAAA8AAAAAAAAAAAAA&#10;AAAAoQIAAGRycy9kb3ducmV2LnhtbFBLBQYAAAAABAAEAPkAAACRAwAAAAA=&#10;" strokeweight="0"/>
                <v:line id="Line 115" o:spid="_x0000_s1066" style="position:absolute;flip:y;visibility:visible;mso-wrap-style:square" from="46126,22371" to="46126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jZxMcAAADc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vwFfs+k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yNnExwAAANwAAAAPAAAAAAAA&#10;AAAAAAAAAKECAABkcnMvZG93bnJldi54bWxQSwUGAAAAAAQABAD5AAAAlQMAAAAA&#10;" strokeweight="0"/>
                <v:line id="Line 116" o:spid="_x0000_s1067" style="position:absolute;flip:y;visibility:visible;mso-wrap-style:square" from="48634,22371" to="48634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mhMMAAADc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r5oTDAAAA3AAAAA8AAAAAAAAAAAAA&#10;AAAAoQIAAGRycy9kb3ducmV2LnhtbFBLBQYAAAAABAAEAPkAAACRAwAAAAA=&#10;" strokeweight="0"/>
                <v:line id="Line 117" o:spid="_x0000_s1068" style="position:absolute;flip:y;visibility:visible;mso-wrap-style:square" from="51149,22371" to="51149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DH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Zx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nQx/GAAAA3AAAAA8AAAAAAAAA&#10;AAAAAAAAoQIAAGRycy9kb3ducmV2LnhtbFBLBQYAAAAABAAEAPkAAACUAwAAAAA=&#10;" strokeweight="0"/>
                <v:shape id="Freeform 118" o:spid="_x0000_s1069" style="position:absolute;left:7188;top:8718;width:42703;height:14008;visibility:visible;mso-wrap-style:square;v-text-anchor:top" coordsize="61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QR8UA&#10;AADcAAAADwAAAGRycy9kb3ducmV2LnhtbESPT4vCMBTE7wt+h/CEvSyaml1UqlFEWfGwIP7B86N5&#10;tsXmpTRR6356IyzscZiZ3zDTeWsrcaPGl441DPoJCOLMmZJzDcfDd28Mwgdkg5Vj0vAgD/NZ522K&#10;qXF33tFtH3IRIexT1FCEUKdS+qwgi77vauLonV1jMUTZ5NI0eI9wW0mVJENpseS4UGBNy4Kyy/5q&#10;NWxV/nv5whEdfj5Wg01i16e6VVq/d9vFBESgNvyH/9obo0F9Knid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FBHxQAAANwAAAAPAAAAAAAAAAAAAAAAAJgCAABkcnMv&#10;ZG93bnJldi54bWxQSwUGAAAAAAQABAD1AAAAigMAAAAA&#10;" path="m,196r36,-3l72,193r36,-24l144,173r36,-1l216,192r36,-2l288,169,324,r36,168l396,140r36,33l468,169r36,-4l540,154r36,-26l612,196e" filled="f" strokecolor="navy" strokeweight="31e-5mm">
                  <v:path arrowok="t" o:connecttype="custom" o:connectlocs="0,1400810;251199,1379369;502397,1379369;753596,1207841;1004794,1236429;1255993,1229282;1507191,1372222;1758390,1357928;2009588,1207841;2260787,0;2511985,1200694;2763184,1000579;3014382,1236429;3265581,1207841;3516779,1179253;3767978,1100636;4019176,914815;4270375,1400810" o:connectangles="0,0,0,0,0,0,0,0,0,0,0,0,0,0,0,0,0,0"/>
                </v:shape>
                <v:shape id="Freeform 119" o:spid="_x0000_s1070" style="position:absolute;left:6978;top:22510;width:419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BwcUA&#10;AADcAAAADwAAAGRycy9kb3ducmV2LnhtbESPQWsCMRSE74L/ITyht5pVqcrWKGIVCopFLaXHx+a5&#10;u7p5WZKo6783hYLHYWa+YSazxlTiSs6XlhX0ugkI4szqknMF34fV6xiED8gaK8uk4E4eZtN2a4Kp&#10;tjfe0XUfchEh7FNUUIRQp1L6rCCDvmtr4ugdrTMYonS51A5vEW4q2U+SoTRYclwosKZFQdl5fzEK&#10;/Dr8HH8P25PbLt++7puP80jvlkq9dJr5O4hATXiG/9ufWkF/MIC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oHBxQAAANwAAAAPAAAAAAAAAAAAAAAAAJgCAABkcnMv&#10;ZG93bnJldi54bWxQSwUGAAAAAAQABAD1AAAAigMAAAAA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0" o:spid="_x0000_s1071" style="position:absolute;left:9486;top:22294;width:420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ZtcYA&#10;AADcAAAADwAAAGRycy9kb3ducmV2LnhtbESPQWsCMRSE7wX/Q3iCt5pVqy2rUUQtFCwWtYjHx+a5&#10;u7p5WZJU13/fFAoeh5n5hpnMGlOJKzlfWlbQ6yYgiDOrS84VfO/fn99A+ICssbJMCu7kYTZtPU0w&#10;1fbGW7ruQi4ihH2KCooQ6lRKnxVk0HdtTRy9k3UGQ5Qul9rhLcJNJftJMpIGS44LBda0KCi77H6M&#10;Ar8Oh9Nxvzm7zWr4df9cXl71dqVUp93MxyACNeER/m9/aAX9wQv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sZtc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1" o:spid="_x0000_s1072" style="position:absolute;left:12001;top:22294;width:419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8LsYA&#10;AADcAAAADwAAAGRycy9kb3ducmV2LnhtbESP3WoCMRSE74W+QziF3mm2im1ZjSJqQWhR/EG8PGyO&#10;u1s3J0sSdX37RhC8HGbmG2Y4bkwlLuR8aVnBeycBQZxZXXKuYLf9bn+B8AFZY2WZFNzIw3j00hpi&#10;qu2V13TZhFxECPsUFRQh1KmUPivIoO/Ymjh6R+sMhihdLrXDa4SbSnaT5EMaLDkuFFjTtKDstDkb&#10;Bf4n7I+H7fLPLef91e13dvrU67lSb6/NZAAiUBOe4Ud7oRV0e324n4lH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8Ls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2" o:spid="_x0000_s1073" style="position:absolute;left:14516;top:20580;width:419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iWcYA&#10;AADcAAAADwAAAGRycy9kb3ducmV2LnhtbESP3WoCMRSE74W+QziF3mm2Sm1ZjSJqQWhR/EG8PGyO&#10;u1s3J0sSdX37RhC8HGbmG2Y4bkwlLuR8aVnBeycBQZxZXXKuYLf9bn+B8AFZY2WZFNzIw3j00hpi&#10;qu2V13TZhFxECPsUFRQh1KmUPivIoO/Ymjh6R+sMhihdLrXDa4SbSnaTpC8NlhwXCqxpWlB22pyN&#10;Av8T9sfDdvnnlvOP1e13dvrU67lSb6/NZAAiUBOe4Ud7oRV0e324n4lH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UiWc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3" o:spid="_x0000_s1074" style="position:absolute;left:17024;top:20866;width:419;height:431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HwsYA&#10;AADcAAAADwAAAGRycy9kb3ducmV2LnhtbESP3WoCMRSE74W+QziF3mm2SrWsRhG1ILRY/EG8PGyO&#10;u1s3J0sSdX37RhC8HGbmG2Y0aUwlLuR8aVnBeycBQZxZXXKuYLf9an+C8AFZY2WZFNzIw2T80hph&#10;qu2V13TZhFxECPsUFRQh1KmUPivIoO/Ymjh6R+sMhihdLrXDa4SbSnaTpC8NlhwXCqxpVlB22pyN&#10;Av8d9sfDdvXnVouP39vP/DTQ64VSb6/NdAgiUBOe4Ud7qRV0ewO4n4lH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mHws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4" o:spid="_x0000_s1075" style="position:absolute;left:19538;top:20796;width:420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TsMMA&#10;AADcAAAADwAAAGRycy9kb3ducmV2LnhtbERPy2oCMRTdC/5DuAV3mqlSldEo4gOEFotaisvL5Doz&#10;OrkZkqjj3zeLgsvDeU/njanEnZwvLSt47yUgiDOrS84V/Bw33TEIH5A1VpZJwZM8zGft1hRTbR+8&#10;p/sh5CKGsE9RQRFCnUrps4IM+p6tiSN3ts5giNDlUjt8xHBTyX6SDKXBkmNDgTUtC8quh5tR4D/D&#10;7/l03F3cbv3x/fxaXUd6v1aq89YsJiACNeEl/ndvtYL+IK6N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TsMMAAADcAAAADwAAAAAAAAAAAAAAAACYAgAAZHJzL2Rv&#10;d25yZXYueG1sUEsFBgAAAAAEAAQA9QAAAIg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5" o:spid="_x0000_s1076" style="position:absolute;left:22047;top:22225;width:419;height:431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2K8YA&#10;AADcAAAADwAAAGRycy9kb3ducmV2LnhtbESPQWsCMRSE7wX/Q3iCt5pVqbarUUQtFCwWtYjHx+a5&#10;u7p5WZJU13/fFAoeh5n5hpnMGlOJKzlfWlbQ6yYgiDOrS84VfO/fn19B+ICssbJMCu7kYTZtPU0w&#10;1fbGW7ruQi4ihH2KCooQ6lRKnxVk0HdtTRy9k3UGQ5Qul9rhLcJNJftJMpQGS44LBda0KCi77H6M&#10;Ar8Oh9Nxvzm7zerl6/65vIz0dqVUp93MxyACNeER/m9/aAX9wRv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q2K8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6" o:spid="_x0000_s1077" style="position:absolute;left:24561;top:22085;width:419;height:425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dYsMA&#10;AADcAAAADwAAAGRycy9kb3ducmV2LnhtbERP3WrCMBS+H/gO4QjezXSlbNoZSxULuxgDdQ9waI5t&#10;WXJSmth2e/rlYrDLj+9/V8zWiJEG3zlW8LROQBDXTnfcKPi8Vo8bED4gazSOScE3eSj2i4cd5tpN&#10;fKbxEhoRQ9jnqKANoc+l9HVLFv3a9cSRu7nBYohwaKQecIrh1sg0SZ6lxY5jQ4s9HVuqvy53q6BK&#10;smo8bHs9le/bD2Nup5+X7qTUajmXryACzeFf/Od+0wrSLM6P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TdYsMAAADcAAAADwAAAAAAAAAAAAAAAACYAgAAZHJzL2Rv&#10;d25yZXYueG1sUEsFBgAAAAAEAAQA9QAAAIgDAAAAAA==&#10;" path="m33,l66,33,33,67,,33,33,xe" fillcolor="navy" strokecolor="navy" strokeweight="31e-5mm">
                  <v:path arrowok="t" o:connecttype="custom" o:connectlocs="20955,0;41910,20955;20955,42545;0,20955;20955,0" o:connectangles="0,0,0,0,0"/>
                </v:shape>
                <v:shape id="Freeform 127" o:spid="_x0000_s1078" style="position:absolute;left:27076;top:20580;width:419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JUMYA&#10;AADcAAAADwAAAGRycy9kb3ducmV2LnhtbESP3WoCMRSE74W+QziF3mlWqbZsjVL8AUFR1FJ6edgc&#10;d7duTpYk6vr2RhC8HGbmG2Y4bkwlzuR8aVlBt5OAIM6sLjlX8LOftz9B+ICssbJMCq7kYTx6aQ0x&#10;1fbCWzrvQi4ihH2KCooQ6lRKnxVk0HdsTRy9g3UGQ5Qul9rhJcJNJXtJMpAGS44LBdY0KSg77k5G&#10;gV+G38Pffv3v1rP+5rqaHj/0dqbU22vz/QUiUBOe4Ud7oRX03rtwPxOPgB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rJUM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8" o:spid="_x0000_s1079" style="position:absolute;left:29584;top:8502;width:419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XJ8YA&#10;AADcAAAADwAAAGRycy9kb3ducmV2LnhtbESP3WoCMRSE7wu+QzhC72q2S6tla5TiDxQURS3i5WFz&#10;3N26OVmSqOvbG6HQy2FmvmGG49bU4kLOV5YVvPYSEMS51RUXCn5285cPED4ga6wtk4IbeRiPOk9D&#10;zLS98oYu21CICGGfoYIyhCaT0uclGfQ92xBH72idwRClK6R2eI1wU8s0SfrSYMVxocSGJiXlp+3Z&#10;KPCLsD8edqtft5q9r2/L6WmgNzOlnrvt1yeIQG34D/+1v7WC9C2Fx5l4BOTo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hXJ8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29" o:spid="_x0000_s1080" style="position:absolute;left:32099;top:20510;width:419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yvMYA&#10;AADcAAAADwAAAGRycy9kb3ducmV2LnhtbESPQWsCMRSE7wX/Q3iCt5pVqy2rUUQtFCwWtYjHx+a5&#10;u7p5WZJU13/fFAoeh5n5hpnMGlOJKzlfWlbQ6yYgiDOrS84VfO/fn99A+ICssbJMCu7kYTZtPU0w&#10;1fbGW7ruQi4ihH2KCooQ6lRKnxVk0HdtTRy9k3UGQ5Qul9rhLcJNJftJMpIGS44LBda0KCi77H6M&#10;Ar8Oh9Nxvzm7zWr4df9cXl71dqVUp93MxyACNeER/m9/aAX9lwH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TyvM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30" o:spid="_x0000_s1081" style="position:absolute;left:34613;top:18510;width:413;height:432;visibility:visible;mso-wrap-style:square;v-text-anchor:top" coordsize="6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E2sQA&#10;AADcAAAADwAAAGRycy9kb3ducmV2LnhtbESPQYvCMBSE74L/ITzBm6aKiHSNIqLsipdaBdnbo3nb&#10;dm1eShNt/febBcHjMDPfMMt1ZyrxoMaVlhVMxhEI4szqknMFl/N+tADhPLLGyjIpeJKD9arfW2Ks&#10;bcsneqQ+FwHCLkYFhfd1LKXLCjLoxrYmDt6PbQz6IJtc6gbbADeVnEbRXBosOSwUWNO2oOyW3o2C&#10;0+X75g6f1+M9uSa/6a41++RplBoOus0HCE+df4df7S+tYDqbwf+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BNrEAAAA3AAAAA8AAAAAAAAAAAAAAAAAmAIAAGRycy9k&#10;b3ducmV2LnhtbFBLBQYAAAAABAAEAPUAAACJAwAAAAA=&#10;" path="m32,l65,34,32,68,,34,32,xe" fillcolor="navy" strokecolor="navy" strokeweight="31e-5mm">
                  <v:path arrowok="t" o:connecttype="custom" o:connectlocs="20320,0;41275,21590;20320,43180;0,21590;20320,0" o:connectangles="0,0,0,0,0"/>
                </v:shape>
                <v:shape id="Freeform 131" o:spid="_x0000_s1082" style="position:absolute;left:37122;top:20866;width:419;height:431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PU8YA&#10;AADcAAAADwAAAGRycy9kb3ducmV2LnhtbESP3WoCMRSE74W+QziF3mm2om1ZjSJqQWhR/EG8PGyO&#10;u1s3J0sSdX37RhC8HGbmG2Y4bkwlLuR8aVnBeycBQZxZXXKuYLf9bn+B8AFZY2WZFNzIw3j00hpi&#10;qu2V13TZhFxECPsUFRQh1KmUPivIoO/Ymjh6R+sMhihdLrXDa4SbSnaT5EMaLDkuFFjTtKDstDkb&#10;Bf4n7I+H7fLPLef91e13dvrU67lSb6/NZAAiUBOe4Ud7oRV0e324n4lH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HPU8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32" o:spid="_x0000_s1083" style="position:absolute;left:39636;top:20580;width:419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RJMYA&#10;AADcAAAADwAAAGRycy9kb3ducmV2LnhtbESP3WoCMRSE74W+QziF3mm2Ym1ZjSJqQWhR/EG8PGyO&#10;u1s3J0sSdX37RhC8HGbmG2Y4bkwlLuR8aVnBeycBQZxZXXKuYLf9bn+B8AFZY2WZFNzIw3j00hpi&#10;qu2V13TZhFxECPsUFRQh1KmUPivIoO/Ymjh6R+sMhihdLrXDa4SbSnaTpC8NlhwXCqxpWlB22pyN&#10;Av8T9sfDdvnnlvOP1e13dvrU67lSb6/NZAAiUBOe4Ud7oRV0e324n4lH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NRJM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33" o:spid="_x0000_s1084" style="position:absolute;left:42144;top:20294;width:420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0v8YA&#10;AADcAAAADwAAAGRycy9kb3ducmV2LnhtbESP3WoCMRSE74W+QziF3mm2YrWsRhG1ILRY/EG8PGyO&#10;u1s3J0sSdX37RhC8HGbmG2Y0aUwlLuR8aVnBeycBQZxZXXKuYLf9an+C8AFZY2WZFNzIw2T80hph&#10;qu2V13TZhFxECPsUFRQh1KmUPivIoO/Ymjh6R+sMhihdLrXDa4SbSnaTpC8NlhwXCqxpVlB22pyN&#10;Av8d9sfDdvXnVouP39vP/DTQ64VSb6/NdAgiUBOe4Ud7qRV0ewO4n4lH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/0v8YAAADcAAAADwAAAAAAAAAAAAAAAACYAgAAZHJz&#10;L2Rvd25yZXYueG1sUEsFBgAAAAAEAAQA9QAAAIsDAAAAAA==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shape id="Freeform 134" o:spid="_x0000_s1085" style="position:absolute;left:44659;top:19513;width:419;height:426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LRZMMA&#10;AADcAAAADwAAAGRycy9kb3ducmV2LnhtbERP3WrCMBS+H/gO4QjezXSlbNoZSxULuxgDdQ9waI5t&#10;WXJSmth2e/rlYrDLj+9/V8zWiJEG3zlW8LROQBDXTnfcKPi8Vo8bED4gazSOScE3eSj2i4cd5tpN&#10;fKbxEhoRQ9jnqKANoc+l9HVLFv3a9cSRu7nBYohwaKQecIrh1sg0SZ6lxY5jQ4s9HVuqvy53q6BK&#10;smo8bHs9le/bD2Nup5+X7qTUajmXryACzeFf/Od+0wrSLK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LRZMMAAADcAAAADwAAAAAAAAAAAAAAAACYAgAAZHJzL2Rv&#10;d25yZXYueG1sUEsFBgAAAAAEAAQA9QAAAIgDAAAAAA==&#10;" path="m33,l66,33,33,67,,33,33,xe" fillcolor="navy" strokecolor="navy" strokeweight="31e-5mm">
                  <v:path arrowok="t" o:connecttype="custom" o:connectlocs="20955,0;41910,20955;20955,42545;0,20955;20955,0" o:connectangles="0,0,0,0,0"/>
                </v:shape>
                <v:shape id="Freeform 135" o:spid="_x0000_s1086" style="position:absolute;left:47174;top:17653;width:412;height:425;visibility:visible;mso-wrap-style:square;v-text-anchor:top" coordsize="6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wDcYA&#10;AADcAAAADwAAAGRycy9kb3ducmV2LnhtbESPT2sCMRTE7wW/Q3iF3mq20vpnNYoUWorFg6t4fmye&#10;m203L0uSuqufvhEKPQ4z8xtmseptI87kQ+1YwdMwA0FcOl1zpeCwf3ucgggRWWPjmBRcKMBqObhb&#10;YK5dxzs6F7ESCcIhRwUmxjaXMpSGLIaha4mTd3LeYkzSV1J77BLcNnKUZWNpsea0YLClV0Pld/Fj&#10;FVTX7mI27/Vx+1l+9eYlTHRx8ko93PfrOYhIffwP/7U/tILR8wxu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TwDcYAAADcAAAADwAAAAAAAAAAAAAAAACYAgAAZHJz&#10;L2Rvd25yZXYueG1sUEsFBgAAAAAEAAQA9QAAAIsDAAAAAA==&#10;" path="m32,l65,34,32,67,,34,32,xe" fillcolor="navy" strokecolor="navy" strokeweight="31e-5mm">
                  <v:path arrowok="t" o:connecttype="custom" o:connectlocs="20320,0;41275,21590;20320,42545;0,21590;20320,0" o:connectangles="0,0,0,0,0"/>
                </v:shape>
                <v:shape id="Freeform 136" o:spid="_x0000_s1087" style="position:absolute;left:49682;top:22510;width:419;height:432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6FsIA&#10;AADcAAAADwAAAGRycy9kb3ducmV2LnhtbERPy4rCMBTdC/5DuII7TUfQkWqUwQcIDooPZJaX5tp2&#10;bG5KErX+/WQx4PJw3tN5YyrxIOdLywo++gkI4szqknMF59O6NwbhA7LGyjIpeJGH+azdmmKq7ZMP&#10;9DiGXMQQ9ikqKEKoUyl9VpBB37c1ceSu1hkMEbpcaofPGG4qOUiSkTRYcmwosKZFQdnteDcK/DZc&#10;rj+n3a/brYb71/fy9qkPK6W6neZrAiJQE97if/dGKxgM4/x4Jh4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/oWwgAAANwAAAAPAAAAAAAAAAAAAAAAAJgCAABkcnMvZG93&#10;bnJldi54bWxQSwUGAAAAAAQABAD1AAAAhwMAAAAA&#10;" path="m33,l66,34,33,68,,34,33,xe" fillcolor="navy" strokecolor="navy" strokeweight="31e-5mm">
                  <v:path arrowok="t" o:connecttype="custom" o:connectlocs="20955,0;41910,21590;20955,43180;0,21590;20955,0" o:connectangles="0,0,0,0,0"/>
                </v:shape>
                <v:rect id="Rectangle 137" o:spid="_x0000_s1088" style="position:absolute;left:12490;top:989;width:27407;height:28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UF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BVBT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Pr="00CD642E" w:rsidRDefault="00B17E79" w:rsidP="00CD642E">
                        <w:pPr>
                          <w:rPr>
                            <w:lang w:val="es-ES_tradnl"/>
                          </w:rPr>
                        </w:pPr>
                        <w:r w:rsidRPr="00CD642E">
                          <w:rPr>
                            <w:color w:val="000000"/>
                            <w:sz w:val="28"/>
                            <w:szCs w:val="28"/>
                            <w:lang w:val="es-ES_tradnl"/>
                          </w:rPr>
                          <w:t>Solicitudes presentadas en el sitio web</w:t>
                        </w:r>
                      </w:p>
                    </w:txbxContent>
                  </v:textbox>
                </v:rect>
                <v:rect id="Rectangle 138" o:spid="_x0000_s1089" style="position:absolute;left:3765;top:20476;width:991;height:3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KY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TymP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139" o:spid="_x0000_s1090" style="position:absolute;left:2095;top:18476;width:2972;height:38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v+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2/4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xbxContent>
                  </v:textbox>
                </v:rect>
                <v:rect id="Rectangle 140" o:spid="_x0000_s1091" style="position:absolute;left:2095;top:16402;width:2972;height:3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400</w:t>
                        </w:r>
                      </w:p>
                    </w:txbxContent>
                  </v:textbox>
                </v:rect>
                <v:rect id="Rectangle 141" o:spid="_x0000_s1092" style="position:absolute;left:2095;top:14405;width:2972;height:3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SF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6Uhf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xbxContent>
                  </v:textbox>
                </v:rect>
                <v:rect id="Rectangle 142" o:spid="_x0000_s1093" style="position:absolute;left:2095;top:12399;width:2972;height:38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MY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zGD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xbxContent>
                  </v:textbox>
                </v:rect>
                <v:rect id="Rectangle 143" o:spid="_x0000_s1094" style="position:absolute;left:1257;top:10398;width:3956;height:3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p+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Gn7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1000</w:t>
                        </w:r>
                      </w:p>
                    </w:txbxContent>
                  </v:textbox>
                </v:rect>
                <v:rect id="Rectangle 144" o:spid="_x0000_s1095" style="position:absolute;left:1257;top:8398;width:3956;height:3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i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7/Ym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1200</w:t>
                        </w:r>
                      </w:p>
                    </w:txbxContent>
                  </v:textbox>
                </v:rect>
                <v:rect id="Rectangle 145" o:spid="_x0000_s1096" style="position:absolute;left:1257;top:6401;width:3956;height:3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E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1gS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1400</w:t>
                        </w:r>
                      </w:p>
                    </w:txbxContent>
                  </v:textbox>
                </v:rect>
                <v:rect id="Rectangle 146" o:spid="_x0000_s1097" style="position:absolute;left:1257;top:4328;width:3956;height:3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7Mr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4Tsy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rFonts w:ascii="??" w:eastAsia="??" w:cs="??"/>
                            <w:color w:val="000000"/>
                            <w:sz w:val="28"/>
                            <w:szCs w:val="28"/>
                          </w:rPr>
                          <w:t>1600</w:t>
                        </w:r>
                      </w:p>
                    </w:txbxContent>
                  </v:textbox>
                </v:rect>
                <v:rect id="Rectangle 147" o:spid="_x0000_s1098" style="position:absolute;left:6350;top:23138;width:1581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eqc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nqn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mar</w:t>
                        </w:r>
                      </w:p>
                    </w:txbxContent>
                  </v:textbox>
                </v:rect>
                <v:rect id="Rectangle 148" o:spid="_x0000_s1099" style="position:absolute;left:6210;top:24566;width:2038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A3s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9y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/AN7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49" o:spid="_x0000_s1100" style="position:absolute;left:8934;top:23138;width:1302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 w:rsidP="00CD642E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abr</w:t>
                        </w:r>
                      </w:p>
                    </w:txbxContent>
                  </v:textbox>
                </v:rect>
                <v:rect id="Rectangle 150" o:spid="_x0000_s1101" style="position:absolute;left:8724;top:24566;width:2039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51" o:spid="_x0000_s1102" style="position:absolute;left:11303;top:23138;width:1752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Yqs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WmKr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may</w:t>
                        </w:r>
                      </w:p>
                    </w:txbxContent>
                  </v:textbox>
                </v:rect>
                <v:rect id="Rectangle 152" o:spid="_x0000_s1103" style="position:absolute;left:11233;top:24566;width:2038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53" o:spid="_x0000_s1104" style="position:absolute;left:14027;top:23138;width:1301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jR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y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KNG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jun</w:t>
                        </w:r>
                      </w:p>
                    </w:txbxContent>
                  </v:textbox>
                </v:rect>
                <v:rect id="Rectangle 154" o:spid="_x0000_s1105" style="position:absolute;left:13747;top:24640;width:2039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3NL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zc0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55" o:spid="_x0000_s1106" style="position:absolute;left:16675;top:23138;width:1073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Sr8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5Kv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jul</w:t>
                        </w:r>
                      </w:p>
                    </w:txbxContent>
                  </v:textbox>
                </v:rect>
                <v:rect id="Rectangle 156" o:spid="_x0000_s1107" style="position:absolute;left:16256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t77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4re+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57" o:spid="_x0000_s1108" style="position:absolute;left:18910;top:23138;width:1473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dM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h0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ago</w:t>
                        </w:r>
                      </w:p>
                    </w:txbxContent>
                  </v:textbox>
                </v:rect>
                <v:rect id="Rectangle 158" o:spid="_x0000_s1109" style="position:absolute;left:18770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A8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ln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pYD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59" o:spid="_x0000_s1110" style="position:absolute;left:21494;top:23211;width:1359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zmM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jOY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sep</w:t>
                        </w:r>
                      </w:p>
                    </w:txbxContent>
                  </v:textbox>
                </v:rect>
                <v:rect id="Rectangle 160" o:spid="_x0000_s1111" style="position:absolute;left:21285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r7M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6vs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61" o:spid="_x0000_s1112" style="position:absolute;left:24003;top:23211;width:1244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d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w53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oct</w:t>
                        </w:r>
                      </w:p>
                    </w:txbxContent>
                  </v:textbox>
                </v:rect>
                <v:rect id="Rectangle 162" o:spid="_x0000_s1113" style="position:absolute;left:23793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QAM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XEv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ZAA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63" o:spid="_x0000_s1114" style="position:absolute;left:26447;top:23211;width:1531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1m8IA&#10;AADc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vLFA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TWb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nov</w:t>
                        </w:r>
                      </w:p>
                    </w:txbxContent>
                  </v:textbox>
                </v:rect>
                <v:rect id="Rectangle 164" o:spid="_x0000_s1115" style="position:absolute;left:26308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h6b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2n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Ooem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65" o:spid="_x0000_s1116" style="position:absolute;left:28956;top:23211;width:1244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Ecs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D/WM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gRy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dic</w:t>
                        </w:r>
                      </w:p>
                    </w:txbxContent>
                  </v:textbox>
                </v:rect>
                <v:rect id="Rectangle 166" o:spid="_x0000_s1117" style="position:absolute;left:28816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dyL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s0P5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t3ci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rect>
                <v:rect id="Rectangle 167" o:spid="_x0000_s1118" style="position:absolute;left:31610;top:23211;width:1416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4U8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JiB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eFP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ene</w:t>
                        </w:r>
                      </w:p>
                    </w:txbxContent>
                  </v:textbox>
                </v:rect>
                <v:rect id="Rectangle 168" o:spid="_x0000_s1119" style="position:absolute;left:31330;top:24640;width:2039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J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I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5iT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2008</w:t>
                        </w:r>
                      </w:p>
                    </w:txbxContent>
                  </v:textbox>
                </v:rect>
                <v:rect id="Rectangle 169" o:spid="_x0000_s1120" style="position:absolute;left:34055;top:23284;width:1301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D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0O/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feb</w:t>
                        </w:r>
                      </w:p>
                    </w:txbxContent>
                  </v:textbox>
                </v:rect>
                <v:rect id="Rectangle 170" o:spid="_x0000_s1121" style="position:absolute;left:33845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by8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tvL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2008</w:t>
                        </w:r>
                      </w:p>
                    </w:txbxContent>
                  </v:textbox>
                </v:rect>
                <v:rect id="Rectangle 171" o:spid="_x0000_s1122" style="position:absolute;left:36493;top:23284;width:1581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n5Q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mar</w:t>
                        </w:r>
                      </w:p>
                    </w:txbxContent>
                  </v:textbox>
                </v:rect>
                <v:rect id="Rectangle 172" o:spid="_x0000_s1123" style="position:absolute;left:36353;top:24640;width:2039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gJ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i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I4CfBAAAA3AAAAA8AAAAAAAAAAAAAAAAAmAIAAGRycy9kb3du&#10;cmV2LnhtbFBLBQYAAAAABAAEAPUAAACG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2008</w:t>
                        </w:r>
                      </w:p>
                    </w:txbxContent>
                  </v:textbox>
                </v:rect>
                <v:rect id="Rectangle 173" o:spid="_x0000_s1124" style="position:absolute;left:39077;top:23284;width:1302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Fv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EW8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 w:rsidP="00CD642E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abr</w:t>
                        </w:r>
                      </w:p>
                    </w:txbxContent>
                  </v:textbox>
                </v:rect>
                <v:rect id="Rectangle 174" o:spid="_x0000_s1125" style="position:absolute;left:38868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2008</w:t>
                        </w:r>
                      </w:p>
                    </w:txbxContent>
                  </v:textbox>
                </v:rect>
                <v:rect id="Rectangle 175" o:spid="_x0000_s1126" style="position:absolute;left:41446;top:23284;width:1753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may</w:t>
                        </w:r>
                      </w:p>
                    </w:txbxContent>
                  </v:textbox>
                </v:rect>
                <v:rect id="Rectangle 176" o:spid="_x0000_s1127" style="position:absolute;left:41376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2008</w:t>
                        </w:r>
                      </w:p>
                    </w:txbxContent>
                  </v:textbox>
                </v:rect>
                <v:rect id="Rectangle 177" o:spid="_x0000_s1128" style="position:absolute;left:44170;top:23284;width:1302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jun</w:t>
                        </w:r>
                      </w:p>
                    </w:txbxContent>
                  </v:textbox>
                </v:rect>
                <v:rect id="Rectangle 178" o:spid="_x0000_s1129" style="position:absolute;left:43891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2008</w:t>
                        </w:r>
                      </w:p>
                    </w:txbxContent>
                  </v:textbox>
                </v:rect>
                <v:rect id="Rectangle 179" o:spid="_x0000_s1130" style="position:absolute;left:46824;top:23284;width:1074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V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Vi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jul</w:t>
                        </w:r>
                      </w:p>
                    </w:txbxContent>
                  </v:textbox>
                </v:rect>
                <v:rect id="Rectangle 180" o:spid="_x0000_s1131" style="position:absolute;left:46405;top:24640;width:2039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NFs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00W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2008</w:t>
                        </w:r>
                      </w:p>
                    </w:txbxContent>
                  </v:textbox>
                </v:rect>
                <v:rect id="Rectangle 181" o:spid="_x0000_s1132" style="position:absolute;left:49053;top:23284;width:1473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ago</w:t>
                        </w:r>
                      </w:p>
                    </w:txbxContent>
                  </v:textbox>
                </v:rect>
                <v:rect id="Rectangle 182" o:spid="_x0000_s1133" style="position:absolute;left:48914;top:24640;width:203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2008</w:t>
                        </w:r>
                      </w:p>
                    </w:txbxContent>
                  </v:textbox>
                </v:rect>
                <v:rect id="Rectangle 183" o:spid="_x0000_s1134" style="position:absolute;left:33635;top:3498;width:1723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Mv8UA&#10;AADcAAAADwAAAGRycy9kb3ducmV2LnhtbESPT2sCMRTE74LfITyht5po2627NYoIQqHtoWvB62Pz&#10;9g/dvKybqOu3N4WCx2FmfsMs14NtxZl63zjWMJsqEMSFMw1XGn72u8cFCB+QDbaOScOVPKxX49ES&#10;M+Mu/E3nPFQiQthnqKEOocuk9EVNFv3UdcTRK11vMUTZV9L0eIlw28q5Uom02HBcqLGjbU3Fb36y&#10;GjB5Nsev8ulz/3FKMK0GtXs5KK0fJsPmDUSgIdzD/+13o2Gev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sy/xQAAANwAAAAPAAAAAAAAAAAAAAAAAJgCAABkcnMv&#10;ZG93bnJldi54bWxQSwUGAAAAAAQABAD1AAAAigMAAAAA&#10;" stroked="f"/>
                <v:line id="Line 184" o:spid="_x0000_s1135" style="position:absolute;visibility:visible;mso-wrap-style:square" from="35864,4933" to="37750,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iBNMEAAADcAAAADwAAAGRycy9kb3ducmV2LnhtbERPTYvCMBC9C/6HMIIX0XR7EK1GUWFB&#10;9LQqBW9DM7bVZlKaVOu/N4cFj4/3vVx3phJPalxpWcHPJAJBnFldcq7gcv4dz0A4j6yxskwK3uRg&#10;ver3lpho++I/ep58LkIIuwQVFN7XiZQuK8igm9iaOHA32xj0ATa51A2+QripZBxFU2mw5NBQYE27&#10;grLHqTUKDtq093R22LTx+3rcpqOHHu0jpYaDbrMA4anzX/G/e68VxPOwNpwJR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GIE0wQAAANwAAAAPAAAAAAAAAAAAAAAA&#10;AKECAABkcnMvZG93bnJldi54bWxQSwUGAAAAAAQABAD5AAAAjwMAAAAA&#10;" strokecolor="navy" strokeweight="31e-5mm"/>
                <v:shape id="Freeform 185" o:spid="_x0000_s1136" style="position:absolute;left:36563;top:4718;width:419;height:425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YuMUA&#10;AADcAAAADwAAAGRycy9kb3ducmV2LnhtbESP3WrCQBSE7wu+w3IE7+pGKa2JrqLFQC9KwZ8HOGSP&#10;SXD3bMiuSfTp3UKhl8PMfMOsNoM1oqPW144VzKYJCOLC6ZpLBedT/roA4QOyRuOYFNzJw2Y9ellh&#10;pl3PB+qOoRQRwj5DBVUITSalLyqy6KeuIY7exbUWQ5RtKXWLfYRbI+dJ8i4t1hwXKmzos6LierxZ&#10;BXnylne7tNH99jv9Meayf3zUe6Um42G7BBFoCP/hv/aXVjBPU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li4xQAAANwAAAAPAAAAAAAAAAAAAAAAAJgCAABkcnMv&#10;ZG93bnJldi54bWxQSwUGAAAAAAQABAD1AAAAigMAAAAA&#10;" path="m33,l66,34,33,67,,34,33,xe" fillcolor="navy" strokecolor="navy" strokeweight="31e-5mm">
                  <v:path arrowok="t" o:connecttype="custom" o:connectlocs="20955,0;41910,21590;20955,42545;0,21590;20955,0" o:connectangles="0,0,0,0,0"/>
                </v:shape>
                <v:rect id="Rectangle 186" o:spid="_x0000_s1137" style="position:absolute;left:38030;top:4216;width:10795;height:20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D7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f0Q+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 w:rsidP="00CD642E">
                        <w:r>
                          <w:rPr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Número de solicitudes</w:t>
                        </w:r>
                      </w:p>
                    </w:txbxContent>
                  </v:textbox>
                </v:rect>
                <v:rect id="Rectangle 187" o:spid="_x0000_s1138" style="position:absolute;left:349;top:355;width:50730;height:27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J18YA&#10;AADcAAAADwAAAGRycy9kb3ducmV2LnhtbESPQWvCQBSE74X+h+UVvBTdaLFKmlVsRSjeYj3o7ZF9&#10;ZpNm34bsqml/fbcgeBxm5hsmW/a2ERfqfOVYwXiUgCAunK64VLD/2gznIHxA1tg4JgU/5GG5eHzI&#10;MNXuyjlddqEUEcI+RQUmhDaV0heGLPqRa4mjd3KdxRBlV0rd4TXCbSMnSfIqLVYcFwy29GGo+N6d&#10;rQK7Pdba2OnpkNfPk9lqnf+25btSg6d+9QYiUB/u4Vv7Uyt4Sc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DJ18YAAADcAAAADwAAAAAAAAAAAAAAAACYAgAAZHJz&#10;L2Rvd25yZXYueG1sUEsFBgAAAAAEAAQA9QAAAIsDAAAAAA==&#10;" filled="f" strokeweight="31e-5mm"/>
                <w10:anchorlock/>
              </v:group>
            </w:pict>
          </mc:Fallback>
        </mc:AlternateContent>
      </w:r>
    </w:p>
    <w:p w:rsidR="00EC5607" w:rsidRPr="003F6186" w:rsidRDefault="00EC5607" w:rsidP="009C2928">
      <w:pPr>
        <w:pStyle w:val="FigureNo"/>
        <w:rPr>
          <w:lang w:val="es-ES"/>
        </w:rPr>
      </w:pPr>
      <w:r w:rsidRPr="003F6186">
        <w:rPr>
          <w:lang w:val="es-ES"/>
        </w:rPr>
        <w:t>Figur</w:t>
      </w:r>
      <w:r w:rsidR="00A01AF6">
        <w:rPr>
          <w:lang w:val="es-ES"/>
        </w:rPr>
        <w:t>a</w:t>
      </w:r>
      <w:r w:rsidRPr="003F6186">
        <w:rPr>
          <w:lang w:val="es-ES"/>
        </w:rPr>
        <w:t xml:space="preserve"> 1.3</w:t>
      </w:r>
    </w:p>
    <w:p w:rsidR="00EC5607" w:rsidRPr="003F6186" w:rsidRDefault="00A01AF6" w:rsidP="009C2928">
      <w:pPr>
        <w:pStyle w:val="Figuretitle"/>
        <w:rPr>
          <w:lang w:val="es-ES" w:eastAsia="zh-CN"/>
        </w:rPr>
      </w:pPr>
      <w:r>
        <w:rPr>
          <w:lang w:val="es-ES"/>
        </w:rPr>
        <w:t>Aplicaciones radioeléctricas utilizadas en los juegos</w:t>
      </w:r>
    </w:p>
    <w:p w:rsidR="00EC5607" w:rsidRPr="003F6186" w:rsidRDefault="00CD642E" w:rsidP="009C2928">
      <w:pPr>
        <w:pStyle w:val="Figure"/>
        <w:rPr>
          <w:lang w:val="es-ES"/>
        </w:rPr>
      </w:pPr>
      <w:r>
        <w:rPr>
          <w:noProof/>
          <w:lang w:val="en-US" w:eastAsia="zh-CN"/>
        </w:rPr>
        <mc:AlternateContent>
          <mc:Choice Requires="wpc">
            <w:drawing>
              <wp:inline distT="0" distB="0" distL="0" distR="0" wp14:anchorId="484BEB60" wp14:editId="2391AF0C">
                <wp:extent cx="5259705" cy="3013710"/>
                <wp:effectExtent l="0" t="0" r="0" b="0"/>
                <wp:docPr id="190" name="Canvas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385" y="32385"/>
                            <a:ext cx="5188585" cy="294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2234565" y="1116965"/>
                            <a:ext cx="32385" cy="520065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819"/>
                              <a:gd name="T2" fmla="*/ 0 w 51"/>
                              <a:gd name="T3" fmla="*/ 0 h 819"/>
                              <a:gd name="T4" fmla="*/ 51 w 51"/>
                              <a:gd name="T5" fmla="*/ 0 h 819"/>
                              <a:gd name="T6" fmla="*/ 51 w 51"/>
                              <a:gd name="T7" fmla="*/ 0 h 819"/>
                              <a:gd name="T8" fmla="*/ 0 w 51"/>
                              <a:gd name="T9" fmla="*/ 819 h 819"/>
                              <a:gd name="T10" fmla="*/ 0 w 51"/>
                              <a:gd name="T11" fmla="*/ 0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" h="8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2234565" y="1116965"/>
                            <a:ext cx="485775" cy="520065"/>
                          </a:xfrm>
                          <a:custGeom>
                            <a:avLst/>
                            <a:gdLst>
                              <a:gd name="T0" fmla="*/ 51 w 765"/>
                              <a:gd name="T1" fmla="*/ 0 h 819"/>
                              <a:gd name="T2" fmla="*/ 112 w 765"/>
                              <a:gd name="T3" fmla="*/ 0 h 819"/>
                              <a:gd name="T4" fmla="*/ 163 w 765"/>
                              <a:gd name="T5" fmla="*/ 0 h 819"/>
                              <a:gd name="T6" fmla="*/ 214 w 765"/>
                              <a:gd name="T7" fmla="*/ 0 h 819"/>
                              <a:gd name="T8" fmla="*/ 214 w 765"/>
                              <a:gd name="T9" fmla="*/ 0 h 819"/>
                              <a:gd name="T10" fmla="*/ 276 w 765"/>
                              <a:gd name="T11" fmla="*/ 0 h 819"/>
                              <a:gd name="T12" fmla="*/ 327 w 765"/>
                              <a:gd name="T13" fmla="*/ 0 h 819"/>
                              <a:gd name="T14" fmla="*/ 388 w 765"/>
                              <a:gd name="T15" fmla="*/ 0 h 819"/>
                              <a:gd name="T16" fmla="*/ 439 w 765"/>
                              <a:gd name="T17" fmla="*/ 11 h 819"/>
                              <a:gd name="T18" fmla="*/ 490 w 765"/>
                              <a:gd name="T19" fmla="*/ 11 h 819"/>
                              <a:gd name="T20" fmla="*/ 551 w 765"/>
                              <a:gd name="T21" fmla="*/ 11 h 819"/>
                              <a:gd name="T22" fmla="*/ 602 w 765"/>
                              <a:gd name="T23" fmla="*/ 11 h 819"/>
                              <a:gd name="T24" fmla="*/ 602 w 765"/>
                              <a:gd name="T25" fmla="*/ 11 h 819"/>
                              <a:gd name="T26" fmla="*/ 653 w 765"/>
                              <a:gd name="T27" fmla="*/ 21 h 819"/>
                              <a:gd name="T28" fmla="*/ 704 w 765"/>
                              <a:gd name="T29" fmla="*/ 21 h 819"/>
                              <a:gd name="T30" fmla="*/ 765 w 765"/>
                              <a:gd name="T31" fmla="*/ 21 h 819"/>
                              <a:gd name="T32" fmla="*/ 0 w 765"/>
                              <a:gd name="T33" fmla="*/ 819 h 819"/>
                              <a:gd name="T34" fmla="*/ 51 w 765"/>
                              <a:gd name="T35" fmla="*/ 0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5" h="819">
                                <a:moveTo>
                                  <a:pt x="51" y="0"/>
                                </a:moveTo>
                                <a:lnTo>
                                  <a:pt x="112" y="0"/>
                                </a:lnTo>
                                <a:lnTo>
                                  <a:pt x="163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0"/>
                                </a:lnTo>
                                <a:lnTo>
                                  <a:pt x="276" y="0"/>
                                </a:lnTo>
                                <a:lnTo>
                                  <a:pt x="327" y="0"/>
                                </a:lnTo>
                                <a:lnTo>
                                  <a:pt x="388" y="0"/>
                                </a:lnTo>
                                <a:lnTo>
                                  <a:pt x="439" y="11"/>
                                </a:lnTo>
                                <a:lnTo>
                                  <a:pt x="490" y="11"/>
                                </a:lnTo>
                                <a:lnTo>
                                  <a:pt x="551" y="11"/>
                                </a:lnTo>
                                <a:lnTo>
                                  <a:pt x="602" y="11"/>
                                </a:lnTo>
                                <a:lnTo>
                                  <a:pt x="602" y="11"/>
                                </a:lnTo>
                                <a:lnTo>
                                  <a:pt x="653" y="21"/>
                                </a:lnTo>
                                <a:lnTo>
                                  <a:pt x="704" y="21"/>
                                </a:lnTo>
                                <a:lnTo>
                                  <a:pt x="765" y="21"/>
                                </a:lnTo>
                                <a:lnTo>
                                  <a:pt x="0" y="81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1748790" y="1116965"/>
                            <a:ext cx="485775" cy="520065"/>
                          </a:xfrm>
                          <a:custGeom>
                            <a:avLst/>
                            <a:gdLst>
                              <a:gd name="T0" fmla="*/ 0 w 765"/>
                              <a:gd name="T1" fmla="*/ 21 h 819"/>
                              <a:gd name="T2" fmla="*/ 51 w 765"/>
                              <a:gd name="T3" fmla="*/ 21 h 819"/>
                              <a:gd name="T4" fmla="*/ 102 w 765"/>
                              <a:gd name="T5" fmla="*/ 21 h 819"/>
                              <a:gd name="T6" fmla="*/ 163 w 765"/>
                              <a:gd name="T7" fmla="*/ 11 h 819"/>
                              <a:gd name="T8" fmla="*/ 214 w 765"/>
                              <a:gd name="T9" fmla="*/ 11 h 819"/>
                              <a:gd name="T10" fmla="*/ 265 w 765"/>
                              <a:gd name="T11" fmla="*/ 11 h 819"/>
                              <a:gd name="T12" fmla="*/ 327 w 765"/>
                              <a:gd name="T13" fmla="*/ 11 h 819"/>
                              <a:gd name="T14" fmla="*/ 378 w 765"/>
                              <a:gd name="T15" fmla="*/ 0 h 819"/>
                              <a:gd name="T16" fmla="*/ 378 w 765"/>
                              <a:gd name="T17" fmla="*/ 0 h 819"/>
                              <a:gd name="T18" fmla="*/ 429 w 765"/>
                              <a:gd name="T19" fmla="*/ 0 h 819"/>
                              <a:gd name="T20" fmla="*/ 490 w 765"/>
                              <a:gd name="T21" fmla="*/ 0 h 819"/>
                              <a:gd name="T22" fmla="*/ 541 w 765"/>
                              <a:gd name="T23" fmla="*/ 0 h 819"/>
                              <a:gd name="T24" fmla="*/ 602 w 765"/>
                              <a:gd name="T25" fmla="*/ 0 h 819"/>
                              <a:gd name="T26" fmla="*/ 653 w 765"/>
                              <a:gd name="T27" fmla="*/ 0 h 819"/>
                              <a:gd name="T28" fmla="*/ 704 w 765"/>
                              <a:gd name="T29" fmla="*/ 0 h 819"/>
                              <a:gd name="T30" fmla="*/ 765 w 765"/>
                              <a:gd name="T31" fmla="*/ 0 h 819"/>
                              <a:gd name="T32" fmla="*/ 765 w 765"/>
                              <a:gd name="T33" fmla="*/ 819 h 819"/>
                              <a:gd name="T34" fmla="*/ 0 w 765"/>
                              <a:gd name="T35" fmla="*/ 21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5" h="819">
                                <a:moveTo>
                                  <a:pt x="0" y="21"/>
                                </a:moveTo>
                                <a:lnTo>
                                  <a:pt x="51" y="21"/>
                                </a:lnTo>
                                <a:lnTo>
                                  <a:pt x="102" y="21"/>
                                </a:lnTo>
                                <a:lnTo>
                                  <a:pt x="163" y="11"/>
                                </a:lnTo>
                                <a:lnTo>
                                  <a:pt x="214" y="11"/>
                                </a:lnTo>
                                <a:lnTo>
                                  <a:pt x="265" y="11"/>
                                </a:lnTo>
                                <a:lnTo>
                                  <a:pt x="327" y="11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429" y="0"/>
                                </a:lnTo>
                                <a:lnTo>
                                  <a:pt x="490" y="0"/>
                                </a:lnTo>
                                <a:lnTo>
                                  <a:pt x="541" y="0"/>
                                </a:lnTo>
                                <a:lnTo>
                                  <a:pt x="602" y="0"/>
                                </a:lnTo>
                                <a:lnTo>
                                  <a:pt x="653" y="0"/>
                                </a:lnTo>
                                <a:lnTo>
                                  <a:pt x="704" y="0"/>
                                </a:lnTo>
                                <a:lnTo>
                                  <a:pt x="765" y="0"/>
                                </a:lnTo>
                                <a:lnTo>
                                  <a:pt x="765" y="819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1839595" y="714375"/>
                            <a:ext cx="149225" cy="40957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63"/>
                              <a:gd name="T2" fmla="*/ 19 w 23"/>
                              <a:gd name="T3" fmla="*/ 0 h 63"/>
                              <a:gd name="T4" fmla="*/ 23 w 2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23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2234565" y="1130300"/>
                            <a:ext cx="622300" cy="506730"/>
                          </a:xfrm>
                          <a:custGeom>
                            <a:avLst/>
                            <a:gdLst>
                              <a:gd name="T0" fmla="*/ 765 w 980"/>
                              <a:gd name="T1" fmla="*/ 0 h 798"/>
                              <a:gd name="T2" fmla="*/ 816 w 980"/>
                              <a:gd name="T3" fmla="*/ 0 h 798"/>
                              <a:gd name="T4" fmla="*/ 816 w 980"/>
                              <a:gd name="T5" fmla="*/ 0 h 798"/>
                              <a:gd name="T6" fmla="*/ 867 w 980"/>
                              <a:gd name="T7" fmla="*/ 10 h 798"/>
                              <a:gd name="T8" fmla="*/ 918 w 980"/>
                              <a:gd name="T9" fmla="*/ 10 h 798"/>
                              <a:gd name="T10" fmla="*/ 918 w 980"/>
                              <a:gd name="T11" fmla="*/ 10 h 798"/>
                              <a:gd name="T12" fmla="*/ 980 w 980"/>
                              <a:gd name="T13" fmla="*/ 20 h 798"/>
                              <a:gd name="T14" fmla="*/ 0 w 980"/>
                              <a:gd name="T15" fmla="*/ 798 h 798"/>
                              <a:gd name="T16" fmla="*/ 765 w 980"/>
                              <a:gd name="T17" fmla="*/ 0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80" h="798">
                                <a:moveTo>
                                  <a:pt x="765" y="0"/>
                                </a:moveTo>
                                <a:lnTo>
                                  <a:pt x="816" y="0"/>
                                </a:lnTo>
                                <a:lnTo>
                                  <a:pt x="816" y="0"/>
                                </a:lnTo>
                                <a:lnTo>
                                  <a:pt x="867" y="10"/>
                                </a:lnTo>
                                <a:lnTo>
                                  <a:pt x="918" y="10"/>
                                </a:lnTo>
                                <a:lnTo>
                                  <a:pt x="918" y="10"/>
                                </a:lnTo>
                                <a:lnTo>
                                  <a:pt x="980" y="20"/>
                                </a:lnTo>
                                <a:lnTo>
                                  <a:pt x="0" y="798"/>
                                </a:lnTo>
                                <a:lnTo>
                                  <a:pt x="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2234565" y="1143000"/>
                            <a:ext cx="1062355" cy="494030"/>
                          </a:xfrm>
                          <a:custGeom>
                            <a:avLst/>
                            <a:gdLst>
                              <a:gd name="T0" fmla="*/ 980 w 1673"/>
                              <a:gd name="T1" fmla="*/ 0 h 778"/>
                              <a:gd name="T2" fmla="*/ 1031 w 1673"/>
                              <a:gd name="T3" fmla="*/ 0 h 778"/>
                              <a:gd name="T4" fmla="*/ 1082 w 1673"/>
                              <a:gd name="T5" fmla="*/ 10 h 778"/>
                              <a:gd name="T6" fmla="*/ 1133 w 1673"/>
                              <a:gd name="T7" fmla="*/ 10 h 778"/>
                              <a:gd name="T8" fmla="*/ 1184 w 1673"/>
                              <a:gd name="T9" fmla="*/ 21 h 778"/>
                              <a:gd name="T10" fmla="*/ 1235 w 1673"/>
                              <a:gd name="T11" fmla="*/ 21 h 778"/>
                              <a:gd name="T12" fmla="*/ 1286 w 1673"/>
                              <a:gd name="T13" fmla="*/ 31 h 778"/>
                              <a:gd name="T14" fmla="*/ 1337 w 1673"/>
                              <a:gd name="T15" fmla="*/ 31 h 778"/>
                              <a:gd name="T16" fmla="*/ 1337 w 1673"/>
                              <a:gd name="T17" fmla="*/ 31 h 778"/>
                              <a:gd name="T18" fmla="*/ 1388 w 1673"/>
                              <a:gd name="T19" fmla="*/ 41 h 778"/>
                              <a:gd name="T20" fmla="*/ 1428 w 1673"/>
                              <a:gd name="T21" fmla="*/ 51 h 778"/>
                              <a:gd name="T22" fmla="*/ 1479 w 1673"/>
                              <a:gd name="T23" fmla="*/ 51 h 778"/>
                              <a:gd name="T24" fmla="*/ 1530 w 1673"/>
                              <a:gd name="T25" fmla="*/ 62 h 778"/>
                              <a:gd name="T26" fmla="*/ 1581 w 1673"/>
                              <a:gd name="T27" fmla="*/ 72 h 778"/>
                              <a:gd name="T28" fmla="*/ 1622 w 1673"/>
                              <a:gd name="T29" fmla="*/ 72 h 778"/>
                              <a:gd name="T30" fmla="*/ 1673 w 1673"/>
                              <a:gd name="T31" fmla="*/ 82 h 778"/>
                              <a:gd name="T32" fmla="*/ 0 w 1673"/>
                              <a:gd name="T33" fmla="*/ 778 h 778"/>
                              <a:gd name="T34" fmla="*/ 980 w 1673"/>
                              <a:gd name="T35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3" h="778">
                                <a:moveTo>
                                  <a:pt x="980" y="0"/>
                                </a:moveTo>
                                <a:lnTo>
                                  <a:pt x="1031" y="0"/>
                                </a:lnTo>
                                <a:lnTo>
                                  <a:pt x="1082" y="10"/>
                                </a:lnTo>
                                <a:lnTo>
                                  <a:pt x="1133" y="10"/>
                                </a:lnTo>
                                <a:lnTo>
                                  <a:pt x="1184" y="21"/>
                                </a:lnTo>
                                <a:lnTo>
                                  <a:pt x="1235" y="21"/>
                                </a:lnTo>
                                <a:lnTo>
                                  <a:pt x="1286" y="31"/>
                                </a:lnTo>
                                <a:lnTo>
                                  <a:pt x="1337" y="31"/>
                                </a:lnTo>
                                <a:lnTo>
                                  <a:pt x="1337" y="31"/>
                                </a:lnTo>
                                <a:lnTo>
                                  <a:pt x="1388" y="41"/>
                                </a:lnTo>
                                <a:lnTo>
                                  <a:pt x="1428" y="51"/>
                                </a:lnTo>
                                <a:lnTo>
                                  <a:pt x="1479" y="51"/>
                                </a:lnTo>
                                <a:lnTo>
                                  <a:pt x="1530" y="62"/>
                                </a:lnTo>
                                <a:lnTo>
                                  <a:pt x="1581" y="72"/>
                                </a:lnTo>
                                <a:lnTo>
                                  <a:pt x="1622" y="72"/>
                                </a:lnTo>
                                <a:lnTo>
                                  <a:pt x="1673" y="82"/>
                                </a:lnTo>
                                <a:lnTo>
                                  <a:pt x="0" y="778"/>
                                </a:lnTo>
                                <a:lnTo>
                                  <a:pt x="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3083560" y="909320"/>
                            <a:ext cx="187325" cy="25336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9"/>
                              <a:gd name="T2" fmla="*/ 10 w 29"/>
                              <a:gd name="T3" fmla="*/ 0 h 39"/>
                              <a:gd name="T4" fmla="*/ 0 w 29"/>
                              <a:gd name="T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2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165860" y="1130300"/>
                            <a:ext cx="1068705" cy="506730"/>
                          </a:xfrm>
                          <a:custGeom>
                            <a:avLst/>
                            <a:gdLst>
                              <a:gd name="T0" fmla="*/ 0 w 1683"/>
                              <a:gd name="T1" fmla="*/ 102 h 798"/>
                              <a:gd name="T2" fmla="*/ 51 w 1683"/>
                              <a:gd name="T3" fmla="*/ 92 h 798"/>
                              <a:gd name="T4" fmla="*/ 102 w 1683"/>
                              <a:gd name="T5" fmla="*/ 92 h 798"/>
                              <a:gd name="T6" fmla="*/ 143 w 1683"/>
                              <a:gd name="T7" fmla="*/ 82 h 798"/>
                              <a:gd name="T8" fmla="*/ 194 w 1683"/>
                              <a:gd name="T9" fmla="*/ 71 h 798"/>
                              <a:gd name="T10" fmla="*/ 245 w 1683"/>
                              <a:gd name="T11" fmla="*/ 71 h 798"/>
                              <a:gd name="T12" fmla="*/ 296 w 1683"/>
                              <a:gd name="T13" fmla="*/ 61 h 798"/>
                              <a:gd name="T14" fmla="*/ 347 w 1683"/>
                              <a:gd name="T15" fmla="*/ 51 h 798"/>
                              <a:gd name="T16" fmla="*/ 398 w 1683"/>
                              <a:gd name="T17" fmla="*/ 51 h 798"/>
                              <a:gd name="T18" fmla="*/ 449 w 1683"/>
                              <a:gd name="T19" fmla="*/ 41 h 798"/>
                              <a:gd name="T20" fmla="*/ 500 w 1683"/>
                              <a:gd name="T21" fmla="*/ 41 h 798"/>
                              <a:gd name="T22" fmla="*/ 551 w 1683"/>
                              <a:gd name="T23" fmla="*/ 30 h 798"/>
                              <a:gd name="T24" fmla="*/ 602 w 1683"/>
                              <a:gd name="T25" fmla="*/ 30 h 798"/>
                              <a:gd name="T26" fmla="*/ 653 w 1683"/>
                              <a:gd name="T27" fmla="*/ 20 h 798"/>
                              <a:gd name="T28" fmla="*/ 704 w 1683"/>
                              <a:gd name="T29" fmla="*/ 20 h 798"/>
                              <a:gd name="T30" fmla="*/ 755 w 1683"/>
                              <a:gd name="T31" fmla="*/ 10 h 798"/>
                              <a:gd name="T32" fmla="*/ 806 w 1683"/>
                              <a:gd name="T33" fmla="*/ 10 h 798"/>
                              <a:gd name="T34" fmla="*/ 867 w 1683"/>
                              <a:gd name="T35" fmla="*/ 0 h 798"/>
                              <a:gd name="T36" fmla="*/ 918 w 1683"/>
                              <a:gd name="T37" fmla="*/ 0 h 798"/>
                              <a:gd name="T38" fmla="*/ 1683 w 1683"/>
                              <a:gd name="T39" fmla="*/ 798 h 798"/>
                              <a:gd name="T40" fmla="*/ 0 w 1683"/>
                              <a:gd name="T41" fmla="*/ 102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83" h="798">
                                <a:moveTo>
                                  <a:pt x="0" y="102"/>
                                </a:moveTo>
                                <a:lnTo>
                                  <a:pt x="51" y="92"/>
                                </a:lnTo>
                                <a:lnTo>
                                  <a:pt x="102" y="92"/>
                                </a:lnTo>
                                <a:lnTo>
                                  <a:pt x="143" y="82"/>
                                </a:lnTo>
                                <a:lnTo>
                                  <a:pt x="194" y="71"/>
                                </a:lnTo>
                                <a:lnTo>
                                  <a:pt x="245" y="71"/>
                                </a:lnTo>
                                <a:lnTo>
                                  <a:pt x="296" y="61"/>
                                </a:lnTo>
                                <a:lnTo>
                                  <a:pt x="347" y="51"/>
                                </a:lnTo>
                                <a:lnTo>
                                  <a:pt x="398" y="51"/>
                                </a:lnTo>
                                <a:lnTo>
                                  <a:pt x="449" y="41"/>
                                </a:lnTo>
                                <a:lnTo>
                                  <a:pt x="500" y="41"/>
                                </a:lnTo>
                                <a:lnTo>
                                  <a:pt x="551" y="30"/>
                                </a:lnTo>
                                <a:lnTo>
                                  <a:pt x="602" y="30"/>
                                </a:lnTo>
                                <a:lnTo>
                                  <a:pt x="653" y="20"/>
                                </a:lnTo>
                                <a:lnTo>
                                  <a:pt x="704" y="20"/>
                                </a:lnTo>
                                <a:lnTo>
                                  <a:pt x="755" y="10"/>
                                </a:lnTo>
                                <a:lnTo>
                                  <a:pt x="806" y="10"/>
                                </a:lnTo>
                                <a:lnTo>
                                  <a:pt x="867" y="0"/>
                                </a:lnTo>
                                <a:lnTo>
                                  <a:pt x="918" y="0"/>
                                </a:lnTo>
                                <a:lnTo>
                                  <a:pt x="1683" y="798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256665" y="870585"/>
                            <a:ext cx="194310" cy="2857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4"/>
                              <a:gd name="T2" fmla="*/ 19 w 30"/>
                              <a:gd name="T3" fmla="*/ 0 h 44"/>
                              <a:gd name="T4" fmla="*/ 30 w 30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44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0" y="4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958850" y="1026160"/>
                            <a:ext cx="213360" cy="168910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26"/>
                              <a:gd name="T2" fmla="*/ 19 w 33"/>
                              <a:gd name="T3" fmla="*/ 0 h 26"/>
                              <a:gd name="T4" fmla="*/ 33 w 33"/>
                              <a:gd name="T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2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3" y="2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2234565" y="1195070"/>
                            <a:ext cx="1153160" cy="441960"/>
                          </a:xfrm>
                          <a:custGeom>
                            <a:avLst/>
                            <a:gdLst>
                              <a:gd name="T0" fmla="*/ 1673 w 1816"/>
                              <a:gd name="T1" fmla="*/ 0 h 696"/>
                              <a:gd name="T2" fmla="*/ 1724 w 1816"/>
                              <a:gd name="T3" fmla="*/ 10 h 696"/>
                              <a:gd name="T4" fmla="*/ 1765 w 1816"/>
                              <a:gd name="T5" fmla="*/ 20 h 696"/>
                              <a:gd name="T6" fmla="*/ 1816 w 1816"/>
                              <a:gd name="T7" fmla="*/ 20 h 696"/>
                              <a:gd name="T8" fmla="*/ 0 w 1816"/>
                              <a:gd name="T9" fmla="*/ 696 h 696"/>
                              <a:gd name="T10" fmla="*/ 1673 w 1816"/>
                              <a:gd name="T11" fmla="*/ 0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16" h="696">
                                <a:moveTo>
                                  <a:pt x="1673" y="0"/>
                                </a:moveTo>
                                <a:lnTo>
                                  <a:pt x="1724" y="10"/>
                                </a:lnTo>
                                <a:lnTo>
                                  <a:pt x="1765" y="20"/>
                                </a:lnTo>
                                <a:lnTo>
                                  <a:pt x="1816" y="20"/>
                                </a:lnTo>
                                <a:lnTo>
                                  <a:pt x="0" y="696"/>
                                </a:lnTo>
                                <a:lnTo>
                                  <a:pt x="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3329305" y="1064895"/>
                            <a:ext cx="213995" cy="136525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21"/>
                              <a:gd name="T2" fmla="*/ 14 w 33"/>
                              <a:gd name="T3" fmla="*/ 0 h 21"/>
                              <a:gd name="T4" fmla="*/ 0 w 33"/>
                              <a:gd name="T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33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2234565" y="1207770"/>
                            <a:ext cx="1580515" cy="429260"/>
                          </a:xfrm>
                          <a:custGeom>
                            <a:avLst/>
                            <a:gdLst>
                              <a:gd name="T0" fmla="*/ 1816 w 2489"/>
                              <a:gd name="T1" fmla="*/ 0 h 676"/>
                              <a:gd name="T2" fmla="*/ 1857 w 2489"/>
                              <a:gd name="T3" fmla="*/ 11 h 676"/>
                              <a:gd name="T4" fmla="*/ 1898 w 2489"/>
                              <a:gd name="T5" fmla="*/ 21 h 676"/>
                              <a:gd name="T6" fmla="*/ 1949 w 2489"/>
                              <a:gd name="T7" fmla="*/ 31 h 676"/>
                              <a:gd name="T8" fmla="*/ 1989 w 2489"/>
                              <a:gd name="T9" fmla="*/ 41 h 676"/>
                              <a:gd name="T10" fmla="*/ 2030 w 2489"/>
                              <a:gd name="T11" fmla="*/ 52 h 676"/>
                              <a:gd name="T12" fmla="*/ 2071 w 2489"/>
                              <a:gd name="T13" fmla="*/ 52 h 676"/>
                              <a:gd name="T14" fmla="*/ 2112 w 2489"/>
                              <a:gd name="T15" fmla="*/ 62 h 676"/>
                              <a:gd name="T16" fmla="*/ 2153 w 2489"/>
                              <a:gd name="T17" fmla="*/ 72 h 676"/>
                              <a:gd name="T18" fmla="*/ 2193 w 2489"/>
                              <a:gd name="T19" fmla="*/ 82 h 676"/>
                              <a:gd name="T20" fmla="*/ 2193 w 2489"/>
                              <a:gd name="T21" fmla="*/ 82 h 676"/>
                              <a:gd name="T22" fmla="*/ 2234 w 2489"/>
                              <a:gd name="T23" fmla="*/ 93 h 676"/>
                              <a:gd name="T24" fmla="*/ 2275 w 2489"/>
                              <a:gd name="T25" fmla="*/ 103 h 676"/>
                              <a:gd name="T26" fmla="*/ 2306 w 2489"/>
                              <a:gd name="T27" fmla="*/ 113 h 676"/>
                              <a:gd name="T28" fmla="*/ 2346 w 2489"/>
                              <a:gd name="T29" fmla="*/ 123 h 676"/>
                              <a:gd name="T30" fmla="*/ 2387 w 2489"/>
                              <a:gd name="T31" fmla="*/ 133 h 676"/>
                              <a:gd name="T32" fmla="*/ 2418 w 2489"/>
                              <a:gd name="T33" fmla="*/ 154 h 676"/>
                              <a:gd name="T34" fmla="*/ 2459 w 2489"/>
                              <a:gd name="T35" fmla="*/ 164 h 676"/>
                              <a:gd name="T36" fmla="*/ 2489 w 2489"/>
                              <a:gd name="T37" fmla="*/ 174 h 676"/>
                              <a:gd name="T38" fmla="*/ 0 w 2489"/>
                              <a:gd name="T39" fmla="*/ 676 h 676"/>
                              <a:gd name="T40" fmla="*/ 1816 w 2489"/>
                              <a:gd name="T41" fmla="*/ 0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89" h="676">
                                <a:moveTo>
                                  <a:pt x="1816" y="0"/>
                                </a:moveTo>
                                <a:lnTo>
                                  <a:pt x="1857" y="11"/>
                                </a:lnTo>
                                <a:lnTo>
                                  <a:pt x="1898" y="21"/>
                                </a:lnTo>
                                <a:lnTo>
                                  <a:pt x="1949" y="31"/>
                                </a:lnTo>
                                <a:lnTo>
                                  <a:pt x="1989" y="41"/>
                                </a:lnTo>
                                <a:lnTo>
                                  <a:pt x="2030" y="52"/>
                                </a:lnTo>
                                <a:lnTo>
                                  <a:pt x="2071" y="52"/>
                                </a:lnTo>
                                <a:lnTo>
                                  <a:pt x="2112" y="62"/>
                                </a:lnTo>
                                <a:lnTo>
                                  <a:pt x="2153" y="72"/>
                                </a:lnTo>
                                <a:lnTo>
                                  <a:pt x="2193" y="82"/>
                                </a:lnTo>
                                <a:lnTo>
                                  <a:pt x="2193" y="82"/>
                                </a:lnTo>
                                <a:lnTo>
                                  <a:pt x="2234" y="93"/>
                                </a:lnTo>
                                <a:lnTo>
                                  <a:pt x="2275" y="103"/>
                                </a:lnTo>
                                <a:lnTo>
                                  <a:pt x="2306" y="113"/>
                                </a:lnTo>
                                <a:lnTo>
                                  <a:pt x="2346" y="123"/>
                                </a:lnTo>
                                <a:lnTo>
                                  <a:pt x="2387" y="133"/>
                                </a:lnTo>
                                <a:lnTo>
                                  <a:pt x="2418" y="154"/>
                                </a:lnTo>
                                <a:lnTo>
                                  <a:pt x="2459" y="164"/>
                                </a:lnTo>
                                <a:lnTo>
                                  <a:pt x="2489" y="174"/>
                                </a:lnTo>
                                <a:lnTo>
                                  <a:pt x="0" y="676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08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601720" y="1221105"/>
                            <a:ext cx="233045" cy="32385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5"/>
                              <a:gd name="T2" fmla="*/ 17 w 36"/>
                              <a:gd name="T3" fmla="*/ 0 h 5"/>
                              <a:gd name="T4" fmla="*/ 0 w 36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36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589280" y="1195070"/>
                            <a:ext cx="1645285" cy="441960"/>
                          </a:xfrm>
                          <a:custGeom>
                            <a:avLst/>
                            <a:gdLst>
                              <a:gd name="T0" fmla="*/ 0 w 2591"/>
                              <a:gd name="T1" fmla="*/ 225 h 696"/>
                              <a:gd name="T2" fmla="*/ 31 w 2591"/>
                              <a:gd name="T3" fmla="*/ 215 h 696"/>
                              <a:gd name="T4" fmla="*/ 61 w 2591"/>
                              <a:gd name="T5" fmla="*/ 205 h 696"/>
                              <a:gd name="T6" fmla="*/ 92 w 2591"/>
                              <a:gd name="T7" fmla="*/ 194 h 696"/>
                              <a:gd name="T8" fmla="*/ 133 w 2591"/>
                              <a:gd name="T9" fmla="*/ 184 h 696"/>
                              <a:gd name="T10" fmla="*/ 163 w 2591"/>
                              <a:gd name="T11" fmla="*/ 174 h 696"/>
                              <a:gd name="T12" fmla="*/ 204 w 2591"/>
                              <a:gd name="T13" fmla="*/ 153 h 696"/>
                              <a:gd name="T14" fmla="*/ 235 w 2591"/>
                              <a:gd name="T15" fmla="*/ 143 h 696"/>
                              <a:gd name="T16" fmla="*/ 276 w 2591"/>
                              <a:gd name="T17" fmla="*/ 133 h 696"/>
                              <a:gd name="T18" fmla="*/ 316 w 2591"/>
                              <a:gd name="T19" fmla="*/ 123 h 696"/>
                              <a:gd name="T20" fmla="*/ 357 w 2591"/>
                              <a:gd name="T21" fmla="*/ 113 h 696"/>
                              <a:gd name="T22" fmla="*/ 388 w 2591"/>
                              <a:gd name="T23" fmla="*/ 102 h 696"/>
                              <a:gd name="T24" fmla="*/ 429 w 2591"/>
                              <a:gd name="T25" fmla="*/ 92 h 696"/>
                              <a:gd name="T26" fmla="*/ 429 w 2591"/>
                              <a:gd name="T27" fmla="*/ 92 h 696"/>
                              <a:gd name="T28" fmla="*/ 470 w 2591"/>
                              <a:gd name="T29" fmla="*/ 82 h 696"/>
                              <a:gd name="T30" fmla="*/ 510 w 2591"/>
                              <a:gd name="T31" fmla="*/ 72 h 696"/>
                              <a:gd name="T32" fmla="*/ 551 w 2591"/>
                              <a:gd name="T33" fmla="*/ 72 h 696"/>
                              <a:gd name="T34" fmla="*/ 602 w 2591"/>
                              <a:gd name="T35" fmla="*/ 61 h 696"/>
                              <a:gd name="T36" fmla="*/ 643 w 2591"/>
                              <a:gd name="T37" fmla="*/ 51 h 696"/>
                              <a:gd name="T38" fmla="*/ 684 w 2591"/>
                              <a:gd name="T39" fmla="*/ 41 h 696"/>
                              <a:gd name="T40" fmla="*/ 735 w 2591"/>
                              <a:gd name="T41" fmla="*/ 31 h 696"/>
                              <a:gd name="T42" fmla="*/ 776 w 2591"/>
                              <a:gd name="T43" fmla="*/ 20 h 696"/>
                              <a:gd name="T44" fmla="*/ 816 w 2591"/>
                              <a:gd name="T45" fmla="*/ 20 h 696"/>
                              <a:gd name="T46" fmla="*/ 867 w 2591"/>
                              <a:gd name="T47" fmla="*/ 10 h 696"/>
                              <a:gd name="T48" fmla="*/ 908 w 2591"/>
                              <a:gd name="T49" fmla="*/ 0 h 696"/>
                              <a:gd name="T50" fmla="*/ 2591 w 2591"/>
                              <a:gd name="T51" fmla="*/ 696 h 696"/>
                              <a:gd name="T52" fmla="*/ 0 w 2591"/>
                              <a:gd name="T53" fmla="*/ 225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591" h="696">
                                <a:moveTo>
                                  <a:pt x="0" y="225"/>
                                </a:moveTo>
                                <a:lnTo>
                                  <a:pt x="31" y="215"/>
                                </a:lnTo>
                                <a:lnTo>
                                  <a:pt x="61" y="205"/>
                                </a:lnTo>
                                <a:lnTo>
                                  <a:pt x="92" y="194"/>
                                </a:lnTo>
                                <a:lnTo>
                                  <a:pt x="133" y="184"/>
                                </a:lnTo>
                                <a:lnTo>
                                  <a:pt x="163" y="174"/>
                                </a:lnTo>
                                <a:lnTo>
                                  <a:pt x="204" y="153"/>
                                </a:lnTo>
                                <a:lnTo>
                                  <a:pt x="235" y="143"/>
                                </a:lnTo>
                                <a:lnTo>
                                  <a:pt x="276" y="133"/>
                                </a:lnTo>
                                <a:lnTo>
                                  <a:pt x="316" y="123"/>
                                </a:lnTo>
                                <a:lnTo>
                                  <a:pt x="357" y="113"/>
                                </a:lnTo>
                                <a:lnTo>
                                  <a:pt x="388" y="102"/>
                                </a:lnTo>
                                <a:lnTo>
                                  <a:pt x="429" y="92"/>
                                </a:lnTo>
                                <a:lnTo>
                                  <a:pt x="429" y="92"/>
                                </a:lnTo>
                                <a:lnTo>
                                  <a:pt x="470" y="82"/>
                                </a:lnTo>
                                <a:lnTo>
                                  <a:pt x="510" y="72"/>
                                </a:lnTo>
                                <a:lnTo>
                                  <a:pt x="551" y="72"/>
                                </a:lnTo>
                                <a:lnTo>
                                  <a:pt x="602" y="61"/>
                                </a:lnTo>
                                <a:lnTo>
                                  <a:pt x="643" y="51"/>
                                </a:lnTo>
                                <a:lnTo>
                                  <a:pt x="684" y="41"/>
                                </a:lnTo>
                                <a:lnTo>
                                  <a:pt x="735" y="31"/>
                                </a:lnTo>
                                <a:lnTo>
                                  <a:pt x="776" y="20"/>
                                </a:lnTo>
                                <a:lnTo>
                                  <a:pt x="816" y="20"/>
                                </a:lnTo>
                                <a:lnTo>
                                  <a:pt x="867" y="10"/>
                                </a:lnTo>
                                <a:lnTo>
                                  <a:pt x="908" y="0"/>
                                </a:lnTo>
                                <a:lnTo>
                                  <a:pt x="2591" y="696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401320" y="1337945"/>
                            <a:ext cx="1833245" cy="299085"/>
                          </a:xfrm>
                          <a:custGeom>
                            <a:avLst/>
                            <a:gdLst>
                              <a:gd name="T0" fmla="*/ 0 w 2887"/>
                              <a:gd name="T1" fmla="*/ 143 h 471"/>
                              <a:gd name="T2" fmla="*/ 21 w 2887"/>
                              <a:gd name="T3" fmla="*/ 123 h 471"/>
                              <a:gd name="T4" fmla="*/ 41 w 2887"/>
                              <a:gd name="T5" fmla="*/ 113 h 471"/>
                              <a:gd name="T6" fmla="*/ 72 w 2887"/>
                              <a:gd name="T7" fmla="*/ 102 h 471"/>
                              <a:gd name="T8" fmla="*/ 92 w 2887"/>
                              <a:gd name="T9" fmla="*/ 82 h 471"/>
                              <a:gd name="T10" fmla="*/ 123 w 2887"/>
                              <a:gd name="T11" fmla="*/ 72 h 471"/>
                              <a:gd name="T12" fmla="*/ 143 w 2887"/>
                              <a:gd name="T13" fmla="*/ 61 h 471"/>
                              <a:gd name="T14" fmla="*/ 143 w 2887"/>
                              <a:gd name="T15" fmla="*/ 61 h 471"/>
                              <a:gd name="T16" fmla="*/ 174 w 2887"/>
                              <a:gd name="T17" fmla="*/ 51 h 471"/>
                              <a:gd name="T18" fmla="*/ 204 w 2887"/>
                              <a:gd name="T19" fmla="*/ 41 h 471"/>
                              <a:gd name="T20" fmla="*/ 235 w 2887"/>
                              <a:gd name="T21" fmla="*/ 21 h 471"/>
                              <a:gd name="T22" fmla="*/ 266 w 2887"/>
                              <a:gd name="T23" fmla="*/ 10 h 471"/>
                              <a:gd name="T24" fmla="*/ 296 w 2887"/>
                              <a:gd name="T25" fmla="*/ 0 h 471"/>
                              <a:gd name="T26" fmla="*/ 2887 w 2887"/>
                              <a:gd name="T27" fmla="*/ 471 h 471"/>
                              <a:gd name="T28" fmla="*/ 0 w 2887"/>
                              <a:gd name="T29" fmla="*/ 143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87" h="471">
                                <a:moveTo>
                                  <a:pt x="0" y="143"/>
                                </a:moveTo>
                                <a:lnTo>
                                  <a:pt x="21" y="123"/>
                                </a:lnTo>
                                <a:lnTo>
                                  <a:pt x="41" y="113"/>
                                </a:lnTo>
                                <a:lnTo>
                                  <a:pt x="72" y="102"/>
                                </a:lnTo>
                                <a:lnTo>
                                  <a:pt x="92" y="82"/>
                                </a:lnTo>
                                <a:lnTo>
                                  <a:pt x="123" y="72"/>
                                </a:lnTo>
                                <a:lnTo>
                                  <a:pt x="143" y="61"/>
                                </a:lnTo>
                                <a:lnTo>
                                  <a:pt x="143" y="61"/>
                                </a:lnTo>
                                <a:lnTo>
                                  <a:pt x="174" y="51"/>
                                </a:lnTo>
                                <a:lnTo>
                                  <a:pt x="204" y="41"/>
                                </a:lnTo>
                                <a:lnTo>
                                  <a:pt x="235" y="21"/>
                                </a:lnTo>
                                <a:lnTo>
                                  <a:pt x="266" y="10"/>
                                </a:lnTo>
                                <a:lnTo>
                                  <a:pt x="296" y="0"/>
                                </a:lnTo>
                                <a:lnTo>
                                  <a:pt x="2887" y="471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4152265" y="1637030"/>
                            <a:ext cx="90170" cy="714375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1125"/>
                              <a:gd name="T2" fmla="*/ 142 w 142"/>
                              <a:gd name="T3" fmla="*/ 20 h 1125"/>
                              <a:gd name="T4" fmla="*/ 142 w 142"/>
                              <a:gd name="T5" fmla="*/ 30 h 1125"/>
                              <a:gd name="T6" fmla="*/ 132 w 142"/>
                              <a:gd name="T7" fmla="*/ 40 h 1125"/>
                              <a:gd name="T8" fmla="*/ 132 w 142"/>
                              <a:gd name="T9" fmla="*/ 61 h 1125"/>
                              <a:gd name="T10" fmla="*/ 132 w 142"/>
                              <a:gd name="T11" fmla="*/ 71 h 1125"/>
                              <a:gd name="T12" fmla="*/ 122 w 142"/>
                              <a:gd name="T13" fmla="*/ 92 h 1125"/>
                              <a:gd name="T14" fmla="*/ 112 w 142"/>
                              <a:gd name="T15" fmla="*/ 102 h 1125"/>
                              <a:gd name="T16" fmla="*/ 112 w 142"/>
                              <a:gd name="T17" fmla="*/ 112 h 1125"/>
                              <a:gd name="T18" fmla="*/ 102 w 142"/>
                              <a:gd name="T19" fmla="*/ 133 h 1125"/>
                              <a:gd name="T20" fmla="*/ 102 w 142"/>
                              <a:gd name="T21" fmla="*/ 133 h 1125"/>
                              <a:gd name="T22" fmla="*/ 91 w 142"/>
                              <a:gd name="T23" fmla="*/ 143 h 1125"/>
                              <a:gd name="T24" fmla="*/ 81 w 142"/>
                              <a:gd name="T25" fmla="*/ 163 h 1125"/>
                              <a:gd name="T26" fmla="*/ 71 w 142"/>
                              <a:gd name="T27" fmla="*/ 173 h 1125"/>
                              <a:gd name="T28" fmla="*/ 61 w 142"/>
                              <a:gd name="T29" fmla="*/ 184 h 1125"/>
                              <a:gd name="T30" fmla="*/ 51 w 142"/>
                              <a:gd name="T31" fmla="*/ 204 h 1125"/>
                              <a:gd name="T32" fmla="*/ 30 w 142"/>
                              <a:gd name="T33" fmla="*/ 214 h 1125"/>
                              <a:gd name="T34" fmla="*/ 20 w 142"/>
                              <a:gd name="T35" fmla="*/ 225 h 1125"/>
                              <a:gd name="T36" fmla="*/ 0 w 142"/>
                              <a:gd name="T37" fmla="*/ 245 h 1125"/>
                              <a:gd name="T38" fmla="*/ 0 w 142"/>
                              <a:gd name="T39" fmla="*/ 1125 h 1125"/>
                              <a:gd name="T40" fmla="*/ 20 w 142"/>
                              <a:gd name="T41" fmla="*/ 1104 h 1125"/>
                              <a:gd name="T42" fmla="*/ 30 w 142"/>
                              <a:gd name="T43" fmla="*/ 1094 h 1125"/>
                              <a:gd name="T44" fmla="*/ 51 w 142"/>
                              <a:gd name="T45" fmla="*/ 1084 h 1125"/>
                              <a:gd name="T46" fmla="*/ 61 w 142"/>
                              <a:gd name="T47" fmla="*/ 1063 h 1125"/>
                              <a:gd name="T48" fmla="*/ 71 w 142"/>
                              <a:gd name="T49" fmla="*/ 1053 h 1125"/>
                              <a:gd name="T50" fmla="*/ 81 w 142"/>
                              <a:gd name="T51" fmla="*/ 1043 h 1125"/>
                              <a:gd name="T52" fmla="*/ 91 w 142"/>
                              <a:gd name="T53" fmla="*/ 1022 h 1125"/>
                              <a:gd name="T54" fmla="*/ 102 w 142"/>
                              <a:gd name="T55" fmla="*/ 1012 h 1125"/>
                              <a:gd name="T56" fmla="*/ 102 w 142"/>
                              <a:gd name="T57" fmla="*/ 1012 h 1125"/>
                              <a:gd name="T58" fmla="*/ 112 w 142"/>
                              <a:gd name="T59" fmla="*/ 992 h 1125"/>
                              <a:gd name="T60" fmla="*/ 112 w 142"/>
                              <a:gd name="T61" fmla="*/ 981 h 1125"/>
                              <a:gd name="T62" fmla="*/ 122 w 142"/>
                              <a:gd name="T63" fmla="*/ 971 h 1125"/>
                              <a:gd name="T64" fmla="*/ 132 w 142"/>
                              <a:gd name="T65" fmla="*/ 951 h 1125"/>
                              <a:gd name="T66" fmla="*/ 132 w 142"/>
                              <a:gd name="T67" fmla="*/ 941 h 1125"/>
                              <a:gd name="T68" fmla="*/ 132 w 142"/>
                              <a:gd name="T69" fmla="*/ 920 h 1125"/>
                              <a:gd name="T70" fmla="*/ 142 w 142"/>
                              <a:gd name="T71" fmla="*/ 910 h 1125"/>
                              <a:gd name="T72" fmla="*/ 142 w 142"/>
                              <a:gd name="T73" fmla="*/ 900 h 1125"/>
                              <a:gd name="T74" fmla="*/ 142 w 142"/>
                              <a:gd name="T75" fmla="*/ 879 h 1125"/>
                              <a:gd name="T76" fmla="*/ 142 w 142"/>
                              <a:gd name="T77" fmla="*/ 0 h 1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2" h="1125">
                                <a:moveTo>
                                  <a:pt x="142" y="0"/>
                                </a:moveTo>
                                <a:lnTo>
                                  <a:pt x="142" y="20"/>
                                </a:lnTo>
                                <a:lnTo>
                                  <a:pt x="142" y="30"/>
                                </a:lnTo>
                                <a:lnTo>
                                  <a:pt x="132" y="40"/>
                                </a:lnTo>
                                <a:lnTo>
                                  <a:pt x="132" y="61"/>
                                </a:lnTo>
                                <a:lnTo>
                                  <a:pt x="132" y="71"/>
                                </a:lnTo>
                                <a:lnTo>
                                  <a:pt x="122" y="92"/>
                                </a:lnTo>
                                <a:lnTo>
                                  <a:pt x="112" y="102"/>
                                </a:lnTo>
                                <a:lnTo>
                                  <a:pt x="112" y="112"/>
                                </a:lnTo>
                                <a:lnTo>
                                  <a:pt x="102" y="133"/>
                                </a:lnTo>
                                <a:lnTo>
                                  <a:pt x="102" y="133"/>
                                </a:lnTo>
                                <a:lnTo>
                                  <a:pt x="91" y="143"/>
                                </a:lnTo>
                                <a:lnTo>
                                  <a:pt x="81" y="163"/>
                                </a:lnTo>
                                <a:lnTo>
                                  <a:pt x="71" y="173"/>
                                </a:lnTo>
                                <a:lnTo>
                                  <a:pt x="61" y="184"/>
                                </a:lnTo>
                                <a:lnTo>
                                  <a:pt x="51" y="204"/>
                                </a:lnTo>
                                <a:lnTo>
                                  <a:pt x="30" y="214"/>
                                </a:lnTo>
                                <a:lnTo>
                                  <a:pt x="20" y="225"/>
                                </a:lnTo>
                                <a:lnTo>
                                  <a:pt x="0" y="245"/>
                                </a:lnTo>
                                <a:lnTo>
                                  <a:pt x="0" y="1125"/>
                                </a:lnTo>
                                <a:lnTo>
                                  <a:pt x="20" y="1104"/>
                                </a:lnTo>
                                <a:lnTo>
                                  <a:pt x="30" y="1094"/>
                                </a:lnTo>
                                <a:lnTo>
                                  <a:pt x="51" y="1084"/>
                                </a:lnTo>
                                <a:lnTo>
                                  <a:pt x="61" y="1063"/>
                                </a:lnTo>
                                <a:lnTo>
                                  <a:pt x="71" y="1053"/>
                                </a:lnTo>
                                <a:lnTo>
                                  <a:pt x="81" y="1043"/>
                                </a:lnTo>
                                <a:lnTo>
                                  <a:pt x="91" y="1022"/>
                                </a:lnTo>
                                <a:lnTo>
                                  <a:pt x="102" y="1012"/>
                                </a:lnTo>
                                <a:lnTo>
                                  <a:pt x="102" y="1012"/>
                                </a:lnTo>
                                <a:lnTo>
                                  <a:pt x="112" y="992"/>
                                </a:lnTo>
                                <a:lnTo>
                                  <a:pt x="112" y="981"/>
                                </a:lnTo>
                                <a:lnTo>
                                  <a:pt x="122" y="971"/>
                                </a:lnTo>
                                <a:lnTo>
                                  <a:pt x="132" y="951"/>
                                </a:lnTo>
                                <a:lnTo>
                                  <a:pt x="132" y="941"/>
                                </a:lnTo>
                                <a:lnTo>
                                  <a:pt x="132" y="920"/>
                                </a:lnTo>
                                <a:lnTo>
                                  <a:pt x="142" y="910"/>
                                </a:lnTo>
                                <a:lnTo>
                                  <a:pt x="142" y="900"/>
                                </a:lnTo>
                                <a:lnTo>
                                  <a:pt x="142" y="879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2234565" y="1318260"/>
                            <a:ext cx="2007870" cy="474345"/>
                          </a:xfrm>
                          <a:custGeom>
                            <a:avLst/>
                            <a:gdLst>
                              <a:gd name="T0" fmla="*/ 2489 w 3162"/>
                              <a:gd name="T1" fmla="*/ 0 h 747"/>
                              <a:gd name="T2" fmla="*/ 2520 w 3162"/>
                              <a:gd name="T3" fmla="*/ 11 h 747"/>
                              <a:gd name="T4" fmla="*/ 2561 w 3162"/>
                              <a:gd name="T5" fmla="*/ 21 h 747"/>
                              <a:gd name="T6" fmla="*/ 2591 w 3162"/>
                              <a:gd name="T7" fmla="*/ 31 h 747"/>
                              <a:gd name="T8" fmla="*/ 2622 w 3162"/>
                              <a:gd name="T9" fmla="*/ 41 h 747"/>
                              <a:gd name="T10" fmla="*/ 2652 w 3162"/>
                              <a:gd name="T11" fmla="*/ 52 h 747"/>
                              <a:gd name="T12" fmla="*/ 2683 w 3162"/>
                              <a:gd name="T13" fmla="*/ 72 h 747"/>
                              <a:gd name="T14" fmla="*/ 2703 w 3162"/>
                              <a:gd name="T15" fmla="*/ 82 h 747"/>
                              <a:gd name="T16" fmla="*/ 2734 w 3162"/>
                              <a:gd name="T17" fmla="*/ 92 h 747"/>
                              <a:gd name="T18" fmla="*/ 2765 w 3162"/>
                              <a:gd name="T19" fmla="*/ 103 h 747"/>
                              <a:gd name="T20" fmla="*/ 2785 w 3162"/>
                              <a:gd name="T21" fmla="*/ 113 h 747"/>
                              <a:gd name="T22" fmla="*/ 2816 w 3162"/>
                              <a:gd name="T23" fmla="*/ 133 h 747"/>
                              <a:gd name="T24" fmla="*/ 2836 w 3162"/>
                              <a:gd name="T25" fmla="*/ 144 h 747"/>
                              <a:gd name="T26" fmla="*/ 2867 w 3162"/>
                              <a:gd name="T27" fmla="*/ 154 h 747"/>
                              <a:gd name="T28" fmla="*/ 2887 w 3162"/>
                              <a:gd name="T29" fmla="*/ 174 h 747"/>
                              <a:gd name="T30" fmla="*/ 2887 w 3162"/>
                              <a:gd name="T31" fmla="*/ 174 h 747"/>
                              <a:gd name="T32" fmla="*/ 2907 w 3162"/>
                              <a:gd name="T33" fmla="*/ 184 h 747"/>
                              <a:gd name="T34" fmla="*/ 2928 w 3162"/>
                              <a:gd name="T35" fmla="*/ 195 h 747"/>
                              <a:gd name="T36" fmla="*/ 2948 w 3162"/>
                              <a:gd name="T37" fmla="*/ 205 h 747"/>
                              <a:gd name="T38" fmla="*/ 2969 w 3162"/>
                              <a:gd name="T39" fmla="*/ 225 h 747"/>
                              <a:gd name="T40" fmla="*/ 2989 w 3162"/>
                              <a:gd name="T41" fmla="*/ 236 h 747"/>
                              <a:gd name="T42" fmla="*/ 3009 w 3162"/>
                              <a:gd name="T43" fmla="*/ 246 h 747"/>
                              <a:gd name="T44" fmla="*/ 3020 w 3162"/>
                              <a:gd name="T45" fmla="*/ 266 h 747"/>
                              <a:gd name="T46" fmla="*/ 3040 w 3162"/>
                              <a:gd name="T47" fmla="*/ 277 h 747"/>
                              <a:gd name="T48" fmla="*/ 3050 w 3162"/>
                              <a:gd name="T49" fmla="*/ 287 h 747"/>
                              <a:gd name="T50" fmla="*/ 3071 w 3162"/>
                              <a:gd name="T51" fmla="*/ 307 h 747"/>
                              <a:gd name="T52" fmla="*/ 3081 w 3162"/>
                              <a:gd name="T53" fmla="*/ 317 h 747"/>
                              <a:gd name="T54" fmla="*/ 3091 w 3162"/>
                              <a:gd name="T55" fmla="*/ 338 h 747"/>
                              <a:gd name="T56" fmla="*/ 3101 w 3162"/>
                              <a:gd name="T57" fmla="*/ 348 h 747"/>
                              <a:gd name="T58" fmla="*/ 3111 w 3162"/>
                              <a:gd name="T59" fmla="*/ 358 h 747"/>
                              <a:gd name="T60" fmla="*/ 3122 w 3162"/>
                              <a:gd name="T61" fmla="*/ 379 h 747"/>
                              <a:gd name="T62" fmla="*/ 3132 w 3162"/>
                              <a:gd name="T63" fmla="*/ 389 h 747"/>
                              <a:gd name="T64" fmla="*/ 3132 w 3162"/>
                              <a:gd name="T65" fmla="*/ 399 h 747"/>
                              <a:gd name="T66" fmla="*/ 3142 w 3162"/>
                              <a:gd name="T67" fmla="*/ 420 h 747"/>
                              <a:gd name="T68" fmla="*/ 3152 w 3162"/>
                              <a:gd name="T69" fmla="*/ 430 h 747"/>
                              <a:gd name="T70" fmla="*/ 3152 w 3162"/>
                              <a:gd name="T71" fmla="*/ 450 h 747"/>
                              <a:gd name="T72" fmla="*/ 3152 w 3162"/>
                              <a:gd name="T73" fmla="*/ 461 h 747"/>
                              <a:gd name="T74" fmla="*/ 3162 w 3162"/>
                              <a:gd name="T75" fmla="*/ 471 h 747"/>
                              <a:gd name="T76" fmla="*/ 3162 w 3162"/>
                              <a:gd name="T77" fmla="*/ 491 h 747"/>
                              <a:gd name="T78" fmla="*/ 3162 w 3162"/>
                              <a:gd name="T79" fmla="*/ 502 h 747"/>
                              <a:gd name="T80" fmla="*/ 3162 w 3162"/>
                              <a:gd name="T81" fmla="*/ 522 h 747"/>
                              <a:gd name="T82" fmla="*/ 3162 w 3162"/>
                              <a:gd name="T83" fmla="*/ 532 h 747"/>
                              <a:gd name="T84" fmla="*/ 3152 w 3162"/>
                              <a:gd name="T85" fmla="*/ 542 h 747"/>
                              <a:gd name="T86" fmla="*/ 3152 w 3162"/>
                              <a:gd name="T87" fmla="*/ 542 h 747"/>
                              <a:gd name="T88" fmla="*/ 3152 w 3162"/>
                              <a:gd name="T89" fmla="*/ 563 h 747"/>
                              <a:gd name="T90" fmla="*/ 3152 w 3162"/>
                              <a:gd name="T91" fmla="*/ 573 h 747"/>
                              <a:gd name="T92" fmla="*/ 3142 w 3162"/>
                              <a:gd name="T93" fmla="*/ 594 h 747"/>
                              <a:gd name="T94" fmla="*/ 3132 w 3162"/>
                              <a:gd name="T95" fmla="*/ 604 h 747"/>
                              <a:gd name="T96" fmla="*/ 3132 w 3162"/>
                              <a:gd name="T97" fmla="*/ 614 h 747"/>
                              <a:gd name="T98" fmla="*/ 3122 w 3162"/>
                              <a:gd name="T99" fmla="*/ 635 h 747"/>
                              <a:gd name="T100" fmla="*/ 3111 w 3162"/>
                              <a:gd name="T101" fmla="*/ 645 h 747"/>
                              <a:gd name="T102" fmla="*/ 3101 w 3162"/>
                              <a:gd name="T103" fmla="*/ 665 h 747"/>
                              <a:gd name="T104" fmla="*/ 3091 w 3162"/>
                              <a:gd name="T105" fmla="*/ 675 h 747"/>
                              <a:gd name="T106" fmla="*/ 3081 w 3162"/>
                              <a:gd name="T107" fmla="*/ 686 h 747"/>
                              <a:gd name="T108" fmla="*/ 3071 w 3162"/>
                              <a:gd name="T109" fmla="*/ 706 h 747"/>
                              <a:gd name="T110" fmla="*/ 3050 w 3162"/>
                              <a:gd name="T111" fmla="*/ 716 h 747"/>
                              <a:gd name="T112" fmla="*/ 3040 w 3162"/>
                              <a:gd name="T113" fmla="*/ 727 h 747"/>
                              <a:gd name="T114" fmla="*/ 3020 w 3162"/>
                              <a:gd name="T115" fmla="*/ 747 h 747"/>
                              <a:gd name="T116" fmla="*/ 0 w 3162"/>
                              <a:gd name="T117" fmla="*/ 502 h 747"/>
                              <a:gd name="T118" fmla="*/ 2489 w 3162"/>
                              <a:gd name="T119" fmla="*/ 0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162" h="747">
                                <a:moveTo>
                                  <a:pt x="2489" y="0"/>
                                </a:moveTo>
                                <a:lnTo>
                                  <a:pt x="2520" y="11"/>
                                </a:lnTo>
                                <a:lnTo>
                                  <a:pt x="2561" y="21"/>
                                </a:lnTo>
                                <a:lnTo>
                                  <a:pt x="2591" y="31"/>
                                </a:lnTo>
                                <a:lnTo>
                                  <a:pt x="2622" y="41"/>
                                </a:lnTo>
                                <a:lnTo>
                                  <a:pt x="2652" y="52"/>
                                </a:lnTo>
                                <a:lnTo>
                                  <a:pt x="2683" y="72"/>
                                </a:lnTo>
                                <a:lnTo>
                                  <a:pt x="2703" y="82"/>
                                </a:lnTo>
                                <a:lnTo>
                                  <a:pt x="2734" y="92"/>
                                </a:lnTo>
                                <a:lnTo>
                                  <a:pt x="2765" y="103"/>
                                </a:lnTo>
                                <a:lnTo>
                                  <a:pt x="2785" y="113"/>
                                </a:lnTo>
                                <a:lnTo>
                                  <a:pt x="2816" y="133"/>
                                </a:lnTo>
                                <a:lnTo>
                                  <a:pt x="2836" y="144"/>
                                </a:lnTo>
                                <a:lnTo>
                                  <a:pt x="2867" y="154"/>
                                </a:lnTo>
                                <a:lnTo>
                                  <a:pt x="2887" y="174"/>
                                </a:lnTo>
                                <a:lnTo>
                                  <a:pt x="2887" y="174"/>
                                </a:lnTo>
                                <a:lnTo>
                                  <a:pt x="2907" y="184"/>
                                </a:lnTo>
                                <a:lnTo>
                                  <a:pt x="2928" y="195"/>
                                </a:lnTo>
                                <a:lnTo>
                                  <a:pt x="2948" y="205"/>
                                </a:lnTo>
                                <a:lnTo>
                                  <a:pt x="2969" y="225"/>
                                </a:lnTo>
                                <a:lnTo>
                                  <a:pt x="2989" y="236"/>
                                </a:lnTo>
                                <a:lnTo>
                                  <a:pt x="3009" y="246"/>
                                </a:lnTo>
                                <a:lnTo>
                                  <a:pt x="3020" y="266"/>
                                </a:lnTo>
                                <a:lnTo>
                                  <a:pt x="3040" y="277"/>
                                </a:lnTo>
                                <a:lnTo>
                                  <a:pt x="3050" y="287"/>
                                </a:lnTo>
                                <a:lnTo>
                                  <a:pt x="3071" y="307"/>
                                </a:lnTo>
                                <a:lnTo>
                                  <a:pt x="3081" y="317"/>
                                </a:lnTo>
                                <a:lnTo>
                                  <a:pt x="3091" y="338"/>
                                </a:lnTo>
                                <a:lnTo>
                                  <a:pt x="3101" y="348"/>
                                </a:lnTo>
                                <a:lnTo>
                                  <a:pt x="3111" y="358"/>
                                </a:lnTo>
                                <a:lnTo>
                                  <a:pt x="3122" y="379"/>
                                </a:lnTo>
                                <a:lnTo>
                                  <a:pt x="3132" y="389"/>
                                </a:lnTo>
                                <a:lnTo>
                                  <a:pt x="3132" y="399"/>
                                </a:lnTo>
                                <a:lnTo>
                                  <a:pt x="3142" y="420"/>
                                </a:lnTo>
                                <a:lnTo>
                                  <a:pt x="3152" y="430"/>
                                </a:lnTo>
                                <a:lnTo>
                                  <a:pt x="3152" y="450"/>
                                </a:lnTo>
                                <a:lnTo>
                                  <a:pt x="3152" y="461"/>
                                </a:lnTo>
                                <a:lnTo>
                                  <a:pt x="3162" y="471"/>
                                </a:lnTo>
                                <a:lnTo>
                                  <a:pt x="3162" y="491"/>
                                </a:lnTo>
                                <a:lnTo>
                                  <a:pt x="3162" y="502"/>
                                </a:lnTo>
                                <a:lnTo>
                                  <a:pt x="3162" y="522"/>
                                </a:lnTo>
                                <a:lnTo>
                                  <a:pt x="3162" y="532"/>
                                </a:lnTo>
                                <a:lnTo>
                                  <a:pt x="3152" y="542"/>
                                </a:lnTo>
                                <a:lnTo>
                                  <a:pt x="3152" y="542"/>
                                </a:lnTo>
                                <a:lnTo>
                                  <a:pt x="3152" y="563"/>
                                </a:lnTo>
                                <a:lnTo>
                                  <a:pt x="3152" y="573"/>
                                </a:lnTo>
                                <a:lnTo>
                                  <a:pt x="3142" y="594"/>
                                </a:lnTo>
                                <a:lnTo>
                                  <a:pt x="3132" y="604"/>
                                </a:lnTo>
                                <a:lnTo>
                                  <a:pt x="3132" y="614"/>
                                </a:lnTo>
                                <a:lnTo>
                                  <a:pt x="3122" y="635"/>
                                </a:lnTo>
                                <a:lnTo>
                                  <a:pt x="3111" y="645"/>
                                </a:lnTo>
                                <a:lnTo>
                                  <a:pt x="3101" y="665"/>
                                </a:lnTo>
                                <a:lnTo>
                                  <a:pt x="3091" y="675"/>
                                </a:lnTo>
                                <a:lnTo>
                                  <a:pt x="3081" y="686"/>
                                </a:lnTo>
                                <a:lnTo>
                                  <a:pt x="3071" y="706"/>
                                </a:lnTo>
                                <a:lnTo>
                                  <a:pt x="3050" y="716"/>
                                </a:lnTo>
                                <a:lnTo>
                                  <a:pt x="3040" y="727"/>
                                </a:lnTo>
                                <a:lnTo>
                                  <a:pt x="3020" y="747"/>
                                </a:lnTo>
                                <a:lnTo>
                                  <a:pt x="0" y="502"/>
                                </a:lnTo>
                                <a:lnTo>
                                  <a:pt x="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5"/>
                        <wps:cNvSpPr>
                          <a:spLocks/>
                        </wps:cNvSpPr>
                        <wps:spPr bwMode="auto">
                          <a:xfrm>
                            <a:off x="4093845" y="1792605"/>
                            <a:ext cx="58420" cy="597535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941"/>
                              <a:gd name="T2" fmla="*/ 81 w 92"/>
                              <a:gd name="T3" fmla="*/ 10 h 941"/>
                              <a:gd name="T4" fmla="*/ 61 w 92"/>
                              <a:gd name="T5" fmla="*/ 21 h 941"/>
                              <a:gd name="T6" fmla="*/ 41 w 92"/>
                              <a:gd name="T7" fmla="*/ 41 h 941"/>
                              <a:gd name="T8" fmla="*/ 41 w 92"/>
                              <a:gd name="T9" fmla="*/ 41 h 941"/>
                              <a:gd name="T10" fmla="*/ 20 w 92"/>
                              <a:gd name="T11" fmla="*/ 51 h 941"/>
                              <a:gd name="T12" fmla="*/ 0 w 92"/>
                              <a:gd name="T13" fmla="*/ 61 h 941"/>
                              <a:gd name="T14" fmla="*/ 0 w 92"/>
                              <a:gd name="T15" fmla="*/ 941 h 941"/>
                              <a:gd name="T16" fmla="*/ 20 w 92"/>
                              <a:gd name="T17" fmla="*/ 931 h 941"/>
                              <a:gd name="T18" fmla="*/ 41 w 92"/>
                              <a:gd name="T19" fmla="*/ 921 h 941"/>
                              <a:gd name="T20" fmla="*/ 41 w 92"/>
                              <a:gd name="T21" fmla="*/ 921 h 941"/>
                              <a:gd name="T22" fmla="*/ 61 w 92"/>
                              <a:gd name="T23" fmla="*/ 900 h 941"/>
                              <a:gd name="T24" fmla="*/ 81 w 92"/>
                              <a:gd name="T25" fmla="*/ 890 h 941"/>
                              <a:gd name="T26" fmla="*/ 92 w 92"/>
                              <a:gd name="T27" fmla="*/ 880 h 941"/>
                              <a:gd name="T28" fmla="*/ 92 w 92"/>
                              <a:gd name="T29" fmla="*/ 0 h 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941">
                                <a:moveTo>
                                  <a:pt x="92" y="0"/>
                                </a:moveTo>
                                <a:lnTo>
                                  <a:pt x="81" y="10"/>
                                </a:lnTo>
                                <a:lnTo>
                                  <a:pt x="61" y="21"/>
                                </a:lnTo>
                                <a:lnTo>
                                  <a:pt x="41" y="41"/>
                                </a:lnTo>
                                <a:lnTo>
                                  <a:pt x="41" y="41"/>
                                </a:lnTo>
                                <a:lnTo>
                                  <a:pt x="20" y="51"/>
                                </a:lnTo>
                                <a:lnTo>
                                  <a:pt x="0" y="61"/>
                                </a:lnTo>
                                <a:lnTo>
                                  <a:pt x="0" y="941"/>
                                </a:lnTo>
                                <a:lnTo>
                                  <a:pt x="20" y="931"/>
                                </a:lnTo>
                                <a:lnTo>
                                  <a:pt x="41" y="921"/>
                                </a:lnTo>
                                <a:lnTo>
                                  <a:pt x="41" y="921"/>
                                </a:lnTo>
                                <a:lnTo>
                                  <a:pt x="61" y="900"/>
                                </a:lnTo>
                                <a:lnTo>
                                  <a:pt x="81" y="890"/>
                                </a:lnTo>
                                <a:lnTo>
                                  <a:pt x="92" y="88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8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2234565" y="1637030"/>
                            <a:ext cx="1917700" cy="194310"/>
                          </a:xfrm>
                          <a:custGeom>
                            <a:avLst/>
                            <a:gdLst>
                              <a:gd name="T0" fmla="*/ 3020 w 3020"/>
                              <a:gd name="T1" fmla="*/ 245 h 306"/>
                              <a:gd name="T2" fmla="*/ 3009 w 3020"/>
                              <a:gd name="T3" fmla="*/ 255 h 306"/>
                              <a:gd name="T4" fmla="*/ 2989 w 3020"/>
                              <a:gd name="T5" fmla="*/ 266 h 306"/>
                              <a:gd name="T6" fmla="*/ 2969 w 3020"/>
                              <a:gd name="T7" fmla="*/ 286 h 306"/>
                              <a:gd name="T8" fmla="*/ 2969 w 3020"/>
                              <a:gd name="T9" fmla="*/ 286 h 306"/>
                              <a:gd name="T10" fmla="*/ 2948 w 3020"/>
                              <a:gd name="T11" fmla="*/ 296 h 306"/>
                              <a:gd name="T12" fmla="*/ 2928 w 3020"/>
                              <a:gd name="T13" fmla="*/ 306 h 306"/>
                              <a:gd name="T14" fmla="*/ 0 w 3020"/>
                              <a:gd name="T15" fmla="*/ 0 h 306"/>
                              <a:gd name="T16" fmla="*/ 3020 w 3020"/>
                              <a:gd name="T17" fmla="*/ 245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20" h="306">
                                <a:moveTo>
                                  <a:pt x="3020" y="245"/>
                                </a:moveTo>
                                <a:lnTo>
                                  <a:pt x="3009" y="255"/>
                                </a:lnTo>
                                <a:lnTo>
                                  <a:pt x="2989" y="266"/>
                                </a:lnTo>
                                <a:lnTo>
                                  <a:pt x="2969" y="286"/>
                                </a:lnTo>
                                <a:lnTo>
                                  <a:pt x="2969" y="286"/>
                                </a:lnTo>
                                <a:lnTo>
                                  <a:pt x="2948" y="296"/>
                                </a:lnTo>
                                <a:lnTo>
                                  <a:pt x="2928" y="306"/>
                                </a:lnTo>
                                <a:lnTo>
                                  <a:pt x="0" y="0"/>
                                </a:lnTo>
                                <a:lnTo>
                                  <a:pt x="302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7"/>
                        <wps:cNvSpPr>
                          <a:spLocks/>
                        </wps:cNvSpPr>
                        <wps:spPr bwMode="auto">
                          <a:xfrm>
                            <a:off x="226695" y="1637030"/>
                            <a:ext cx="3867150" cy="1084580"/>
                          </a:xfrm>
                          <a:custGeom>
                            <a:avLst/>
                            <a:gdLst>
                              <a:gd name="T0" fmla="*/ 5978 w 6090"/>
                              <a:gd name="T1" fmla="*/ 378 h 1708"/>
                              <a:gd name="T2" fmla="*/ 5814 w 6090"/>
                              <a:gd name="T3" fmla="*/ 450 h 1708"/>
                              <a:gd name="T4" fmla="*/ 5621 w 6090"/>
                              <a:gd name="T5" fmla="*/ 521 h 1708"/>
                              <a:gd name="T6" fmla="*/ 5396 w 6090"/>
                              <a:gd name="T7" fmla="*/ 583 h 1708"/>
                              <a:gd name="T8" fmla="*/ 5151 w 6090"/>
                              <a:gd name="T9" fmla="*/ 644 h 1708"/>
                              <a:gd name="T10" fmla="*/ 4886 w 6090"/>
                              <a:gd name="T11" fmla="*/ 695 h 1708"/>
                              <a:gd name="T12" fmla="*/ 4590 w 6090"/>
                              <a:gd name="T13" fmla="*/ 736 h 1708"/>
                              <a:gd name="T14" fmla="*/ 4295 w 6090"/>
                              <a:gd name="T15" fmla="*/ 767 h 1708"/>
                              <a:gd name="T16" fmla="*/ 3978 w 6090"/>
                              <a:gd name="T17" fmla="*/ 797 h 1708"/>
                              <a:gd name="T18" fmla="*/ 3652 w 6090"/>
                              <a:gd name="T19" fmla="*/ 818 h 1708"/>
                              <a:gd name="T20" fmla="*/ 3325 w 6090"/>
                              <a:gd name="T21" fmla="*/ 828 h 1708"/>
                              <a:gd name="T22" fmla="*/ 2999 w 6090"/>
                              <a:gd name="T23" fmla="*/ 828 h 1708"/>
                              <a:gd name="T24" fmla="*/ 2662 w 6090"/>
                              <a:gd name="T25" fmla="*/ 818 h 1708"/>
                              <a:gd name="T26" fmla="*/ 2397 w 6090"/>
                              <a:gd name="T27" fmla="*/ 797 h 1708"/>
                              <a:gd name="T28" fmla="*/ 2081 w 6090"/>
                              <a:gd name="T29" fmla="*/ 777 h 1708"/>
                              <a:gd name="T30" fmla="*/ 1775 w 6090"/>
                              <a:gd name="T31" fmla="*/ 746 h 1708"/>
                              <a:gd name="T32" fmla="*/ 1479 w 6090"/>
                              <a:gd name="T33" fmla="*/ 705 h 1708"/>
                              <a:gd name="T34" fmla="*/ 1214 w 6090"/>
                              <a:gd name="T35" fmla="*/ 654 h 1708"/>
                              <a:gd name="T36" fmla="*/ 959 w 6090"/>
                              <a:gd name="T37" fmla="*/ 593 h 1708"/>
                              <a:gd name="T38" fmla="*/ 734 w 6090"/>
                              <a:gd name="T39" fmla="*/ 531 h 1708"/>
                              <a:gd name="T40" fmla="*/ 541 w 6090"/>
                              <a:gd name="T41" fmla="*/ 460 h 1708"/>
                              <a:gd name="T42" fmla="*/ 367 w 6090"/>
                              <a:gd name="T43" fmla="*/ 388 h 1708"/>
                              <a:gd name="T44" fmla="*/ 224 w 6090"/>
                              <a:gd name="T45" fmla="*/ 306 h 1708"/>
                              <a:gd name="T46" fmla="*/ 122 w 6090"/>
                              <a:gd name="T47" fmla="*/ 225 h 1708"/>
                              <a:gd name="T48" fmla="*/ 41 w 6090"/>
                              <a:gd name="T49" fmla="*/ 143 h 1708"/>
                              <a:gd name="T50" fmla="*/ 10 w 6090"/>
                              <a:gd name="T51" fmla="*/ 61 h 1708"/>
                              <a:gd name="T52" fmla="*/ 0 w 6090"/>
                              <a:gd name="T53" fmla="*/ 900 h 1708"/>
                              <a:gd name="T54" fmla="*/ 20 w 6090"/>
                              <a:gd name="T55" fmla="*/ 981 h 1708"/>
                              <a:gd name="T56" fmla="*/ 82 w 6090"/>
                              <a:gd name="T57" fmla="*/ 1063 h 1708"/>
                              <a:gd name="T58" fmla="*/ 173 w 6090"/>
                              <a:gd name="T59" fmla="*/ 1145 h 1708"/>
                              <a:gd name="T60" fmla="*/ 296 w 6090"/>
                              <a:gd name="T61" fmla="*/ 1227 h 1708"/>
                              <a:gd name="T62" fmla="*/ 449 w 6090"/>
                              <a:gd name="T63" fmla="*/ 1309 h 1708"/>
                              <a:gd name="T64" fmla="*/ 632 w 6090"/>
                              <a:gd name="T65" fmla="*/ 1380 h 1708"/>
                              <a:gd name="T66" fmla="*/ 847 w 6090"/>
                              <a:gd name="T67" fmla="*/ 1442 h 1708"/>
                              <a:gd name="T68" fmla="*/ 1081 w 6090"/>
                              <a:gd name="T69" fmla="*/ 1503 h 1708"/>
                              <a:gd name="T70" fmla="*/ 1347 w 6090"/>
                              <a:gd name="T71" fmla="*/ 1554 h 1708"/>
                              <a:gd name="T72" fmla="*/ 1622 w 6090"/>
                              <a:gd name="T73" fmla="*/ 1605 h 1708"/>
                              <a:gd name="T74" fmla="*/ 1928 w 6090"/>
                              <a:gd name="T75" fmla="*/ 1636 h 1708"/>
                              <a:gd name="T76" fmla="*/ 2234 w 6090"/>
                              <a:gd name="T77" fmla="*/ 1667 h 1708"/>
                              <a:gd name="T78" fmla="*/ 2560 w 6090"/>
                              <a:gd name="T79" fmla="*/ 1687 h 1708"/>
                              <a:gd name="T80" fmla="*/ 2826 w 6090"/>
                              <a:gd name="T81" fmla="*/ 1697 h 1708"/>
                              <a:gd name="T82" fmla="*/ 3162 w 6090"/>
                              <a:gd name="T83" fmla="*/ 1708 h 1708"/>
                              <a:gd name="T84" fmla="*/ 3489 w 6090"/>
                              <a:gd name="T85" fmla="*/ 1697 h 1708"/>
                              <a:gd name="T86" fmla="*/ 3815 w 6090"/>
                              <a:gd name="T87" fmla="*/ 1687 h 1708"/>
                              <a:gd name="T88" fmla="*/ 4142 w 6090"/>
                              <a:gd name="T89" fmla="*/ 1667 h 1708"/>
                              <a:gd name="T90" fmla="*/ 4448 w 6090"/>
                              <a:gd name="T91" fmla="*/ 1636 h 1708"/>
                              <a:gd name="T92" fmla="*/ 4743 w 6090"/>
                              <a:gd name="T93" fmla="*/ 1595 h 1708"/>
                              <a:gd name="T94" fmla="*/ 5019 w 6090"/>
                              <a:gd name="T95" fmla="*/ 1544 h 1708"/>
                              <a:gd name="T96" fmla="*/ 5274 w 6090"/>
                              <a:gd name="T97" fmla="*/ 1493 h 1708"/>
                              <a:gd name="T98" fmla="*/ 5508 w 6090"/>
                              <a:gd name="T99" fmla="*/ 1432 h 1708"/>
                              <a:gd name="T100" fmla="*/ 5723 w 6090"/>
                              <a:gd name="T101" fmla="*/ 1370 h 1708"/>
                              <a:gd name="T102" fmla="*/ 5896 w 6090"/>
                              <a:gd name="T103" fmla="*/ 1299 h 1708"/>
                              <a:gd name="T104" fmla="*/ 6049 w 6090"/>
                              <a:gd name="T105" fmla="*/ 1217 h 1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0" h="1708">
                                <a:moveTo>
                                  <a:pt x="6090" y="306"/>
                                </a:moveTo>
                                <a:lnTo>
                                  <a:pt x="6069" y="327"/>
                                </a:lnTo>
                                <a:lnTo>
                                  <a:pt x="6049" y="337"/>
                                </a:lnTo>
                                <a:lnTo>
                                  <a:pt x="6029" y="347"/>
                                </a:lnTo>
                                <a:lnTo>
                                  <a:pt x="5998" y="368"/>
                                </a:lnTo>
                                <a:lnTo>
                                  <a:pt x="5978" y="378"/>
                                </a:lnTo>
                                <a:lnTo>
                                  <a:pt x="5947" y="388"/>
                                </a:lnTo>
                                <a:lnTo>
                                  <a:pt x="5927" y="398"/>
                                </a:lnTo>
                                <a:lnTo>
                                  <a:pt x="5896" y="419"/>
                                </a:lnTo>
                                <a:lnTo>
                                  <a:pt x="5865" y="429"/>
                                </a:lnTo>
                                <a:lnTo>
                                  <a:pt x="5845" y="439"/>
                                </a:lnTo>
                                <a:lnTo>
                                  <a:pt x="5814" y="450"/>
                                </a:lnTo>
                                <a:lnTo>
                                  <a:pt x="5784" y="460"/>
                                </a:lnTo>
                                <a:lnTo>
                                  <a:pt x="5753" y="470"/>
                                </a:lnTo>
                                <a:lnTo>
                                  <a:pt x="5723" y="491"/>
                                </a:lnTo>
                                <a:lnTo>
                                  <a:pt x="5682" y="501"/>
                                </a:lnTo>
                                <a:lnTo>
                                  <a:pt x="5651" y="511"/>
                                </a:lnTo>
                                <a:lnTo>
                                  <a:pt x="5621" y="521"/>
                                </a:lnTo>
                                <a:lnTo>
                                  <a:pt x="5580" y="531"/>
                                </a:lnTo>
                                <a:lnTo>
                                  <a:pt x="5549" y="542"/>
                                </a:lnTo>
                                <a:lnTo>
                                  <a:pt x="5508" y="552"/>
                                </a:lnTo>
                                <a:lnTo>
                                  <a:pt x="5468" y="562"/>
                                </a:lnTo>
                                <a:lnTo>
                                  <a:pt x="5437" y="572"/>
                                </a:lnTo>
                                <a:lnTo>
                                  <a:pt x="5396" y="583"/>
                                </a:lnTo>
                                <a:lnTo>
                                  <a:pt x="5355" y="593"/>
                                </a:lnTo>
                                <a:lnTo>
                                  <a:pt x="5315" y="603"/>
                                </a:lnTo>
                                <a:lnTo>
                                  <a:pt x="5274" y="613"/>
                                </a:lnTo>
                                <a:lnTo>
                                  <a:pt x="5233" y="624"/>
                                </a:lnTo>
                                <a:lnTo>
                                  <a:pt x="5192" y="634"/>
                                </a:lnTo>
                                <a:lnTo>
                                  <a:pt x="5151" y="644"/>
                                </a:lnTo>
                                <a:lnTo>
                                  <a:pt x="5111" y="654"/>
                                </a:lnTo>
                                <a:lnTo>
                                  <a:pt x="5060" y="664"/>
                                </a:lnTo>
                                <a:lnTo>
                                  <a:pt x="5019" y="664"/>
                                </a:lnTo>
                                <a:lnTo>
                                  <a:pt x="4978" y="675"/>
                                </a:lnTo>
                                <a:lnTo>
                                  <a:pt x="4927" y="685"/>
                                </a:lnTo>
                                <a:lnTo>
                                  <a:pt x="4886" y="695"/>
                                </a:lnTo>
                                <a:lnTo>
                                  <a:pt x="4835" y="705"/>
                                </a:lnTo>
                                <a:lnTo>
                                  <a:pt x="4784" y="705"/>
                                </a:lnTo>
                                <a:lnTo>
                                  <a:pt x="4743" y="716"/>
                                </a:lnTo>
                                <a:lnTo>
                                  <a:pt x="4692" y="726"/>
                                </a:lnTo>
                                <a:lnTo>
                                  <a:pt x="4641" y="726"/>
                                </a:lnTo>
                                <a:lnTo>
                                  <a:pt x="4590" y="736"/>
                                </a:lnTo>
                                <a:lnTo>
                                  <a:pt x="4550" y="746"/>
                                </a:lnTo>
                                <a:lnTo>
                                  <a:pt x="4499" y="746"/>
                                </a:lnTo>
                                <a:lnTo>
                                  <a:pt x="4448" y="756"/>
                                </a:lnTo>
                                <a:lnTo>
                                  <a:pt x="4397" y="756"/>
                                </a:lnTo>
                                <a:lnTo>
                                  <a:pt x="4346" y="767"/>
                                </a:lnTo>
                                <a:lnTo>
                                  <a:pt x="4295" y="767"/>
                                </a:lnTo>
                                <a:lnTo>
                                  <a:pt x="4244" y="777"/>
                                </a:lnTo>
                                <a:lnTo>
                                  <a:pt x="4193" y="777"/>
                                </a:lnTo>
                                <a:lnTo>
                                  <a:pt x="4142" y="787"/>
                                </a:lnTo>
                                <a:lnTo>
                                  <a:pt x="4080" y="787"/>
                                </a:lnTo>
                                <a:lnTo>
                                  <a:pt x="4029" y="797"/>
                                </a:lnTo>
                                <a:lnTo>
                                  <a:pt x="3978" y="797"/>
                                </a:lnTo>
                                <a:lnTo>
                                  <a:pt x="3927" y="797"/>
                                </a:lnTo>
                                <a:lnTo>
                                  <a:pt x="3866" y="808"/>
                                </a:lnTo>
                                <a:lnTo>
                                  <a:pt x="3815" y="808"/>
                                </a:lnTo>
                                <a:lnTo>
                                  <a:pt x="3764" y="808"/>
                                </a:lnTo>
                                <a:lnTo>
                                  <a:pt x="3713" y="818"/>
                                </a:lnTo>
                                <a:lnTo>
                                  <a:pt x="3652" y="818"/>
                                </a:lnTo>
                                <a:lnTo>
                                  <a:pt x="3601" y="818"/>
                                </a:lnTo>
                                <a:lnTo>
                                  <a:pt x="3550" y="818"/>
                                </a:lnTo>
                                <a:lnTo>
                                  <a:pt x="3489" y="818"/>
                                </a:lnTo>
                                <a:lnTo>
                                  <a:pt x="3438" y="818"/>
                                </a:lnTo>
                                <a:lnTo>
                                  <a:pt x="3376" y="828"/>
                                </a:lnTo>
                                <a:lnTo>
                                  <a:pt x="3325" y="828"/>
                                </a:lnTo>
                                <a:lnTo>
                                  <a:pt x="3274" y="828"/>
                                </a:lnTo>
                                <a:lnTo>
                                  <a:pt x="3213" y="828"/>
                                </a:lnTo>
                                <a:lnTo>
                                  <a:pt x="3162" y="828"/>
                                </a:lnTo>
                                <a:lnTo>
                                  <a:pt x="3101" y="828"/>
                                </a:lnTo>
                                <a:lnTo>
                                  <a:pt x="3050" y="828"/>
                                </a:lnTo>
                                <a:lnTo>
                                  <a:pt x="2999" y="828"/>
                                </a:lnTo>
                                <a:lnTo>
                                  <a:pt x="2938" y="828"/>
                                </a:lnTo>
                                <a:lnTo>
                                  <a:pt x="2887" y="818"/>
                                </a:lnTo>
                                <a:lnTo>
                                  <a:pt x="2826" y="818"/>
                                </a:lnTo>
                                <a:lnTo>
                                  <a:pt x="2775" y="818"/>
                                </a:lnTo>
                                <a:lnTo>
                                  <a:pt x="2724" y="818"/>
                                </a:lnTo>
                                <a:lnTo>
                                  <a:pt x="2662" y="818"/>
                                </a:lnTo>
                                <a:lnTo>
                                  <a:pt x="2611" y="818"/>
                                </a:lnTo>
                                <a:lnTo>
                                  <a:pt x="2560" y="808"/>
                                </a:lnTo>
                                <a:lnTo>
                                  <a:pt x="2560" y="808"/>
                                </a:lnTo>
                                <a:lnTo>
                                  <a:pt x="2499" y="808"/>
                                </a:lnTo>
                                <a:lnTo>
                                  <a:pt x="2448" y="808"/>
                                </a:lnTo>
                                <a:lnTo>
                                  <a:pt x="2397" y="797"/>
                                </a:lnTo>
                                <a:lnTo>
                                  <a:pt x="2346" y="797"/>
                                </a:lnTo>
                                <a:lnTo>
                                  <a:pt x="2285" y="797"/>
                                </a:lnTo>
                                <a:lnTo>
                                  <a:pt x="2234" y="787"/>
                                </a:lnTo>
                                <a:lnTo>
                                  <a:pt x="2183" y="787"/>
                                </a:lnTo>
                                <a:lnTo>
                                  <a:pt x="2132" y="777"/>
                                </a:lnTo>
                                <a:lnTo>
                                  <a:pt x="2081" y="777"/>
                                </a:lnTo>
                                <a:lnTo>
                                  <a:pt x="2030" y="767"/>
                                </a:lnTo>
                                <a:lnTo>
                                  <a:pt x="1979" y="767"/>
                                </a:lnTo>
                                <a:lnTo>
                                  <a:pt x="1928" y="756"/>
                                </a:lnTo>
                                <a:lnTo>
                                  <a:pt x="1877" y="756"/>
                                </a:lnTo>
                                <a:lnTo>
                                  <a:pt x="1826" y="746"/>
                                </a:lnTo>
                                <a:lnTo>
                                  <a:pt x="1775" y="746"/>
                                </a:lnTo>
                                <a:lnTo>
                                  <a:pt x="1724" y="736"/>
                                </a:lnTo>
                                <a:lnTo>
                                  <a:pt x="1673" y="726"/>
                                </a:lnTo>
                                <a:lnTo>
                                  <a:pt x="1622" y="726"/>
                                </a:lnTo>
                                <a:lnTo>
                                  <a:pt x="1581" y="716"/>
                                </a:lnTo>
                                <a:lnTo>
                                  <a:pt x="1530" y="705"/>
                                </a:lnTo>
                                <a:lnTo>
                                  <a:pt x="1479" y="705"/>
                                </a:lnTo>
                                <a:lnTo>
                                  <a:pt x="1438" y="695"/>
                                </a:lnTo>
                                <a:lnTo>
                                  <a:pt x="1387" y="685"/>
                                </a:lnTo>
                                <a:lnTo>
                                  <a:pt x="1347" y="675"/>
                                </a:lnTo>
                                <a:lnTo>
                                  <a:pt x="1306" y="664"/>
                                </a:lnTo>
                                <a:lnTo>
                                  <a:pt x="1255" y="664"/>
                                </a:lnTo>
                                <a:lnTo>
                                  <a:pt x="1214" y="654"/>
                                </a:lnTo>
                                <a:lnTo>
                                  <a:pt x="1173" y="644"/>
                                </a:lnTo>
                                <a:lnTo>
                                  <a:pt x="1122" y="634"/>
                                </a:lnTo>
                                <a:lnTo>
                                  <a:pt x="1081" y="624"/>
                                </a:lnTo>
                                <a:lnTo>
                                  <a:pt x="1041" y="613"/>
                                </a:lnTo>
                                <a:lnTo>
                                  <a:pt x="1000" y="603"/>
                                </a:lnTo>
                                <a:lnTo>
                                  <a:pt x="959" y="593"/>
                                </a:lnTo>
                                <a:lnTo>
                                  <a:pt x="928" y="583"/>
                                </a:lnTo>
                                <a:lnTo>
                                  <a:pt x="887" y="572"/>
                                </a:lnTo>
                                <a:lnTo>
                                  <a:pt x="847" y="562"/>
                                </a:lnTo>
                                <a:lnTo>
                                  <a:pt x="806" y="552"/>
                                </a:lnTo>
                                <a:lnTo>
                                  <a:pt x="775" y="542"/>
                                </a:lnTo>
                                <a:lnTo>
                                  <a:pt x="734" y="531"/>
                                </a:lnTo>
                                <a:lnTo>
                                  <a:pt x="704" y="521"/>
                                </a:lnTo>
                                <a:lnTo>
                                  <a:pt x="663" y="511"/>
                                </a:lnTo>
                                <a:lnTo>
                                  <a:pt x="632" y="501"/>
                                </a:lnTo>
                                <a:lnTo>
                                  <a:pt x="602" y="491"/>
                                </a:lnTo>
                                <a:lnTo>
                                  <a:pt x="571" y="470"/>
                                </a:lnTo>
                                <a:lnTo>
                                  <a:pt x="541" y="460"/>
                                </a:lnTo>
                                <a:lnTo>
                                  <a:pt x="510" y="450"/>
                                </a:lnTo>
                                <a:lnTo>
                                  <a:pt x="479" y="439"/>
                                </a:lnTo>
                                <a:lnTo>
                                  <a:pt x="449" y="429"/>
                                </a:lnTo>
                                <a:lnTo>
                                  <a:pt x="418" y="419"/>
                                </a:lnTo>
                                <a:lnTo>
                                  <a:pt x="398" y="398"/>
                                </a:lnTo>
                                <a:lnTo>
                                  <a:pt x="367" y="388"/>
                                </a:lnTo>
                                <a:lnTo>
                                  <a:pt x="347" y="378"/>
                                </a:lnTo>
                                <a:lnTo>
                                  <a:pt x="316" y="368"/>
                                </a:lnTo>
                                <a:lnTo>
                                  <a:pt x="296" y="347"/>
                                </a:lnTo>
                                <a:lnTo>
                                  <a:pt x="275" y="337"/>
                                </a:lnTo>
                                <a:lnTo>
                                  <a:pt x="245" y="327"/>
                                </a:lnTo>
                                <a:lnTo>
                                  <a:pt x="224" y="306"/>
                                </a:lnTo>
                                <a:lnTo>
                                  <a:pt x="204" y="296"/>
                                </a:lnTo>
                                <a:lnTo>
                                  <a:pt x="184" y="286"/>
                                </a:lnTo>
                                <a:lnTo>
                                  <a:pt x="173" y="266"/>
                                </a:lnTo>
                                <a:lnTo>
                                  <a:pt x="153" y="255"/>
                                </a:lnTo>
                                <a:lnTo>
                                  <a:pt x="133" y="245"/>
                                </a:lnTo>
                                <a:lnTo>
                                  <a:pt x="122" y="225"/>
                                </a:lnTo>
                                <a:lnTo>
                                  <a:pt x="102" y="214"/>
                                </a:lnTo>
                                <a:lnTo>
                                  <a:pt x="92" y="204"/>
                                </a:lnTo>
                                <a:lnTo>
                                  <a:pt x="82" y="184"/>
                                </a:lnTo>
                                <a:lnTo>
                                  <a:pt x="71" y="173"/>
                                </a:lnTo>
                                <a:lnTo>
                                  <a:pt x="51" y="163"/>
                                </a:lnTo>
                                <a:lnTo>
                                  <a:pt x="41" y="143"/>
                                </a:lnTo>
                                <a:lnTo>
                                  <a:pt x="41" y="133"/>
                                </a:lnTo>
                                <a:lnTo>
                                  <a:pt x="31" y="112"/>
                                </a:lnTo>
                                <a:lnTo>
                                  <a:pt x="20" y="102"/>
                                </a:lnTo>
                                <a:lnTo>
                                  <a:pt x="10" y="92"/>
                                </a:lnTo>
                                <a:lnTo>
                                  <a:pt x="10" y="71"/>
                                </a:lnTo>
                                <a:lnTo>
                                  <a:pt x="10" y="61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879"/>
                                </a:lnTo>
                                <a:lnTo>
                                  <a:pt x="0" y="900"/>
                                </a:lnTo>
                                <a:lnTo>
                                  <a:pt x="0" y="910"/>
                                </a:lnTo>
                                <a:lnTo>
                                  <a:pt x="0" y="920"/>
                                </a:lnTo>
                                <a:lnTo>
                                  <a:pt x="10" y="941"/>
                                </a:lnTo>
                                <a:lnTo>
                                  <a:pt x="10" y="951"/>
                                </a:lnTo>
                                <a:lnTo>
                                  <a:pt x="10" y="971"/>
                                </a:lnTo>
                                <a:lnTo>
                                  <a:pt x="20" y="981"/>
                                </a:lnTo>
                                <a:lnTo>
                                  <a:pt x="31" y="992"/>
                                </a:lnTo>
                                <a:lnTo>
                                  <a:pt x="41" y="1012"/>
                                </a:lnTo>
                                <a:lnTo>
                                  <a:pt x="41" y="1022"/>
                                </a:lnTo>
                                <a:lnTo>
                                  <a:pt x="51" y="1043"/>
                                </a:lnTo>
                                <a:lnTo>
                                  <a:pt x="71" y="1053"/>
                                </a:lnTo>
                                <a:lnTo>
                                  <a:pt x="82" y="1063"/>
                                </a:lnTo>
                                <a:lnTo>
                                  <a:pt x="92" y="1084"/>
                                </a:lnTo>
                                <a:lnTo>
                                  <a:pt x="102" y="1094"/>
                                </a:lnTo>
                                <a:lnTo>
                                  <a:pt x="122" y="1104"/>
                                </a:lnTo>
                                <a:lnTo>
                                  <a:pt x="133" y="1125"/>
                                </a:lnTo>
                                <a:lnTo>
                                  <a:pt x="153" y="1135"/>
                                </a:lnTo>
                                <a:lnTo>
                                  <a:pt x="173" y="1145"/>
                                </a:lnTo>
                                <a:lnTo>
                                  <a:pt x="184" y="1166"/>
                                </a:lnTo>
                                <a:lnTo>
                                  <a:pt x="204" y="1176"/>
                                </a:lnTo>
                                <a:lnTo>
                                  <a:pt x="224" y="1186"/>
                                </a:lnTo>
                                <a:lnTo>
                                  <a:pt x="245" y="1207"/>
                                </a:lnTo>
                                <a:lnTo>
                                  <a:pt x="275" y="1217"/>
                                </a:lnTo>
                                <a:lnTo>
                                  <a:pt x="296" y="1227"/>
                                </a:lnTo>
                                <a:lnTo>
                                  <a:pt x="316" y="1247"/>
                                </a:lnTo>
                                <a:lnTo>
                                  <a:pt x="347" y="1258"/>
                                </a:lnTo>
                                <a:lnTo>
                                  <a:pt x="367" y="1268"/>
                                </a:lnTo>
                                <a:lnTo>
                                  <a:pt x="398" y="1278"/>
                                </a:lnTo>
                                <a:lnTo>
                                  <a:pt x="418" y="1299"/>
                                </a:lnTo>
                                <a:lnTo>
                                  <a:pt x="449" y="1309"/>
                                </a:lnTo>
                                <a:lnTo>
                                  <a:pt x="479" y="1319"/>
                                </a:lnTo>
                                <a:lnTo>
                                  <a:pt x="510" y="1329"/>
                                </a:lnTo>
                                <a:lnTo>
                                  <a:pt x="541" y="1339"/>
                                </a:lnTo>
                                <a:lnTo>
                                  <a:pt x="571" y="1350"/>
                                </a:lnTo>
                                <a:lnTo>
                                  <a:pt x="602" y="1370"/>
                                </a:lnTo>
                                <a:lnTo>
                                  <a:pt x="632" y="1380"/>
                                </a:lnTo>
                                <a:lnTo>
                                  <a:pt x="663" y="1391"/>
                                </a:lnTo>
                                <a:lnTo>
                                  <a:pt x="704" y="1401"/>
                                </a:lnTo>
                                <a:lnTo>
                                  <a:pt x="734" y="1411"/>
                                </a:lnTo>
                                <a:lnTo>
                                  <a:pt x="775" y="1421"/>
                                </a:lnTo>
                                <a:lnTo>
                                  <a:pt x="806" y="1432"/>
                                </a:lnTo>
                                <a:lnTo>
                                  <a:pt x="847" y="1442"/>
                                </a:lnTo>
                                <a:lnTo>
                                  <a:pt x="887" y="1452"/>
                                </a:lnTo>
                                <a:lnTo>
                                  <a:pt x="928" y="1462"/>
                                </a:lnTo>
                                <a:lnTo>
                                  <a:pt x="959" y="1472"/>
                                </a:lnTo>
                                <a:lnTo>
                                  <a:pt x="1000" y="1483"/>
                                </a:lnTo>
                                <a:lnTo>
                                  <a:pt x="1041" y="1493"/>
                                </a:lnTo>
                                <a:lnTo>
                                  <a:pt x="1081" y="1503"/>
                                </a:lnTo>
                                <a:lnTo>
                                  <a:pt x="1122" y="1513"/>
                                </a:lnTo>
                                <a:lnTo>
                                  <a:pt x="1173" y="1524"/>
                                </a:lnTo>
                                <a:lnTo>
                                  <a:pt x="1214" y="1534"/>
                                </a:lnTo>
                                <a:lnTo>
                                  <a:pt x="1255" y="1544"/>
                                </a:lnTo>
                                <a:lnTo>
                                  <a:pt x="1306" y="1544"/>
                                </a:lnTo>
                                <a:lnTo>
                                  <a:pt x="1347" y="1554"/>
                                </a:lnTo>
                                <a:lnTo>
                                  <a:pt x="1387" y="1565"/>
                                </a:lnTo>
                                <a:lnTo>
                                  <a:pt x="1438" y="1575"/>
                                </a:lnTo>
                                <a:lnTo>
                                  <a:pt x="1479" y="1585"/>
                                </a:lnTo>
                                <a:lnTo>
                                  <a:pt x="1530" y="1585"/>
                                </a:lnTo>
                                <a:lnTo>
                                  <a:pt x="1581" y="1595"/>
                                </a:lnTo>
                                <a:lnTo>
                                  <a:pt x="1622" y="1605"/>
                                </a:lnTo>
                                <a:lnTo>
                                  <a:pt x="1673" y="1605"/>
                                </a:lnTo>
                                <a:lnTo>
                                  <a:pt x="1724" y="1616"/>
                                </a:lnTo>
                                <a:lnTo>
                                  <a:pt x="1775" y="1626"/>
                                </a:lnTo>
                                <a:lnTo>
                                  <a:pt x="1826" y="1626"/>
                                </a:lnTo>
                                <a:lnTo>
                                  <a:pt x="1877" y="1636"/>
                                </a:lnTo>
                                <a:lnTo>
                                  <a:pt x="1928" y="1636"/>
                                </a:lnTo>
                                <a:lnTo>
                                  <a:pt x="1979" y="1646"/>
                                </a:lnTo>
                                <a:lnTo>
                                  <a:pt x="2030" y="1646"/>
                                </a:lnTo>
                                <a:lnTo>
                                  <a:pt x="2081" y="1657"/>
                                </a:lnTo>
                                <a:lnTo>
                                  <a:pt x="2132" y="1657"/>
                                </a:lnTo>
                                <a:lnTo>
                                  <a:pt x="2183" y="1667"/>
                                </a:lnTo>
                                <a:lnTo>
                                  <a:pt x="2234" y="1667"/>
                                </a:lnTo>
                                <a:lnTo>
                                  <a:pt x="2285" y="1677"/>
                                </a:lnTo>
                                <a:lnTo>
                                  <a:pt x="2346" y="1677"/>
                                </a:lnTo>
                                <a:lnTo>
                                  <a:pt x="2397" y="1677"/>
                                </a:lnTo>
                                <a:lnTo>
                                  <a:pt x="2448" y="1687"/>
                                </a:lnTo>
                                <a:lnTo>
                                  <a:pt x="2499" y="1687"/>
                                </a:lnTo>
                                <a:lnTo>
                                  <a:pt x="2560" y="1687"/>
                                </a:lnTo>
                                <a:lnTo>
                                  <a:pt x="2560" y="1687"/>
                                </a:lnTo>
                                <a:lnTo>
                                  <a:pt x="2611" y="1697"/>
                                </a:lnTo>
                                <a:lnTo>
                                  <a:pt x="2662" y="1697"/>
                                </a:lnTo>
                                <a:lnTo>
                                  <a:pt x="2724" y="1697"/>
                                </a:lnTo>
                                <a:lnTo>
                                  <a:pt x="2775" y="1697"/>
                                </a:lnTo>
                                <a:lnTo>
                                  <a:pt x="2826" y="1697"/>
                                </a:lnTo>
                                <a:lnTo>
                                  <a:pt x="2887" y="1697"/>
                                </a:lnTo>
                                <a:lnTo>
                                  <a:pt x="2938" y="1708"/>
                                </a:lnTo>
                                <a:lnTo>
                                  <a:pt x="2999" y="1708"/>
                                </a:lnTo>
                                <a:lnTo>
                                  <a:pt x="3050" y="1708"/>
                                </a:lnTo>
                                <a:lnTo>
                                  <a:pt x="3101" y="1708"/>
                                </a:lnTo>
                                <a:lnTo>
                                  <a:pt x="3162" y="1708"/>
                                </a:lnTo>
                                <a:lnTo>
                                  <a:pt x="3213" y="1708"/>
                                </a:lnTo>
                                <a:lnTo>
                                  <a:pt x="3274" y="1708"/>
                                </a:lnTo>
                                <a:lnTo>
                                  <a:pt x="3325" y="1708"/>
                                </a:lnTo>
                                <a:lnTo>
                                  <a:pt x="3376" y="1708"/>
                                </a:lnTo>
                                <a:lnTo>
                                  <a:pt x="3438" y="1697"/>
                                </a:lnTo>
                                <a:lnTo>
                                  <a:pt x="3489" y="1697"/>
                                </a:lnTo>
                                <a:lnTo>
                                  <a:pt x="3550" y="1697"/>
                                </a:lnTo>
                                <a:lnTo>
                                  <a:pt x="3601" y="1697"/>
                                </a:lnTo>
                                <a:lnTo>
                                  <a:pt x="3652" y="1697"/>
                                </a:lnTo>
                                <a:lnTo>
                                  <a:pt x="3713" y="1697"/>
                                </a:lnTo>
                                <a:lnTo>
                                  <a:pt x="3764" y="1687"/>
                                </a:lnTo>
                                <a:lnTo>
                                  <a:pt x="3815" y="1687"/>
                                </a:lnTo>
                                <a:lnTo>
                                  <a:pt x="3866" y="1687"/>
                                </a:lnTo>
                                <a:lnTo>
                                  <a:pt x="3927" y="1677"/>
                                </a:lnTo>
                                <a:lnTo>
                                  <a:pt x="3978" y="1677"/>
                                </a:lnTo>
                                <a:lnTo>
                                  <a:pt x="4029" y="1677"/>
                                </a:lnTo>
                                <a:lnTo>
                                  <a:pt x="4080" y="1667"/>
                                </a:lnTo>
                                <a:lnTo>
                                  <a:pt x="4142" y="1667"/>
                                </a:lnTo>
                                <a:lnTo>
                                  <a:pt x="4193" y="1657"/>
                                </a:lnTo>
                                <a:lnTo>
                                  <a:pt x="4244" y="1657"/>
                                </a:lnTo>
                                <a:lnTo>
                                  <a:pt x="4295" y="1646"/>
                                </a:lnTo>
                                <a:lnTo>
                                  <a:pt x="4346" y="1646"/>
                                </a:lnTo>
                                <a:lnTo>
                                  <a:pt x="4397" y="1636"/>
                                </a:lnTo>
                                <a:lnTo>
                                  <a:pt x="4448" y="1636"/>
                                </a:lnTo>
                                <a:lnTo>
                                  <a:pt x="4499" y="1626"/>
                                </a:lnTo>
                                <a:lnTo>
                                  <a:pt x="4550" y="1626"/>
                                </a:lnTo>
                                <a:lnTo>
                                  <a:pt x="4590" y="1616"/>
                                </a:lnTo>
                                <a:lnTo>
                                  <a:pt x="4641" y="1605"/>
                                </a:lnTo>
                                <a:lnTo>
                                  <a:pt x="4692" y="1605"/>
                                </a:lnTo>
                                <a:lnTo>
                                  <a:pt x="4743" y="1595"/>
                                </a:lnTo>
                                <a:lnTo>
                                  <a:pt x="4784" y="1585"/>
                                </a:lnTo>
                                <a:lnTo>
                                  <a:pt x="4835" y="1585"/>
                                </a:lnTo>
                                <a:lnTo>
                                  <a:pt x="4886" y="1575"/>
                                </a:lnTo>
                                <a:lnTo>
                                  <a:pt x="4927" y="1565"/>
                                </a:lnTo>
                                <a:lnTo>
                                  <a:pt x="4978" y="1554"/>
                                </a:lnTo>
                                <a:lnTo>
                                  <a:pt x="5019" y="1544"/>
                                </a:lnTo>
                                <a:lnTo>
                                  <a:pt x="5060" y="1544"/>
                                </a:lnTo>
                                <a:lnTo>
                                  <a:pt x="5111" y="1534"/>
                                </a:lnTo>
                                <a:lnTo>
                                  <a:pt x="5151" y="1524"/>
                                </a:lnTo>
                                <a:lnTo>
                                  <a:pt x="5192" y="1513"/>
                                </a:lnTo>
                                <a:lnTo>
                                  <a:pt x="5233" y="1503"/>
                                </a:lnTo>
                                <a:lnTo>
                                  <a:pt x="5274" y="1493"/>
                                </a:lnTo>
                                <a:lnTo>
                                  <a:pt x="5315" y="1483"/>
                                </a:lnTo>
                                <a:lnTo>
                                  <a:pt x="5355" y="1472"/>
                                </a:lnTo>
                                <a:lnTo>
                                  <a:pt x="5396" y="1462"/>
                                </a:lnTo>
                                <a:lnTo>
                                  <a:pt x="5437" y="1452"/>
                                </a:lnTo>
                                <a:lnTo>
                                  <a:pt x="5468" y="1442"/>
                                </a:lnTo>
                                <a:lnTo>
                                  <a:pt x="5508" y="1432"/>
                                </a:lnTo>
                                <a:lnTo>
                                  <a:pt x="5549" y="1421"/>
                                </a:lnTo>
                                <a:lnTo>
                                  <a:pt x="5580" y="1411"/>
                                </a:lnTo>
                                <a:lnTo>
                                  <a:pt x="5621" y="1401"/>
                                </a:lnTo>
                                <a:lnTo>
                                  <a:pt x="5651" y="1391"/>
                                </a:lnTo>
                                <a:lnTo>
                                  <a:pt x="5682" y="1380"/>
                                </a:lnTo>
                                <a:lnTo>
                                  <a:pt x="5723" y="1370"/>
                                </a:lnTo>
                                <a:lnTo>
                                  <a:pt x="5753" y="1350"/>
                                </a:lnTo>
                                <a:lnTo>
                                  <a:pt x="5784" y="1339"/>
                                </a:lnTo>
                                <a:lnTo>
                                  <a:pt x="5814" y="1329"/>
                                </a:lnTo>
                                <a:lnTo>
                                  <a:pt x="5845" y="1319"/>
                                </a:lnTo>
                                <a:lnTo>
                                  <a:pt x="5865" y="1309"/>
                                </a:lnTo>
                                <a:lnTo>
                                  <a:pt x="5896" y="1299"/>
                                </a:lnTo>
                                <a:lnTo>
                                  <a:pt x="5927" y="1278"/>
                                </a:lnTo>
                                <a:lnTo>
                                  <a:pt x="5947" y="1268"/>
                                </a:lnTo>
                                <a:lnTo>
                                  <a:pt x="5978" y="1258"/>
                                </a:lnTo>
                                <a:lnTo>
                                  <a:pt x="5998" y="1247"/>
                                </a:lnTo>
                                <a:lnTo>
                                  <a:pt x="6029" y="1227"/>
                                </a:lnTo>
                                <a:lnTo>
                                  <a:pt x="6049" y="1217"/>
                                </a:lnTo>
                                <a:lnTo>
                                  <a:pt x="6069" y="1207"/>
                                </a:lnTo>
                                <a:lnTo>
                                  <a:pt x="6090" y="1186"/>
                                </a:lnTo>
                                <a:lnTo>
                                  <a:pt x="6090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4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8"/>
                        <wps:cNvSpPr>
                          <a:spLocks/>
                        </wps:cNvSpPr>
                        <wps:spPr bwMode="auto">
                          <a:xfrm>
                            <a:off x="226695" y="1428750"/>
                            <a:ext cx="3867150" cy="734060"/>
                          </a:xfrm>
                          <a:custGeom>
                            <a:avLst/>
                            <a:gdLst>
                              <a:gd name="T0" fmla="*/ 6049 w 6090"/>
                              <a:gd name="T1" fmla="*/ 665 h 1156"/>
                              <a:gd name="T2" fmla="*/ 5978 w 6090"/>
                              <a:gd name="T3" fmla="*/ 706 h 1156"/>
                              <a:gd name="T4" fmla="*/ 5896 w 6090"/>
                              <a:gd name="T5" fmla="*/ 747 h 1156"/>
                              <a:gd name="T6" fmla="*/ 5814 w 6090"/>
                              <a:gd name="T7" fmla="*/ 778 h 1156"/>
                              <a:gd name="T8" fmla="*/ 5723 w 6090"/>
                              <a:gd name="T9" fmla="*/ 819 h 1156"/>
                              <a:gd name="T10" fmla="*/ 5621 w 6090"/>
                              <a:gd name="T11" fmla="*/ 849 h 1156"/>
                              <a:gd name="T12" fmla="*/ 5508 w 6090"/>
                              <a:gd name="T13" fmla="*/ 880 h 1156"/>
                              <a:gd name="T14" fmla="*/ 5396 w 6090"/>
                              <a:gd name="T15" fmla="*/ 911 h 1156"/>
                              <a:gd name="T16" fmla="*/ 5274 w 6090"/>
                              <a:gd name="T17" fmla="*/ 941 h 1156"/>
                              <a:gd name="T18" fmla="*/ 5151 w 6090"/>
                              <a:gd name="T19" fmla="*/ 972 h 1156"/>
                              <a:gd name="T20" fmla="*/ 5019 w 6090"/>
                              <a:gd name="T21" fmla="*/ 992 h 1156"/>
                              <a:gd name="T22" fmla="*/ 4886 w 6090"/>
                              <a:gd name="T23" fmla="*/ 1023 h 1156"/>
                              <a:gd name="T24" fmla="*/ 4743 w 6090"/>
                              <a:gd name="T25" fmla="*/ 1044 h 1156"/>
                              <a:gd name="T26" fmla="*/ 4590 w 6090"/>
                              <a:gd name="T27" fmla="*/ 1064 h 1156"/>
                              <a:gd name="T28" fmla="*/ 4448 w 6090"/>
                              <a:gd name="T29" fmla="*/ 1084 h 1156"/>
                              <a:gd name="T30" fmla="*/ 4295 w 6090"/>
                              <a:gd name="T31" fmla="*/ 1095 h 1156"/>
                              <a:gd name="T32" fmla="*/ 4142 w 6090"/>
                              <a:gd name="T33" fmla="*/ 1115 h 1156"/>
                              <a:gd name="T34" fmla="*/ 3978 w 6090"/>
                              <a:gd name="T35" fmla="*/ 1125 h 1156"/>
                              <a:gd name="T36" fmla="*/ 3815 w 6090"/>
                              <a:gd name="T37" fmla="*/ 1136 h 1156"/>
                              <a:gd name="T38" fmla="*/ 3652 w 6090"/>
                              <a:gd name="T39" fmla="*/ 1146 h 1156"/>
                              <a:gd name="T40" fmla="*/ 3489 w 6090"/>
                              <a:gd name="T41" fmla="*/ 1146 h 1156"/>
                              <a:gd name="T42" fmla="*/ 3325 w 6090"/>
                              <a:gd name="T43" fmla="*/ 1156 h 1156"/>
                              <a:gd name="T44" fmla="*/ 3162 w 6090"/>
                              <a:gd name="T45" fmla="*/ 1156 h 1156"/>
                              <a:gd name="T46" fmla="*/ 2999 w 6090"/>
                              <a:gd name="T47" fmla="*/ 1156 h 1156"/>
                              <a:gd name="T48" fmla="*/ 2826 w 6090"/>
                              <a:gd name="T49" fmla="*/ 1146 h 1156"/>
                              <a:gd name="T50" fmla="*/ 2662 w 6090"/>
                              <a:gd name="T51" fmla="*/ 1146 h 1156"/>
                              <a:gd name="T52" fmla="*/ 2499 w 6090"/>
                              <a:gd name="T53" fmla="*/ 1136 h 1156"/>
                              <a:gd name="T54" fmla="*/ 2346 w 6090"/>
                              <a:gd name="T55" fmla="*/ 1125 h 1156"/>
                              <a:gd name="T56" fmla="*/ 2183 w 6090"/>
                              <a:gd name="T57" fmla="*/ 1115 h 1156"/>
                              <a:gd name="T58" fmla="*/ 2030 w 6090"/>
                              <a:gd name="T59" fmla="*/ 1095 h 1156"/>
                              <a:gd name="T60" fmla="*/ 1928 w 6090"/>
                              <a:gd name="T61" fmla="*/ 1084 h 1156"/>
                              <a:gd name="T62" fmla="*/ 1775 w 6090"/>
                              <a:gd name="T63" fmla="*/ 1074 h 1156"/>
                              <a:gd name="T64" fmla="*/ 1622 w 6090"/>
                              <a:gd name="T65" fmla="*/ 1054 h 1156"/>
                              <a:gd name="T66" fmla="*/ 1479 w 6090"/>
                              <a:gd name="T67" fmla="*/ 1033 h 1156"/>
                              <a:gd name="T68" fmla="*/ 1347 w 6090"/>
                              <a:gd name="T69" fmla="*/ 1003 h 1156"/>
                              <a:gd name="T70" fmla="*/ 1214 w 6090"/>
                              <a:gd name="T71" fmla="*/ 982 h 1156"/>
                              <a:gd name="T72" fmla="*/ 1081 w 6090"/>
                              <a:gd name="T73" fmla="*/ 952 h 1156"/>
                              <a:gd name="T74" fmla="*/ 959 w 6090"/>
                              <a:gd name="T75" fmla="*/ 921 h 1156"/>
                              <a:gd name="T76" fmla="*/ 847 w 6090"/>
                              <a:gd name="T77" fmla="*/ 890 h 1156"/>
                              <a:gd name="T78" fmla="*/ 734 w 6090"/>
                              <a:gd name="T79" fmla="*/ 859 h 1156"/>
                              <a:gd name="T80" fmla="*/ 632 w 6090"/>
                              <a:gd name="T81" fmla="*/ 829 h 1156"/>
                              <a:gd name="T82" fmla="*/ 541 w 6090"/>
                              <a:gd name="T83" fmla="*/ 788 h 1156"/>
                              <a:gd name="T84" fmla="*/ 449 w 6090"/>
                              <a:gd name="T85" fmla="*/ 757 h 1156"/>
                              <a:gd name="T86" fmla="*/ 367 w 6090"/>
                              <a:gd name="T87" fmla="*/ 716 h 1156"/>
                              <a:gd name="T88" fmla="*/ 296 w 6090"/>
                              <a:gd name="T89" fmla="*/ 675 h 1156"/>
                              <a:gd name="T90" fmla="*/ 224 w 6090"/>
                              <a:gd name="T91" fmla="*/ 634 h 1156"/>
                              <a:gd name="T92" fmla="*/ 173 w 6090"/>
                              <a:gd name="T93" fmla="*/ 594 h 1156"/>
                              <a:gd name="T94" fmla="*/ 122 w 6090"/>
                              <a:gd name="T95" fmla="*/ 553 h 1156"/>
                              <a:gd name="T96" fmla="*/ 82 w 6090"/>
                              <a:gd name="T97" fmla="*/ 512 h 1156"/>
                              <a:gd name="T98" fmla="*/ 41 w 6090"/>
                              <a:gd name="T99" fmla="*/ 471 h 1156"/>
                              <a:gd name="T100" fmla="*/ 20 w 6090"/>
                              <a:gd name="T101" fmla="*/ 430 h 1156"/>
                              <a:gd name="T102" fmla="*/ 10 w 6090"/>
                              <a:gd name="T103" fmla="*/ 389 h 1156"/>
                              <a:gd name="T104" fmla="*/ 0 w 6090"/>
                              <a:gd name="T105" fmla="*/ 348 h 1156"/>
                              <a:gd name="T106" fmla="*/ 0 w 6090"/>
                              <a:gd name="T107" fmla="*/ 297 h 1156"/>
                              <a:gd name="T108" fmla="*/ 10 w 6090"/>
                              <a:gd name="T109" fmla="*/ 256 h 1156"/>
                              <a:gd name="T110" fmla="*/ 31 w 6090"/>
                              <a:gd name="T111" fmla="*/ 215 h 1156"/>
                              <a:gd name="T112" fmla="*/ 51 w 6090"/>
                              <a:gd name="T113" fmla="*/ 174 h 1156"/>
                              <a:gd name="T114" fmla="*/ 92 w 6090"/>
                              <a:gd name="T115" fmla="*/ 133 h 1156"/>
                              <a:gd name="T116" fmla="*/ 133 w 6090"/>
                              <a:gd name="T117" fmla="*/ 92 h 1156"/>
                              <a:gd name="T118" fmla="*/ 184 w 6090"/>
                              <a:gd name="T119" fmla="*/ 51 h 1156"/>
                              <a:gd name="T120" fmla="*/ 245 w 6090"/>
                              <a:gd name="T121" fmla="*/ 10 h 1156"/>
                              <a:gd name="T122" fmla="*/ 6090 w 6090"/>
                              <a:gd name="T123" fmla="*/ 634 h 1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090" h="1156">
                                <a:moveTo>
                                  <a:pt x="6090" y="634"/>
                                </a:moveTo>
                                <a:lnTo>
                                  <a:pt x="6069" y="655"/>
                                </a:lnTo>
                                <a:lnTo>
                                  <a:pt x="6049" y="665"/>
                                </a:lnTo>
                                <a:lnTo>
                                  <a:pt x="6029" y="675"/>
                                </a:lnTo>
                                <a:lnTo>
                                  <a:pt x="5998" y="696"/>
                                </a:lnTo>
                                <a:lnTo>
                                  <a:pt x="5978" y="706"/>
                                </a:lnTo>
                                <a:lnTo>
                                  <a:pt x="5947" y="716"/>
                                </a:lnTo>
                                <a:lnTo>
                                  <a:pt x="5927" y="726"/>
                                </a:lnTo>
                                <a:lnTo>
                                  <a:pt x="5896" y="747"/>
                                </a:lnTo>
                                <a:lnTo>
                                  <a:pt x="5865" y="757"/>
                                </a:lnTo>
                                <a:lnTo>
                                  <a:pt x="5845" y="767"/>
                                </a:lnTo>
                                <a:lnTo>
                                  <a:pt x="5814" y="778"/>
                                </a:lnTo>
                                <a:lnTo>
                                  <a:pt x="5784" y="788"/>
                                </a:lnTo>
                                <a:lnTo>
                                  <a:pt x="5753" y="798"/>
                                </a:lnTo>
                                <a:lnTo>
                                  <a:pt x="5723" y="819"/>
                                </a:lnTo>
                                <a:lnTo>
                                  <a:pt x="5682" y="829"/>
                                </a:lnTo>
                                <a:lnTo>
                                  <a:pt x="5651" y="839"/>
                                </a:lnTo>
                                <a:lnTo>
                                  <a:pt x="5621" y="849"/>
                                </a:lnTo>
                                <a:lnTo>
                                  <a:pt x="5580" y="859"/>
                                </a:lnTo>
                                <a:lnTo>
                                  <a:pt x="5549" y="870"/>
                                </a:lnTo>
                                <a:lnTo>
                                  <a:pt x="5508" y="880"/>
                                </a:lnTo>
                                <a:lnTo>
                                  <a:pt x="5468" y="890"/>
                                </a:lnTo>
                                <a:lnTo>
                                  <a:pt x="5437" y="900"/>
                                </a:lnTo>
                                <a:lnTo>
                                  <a:pt x="5396" y="911"/>
                                </a:lnTo>
                                <a:lnTo>
                                  <a:pt x="5355" y="921"/>
                                </a:lnTo>
                                <a:lnTo>
                                  <a:pt x="5315" y="931"/>
                                </a:lnTo>
                                <a:lnTo>
                                  <a:pt x="5274" y="941"/>
                                </a:lnTo>
                                <a:lnTo>
                                  <a:pt x="5233" y="952"/>
                                </a:lnTo>
                                <a:lnTo>
                                  <a:pt x="5192" y="962"/>
                                </a:lnTo>
                                <a:lnTo>
                                  <a:pt x="5151" y="972"/>
                                </a:lnTo>
                                <a:lnTo>
                                  <a:pt x="5111" y="982"/>
                                </a:lnTo>
                                <a:lnTo>
                                  <a:pt x="5060" y="992"/>
                                </a:lnTo>
                                <a:lnTo>
                                  <a:pt x="5019" y="992"/>
                                </a:lnTo>
                                <a:lnTo>
                                  <a:pt x="4978" y="1003"/>
                                </a:lnTo>
                                <a:lnTo>
                                  <a:pt x="4927" y="1013"/>
                                </a:lnTo>
                                <a:lnTo>
                                  <a:pt x="4886" y="1023"/>
                                </a:lnTo>
                                <a:lnTo>
                                  <a:pt x="4835" y="1033"/>
                                </a:lnTo>
                                <a:lnTo>
                                  <a:pt x="4784" y="1033"/>
                                </a:lnTo>
                                <a:lnTo>
                                  <a:pt x="4743" y="1044"/>
                                </a:lnTo>
                                <a:lnTo>
                                  <a:pt x="4692" y="1054"/>
                                </a:lnTo>
                                <a:lnTo>
                                  <a:pt x="4641" y="1054"/>
                                </a:lnTo>
                                <a:lnTo>
                                  <a:pt x="4590" y="1064"/>
                                </a:lnTo>
                                <a:lnTo>
                                  <a:pt x="4550" y="1074"/>
                                </a:lnTo>
                                <a:lnTo>
                                  <a:pt x="4499" y="1074"/>
                                </a:lnTo>
                                <a:lnTo>
                                  <a:pt x="4448" y="1084"/>
                                </a:lnTo>
                                <a:lnTo>
                                  <a:pt x="4397" y="1084"/>
                                </a:lnTo>
                                <a:lnTo>
                                  <a:pt x="4346" y="1095"/>
                                </a:lnTo>
                                <a:lnTo>
                                  <a:pt x="4295" y="1095"/>
                                </a:lnTo>
                                <a:lnTo>
                                  <a:pt x="4244" y="1105"/>
                                </a:lnTo>
                                <a:lnTo>
                                  <a:pt x="4193" y="1105"/>
                                </a:lnTo>
                                <a:lnTo>
                                  <a:pt x="4142" y="1115"/>
                                </a:lnTo>
                                <a:lnTo>
                                  <a:pt x="4080" y="1115"/>
                                </a:lnTo>
                                <a:lnTo>
                                  <a:pt x="4029" y="1125"/>
                                </a:lnTo>
                                <a:lnTo>
                                  <a:pt x="3978" y="1125"/>
                                </a:lnTo>
                                <a:lnTo>
                                  <a:pt x="3927" y="1125"/>
                                </a:lnTo>
                                <a:lnTo>
                                  <a:pt x="3866" y="1136"/>
                                </a:lnTo>
                                <a:lnTo>
                                  <a:pt x="3815" y="1136"/>
                                </a:lnTo>
                                <a:lnTo>
                                  <a:pt x="3764" y="1136"/>
                                </a:lnTo>
                                <a:lnTo>
                                  <a:pt x="3713" y="1146"/>
                                </a:lnTo>
                                <a:lnTo>
                                  <a:pt x="3652" y="1146"/>
                                </a:lnTo>
                                <a:lnTo>
                                  <a:pt x="3601" y="1146"/>
                                </a:lnTo>
                                <a:lnTo>
                                  <a:pt x="3550" y="1146"/>
                                </a:lnTo>
                                <a:lnTo>
                                  <a:pt x="3489" y="1146"/>
                                </a:lnTo>
                                <a:lnTo>
                                  <a:pt x="3438" y="1146"/>
                                </a:lnTo>
                                <a:lnTo>
                                  <a:pt x="3376" y="1156"/>
                                </a:lnTo>
                                <a:lnTo>
                                  <a:pt x="3325" y="1156"/>
                                </a:lnTo>
                                <a:lnTo>
                                  <a:pt x="3274" y="1156"/>
                                </a:lnTo>
                                <a:lnTo>
                                  <a:pt x="3213" y="1156"/>
                                </a:lnTo>
                                <a:lnTo>
                                  <a:pt x="3162" y="1156"/>
                                </a:lnTo>
                                <a:lnTo>
                                  <a:pt x="3101" y="1156"/>
                                </a:lnTo>
                                <a:lnTo>
                                  <a:pt x="3050" y="1156"/>
                                </a:lnTo>
                                <a:lnTo>
                                  <a:pt x="2999" y="1156"/>
                                </a:lnTo>
                                <a:lnTo>
                                  <a:pt x="2938" y="1156"/>
                                </a:lnTo>
                                <a:lnTo>
                                  <a:pt x="2887" y="1146"/>
                                </a:lnTo>
                                <a:lnTo>
                                  <a:pt x="2826" y="1146"/>
                                </a:lnTo>
                                <a:lnTo>
                                  <a:pt x="2775" y="1146"/>
                                </a:lnTo>
                                <a:lnTo>
                                  <a:pt x="2724" y="1146"/>
                                </a:lnTo>
                                <a:lnTo>
                                  <a:pt x="2662" y="1146"/>
                                </a:lnTo>
                                <a:lnTo>
                                  <a:pt x="2611" y="1146"/>
                                </a:lnTo>
                                <a:lnTo>
                                  <a:pt x="2560" y="1136"/>
                                </a:lnTo>
                                <a:lnTo>
                                  <a:pt x="2499" y="1136"/>
                                </a:lnTo>
                                <a:lnTo>
                                  <a:pt x="2448" y="1136"/>
                                </a:lnTo>
                                <a:lnTo>
                                  <a:pt x="2397" y="1125"/>
                                </a:lnTo>
                                <a:lnTo>
                                  <a:pt x="2346" y="1125"/>
                                </a:lnTo>
                                <a:lnTo>
                                  <a:pt x="2285" y="1125"/>
                                </a:lnTo>
                                <a:lnTo>
                                  <a:pt x="2234" y="1115"/>
                                </a:lnTo>
                                <a:lnTo>
                                  <a:pt x="2183" y="1115"/>
                                </a:lnTo>
                                <a:lnTo>
                                  <a:pt x="2132" y="1105"/>
                                </a:lnTo>
                                <a:lnTo>
                                  <a:pt x="2081" y="1105"/>
                                </a:lnTo>
                                <a:lnTo>
                                  <a:pt x="2030" y="1095"/>
                                </a:lnTo>
                                <a:lnTo>
                                  <a:pt x="1979" y="1095"/>
                                </a:lnTo>
                                <a:lnTo>
                                  <a:pt x="1928" y="1084"/>
                                </a:lnTo>
                                <a:lnTo>
                                  <a:pt x="1928" y="1084"/>
                                </a:lnTo>
                                <a:lnTo>
                                  <a:pt x="1877" y="1084"/>
                                </a:lnTo>
                                <a:lnTo>
                                  <a:pt x="1826" y="1074"/>
                                </a:lnTo>
                                <a:lnTo>
                                  <a:pt x="1775" y="1074"/>
                                </a:lnTo>
                                <a:lnTo>
                                  <a:pt x="1724" y="1064"/>
                                </a:lnTo>
                                <a:lnTo>
                                  <a:pt x="1673" y="1054"/>
                                </a:lnTo>
                                <a:lnTo>
                                  <a:pt x="1622" y="1054"/>
                                </a:lnTo>
                                <a:lnTo>
                                  <a:pt x="1581" y="1044"/>
                                </a:lnTo>
                                <a:lnTo>
                                  <a:pt x="1530" y="1033"/>
                                </a:lnTo>
                                <a:lnTo>
                                  <a:pt x="1479" y="1033"/>
                                </a:lnTo>
                                <a:lnTo>
                                  <a:pt x="1438" y="1023"/>
                                </a:lnTo>
                                <a:lnTo>
                                  <a:pt x="1387" y="1013"/>
                                </a:lnTo>
                                <a:lnTo>
                                  <a:pt x="1347" y="1003"/>
                                </a:lnTo>
                                <a:lnTo>
                                  <a:pt x="1306" y="992"/>
                                </a:lnTo>
                                <a:lnTo>
                                  <a:pt x="1255" y="992"/>
                                </a:lnTo>
                                <a:lnTo>
                                  <a:pt x="1214" y="982"/>
                                </a:lnTo>
                                <a:lnTo>
                                  <a:pt x="1173" y="972"/>
                                </a:lnTo>
                                <a:lnTo>
                                  <a:pt x="1122" y="962"/>
                                </a:lnTo>
                                <a:lnTo>
                                  <a:pt x="1081" y="952"/>
                                </a:lnTo>
                                <a:lnTo>
                                  <a:pt x="1041" y="941"/>
                                </a:lnTo>
                                <a:lnTo>
                                  <a:pt x="1000" y="931"/>
                                </a:lnTo>
                                <a:lnTo>
                                  <a:pt x="959" y="921"/>
                                </a:lnTo>
                                <a:lnTo>
                                  <a:pt x="928" y="911"/>
                                </a:lnTo>
                                <a:lnTo>
                                  <a:pt x="887" y="900"/>
                                </a:lnTo>
                                <a:lnTo>
                                  <a:pt x="847" y="890"/>
                                </a:lnTo>
                                <a:lnTo>
                                  <a:pt x="806" y="880"/>
                                </a:lnTo>
                                <a:lnTo>
                                  <a:pt x="775" y="870"/>
                                </a:lnTo>
                                <a:lnTo>
                                  <a:pt x="734" y="859"/>
                                </a:lnTo>
                                <a:lnTo>
                                  <a:pt x="704" y="849"/>
                                </a:lnTo>
                                <a:lnTo>
                                  <a:pt x="663" y="839"/>
                                </a:lnTo>
                                <a:lnTo>
                                  <a:pt x="632" y="829"/>
                                </a:lnTo>
                                <a:lnTo>
                                  <a:pt x="602" y="819"/>
                                </a:lnTo>
                                <a:lnTo>
                                  <a:pt x="571" y="798"/>
                                </a:lnTo>
                                <a:lnTo>
                                  <a:pt x="541" y="788"/>
                                </a:lnTo>
                                <a:lnTo>
                                  <a:pt x="510" y="778"/>
                                </a:lnTo>
                                <a:lnTo>
                                  <a:pt x="479" y="767"/>
                                </a:lnTo>
                                <a:lnTo>
                                  <a:pt x="449" y="757"/>
                                </a:lnTo>
                                <a:lnTo>
                                  <a:pt x="418" y="747"/>
                                </a:lnTo>
                                <a:lnTo>
                                  <a:pt x="398" y="726"/>
                                </a:lnTo>
                                <a:lnTo>
                                  <a:pt x="367" y="716"/>
                                </a:lnTo>
                                <a:lnTo>
                                  <a:pt x="347" y="706"/>
                                </a:lnTo>
                                <a:lnTo>
                                  <a:pt x="316" y="696"/>
                                </a:lnTo>
                                <a:lnTo>
                                  <a:pt x="296" y="675"/>
                                </a:lnTo>
                                <a:lnTo>
                                  <a:pt x="275" y="665"/>
                                </a:lnTo>
                                <a:lnTo>
                                  <a:pt x="245" y="655"/>
                                </a:lnTo>
                                <a:lnTo>
                                  <a:pt x="224" y="634"/>
                                </a:lnTo>
                                <a:lnTo>
                                  <a:pt x="204" y="624"/>
                                </a:lnTo>
                                <a:lnTo>
                                  <a:pt x="184" y="614"/>
                                </a:lnTo>
                                <a:lnTo>
                                  <a:pt x="173" y="594"/>
                                </a:lnTo>
                                <a:lnTo>
                                  <a:pt x="153" y="583"/>
                                </a:lnTo>
                                <a:lnTo>
                                  <a:pt x="133" y="573"/>
                                </a:lnTo>
                                <a:lnTo>
                                  <a:pt x="122" y="553"/>
                                </a:lnTo>
                                <a:lnTo>
                                  <a:pt x="102" y="542"/>
                                </a:lnTo>
                                <a:lnTo>
                                  <a:pt x="92" y="532"/>
                                </a:lnTo>
                                <a:lnTo>
                                  <a:pt x="82" y="512"/>
                                </a:lnTo>
                                <a:lnTo>
                                  <a:pt x="71" y="501"/>
                                </a:lnTo>
                                <a:lnTo>
                                  <a:pt x="51" y="491"/>
                                </a:lnTo>
                                <a:lnTo>
                                  <a:pt x="41" y="471"/>
                                </a:lnTo>
                                <a:lnTo>
                                  <a:pt x="41" y="461"/>
                                </a:lnTo>
                                <a:lnTo>
                                  <a:pt x="31" y="440"/>
                                </a:lnTo>
                                <a:lnTo>
                                  <a:pt x="20" y="430"/>
                                </a:lnTo>
                                <a:lnTo>
                                  <a:pt x="10" y="420"/>
                                </a:lnTo>
                                <a:lnTo>
                                  <a:pt x="10" y="399"/>
                                </a:lnTo>
                                <a:lnTo>
                                  <a:pt x="10" y="389"/>
                                </a:lnTo>
                                <a:lnTo>
                                  <a:pt x="0" y="368"/>
                                </a:lnTo>
                                <a:lnTo>
                                  <a:pt x="0" y="358"/>
                                </a:lnTo>
                                <a:lnTo>
                                  <a:pt x="0" y="348"/>
                                </a:lnTo>
                                <a:lnTo>
                                  <a:pt x="0" y="328"/>
                                </a:lnTo>
                                <a:lnTo>
                                  <a:pt x="0" y="317"/>
                                </a:lnTo>
                                <a:lnTo>
                                  <a:pt x="0" y="297"/>
                                </a:lnTo>
                                <a:lnTo>
                                  <a:pt x="0" y="287"/>
                                </a:lnTo>
                                <a:lnTo>
                                  <a:pt x="10" y="276"/>
                                </a:lnTo>
                                <a:lnTo>
                                  <a:pt x="10" y="256"/>
                                </a:lnTo>
                                <a:lnTo>
                                  <a:pt x="10" y="246"/>
                                </a:lnTo>
                                <a:lnTo>
                                  <a:pt x="20" y="225"/>
                                </a:lnTo>
                                <a:lnTo>
                                  <a:pt x="31" y="215"/>
                                </a:lnTo>
                                <a:lnTo>
                                  <a:pt x="41" y="205"/>
                                </a:lnTo>
                                <a:lnTo>
                                  <a:pt x="41" y="184"/>
                                </a:lnTo>
                                <a:lnTo>
                                  <a:pt x="51" y="174"/>
                                </a:lnTo>
                                <a:lnTo>
                                  <a:pt x="71" y="164"/>
                                </a:lnTo>
                                <a:lnTo>
                                  <a:pt x="82" y="143"/>
                                </a:lnTo>
                                <a:lnTo>
                                  <a:pt x="92" y="133"/>
                                </a:lnTo>
                                <a:lnTo>
                                  <a:pt x="102" y="113"/>
                                </a:lnTo>
                                <a:lnTo>
                                  <a:pt x="122" y="103"/>
                                </a:lnTo>
                                <a:lnTo>
                                  <a:pt x="133" y="92"/>
                                </a:lnTo>
                                <a:lnTo>
                                  <a:pt x="153" y="72"/>
                                </a:lnTo>
                                <a:lnTo>
                                  <a:pt x="173" y="62"/>
                                </a:lnTo>
                                <a:lnTo>
                                  <a:pt x="184" y="51"/>
                                </a:lnTo>
                                <a:lnTo>
                                  <a:pt x="204" y="31"/>
                                </a:lnTo>
                                <a:lnTo>
                                  <a:pt x="224" y="21"/>
                                </a:lnTo>
                                <a:lnTo>
                                  <a:pt x="245" y="10"/>
                                </a:lnTo>
                                <a:lnTo>
                                  <a:pt x="275" y="0"/>
                                </a:lnTo>
                                <a:lnTo>
                                  <a:pt x="3162" y="328"/>
                                </a:lnTo>
                                <a:lnTo>
                                  <a:pt x="609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131060" y="149225"/>
                            <a:ext cx="102679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>Aplicaciones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092325" y="907290"/>
                            <a:ext cx="28638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FL, 0,4%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404770" y="914275"/>
                            <a:ext cx="311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ML, 3,5%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785110" y="926975"/>
                            <a:ext cx="2819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FS, 1,1%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284220" y="784100"/>
                            <a:ext cx="34988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SNG, 4,0%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556000" y="940310"/>
                            <a:ext cx="4044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LMRS, 0,7%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847465" y="1095885"/>
                            <a:ext cx="33718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TBS, 4,8%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274820" y="1394970"/>
                            <a:ext cx="3409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HR, 15,1%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203700" y="2264920"/>
                            <a:ext cx="29908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CC, 1,4%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23620" y="2635125"/>
                            <a:ext cx="3746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WM, 50,6%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6840" y="1212725"/>
                            <a:ext cx="2946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TC, 3,0%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01320" y="1057150"/>
                            <a:ext cx="3790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IEMS, 6,4%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86435" y="900940"/>
                            <a:ext cx="2647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IS, 0,1%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15975" y="738050"/>
                            <a:ext cx="4254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WLAN, 5,1%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63675" y="589155"/>
                            <a:ext cx="3536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OTH, 3,8%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696460" y="279400"/>
                            <a:ext cx="504825" cy="256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767580" y="350520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858385" y="244985"/>
                            <a:ext cx="11874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FL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767580" y="532765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993366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858385" y="427230"/>
                            <a:ext cx="1530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ML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767580" y="714375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858385" y="608840"/>
                            <a:ext cx="11303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FS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767580" y="896620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858385" y="790450"/>
                            <a:ext cx="20383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SNG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767580" y="1078230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660066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858385" y="972695"/>
                            <a:ext cx="27686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LMRS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767580" y="1259840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FF808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858385" y="1154305"/>
                            <a:ext cx="18669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TBS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767580" y="1442085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0066CC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858385" y="1336550"/>
                            <a:ext cx="14160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HR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767580" y="1623695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858385" y="1518160"/>
                            <a:ext cx="13589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767580" y="1812290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858385" y="1706755"/>
                            <a:ext cx="18669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WM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767580" y="1993900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858385" y="1888365"/>
                            <a:ext cx="1301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TC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767580" y="2176145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858385" y="2069975"/>
                            <a:ext cx="24320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IEMS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767580" y="2357755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858385" y="2252220"/>
                            <a:ext cx="9080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767580" y="2539365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858385" y="2433830"/>
                            <a:ext cx="30480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WLAN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767580" y="2721610"/>
                            <a:ext cx="58420" cy="5842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858385" y="2616075"/>
                            <a:ext cx="20891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E79" w:rsidRDefault="00B17E7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OTH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2385" y="32385"/>
                            <a:ext cx="5188585" cy="2948940"/>
                          </a:xfrm>
                          <a:prstGeom prst="rect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0" o:spid="_x0000_s1139" editas="canvas" style="width:414.15pt;height:237.3pt;mso-position-horizontal-relative:char;mso-position-vertical-relative:line" coordsize="52597,3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">
                <v:shape id="_x0000_s1140" type="#_x0000_t75" style="position:absolute;width:52597;height:30137;visibility:visible;mso-wrap-style:square">
                  <v:fill o:detectmouseclick="t"/>
                  <v:path o:connecttype="none"/>
                </v:shape>
                <v:rect id="Rectangle 6" o:spid="_x0000_s1141" style="position:absolute;left:323;top:323;width:51886;height:29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KuMEA&#10;AADaAAAADwAAAGRycy9kb3ducmV2LnhtbESPQYvCMBSE74L/ITzBm6buwV2rUUQQVvRiFb0+mmdb&#10;27zUJmr99xthweMwM98ws0VrKvGgxhWWFYyGEQji1OqCMwXHw3rwA8J5ZI2VZVLwIgeLebczw1jb&#10;J+/pkfhMBAi7GBXk3texlC7NyaAb2po4eBfbGPRBNpnUDT4D3FTyK4rG0mDBYSHHmlY5pWVyNwqS&#10;1e48iUpPp2sly/Iw3vLm9q1Uv9cupyA8tf4T/m//agUTeF8JN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SirjBAAAA2gAAAA8AAAAAAAAAAAAAAAAAmAIAAGRycy9kb3du&#10;cmV2LnhtbFBLBQYAAAAABAAEAPUAAACGAwAAAAA=&#10;" strokeweight="28e-5mm"/>
                <v:shape id="Freeform 7" o:spid="_x0000_s1142" style="position:absolute;left:22345;top:11169;width:324;height:5201;visibility:visible;mso-wrap-style:square;v-text-anchor:top" coordsize="51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GI8MA&#10;AADbAAAADwAAAGRycy9kb3ducmV2LnhtbESPTWvDMAyG74P+B6PCbquzHsqW1i1h9GPQS5etsKOI&#10;lTgslkPsttm/nw6D3iT0fjxabUbfqSsNsQ1s4HmWgSKugm25MfD1uXt6ARUTssUuMBn4pQib9eRh&#10;hbkNN/6ga5kaJSEcczTgUupzrWPlyGOchZ5YbnUYPCZZh0bbAW8S7js9z7KF9tiyNDjs6c1R9VNe&#10;vJS8fod6W5en+ngsXFGd96QPc2Mep2OxBJVoTHfxv/vdCr7Qyy8y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6GI8MAAADbAAAADwAAAAAAAAAAAAAAAACYAgAAZHJzL2Rv&#10;d25yZXYueG1sUEsFBgAAAAAEAAQA9QAAAIgDAAAAAA==&#10;" path="m,l,,51,r,l,819,,xe" fillcolor="#99f" strokeweight="28e-5mm">
                  <v:path arrowok="t" o:connecttype="custom" o:connectlocs="0,0;0,0;32385,0;32385,0;0,520065;0,0" o:connectangles="0,0,0,0,0,0"/>
                </v:shape>
                <v:shape id="Freeform 8" o:spid="_x0000_s1143" style="position:absolute;left:22345;top:11169;width:4858;height:5201;visibility:visible;mso-wrap-style:square;v-text-anchor:top" coordsize="765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VysEA&#10;AADbAAAADwAAAGRycy9kb3ducmV2LnhtbERP22rCQBB9L/gPywi+FN0YsGp0FRFLQ/tU9QOG7JgE&#10;s7Mhu7n077uC4NscznW2+8FUoqPGlZYVzGcRCOLM6pJzBdfL53QFwnlkjZVlUvBHDva70dsWE217&#10;/qXu7HMRQtglqKDwvk6kdFlBBt3M1sSBu9nGoA+wyaVusA/hppJxFH1IgyWHhgJrOhaU3c+tUdCd&#10;Ll/pT7zGclj23+9deli0ba7UZDwcNiA8Df4lfrpTHebH8PglHC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lcrBAAAA2wAAAA8AAAAAAAAAAAAAAAAAmAIAAGRycy9kb3du&#10;cmV2LnhtbFBLBQYAAAAABAAEAPUAAACGAwAAAAA=&#10;" path="m51,r61,l163,r51,l214,r62,l327,r61,l439,11r51,l551,11r51,l602,11r51,10l704,21r61,l,819,51,xe" fillcolor="#936" strokeweight="28e-5mm">
                  <v:path arrowok="t" o:connecttype="custom" o:connectlocs="32385,0;71120,0;103505,0;135890,0;135890,0;175260,0;207645,0;246380,0;278765,6985;311150,6985;349885,6985;382270,6985;382270,6985;414655,13335;447040,13335;485775,13335;0,520065;32385,0" o:connectangles="0,0,0,0,0,0,0,0,0,0,0,0,0,0,0,0,0,0"/>
                </v:shape>
                <v:shape id="Freeform 9" o:spid="_x0000_s1144" style="position:absolute;left:17487;top:11169;width:4858;height:5201;visibility:visible;mso-wrap-style:square;v-text-anchor:top" coordsize="765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D6r8A&#10;AADbAAAADwAAAGRycy9kb3ducmV2LnhtbERPS4vCMBC+L+x/CLPgZdFUBV2qUURQvPoouLehGdtg&#10;MylNbOu/N8LC3ubje85y3dtKtNR441jBeJSAIM6dNlwouJx3wx8QPiBrrByTgid5WK8+P5aYatfx&#10;kdpTKEQMYZ+igjKEOpXS5yVZ9CNXE0fu5hqLIcKmkLrBLobbSk6SZCYtGo4NJda0LSm/nx5WQWbn&#10;31l33f26i2wL7nBs9iZTavDVbxYgAvXhX/znPug4fwrvX+I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fYPqvwAAANsAAAAPAAAAAAAAAAAAAAAAAJgCAABkcnMvZG93bnJl&#10;di54bWxQSwUGAAAAAAQABAD1AAAAhAMAAAAA&#10;" path="m,21r51,l102,21,163,11r51,l265,11r62,l378,r,l429,r61,l541,r61,l653,r51,l765,r,819l,21xe" fillcolor="maroon" strokeweight="28e-5mm">
                  <v:path arrowok="t" o:connecttype="custom" o:connectlocs="0,13335;32385,13335;64770,13335;103505,6985;135890,6985;168275,6985;207645,6985;240030,0;240030,0;272415,0;311150,0;343535,0;382270,0;414655,0;447040,0;485775,0;485775,520065;0,13335" o:connectangles="0,0,0,0,0,0,0,0,0,0,0,0,0,0,0,0,0,0"/>
                </v:shape>
                <v:shape id="Freeform 10" o:spid="_x0000_s1145" style="position:absolute;left:18395;top:7143;width:1493;height:4096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Ty8IA&#10;AADbAAAADwAAAGRycy9kb3ducmV2LnhtbERPTWvCQBC9F/wPywi91Y3SxpK6ihZacpOkQvE2ZqdJ&#10;MDubZLcm/feuIPQ2j/c5q81oGnGh3tWWFcxnEQjiwuqaSwWHr4+nVxDOI2tsLJOCP3KwWU8eVpho&#10;O3BGl9yXIoSwS1BB5X2bSOmKigy6mW2JA/dje4M+wL6UuschhJtGLqIolgZrDg0VtvReUXHOf42C&#10;He7jYUnfx5dd1Lk0w05+njqlHqfj9g2Ep9H/i+/uVIf5z3D7JRw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pPLwgAAANsAAAAPAAAAAAAAAAAAAAAAAJgCAABkcnMvZG93&#10;bnJldi54bWxQSwUGAAAAAAQABAD1AAAAhwMAAAAA&#10;" path="m,l19,r4,63e" filled="f" strokeweight="0">
                  <v:path arrowok="t" o:connecttype="custom" o:connectlocs="0,0;123273,0;149225,409575" o:connectangles="0,0,0"/>
                </v:shape>
                <v:shape id="Freeform 11" o:spid="_x0000_s1146" style="position:absolute;left:22345;top:11303;width:6223;height:5067;visibility:visible;mso-wrap-style:square;v-text-anchor:top" coordsize="980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yicQA&#10;AADbAAAADwAAAGRycy9kb3ducmV2LnhtbERPTWvCQBC9F/oflil4Ed1Uao3RTRBB6MEeTHvpbZod&#10;k2B2Ns2uMe2vdwWht3m8z1lng2lET52rLSt4nkYgiAuray4VfH7sJjEI55E1NpZJwS85yNLHhzUm&#10;2l74QH3uSxFC2CWooPK+TaR0RUUG3dS2xIE72s6gD7Arpe7wEsJNI2dR9CoN1hwaKmxpW1Fxys9G&#10;wWxfvo8Xff7z577P7TIuvl7y8Vyp0dOwWYHwNPh/8d39psP8Odx+CQ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conEAAAA2wAAAA8AAAAAAAAAAAAAAAAAmAIAAGRycy9k&#10;b3ducmV2LnhtbFBLBQYAAAAABAAEAPUAAACJAwAAAAA=&#10;" path="m765,r51,l816,r51,10l918,10r,l980,20,,798,765,xe" fillcolor="#ffc" strokeweight="28e-5mm">
                  <v:path arrowok="t" o:connecttype="custom" o:connectlocs="485775,0;518160,0;518160,0;550545,6350;582930,6350;582930,6350;622300,12700;0,506730;485775,0" o:connectangles="0,0,0,0,0,0,0,0,0"/>
                </v:shape>
                <v:shape id="Freeform 12" o:spid="_x0000_s1147" style="position:absolute;left:22345;top:11430;width:10624;height:4940;visibility:visible;mso-wrap-style:square;v-text-anchor:top" coordsize="1673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Vn8IA&#10;AADbAAAADwAAAGRycy9kb3ducmV2LnhtbERPTWsCMRC9C/0PYYRexM3qQevWKEXQlt50C70Om+lm&#10;cTNZk7iu/fVNodDbPN7nrLeDbUVPPjSOFcyyHARx5XTDtYKPcj99AhEissbWMSm4U4Dt5mG0xkK7&#10;Gx+pP8VapBAOBSowMXaFlKEyZDFkriNO3JfzFmOCvpba4y2F21bO83whLTacGgx2tDNUnU9Xq2DZ&#10;0ff7q7xfhsPK5+azLvvdpFTqcTy8PIOINMR/8Z/7Taf5C/j9JR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hWfwgAAANsAAAAPAAAAAAAAAAAAAAAAAJgCAABkcnMvZG93&#10;bnJldi54bWxQSwUGAAAAAAQABAD1AAAAhwMAAAAA&#10;" path="m980,r51,l1082,10r51,l1184,21r51,l1286,31r51,l1337,31r51,10l1428,51r51,l1530,62r51,10l1622,72r51,10l,778,980,xe" fillcolor="#cff" strokeweight="28e-5mm">
                  <v:path arrowok="t" o:connecttype="custom" o:connectlocs="622300,0;654685,0;687070,6350;719455,6350;751840,13335;784225,13335;816610,19685;848995,19685;848995,19685;881380,26035;906780,32385;939165,32385;971550,39370;1003935,45720;1029970,45720;1062355,52070;0,494030;622300,0" o:connectangles="0,0,0,0,0,0,0,0,0,0,0,0,0,0,0,0,0,0"/>
                </v:shape>
                <v:shape id="Freeform 13" o:spid="_x0000_s1148" style="position:absolute;left:30835;top:9093;width:1873;height:2533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blcQA&#10;AADbAAAADwAAAGRycy9kb3ducmV2LnhtbERPS2vCQBC+F/wPywheSt00h1ZSVxFBKNKCjUrrbciO&#10;STA7G7KbR/313YLgbT6+58yXg6lER40rLSt4nkYgiDOrS84VHPabpxkI55E1VpZJwS85WC5GD3NM&#10;tO35i7rU5yKEsEtQQeF9nUjpsoIMuqmtiQN3to1BH2CTS91gH8JNJeMoepEGSw4NBda0Lii7pK1R&#10;ELnHj/Pu+2d7bD9nh/h02ZtUXpWajIfVGwhPg7+Lb+53Hea/wv8v4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2m5XEAAAA2wAAAA8AAAAAAAAAAAAAAAAAmAIAAGRycy9k&#10;b3ducmV2LnhtbFBLBQYAAAAABAAEAPUAAACJAwAAAAA=&#10;" path="m29,l10,,,39e" filled="f" strokeweight="0">
                  <v:path arrowok="t" o:connecttype="custom" o:connectlocs="187325,0;64595,0;0,253365" o:connectangles="0,0,0"/>
                </v:shape>
                <v:shape id="Freeform 14" o:spid="_x0000_s1149" style="position:absolute;left:11658;top:11303;width:10687;height:5067;visibility:visible;mso-wrap-style:square;v-text-anchor:top" coordsize="1683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29WsMA&#10;AADbAAAADwAAAGRycy9kb3ducmV2LnhtbESPzW7CQAyE75V4h5WRuJUNCKoqZUEI8ZMLh0AfwM26&#10;yapZb5RdILx9fajUm60Zz3xebQbfqjv10QU2MJtmoIirYB3XBj6vh9d3UDEhW2wDk4EnRdisRy8r&#10;zG14cEn3S6qVhHDM0UCTUpdrHauGPMZp6IhF+w69xyRrX2vb40PCfavnWfamPTqWhgY72jVU/Vxu&#10;3oC70jIez+dTlvale34ti8OiLIyZjIftB6hEQ/o3/10XVvAFVn6RA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29WsMAAADbAAAADwAAAAAAAAAAAAAAAACYAgAAZHJzL2Rv&#10;d25yZXYueG1sUEsFBgAAAAAEAAQA9QAAAIgDAAAAAA==&#10;" path="m,102l51,92r51,l143,82,194,71r51,l296,61,347,51r51,l449,41r51,l551,30r51,l653,20r51,l755,10r51,l867,r51,l1683,798,,102xe" fillcolor="purple" strokeweight="28e-5mm">
                  <v:path arrowok="t" o:connecttype="custom" o:connectlocs="0,64770;32385,58420;64770,58420;90805,52070;123190,45085;155575,45085;187960,38735;220345,32385;252730,32385;285115,26035;317500,26035;349885,19050;382270,19050;414655,12700;447040,12700;479425,6350;511810,6350;550545,0;582930,0;1068705,506730;0,64770" o:connectangles="0,0,0,0,0,0,0,0,0,0,0,0,0,0,0,0,0,0,0,0,0"/>
                </v:shape>
                <v:shape id="Freeform 15" o:spid="_x0000_s1150" style="position:absolute;left:12566;top:8705;width:1943;height:2858;visibility:visible;mso-wrap-style:square;v-text-anchor:top" coordsize="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1fsEA&#10;AADbAAAADwAAAGRycy9kb3ducmV2LnhtbERPzWrCQBC+F3yHZYReSt3YQ6nRVYooRIrapj7AkJ0m&#10;wexsyI4a394VhN7m4/ud2aJ3jTpTF2rPBsajBBRx4W3NpYHD7/r1A1QQZIuNZzJwpQCL+eBphqn1&#10;F/6hcy6liiEcUjRQibSp1qGoyGEY+ZY4cn++cygRdqW2HV5iuGv0W5K8a4c1x4YKW1pWVBzzkzNw&#10;XH+JX33nPkwy/RK22Xa/2Ykxz8P+cwpKqJd/8cOd2Th/Avdf4gF6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4tX7BAAAA2wAAAA8AAAAAAAAAAAAAAAAAmAIAAGRycy9kb3du&#10;cmV2LnhtbFBLBQYAAAAABAAEAPUAAACGAwAAAAA=&#10;" path="m,l19,,30,44e" filled="f" strokeweight="0">
                  <v:path arrowok="t" o:connecttype="custom" o:connectlocs="0,0;123063,0;194310,285750" o:connectangles="0,0,0"/>
                </v:shape>
                <v:shape id="Freeform 16" o:spid="_x0000_s1151" style="position:absolute;left:9588;top:10261;width:2134;height:1689;visibility:visible;mso-wrap-style:square;v-text-anchor:top" coordsize="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FeMIA&#10;AADbAAAADwAAAGRycy9kb3ducmV2LnhtbERP3WrCMBS+H/gO4Qi7m6miQ6pR/Oscghere4BDc2y6&#10;NSelidq+vbkY7PLj+1+uO1uLO7W+cqxgPEpAEBdOV1wq+L5kb3MQPiBrrB2Tgp48rFeDlyWm2j34&#10;i+55KEUMYZ+iAhNCk0rpC0MW/cg1xJG7utZiiLAtpW7xEcNtLSdJ8i4tVhwbDDa0M1T85jerIPuo&#10;i+Npdr5t+/3hmPc/2dRcxkq9DrvNAkSgLvyL/9yfWsEkro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sV4wgAAANsAAAAPAAAAAAAAAAAAAAAAAJgCAABkcnMvZG93&#10;bnJldi54bWxQSwUGAAAAAAQABAD1AAAAhwMAAAAA&#10;" path="m,l19,,33,26e" filled="f" strokeweight="0">
                  <v:path arrowok="t" o:connecttype="custom" o:connectlocs="0,0;122844,0;213360,168910" o:connectangles="0,0,0"/>
                </v:shape>
                <v:shape id="Freeform 17" o:spid="_x0000_s1152" style="position:absolute;left:22345;top:11950;width:11532;height:4420;visibility:visible;mso-wrap-style:square;v-text-anchor:top" coordsize="1816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tcMMA&#10;AADbAAAADwAAAGRycy9kb3ducmV2LnhtbESPQWvCQBSE7wX/w/IEb3Wj0iLRVUQQRA/F6MXbI/vM&#10;BrNvY3ZNYn99t1DocZj5ZpjlureVaKnxpWMFk3ECgjh3uuRCweW8e5+D8AFZY+WYFLzIw3o1eFti&#10;ql3HJ2qzUIhYwj5FBSaEOpXS54Ys+rGriaN3c43FEGVTSN1gF8ttJadJ8iktlhwXDNa0NZTfs6dV&#10;MH3s/OXDfGfP7no6PPrZFx5nrVKjYb9ZgAjUh//wH73XkZvA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VtcMMAAADbAAAADwAAAAAAAAAAAAAAAACYAgAAZHJzL2Rv&#10;d25yZXYueG1sUEsFBgAAAAAEAAQA9QAAAIgDAAAAAA==&#10;" path="m1673,r51,10l1765,20r51,l,696,1673,xe" fillcolor="#606" strokeweight="28e-5mm">
                  <v:path arrowok="t" o:connecttype="custom" o:connectlocs="1062355,0;1094740,6350;1120775,12700;1153160,12700;0,441960;1062355,0" o:connectangles="0,0,0,0,0,0"/>
                </v:shape>
                <v:shape id="Freeform 18" o:spid="_x0000_s1153" style="position:absolute;left:33293;top:10648;width:2140;height:1366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238QA&#10;AADbAAAADwAAAGRycy9kb3ducmV2LnhtbESPQWvCQBSE74X+h+UVeim6MQcp0VW0QWg9tbbg9SX7&#10;zC5m34bsNqb/3i0IHoeZ+YZZrkfXioH6YD0rmE0zEMS115YbBT/fu8kriBCRNbaeScEfBVivHh+W&#10;WGh/4S8aDrERCcKhQAUmxq6QMtSGHIap74iTd/K9w5hk30jd4yXBXSvzLJtLh5bTgsGO3gzV58Ov&#10;U4AvdjbOq+NuX9nh9FF+ltvKlEo9P42bBYhIY7yHb+13rSDP4f9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tt/EAAAA2wAAAA8AAAAAAAAAAAAAAAAAmAIAAGRycy9k&#10;b3ducmV2LnhtbFBLBQYAAAAABAAEAPUAAACJAwAAAAA=&#10;" path="m33,l14,,,21e" filled="f" strokeweight="0">
                  <v:path arrowok="t" o:connecttype="custom" o:connectlocs="213995,0;90786,0;0,136525" o:connectangles="0,0,0"/>
                </v:shape>
                <v:shape id="Freeform 19" o:spid="_x0000_s1154" style="position:absolute;left:22345;top:12077;width:15805;height:4293;visibility:visible;mso-wrap-style:square;v-text-anchor:top" coordsize="2489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+zMMA&#10;AADbAAAADwAAAGRycy9kb3ducmV2LnhtbESPQYvCMBSE74L/ITzBi2iqCyK1qYgoeBF2dQ97fDTP&#10;tti81CRq9ddvFhY8DjPzDZOtOtOIOzlfW1YwnSQgiAuray4VfJ924wUIH5A1NpZJwZM8rPJ+L8NU&#10;2wd/0f0YShEh7FNUUIXQplL6oiKDfmJb4uidrTMYonSl1A4fEW4aOUuSuTRYc1yosKVNRcXleDMK&#10;XPEc2ZM+byX+1K/D9PO6WThUajjo1ksQgbrwDv+391rB7AP+vsQf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+zMMAAADbAAAADwAAAAAAAAAAAAAAAACYAgAAZHJzL2Rv&#10;d25yZXYueG1sUEsFBgAAAAAEAAQA9QAAAIgDAAAAAA==&#10;" path="m1816,r41,11l1898,21r51,10l1989,41r41,11l2071,52r41,10l2153,72r40,10l2193,82r41,11l2275,103r31,10l2346,123r41,10l2418,154r41,10l2489,174,,676,1816,xe" fillcolor="#ff8080" strokeweight="28e-5mm">
                  <v:path arrowok="t" o:connecttype="custom" o:connectlocs="1153160,0;1179195,6985;1205230,13335;1237615,19685;1263015,26035;1289050,33020;1315085,33020;1341120,39370;1367155,45720;1392555,52070;1392555,52070;1418590,59055;1444625,65405;1464310,71755;1489710,78105;1515745,84455;1535430,97790;1561465,104140;1580515,110490;0,429260;1153160,0" o:connectangles="0,0,0,0,0,0,0,0,0,0,0,0,0,0,0,0,0,0,0,0,0"/>
                </v:shape>
                <v:shape id="Freeform 20" o:spid="_x0000_s1155" style="position:absolute;left:36017;top:12211;width:2330;height:323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hE8UA&#10;AADbAAAADwAAAGRycy9kb3ducmV2LnhtbESPQWvCQBSE74L/YXlCb82uVqWkrkFKpXpRTAult0f2&#10;mQSzb0N2q8m/7xYKHoeZ+YZZZb1txJU6XzvWME0UCOLCmZpLDZ8f28dnED4gG2wck4aBPGTr8WiF&#10;qXE3PtE1D6WIEPYpaqhCaFMpfVGRRZ+4ljh6Z9dZDFF2pTQd3iLcNnKm1FJarDkuVNjSa0XFJf+x&#10;GvKD3x7P72+XxZc9qMV++FZPuNf6YdJvXkAE6sM9/N/eGQ2zO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qETxQAAANsAAAAPAAAAAAAAAAAAAAAAAJgCAABkcnMv&#10;ZG93bnJldi54bWxQSwUGAAAAAAQABAD1AAAAigMAAAAA&#10;" path="m36,l17,,,5e" filled="f" strokeweight="0">
                  <v:path arrowok="t" o:connecttype="custom" o:connectlocs="233045,0;110049,0;0,32385" o:connectangles="0,0,0"/>
                </v:shape>
                <v:shape id="Freeform 21" o:spid="_x0000_s1156" style="position:absolute;left:5892;top:11950;width:16453;height:4420;visibility:visible;mso-wrap-style:square;v-text-anchor:top" coordsize="2591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V6MQA&#10;AADbAAAADwAAAGRycy9kb3ducmV2LnhtbESPzWrDMBCE74W8g9hAb4mcFExwLYcSJ5BTaf5ojou1&#10;sd1YK2Optvv2UaHQ4zAz3zDpejSN6KlztWUFi3kEgriwuuZSwfm0m61AOI+ssbFMCn7IwTqbPKWY&#10;aDvwgfqjL0WAsEtQQeV9m0jpiooMurltiYN3s51BH2RXSt3hEOCmkcsoiqXBmsNChS1tKirux2+j&#10;4Mte92VE24/G5RfzXmxe8rz/VOp5Or69gvA0+v/wX3uvFSxj+P0Sf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lejEAAAA2wAAAA8AAAAAAAAAAAAAAAAAmAIAAGRycy9k&#10;b3ducmV2LnhtbFBLBQYAAAAABAAEAPUAAACJAwAAAAA=&#10;" path="m,225l31,215,61,205,92,194r41,-10l163,174r41,-21l235,143r41,-10l316,123r41,-10l388,102,429,92r,l470,82,510,72r41,l602,61,643,51,684,41,735,31,776,20r40,l867,10,908,,2591,696,,225xe" fillcolor="yellow" strokeweight="28e-5mm">
                  <v:path arrowok="t" o:connecttype="custom" o:connectlocs="0,142875;19685,136525;38735,130175;58420,123190;84455,116840;103505,110490;129540,97155;149225,90805;175260,84455;200660,78105;226695,71755;246380,64770;272415,58420;272415,58420;298450,52070;323850,45720;349885,45720;382270,38735;408305,32385;434340,26035;466725,19685;492760,12700;518160,12700;550545,6350;576580,0;1645285,441960;0,142875" o:connectangles="0,0,0,0,0,0,0,0,0,0,0,0,0,0,0,0,0,0,0,0,0,0,0,0,0,0,0"/>
                </v:shape>
                <v:shape id="Freeform 22" o:spid="_x0000_s1157" style="position:absolute;left:4013;top:13379;width:18332;height:2991;visibility:visible;mso-wrap-style:square;v-text-anchor:top" coordsize="2887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aVMQA&#10;AADbAAAADwAAAGRycy9kb3ducmV2LnhtbESPzWrDMBCE74W8g9hCb41cuzTBjRJCsdOeCnHyAIu1&#10;sd1YK2PJP3n7qFDocZiZb5jNbjatGKl3jWUFL8sIBHFpdcOVgvMpf16DcB5ZY2uZFNzIwW67eNhg&#10;qu3ERxoLX4kAYZeigtr7LpXSlTUZdEvbEQfvYnuDPsi+krrHKcBNK+MoepMGGw4LNXb0UVN5LQaj&#10;YMh/MndNisPt8xJ/J904+ey1Uurpcd6/g/A0+//wX/tLK4hX8Ps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2lTEAAAA2wAAAA8AAAAAAAAAAAAAAAAAmAIAAGRycy9k&#10;b3ducmV2LnhtbFBLBQYAAAAABAAEAPUAAACJAwAAAAA=&#10;" path="m,143l21,123,41,113,72,102,92,82,123,72,143,61r,l174,51,204,41,235,21,266,10,296,,2887,471,,143xe" fillcolor="fuchsia" strokeweight="28e-5mm">
                  <v:path arrowok="t" o:connecttype="custom" o:connectlocs="0,90805;13335,78105;26035,71755;45720,64770;58420,52070;78105,45720;90805,38735;90805,38735;110490,32385;129540,26035;149225,13335;168910,6350;187960,0;1833245,299085;0,90805" o:connectangles="0,0,0,0,0,0,0,0,0,0,0,0,0,0,0"/>
                </v:shape>
                <v:shape id="Freeform 23" o:spid="_x0000_s1158" style="position:absolute;left:41522;top:16370;width:902;height:7144;visibility:visible;mso-wrap-style:square;v-text-anchor:top" coordsize="142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3fpsEA&#10;AADbAAAADwAAAGRycy9kb3ducmV2LnhtbERPz2vCMBS+D/wfwht4W9OVss3OKDIYeFVnYbdH82zr&#10;kpfaxLb+9+Yw8Pjx/V6uJ2vEQL1vHSt4TVIQxJXTLdcKfg7fLx8gfEDWaByTght5WK9mT0sstBt5&#10;R8M+1CKGsC9QQRNCV0jpq4Ys+sR1xJE7ud5iiLCvpe5xjOHWyCxN36TFlmNDgx19NVT97a9WwW+a&#10;33Jz5vdsYY7Xy2Ysj+exVGr+PG0+QQSawkP8795qBV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t36bBAAAA2wAAAA8AAAAAAAAAAAAAAAAAmAIAAGRycy9kb3du&#10;cmV2LnhtbFBLBQYAAAAABAAEAPUAAACGAwAAAAA=&#10;" path="m142,r,20l142,30,132,40r,21l132,71,122,92r-10,10l112,112r-10,21l102,133,91,143,81,163,71,173,61,184,51,204,30,214,20,225,,245r,880l20,1104r10,-10l51,1084r10,-21l71,1053r10,-10l91,1022r11,-10l102,1012r10,-20l112,981r10,-10l132,951r,-10l132,920r10,-10l142,900r,-21l142,xe" fillcolor="#036" strokeweight="28e-5mm">
                  <v:path arrowok="t" o:connecttype="custom" o:connectlocs="90170,0;90170,12700;90170,19050;83820,25400;83820,38735;83820,45085;77470,58420;71120,64770;71120,71120;64770,84455;64770,84455;57785,90805;51435,103505;45085,109855;38735,116840;32385,129540;19050,135890;12700,142875;0,155575;0,714375;12700,701040;19050,694690;32385,688340;38735,675005;45085,668655;51435,662305;57785,648970;64770,642620;64770,642620;71120,629920;71120,622935;77470,616585;83820,603885;83820,597535;83820,584200;90170,577850;90170,571500;90170,558165;90170,0" o:connectangles="0,0,0,0,0,0,0,0,0,0,0,0,0,0,0,0,0,0,0,0,0,0,0,0,0,0,0,0,0,0,0,0,0,0,0,0,0,0,0"/>
                </v:shape>
                <v:shape id="Freeform 24" o:spid="_x0000_s1159" style="position:absolute;left:22345;top:13182;width:20079;height:4744;visibility:visible;mso-wrap-style:square;v-text-anchor:top" coordsize="3162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agcQA&#10;AADbAAAADwAAAGRycy9kb3ducmV2LnhtbESPzWrDMBCE74W8g9hCb7VcH0LjRAnBECgOFJqa5Lqx&#10;1j/EWhlLtZ0+fVUo9DjMzDfMZjebTow0uNaygpcoBkFcWt1yraD4PDy/gnAeWWNnmRTcycFuu3jY&#10;YKrtxB80nnwtAoRdigoa7/tUSlc2ZNBFticOXmUHgz7IoZZ6wCnATSeTOF5Kgy2HhQZ7yhoqb6cv&#10;oyB7PzvOk+pajd93S6vLPi+Ok1JPj/N+DcLT7P/Df+03rSBZwe+X8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P2oHEAAAA2wAAAA8AAAAAAAAAAAAAAAAAmAIAAGRycy9k&#10;b3ducmV2LnhtbFBLBQYAAAAABAAEAPUAAACJAwAAAAA=&#10;" path="m2489,r31,11l2561,21r30,10l2622,41r30,11l2683,72r20,10l2734,92r31,11l2785,113r31,20l2836,144r31,10l2887,174r,l2907,184r21,11l2948,205r21,20l2989,236r20,10l3020,266r20,11l3050,287r21,20l3081,317r10,21l3101,348r10,10l3122,379r10,10l3132,399r10,21l3152,430r,20l3152,461r10,10l3162,491r,11l3162,522r,10l3152,542r,l3152,563r,10l3142,594r-10,10l3132,614r-10,21l3111,645r-10,20l3091,675r-10,11l3071,706r-21,10l3040,727r-20,20l,502,2489,xe" fillcolor="#06c" strokeweight="28e-5mm">
                  <v:path arrowok="t" o:connecttype="custom" o:connectlocs="1580515,0;1600200,6985;1626235,13335;1645285,19685;1664970,26035;1684020,33020;1703705,45720;1716405,52070;1736090,58420;1755775,65405;1768475,71755;1788160,84455;1800860,91440;1820545,97790;1833245,110490;1833245,110490;1845945,116840;1859280,123825;1871980,130175;1885315,142875;1898015,149860;1910715,156210;1917700,168910;1930400,175895;1936750,182245;1950085,194945;1956435,201295;1962785,214630;1969135,220980;1975485,227330;1982470,240665;1988820,247015;1988820,253365;1995170,266700;2001520,273050;2001520,285750;2001520,292735;2007870,299085;2007870,311785;2007870,318770;2007870,331470;2007870,337820;2001520,344170;2001520,344170;2001520,357505;2001520,363855;1995170,377190;1988820,383540;1988820,389890;1982470,403225;1975485,409575;1969135,422275;1962785,428625;1956435,435610;1950085,448310;1936750,454660;1930400,461645;1917700,474345;0,318770;1580515,0" o:connectangles="0,0,0,0,0,0,0,0,0,0,0,0,0,0,0,0,0,0,0,0,0,0,0,0,0,0,0,0,0,0,0,0,0,0,0,0,0,0,0,0,0,0,0,0,0,0,0,0,0,0,0,0,0,0,0,0,0,0,0,0"/>
                </v:shape>
                <v:shape id="Freeform 25" o:spid="_x0000_s1160" style="position:absolute;left:40938;top:17926;width:584;height:5975;visibility:visible;mso-wrap-style:square;v-text-anchor:top" coordsize="92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Jj8EA&#10;AADbAAAADwAAAGRycy9kb3ducmV2LnhtbERPPWvDMBDdC/kP4gLZajkNtMGxEkqCwe7WJB26HdbF&#10;VmOdjKXa7r+vhkLHx/vOD7PtxEiDN44VrJMUBHHttOFGwfVSPG5B+ICssXNMCn7Iw2G/eMgx027i&#10;dxrPoRExhH2GCtoQ+kxKX7dk0SeuJ47czQ0WQ4RDI/WAUwy3nXxK02dp0XBsaLGnY0v1/fxtFTj9&#10;MX6tC/N2f3GmKjtZfZ6KSqnVcn7dgQg0h3/xn7vUCjZxff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jCY/BAAAA2wAAAA8AAAAAAAAAAAAAAAAAmAIAAGRycy9kb3du&#10;cmV2LnhtbFBLBQYAAAAABAAEAPUAAACGAwAAAAA=&#10;" path="m92,l81,10,61,21,41,41r,l20,51,,61,,941,20,931,41,921r,l61,900,81,890,92,880,92,xe" fillcolor="#666680" strokeweight="28e-5mm">
                  <v:path arrowok="t" o:connecttype="custom" o:connectlocs="58420,0;51435,6350;38735,13335;26035,26035;26035,26035;12700,32385;0,38735;0,597535;12700,591185;26035,584835;26035,584835;38735,571500;51435,565150;58420,558800;58420,0" o:connectangles="0,0,0,0,0,0,0,0,0,0,0,0,0,0,0"/>
                </v:shape>
                <v:shape id="Freeform 26" o:spid="_x0000_s1161" style="position:absolute;left:22345;top:16370;width:19177;height:1943;visibility:visible;mso-wrap-style:square;v-text-anchor:top" coordsize="302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rT8UA&#10;AADbAAAADwAAAGRycy9kb3ducmV2LnhtbESPT2vCQBTE7wW/w/IKvRTd2IpKdJXWIlSwh/rn/sg+&#10;k63ZtyG7jcm3dwXB4zAzv2Hmy9aWoqHaG8cKhoMEBHHmtOFcwWG/7k9B+ICssXRMCjrysFz0nuaY&#10;anfhX2p2IRcRwj5FBUUIVSqlzwqy6AeuIo7eydUWQ5R1LnWNlwi3pXxLkrG0aDguFFjRqqDsvPu3&#10;Csaf5vS3/5q8rsx2Mxr5Y/fTrDulXp7bjxmIQG14hO/tb63gfQi3L/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atPxQAAANsAAAAPAAAAAAAAAAAAAAAAAJgCAABkcnMv&#10;ZG93bnJldi54bWxQSwUGAAAAAAQABAD1AAAAigMAAAAA&#10;" path="m3020,245r-11,10l2989,266r-20,20l2969,286r-21,10l2928,306,,,3020,245xe" fillcolor="#ccf" strokeweight="28e-5mm">
                  <v:path arrowok="t" o:connecttype="custom" o:connectlocs="1917700,155575;1910715,161925;1898015,168910;1885315,181610;1885315,181610;1871980,187960;1859280,194310;0,0;1917700,155575" o:connectangles="0,0,0,0,0,0,0,0,0"/>
                </v:shape>
                <v:shape id="Freeform 27" o:spid="_x0000_s1162" style="position:absolute;left:2266;top:16370;width:38672;height:10846;visibility:visible;mso-wrap-style:square;v-text-anchor:top" coordsize="6090,1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ulsMA&#10;AADcAAAADwAAAGRycy9kb3ducmV2LnhtbERPzWoCMRC+F/oOYQpeRBNrq8tqFClqpYdC1QcYNuPu&#10;4mayJFHXtzeFQm/z8f3OfNnZRlzJh9qxhtFQgSAunKm51HA8bAYZiBCRDTaOScOdAiwXz09zzI27&#10;8Q9d97EUKYRDjhqqGNtcylBUZDEMXUucuJPzFmOCvpTG4y2F20a+KjWRFmtODRW29FFRcd5frIZv&#10;dfpa9VX53hqajtZ+mx0++5nWvZduNQMRqYv/4j/3zqT5b2P4fSZ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ulsMAAADcAAAADwAAAAAAAAAAAAAAAACYAgAAZHJzL2Rv&#10;d25yZXYueG1sUEsFBgAAAAAEAAQA9QAAAIgDAAAAAA==&#10;" path="m6090,306r-21,21l6049,337r-20,10l5998,368r-20,10l5947,388r-20,10l5896,419r-31,10l5845,439r-31,11l5784,460r-31,10l5723,491r-41,10l5651,511r-30,10l5580,531r-31,11l5508,552r-40,10l5437,572r-41,11l5355,593r-40,10l5274,613r-41,11l5192,634r-41,10l5111,654r-51,10l5019,664r-41,11l4927,685r-41,10l4835,705r-51,l4743,716r-51,10l4641,726r-51,10l4550,746r-51,l4448,756r-51,l4346,767r-51,l4244,777r-51,l4142,787r-62,l4029,797r-51,l3927,797r-61,11l3815,808r-51,l3713,818r-61,l3601,818r-51,l3489,818r-51,l3376,828r-51,l3274,828r-61,l3162,828r-61,l3050,828r-51,l2938,828r-51,-10l2826,818r-51,l2724,818r-62,l2611,818r-51,-10l2560,808r-61,l2448,808r-51,-11l2346,797r-61,l2234,787r-51,l2132,777r-51,l2030,767r-51,l1928,756r-51,l1826,746r-51,l1724,736r-51,-10l1622,726r-41,-10l1530,705r-51,l1438,695r-51,-10l1347,675r-41,-11l1255,664r-41,-10l1173,644r-51,-10l1081,624r-40,-11l1000,603,959,593,928,583,887,572,847,562,806,552,775,542,734,531,704,521,663,511,632,501,602,491,571,470,541,460,510,450,479,439,449,429,418,419,398,398,367,388,347,378,316,368,296,347,275,337,245,327,224,306,204,296,184,286,173,266,153,255,133,245,122,225,102,214,92,204,82,184,71,173,51,163,41,143r,-10l31,112,20,102,10,92r,-21l10,61,,40,,30,,20,,,,879r,21l,910r,10l10,941r,10l10,971r10,10l31,992r10,20l41,1022r10,21l71,1053r11,10l92,1084r10,10l122,1104r11,21l153,1135r20,10l184,1166r20,10l224,1186r21,21l275,1217r21,10l316,1247r31,11l367,1268r31,10l418,1299r31,10l479,1319r31,10l541,1339r30,11l602,1370r30,10l663,1391r41,10l734,1411r41,10l806,1432r41,10l887,1452r41,10l959,1472r41,11l1041,1493r40,10l1122,1513r51,11l1214,1534r41,10l1306,1544r41,10l1387,1565r51,10l1479,1585r51,l1581,1595r41,10l1673,1605r51,11l1775,1626r51,l1877,1636r51,l1979,1646r51,l2081,1657r51,l2183,1667r51,l2285,1677r61,l2397,1677r51,10l2499,1687r61,l2560,1687r51,10l2662,1697r62,l2775,1697r51,l2887,1697r51,11l2999,1708r51,l3101,1708r61,l3213,1708r61,l3325,1708r51,l3438,1697r51,l3550,1697r51,l3652,1697r61,l3764,1687r51,l3866,1687r61,-10l3978,1677r51,l4080,1667r62,l4193,1657r51,l4295,1646r51,l4397,1636r51,l4499,1626r51,l4590,1616r51,-11l4692,1605r51,-10l4784,1585r51,l4886,1575r41,-10l4978,1554r41,-10l5060,1544r51,-10l5151,1524r41,-11l5233,1503r41,-10l5315,1483r40,-11l5396,1462r41,-10l5468,1442r40,-10l5549,1421r31,-10l5621,1401r30,-10l5682,1380r41,-10l5753,1350r31,-11l5814,1329r31,-10l5865,1309r31,-10l5927,1278r20,-10l5978,1258r20,-11l6029,1227r20,-10l6069,1207r21,-21l6090,306xe" fillcolor="#000040" strokeweight="28e-5mm">
                  <v:path arrowok="t" o:connecttype="custom" o:connectlocs="3796030,240030;3691890,285750;3569335,330835;3426460,370205;3270885,408940;3102610,441325;2914650,467360;2727325,487045;2526030,506095;2319020,519430;2111375,525780;1904365,525780;1690370,519430;1522095,506095;1321435,493395;1127125,473710;939165,447675;770890,415290;608965,376555;466090,337185;343535,292100;233045,246380;142240,194310;77470,142875;26035,90805;6350,38735;0,571500;12700,622935;52070,675005;109855,727075;187960,779145;285115,831215;401320,876300;537845,915670;686435,954405;855345,986790;1029970,1019175;1224280,1038860;1418590,1058545;1625600,1071245;1794510,1077595;2007870,1084580;2215515,1077595;2422525,1071245;2630170,1058545;2824480,1038860;3011805,1012825;3187065,980440;3348990,948055;3497580,909320;3634105,869950;3743960,824865;3841115,772795" o:connectangles="0,0,0,0,0,0,0,0,0,0,0,0,0,0,0,0,0,0,0,0,0,0,0,0,0,0,0,0,0,0,0,0,0,0,0,0,0,0,0,0,0,0,0,0,0,0,0,0,0,0,0,0,0"/>
                </v:shape>
                <v:shape id="Freeform 28" o:spid="_x0000_s1163" style="position:absolute;left:2266;top:14287;width:38672;height:7341;visibility:visible;mso-wrap-style:square;v-text-anchor:top" coordsize="6090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XEcQA&#10;AADcAAAADwAAAGRycy9kb3ducmV2LnhtbERPTWvCQBC9F/wPywje6kYrRVJXMYLFQ6E0aqG3aXZM&#10;otnZmF1j/PeuUOhtHu9zZovOVKKlxpWWFYyGEQjizOqScwW77fp5CsJ5ZI2VZVJwIweLee9phrG2&#10;V/6iNvW5CCHsYlRQeF/HUrqsIINuaGviwB1sY9AH2ORSN3gN4aaS4yh6lQZLDg0F1rQqKDulF6PA&#10;tPydJvv39e/5+LM5v0TJx+cxUWrQ75ZvIDx1/l/8597oMH8ygcc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VxHEAAAA3AAAAA8AAAAAAAAAAAAAAAAAmAIAAGRycy9k&#10;b3ducmV2LnhtbFBLBQYAAAAABAAEAPUAAACJAwAAAAA=&#10;" path="m6090,634r-21,21l6049,665r-20,10l5998,696r-20,10l5947,716r-20,10l5896,747r-31,10l5845,767r-31,11l5784,788r-31,10l5723,819r-41,10l5651,839r-30,10l5580,859r-31,11l5508,880r-40,10l5437,900r-41,11l5355,921r-40,10l5274,941r-41,11l5192,962r-41,10l5111,982r-51,10l5019,992r-41,11l4927,1013r-41,10l4835,1033r-51,l4743,1044r-51,10l4641,1054r-51,10l4550,1074r-51,l4448,1084r-51,l4346,1095r-51,l4244,1105r-51,l4142,1115r-62,l4029,1125r-51,l3927,1125r-61,11l3815,1136r-51,l3713,1146r-61,l3601,1146r-51,l3489,1146r-51,l3376,1156r-51,l3274,1156r-61,l3162,1156r-61,l3050,1156r-51,l2938,1156r-51,-10l2826,1146r-51,l2724,1146r-62,l2611,1146r-51,-10l2499,1136r-51,l2397,1125r-51,l2285,1125r-51,-10l2183,1115r-51,-10l2081,1105r-51,-10l1979,1095r-51,-11l1928,1084r-51,l1826,1074r-51,l1724,1064r-51,-10l1622,1054r-41,-10l1530,1033r-51,l1438,1023r-51,-10l1347,1003r-41,-11l1255,992r-41,-10l1173,972r-51,-10l1081,952r-40,-11l1000,931,959,921,928,911,887,900,847,890,806,880,775,870,734,859,704,849,663,839,632,829,602,819,571,798,541,788,510,778,479,767,449,757,418,747,398,726,367,716,347,706,316,696,296,675,275,665,245,655,224,634,204,624,184,614,173,594,153,583,133,573,122,553,102,542,92,532,82,512,71,501,51,491,41,471r,-10l31,440,20,430,10,420r,-21l10,389,,368,,358,,348,,328,,317,,297,,287,10,276r,-20l10,246,20,225,31,215,41,205r,-21l51,174,71,164,82,143,92,133r10,-20l122,103,133,92,153,72,173,62,184,51,204,31,224,21,245,10,275,,3162,328,6090,634xe" fillcolor="navy" strokeweight="28e-5mm">
                  <v:path arrowok="t" o:connecttype="custom" o:connectlocs="3841115,422275;3796030,448310;3743960,474345;3691890,494030;3634105,520065;3569335,539115;3497580,558800;3426460,578485;3348990,597535;3270885,617220;3187065,629920;3102610,649605;3011805,662940;2914650,675640;2824480,688340;2727325,695325;2630170,708025;2526030,714375;2422525,721360;2319020,727710;2215515,727710;2111375,734060;2007870,734060;1904365,734060;1794510,727710;1690370,727710;1586865,721360;1489710,714375;1386205,708025;1289050,695325;1224280,688340;1127125,681990;1029970,669290;939165,655955;855345,636905;770890,623570;686435,604520;608965,584835;537845,565150;466090,545465;401320,526415;343535,500380;285115,480695;233045,454660;187960,428625;142240,402590;109855,377190;77470,351155;52070,325120;26035,299085;12700,273050;6350,247015;0,220980;0,188595;6350,162560;19685,136525;32385,110490;58420,84455;84455,58420;116840,32385;155575,6350;3867150,402590" o:connectangles="0,0,0,0,0,0,0,0,0,0,0,0,0,0,0,0,0,0,0,0,0,0,0,0,0,0,0,0,0,0,0,0,0,0,0,0,0,0,0,0,0,0,0,0,0,0,0,0,0,0,0,0,0,0,0,0,0,0,0,0,0,0"/>
                </v:shape>
                <v:rect id="Rectangle 29" o:spid="_x0000_s1164" style="position:absolute;left:21310;top:1492;width:10268;height:2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Aplicaciones</w:t>
                        </w:r>
                      </w:p>
                    </w:txbxContent>
                  </v:textbox>
                </v:rect>
                <v:rect id="Rectangle 30" o:spid="_x0000_s1165" style="position:absolute;left:20923;top:9072;width:2864;height:16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FL, 0,4%</w:t>
                        </w:r>
                      </w:p>
                    </w:txbxContent>
                  </v:textbox>
                </v:rect>
                <v:rect id="Rectangle 31" o:spid="_x0000_s1166" style="position:absolute;left:24047;top:9142;width:3112;height:16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ML, 3,5%</w:t>
                        </w:r>
                      </w:p>
                    </w:txbxContent>
                  </v:textbox>
                </v:rect>
                <v:rect id="Rectangle 32" o:spid="_x0000_s1167" style="position:absolute;left:27851;top:9269;width:2819;height:16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FS, 1,1%</w:t>
                        </w:r>
                      </w:p>
                    </w:txbxContent>
                  </v:textbox>
                </v:rect>
                <v:rect id="Rectangle 33" o:spid="_x0000_s1168" style="position:absolute;left:32842;top:7841;width:3499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SNG, 4,0%</w:t>
                        </w:r>
                      </w:p>
                    </w:txbxContent>
                  </v:textbox>
                </v:rect>
                <v:rect id="Rectangle 34" o:spid="_x0000_s1169" style="position:absolute;left:35560;top:9403;width:4044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LMRS, 0,7%</w:t>
                        </w:r>
                      </w:p>
                    </w:txbxContent>
                  </v:textbox>
                </v:rect>
                <v:rect id="Rectangle 35" o:spid="_x0000_s1170" style="position:absolute;left:38474;top:10958;width:3372;height:16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TBS, 4,8%</w:t>
                        </w:r>
                      </w:p>
                    </w:txbxContent>
                  </v:textbox>
                </v:rect>
                <v:rect id="Rectangle 36" o:spid="_x0000_s1171" style="position:absolute;left:42748;top:13949;width:3410;height:16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HR, 15,1%</w:t>
                        </w:r>
                      </w:p>
                    </w:txbxContent>
                  </v:textbox>
                </v:rect>
                <v:rect id="Rectangle 37" o:spid="_x0000_s1172" style="position:absolute;left:42037;top:22649;width:2990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CC, 1,4%</w:t>
                        </w:r>
                      </w:p>
                    </w:txbxContent>
                  </v:textbox>
                </v:rect>
                <v:rect id="Rectangle 38" o:spid="_x0000_s1173" style="position:absolute;left:10236;top:26351;width:3746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WM, 50,6%</w:t>
                        </w:r>
                      </w:p>
                    </w:txbxContent>
                  </v:textbox>
                </v:rect>
                <v:rect id="Rectangle 39" o:spid="_x0000_s1174" style="position:absolute;left:1168;top:12127;width:2946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za74A&#10;AADcAAAADwAAAGRycy9kb3ducmV2LnhtbERP24rCMBB9X/Afwgi+ramC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fM2u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TC, 3,0%</w:t>
                        </w:r>
                      </w:p>
                    </w:txbxContent>
                  </v:textbox>
                </v:rect>
                <v:rect id="Rectangle 40" o:spid="_x0000_s1175" style="position:absolute;left:4013;top:10571;width:3791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tHL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NrRy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IEMS, 6,4%</w:t>
                        </w:r>
                      </w:p>
                    </w:txbxContent>
                  </v:textbox>
                </v:rect>
                <v:rect id="Rectangle 41" o:spid="_x0000_s1176" style="position:absolute;left:6864;top:9009;width:2648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h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iH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IS, 0,1%</w:t>
                        </w:r>
                      </w:p>
                    </w:txbxContent>
                  </v:textbox>
                </v:rect>
                <v:rect id="Rectangle 42" o:spid="_x0000_s1177" style="position:absolute;left:8159;top:7380;width:4255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WLAN, 5,1%</w:t>
                        </w:r>
                      </w:p>
                    </w:txbxContent>
                  </v:textbox>
                </v:rect>
                <v:rect id="Rectangle 43" o:spid="_x0000_s1178" style="position:absolute;left:14636;top:5891;width:3537;height:16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5br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jlu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2"/>
                            <w:szCs w:val="12"/>
                          </w:rPr>
                          <w:t>OTH, 3,8%</w:t>
                        </w:r>
                      </w:p>
                    </w:txbxContent>
                  </v:textbox>
                </v:rect>
                <v:rect id="Rectangle 44" o:spid="_x0000_s1179" style="position:absolute;left:46964;top:2794;width:5048;height:25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EucQA&#10;AADcAAAADwAAAGRycy9kb3ducmV2LnhtbESPQW/CMAyF70j8h8hIu9F0O6CqEBBMQuywC2wSPVqN&#10;11RrnK7JoPx7fEDiZus9v/d5tRl9py40xDawgdcsB0VcB9tyY+D7az8vQMWEbLELTAZuFGGznk5W&#10;WNpw5SNdTqlREsKxRAMupb7UOtaOPMYs9MSi/YTBY5J1aLQd8CrhvtNveb7QHluWBoc9vTuqf0//&#10;3gB1f/tzUWyP1WG3q/PeVu7wWRnzMhu3S1CJxvQ0P64/rOAvBF+ekQn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RLnEAAAA3AAAAA8AAAAAAAAAAAAAAAAAmAIAAGRycy9k&#10;b3ducmV2LnhtbFBLBQYAAAAABAAEAPUAAACJAwAAAAA=&#10;" strokeweight="0"/>
                <v:rect id="Rectangle 45" o:spid="_x0000_s1180" style="position:absolute;left:47675;top:3505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skcMA&#10;AADcAAAADwAAAGRycy9kb3ducmV2LnhtbERPS2vCQBC+F/oflhF6KXUTQbGpG+mDUkEPGu192B2T&#10;kOxsyG41/feuIHibj+85i+VgW3Gi3teOFaTjBASxdqbmUsFh//0yB+EDssHWMSn4Jw/L/PFhgZlx&#10;Z97RqQiliCHsM1RQhdBlUnpdkUU/dh1x5I6utxgi7EtpejzHcNvKSZLMpMWaY0OFHX1WpJvizypY&#10;/2yeu7DZTn+bydfapq/6Q0+1Uk+j4f0NRKAh3MU398rE+bMUrs/EC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dskcMAAADcAAAADwAAAAAAAAAAAAAAAACYAgAAZHJzL2Rv&#10;d25yZXYueG1sUEsFBgAAAAAEAAQA9QAAAIgDAAAAAA==&#10;" fillcolor="#99f" strokeweight="28e-5mm"/>
                <v:rect id="Rectangle 46" o:spid="_x0000_s1181" style="position:absolute;left:48583;top:2449;width:1188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hor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mrHN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aYaK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FL</w:t>
                        </w:r>
                      </w:p>
                    </w:txbxContent>
                  </v:textbox>
                </v:rect>
                <v:rect id="Rectangle 47" o:spid="_x0000_s1182" style="position:absolute;left:47675;top:5327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fsMA&#10;AADcAAAADwAAAGRycy9kb3ducmV2LnhtbERPzWrCQBC+F3yHZYTe6kaDwcZsRAvFXhTUPsCYnSap&#10;2dmY3Wrq03cLgrf5+H4nW/SmERfqXG1ZwXgUgSAurK65VPB5eH+ZgXAeWWNjmRT8koNFPnjKMNX2&#10;yju67H0pQgi7FBVU3replK6oyKAb2ZY4cF+2M+gD7EqpO7yGcNPISRQl0mDNoaHClt4qKk77H6Ng&#10;u0ri6WQmz+41PvF6urmtj/St1POwX85BeOr9Q3x3f+gwP4nh/5lw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fsMAAADcAAAADwAAAAAAAAAAAAAAAACYAgAAZHJzL2Rv&#10;d25yZXYueG1sUEsFBgAAAAAEAAQA9QAAAIgDAAAAAA==&#10;" fillcolor="#936" strokeweight="28e-5mm"/>
                <v:rect id="Rectangle 48" o:spid="_x0000_s1183" style="position:absolute;left:48583;top:4272;width:1531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cT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/XE2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ML</w:t>
                        </w:r>
                      </w:p>
                    </w:txbxContent>
                  </v:textbox>
                </v:rect>
                <v:rect id="Rectangle 49" o:spid="_x0000_s1184" style="position:absolute;left:47675;top:7143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AZsQA&#10;AADcAAAADwAAAGRycy9kb3ducmV2LnhtbERPTWvCQBC9C/0PyxR6002LSo2uIkXRi0WjIN6G7Jik&#10;ZmdjdtXYX98VhN7m8T5nNGlMKa5Uu8KygvdOBII4tbrgTMFuO29/gnAeWWNpmRTcycFk/NIaYazt&#10;jTd0TXwmQgi7GBXk3lexlC7NyaDr2Io4cEdbG/QB1pnUNd5CuCnlRxT1pcGCQ0OOFX3llJ6Si1Gw&#10;OHdX36sNpYve/jAbdGe/62Pyo9TbazMdgvDU+H/x073UYX6/B49nwgV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wGbEAAAA3AAAAA8AAAAAAAAAAAAAAAAAmAIAAGRycy9k&#10;b3ducmV2LnhtbFBLBQYAAAAABAAEAPUAAACJAwAAAAA=&#10;" fillcolor="#ffc" strokeweight="28e-5mm"/>
                <v:rect id="Rectangle 50" o:spid="_x0000_s1185" style="position:absolute;left:48583;top:6088;width:1131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nob4A&#10;AADcAAAADwAAAGRycy9kb3ducmV2LnhtbERPzYrCMBC+L/gOYQRva6qHIl2jiCCoeLHuAwzN9IdN&#10;JiWJtr69EYS9zcf3O+vtaI14kA+dYwWLeQaCuHK640bB7+3wvQIRIrJG45gUPCnAdjP5WmOh3cBX&#10;epSxESmEQ4EK2hj7QspQtWQxzF1PnLjaeYsxQd9I7XFI4dbIZZbl0mLHqaHFnvYtVX/l3SqQt/Iw&#10;rErjM3de1hdzOl5rckrNpuPuB0SkMf6LP+6jTvPzHN7PpAv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hZ6G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FS</w:t>
                        </w:r>
                      </w:p>
                    </w:txbxContent>
                  </v:textbox>
                </v:rect>
                <v:rect id="Rectangle 51" o:spid="_x0000_s1186" style="position:absolute;left:47675;top:8966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bkcIA&#10;AADcAAAADwAAAGRycy9kb3ducmV2LnhtbERP32vCMBB+H/g/hBN8GZpOSyfVKEMQHYOBTt/P5NaW&#10;NZeSRO3++2Uw2Nt9fD9vue5tK27kQ+NYwdMkA0GsnWm4UnD62I7nIEJENtg6JgXfFGC9GjwssTTu&#10;zge6HWMlUgiHEhXUMXallEHXZDFMXEecuE/nLcYEfSWNx3sKt62cZlkhLTacGmrsaFOT/jperYId&#10;ni+zzWH7pvPH1yvrd8p3kZQaDfuXBYhIffwX/7n3Js0vnu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5uRwgAAANwAAAAPAAAAAAAAAAAAAAAAAJgCAABkcnMvZG93&#10;bnJldi54bWxQSwUGAAAAAAQABAD1AAAAhwMAAAAA&#10;" fillcolor="#cff" strokeweight="28e-5mm"/>
                <v:rect id="Rectangle 52" o:spid="_x0000_s1187" style="position:absolute;left:48583;top:7904;width:2039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WSM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u0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WSMMAAADcAAAADwAAAAAAAAAAAAAAAACYAgAAZHJzL2Rv&#10;d25yZXYueG1sUEsFBgAAAAAEAAQA9QAAAIgDAAAAAA=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SNG</w:t>
                        </w:r>
                      </w:p>
                    </w:txbxContent>
                  </v:textbox>
                </v:rect>
                <v:rect id="Rectangle 53" o:spid="_x0000_s1188" style="position:absolute;left:47675;top:10782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49pMEA&#10;AADcAAAADwAAAGRycy9kb3ducmV2LnhtbERPS2rDMBDdF3oHMYXuGqlehMSNYkKpIdm0xMkBBmtq&#10;mVgjI6mOc/uqUMhuHu87m2p2g5goxN6zhteFAkHcetNzp+F8ql9WIGJCNjh4Jg03ilBtHx82WBp/&#10;5SNNTepEDuFYogab0lhKGVtLDuPCj8SZ+/bBYcowdNIEvOZwN8hCqaV02HNusDjSu6X20vw4DV9W&#10;hUNzXn908tMe6ikU80oVWj8/zbs3EInmdBf/u/cmz1+u4e+Zf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+PaTBAAAA3AAAAA8AAAAAAAAAAAAAAAAAmAIAAGRycy9kb3du&#10;cmV2LnhtbFBLBQYAAAAABAAEAPUAAACGAwAAAAA=&#10;" fillcolor="#606" strokeweight="28e-5mm"/>
                <v:rect id="Rectangle 54" o:spid="_x0000_s1189" style="position:absolute;left:48583;top:9726;width:2769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LMRS</w:t>
                        </w:r>
                      </w:p>
                    </w:txbxContent>
                  </v:textbox>
                </v:rect>
                <v:rect id="Rectangle 55" o:spid="_x0000_s1190" style="position:absolute;left:47675;top:12598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4SMIA&#10;AADcAAAADwAAAGRycy9kb3ducmV2LnhtbERPyWrDMBC9B/IPYgK9JXJaSINrOZTQQnu0E0h6G6zx&#10;Qq2RY8lL/z4qFHqbx1snOcymFSP1rrGsYLuJQBAXVjdcKTif3td7EM4ja2wtk4IfcnBIl4sEY20n&#10;zmjMfSVCCLsYFdTed7GUrqjJoNvYjjhwpe0N+gD7SuoepxBuWvkYRTtpsOHQUGNHx5qK73wwCqiU&#10;+ikrv9wxu70Nn/525cvpqtTDan59AeFp9v/iP/eHDvOft/D7TLhAp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PhIwgAAANwAAAAPAAAAAAAAAAAAAAAAAJgCAABkcnMvZG93&#10;bnJldi54bWxQSwUGAAAAAAQABAD1AAAAhwMAAAAA&#10;" fillcolor="#ff8080" strokeweight="28e-5mm"/>
                <v:rect id="Rectangle 56" o:spid="_x0000_s1191" style="position:absolute;left:48583;top:11543;width:1867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3f7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r/mcP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g/d/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TBS</w:t>
                        </w:r>
                      </w:p>
                    </w:txbxContent>
                  </v:textbox>
                </v:rect>
                <v:rect id="Rectangle 57" o:spid="_x0000_s1192" style="position:absolute;left:47675;top:14420;width:58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M98MA&#10;AADcAAAADwAAAGRycy9kb3ducmV2LnhtbERP22rCQBB9F/oPyxT6ZjZV0JK6SluslwcpTfsBQ3aa&#10;hGZn4+5qkr93BcG3OZzrLFa9acSZnK8tK3hOUhDEhdU1lwp+fz7HLyB8QNbYWCYFA3lYLR9GC8y0&#10;7fibznkoRQxhn6GCKoQ2k9IXFRn0iW2JI/dnncEQoSuldtjFcNPISZrOpMGaY0OFLX1UVPznJ6Ng&#10;PWBzmGzLvDi6bnjfnIbp1z5X6umxf3sFEagPd/HNvdNx/nwK12fiB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/M98MAAADcAAAADwAAAAAAAAAAAAAAAACYAgAAZHJzL2Rv&#10;d25yZXYueG1sUEsFBgAAAAAEAAQA9QAAAIgDAAAAAA==&#10;" fillcolor="#06c" strokeweight="28e-5mm"/>
                <v:rect id="Rectangle 58" o:spid="_x0000_s1193" style="position:absolute;left:48583;top:13365;width:1416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KkL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JsqQ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HR</w:t>
                        </w:r>
                      </w:p>
                    </w:txbxContent>
                  </v:textbox>
                </v:rect>
                <v:rect id="Rectangle 59" o:spid="_x0000_s1194" style="position:absolute;left:47675;top:16236;width:58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PG8MA&#10;AADcAAAADwAAAGRycy9kb3ducmV2LnhtbERPTWvCQBC9F/oflin0VjdWaiW6ShEsHrRgLHgds2MS&#10;zM6G7Bjjv+8KQm/zeJ8zW/SuVh21ofJsYDhIQBHn3lZcGPjdr94moIIgW6w9k4EbBVjMn59mmFp/&#10;5R11mRQqhnBI0UAp0qRah7wkh2HgG+LInXzrUCJsC21bvMZwV+v3JBlrhxXHhhIbWpaUn7OLM7Cf&#10;bPrtz/qwyZa38UiO2270LdqY15f+awpKqJd/8cO9tnH+5wfcn4kX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KPG8MAAADcAAAADwAAAAAAAAAAAAAAAACYAgAAZHJzL2Rv&#10;d25yZXYueG1sUEsFBgAAAAAEAAQA9QAAAIgDAAAAAA==&#10;" fillcolor="#ccf" strokeweight="28e-5mm"/>
                <v:rect id="Rectangle 60" o:spid="_x0000_s1195" style="position:absolute;left:48583;top:15181;width:1359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fL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uPF8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CC</w:t>
                        </w:r>
                      </w:p>
                    </w:txbxContent>
                  </v:textbox>
                </v:rect>
                <v:rect id="Rectangle 61" o:spid="_x0000_s1196" style="position:absolute;left:47675;top:18122;width:58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VrMMA&#10;AADcAAAADwAAAGRycy9kb3ducmV2LnhtbERP30vDMBB+F/Y/hBv45pI5saNbNsZkm0+CtYK+Hc2t&#10;KWsupYld/e+NIPh2H9/PW29H14qB+tB41jCfKRDElTcN1xrKt8PdEkSIyAZbz6ThmwJsN5ObNebG&#10;X/mVhiLWIoVwyFGDjbHLpQyVJYdh5jvixJ197zAm2NfS9HhN4a6V90o9SocNpwaLHe0tVZfiy2lQ&#10;D++fxdIN9vj0sjiV2YfyslRa307H3QpEpDH+i//czybNzzL4fSZ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aVrMMAAADcAAAADwAAAAAAAAAAAAAAAACYAgAAZHJzL2Rv&#10;d25yZXYueG1sUEsFBgAAAAAEAAQA9QAAAIgDAAAAAA==&#10;" fillcolor="navy" strokeweight="28e-5mm"/>
                <v:rect id="Rectangle 62" o:spid="_x0000_s1197" style="position:absolute;left:48583;top:17067;width:1867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Alc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vAlcMAAADcAAAADwAAAAAAAAAAAAAAAACYAgAAZHJzL2Rv&#10;d25yZXYueG1sUEsFBgAAAAAEAAQA9QAAAIgDAAAAAA=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WM</w:t>
                        </w:r>
                      </w:p>
                    </w:txbxContent>
                  </v:textbox>
                </v:rect>
                <v:rect id="Rectangle 63" o:spid="_x0000_s1198" style="position:absolute;left:47675;top:19939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EysAA&#10;AADcAAAADwAAAGRycy9kb3ducmV2LnhtbERPPW/CMBDdkfofrKvUDZx2ABowqEJFhQ3SsJ/iI46I&#10;z5FtSPrvayQktnt6n7dcD7YVN/KhcazgfZKBIK6cbrhWUP5ux3MQISJrbB2Tgj8KsF69jJaYa9fz&#10;kW5FrEUK4ZCjAhNjl0sZKkMWw8R1xIk7O28xJuhrqT32Kdy28iPLptJiw6nBYEcbQ9WluFoFTb+h&#10;b793ZUeHn+lpa2hXDFel3l6HrwWISEN8ih/unU7zZ59wfy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OEysAAAADcAAAADwAAAAAAAAAAAAAAAACYAgAAZHJzL2Rvd25y&#10;ZXYueG1sUEsFBgAAAAAEAAQA9QAAAIUDAAAAAA==&#10;" fillcolor="fuchsia" strokeweight="28e-5mm"/>
                <v:rect id="Rectangle 64" o:spid="_x0000_s1199" style="position:absolute;left:48583;top:18883;width:1302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8tM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8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i8tMMAAADcAAAADwAAAAAAAAAAAAAAAACYAgAAZHJzL2Rv&#10;d25yZXYueG1sUEsFBgAAAAAEAAQA9QAAAIgDAAAAAA=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TC</w:t>
                        </w:r>
                      </w:p>
                    </w:txbxContent>
                  </v:textbox>
                </v:rect>
                <v:rect id="Rectangle 65" o:spid="_x0000_s1200" style="position:absolute;left:47675;top:21761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bZsMA&#10;AADcAAAADwAAAGRycy9kb3ducmV2LnhtbESPQWsCMRCF7wX/Qxiht5qsUJHVKKsg9tZq633cjLuL&#10;m0nYRN321zeC4G2G9743b+bL3rbiSl1oHGvIRgoEcelMw5WGn+/N2xREiMgGW8ek4ZcCLBeDlznm&#10;xt14R9d9rEQK4ZCjhjpGn0sZyposhpHzxEk7uc5iTGtXSdPhLYXbVo6VmkiLDacLNXpa11Se9xeb&#10;ahSf/jDJ3ou4+lNZ6bdf6niptH4d9sUMRKQ+Ps0P+sMkbprB/Zk0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wbZsMAAADcAAAADwAAAAAAAAAAAAAAAACYAgAAZHJzL2Rv&#10;d25yZXYueG1sUEsFBgAAAAAEAAQA9QAAAIgDAAAAAA==&#10;" fillcolor="yellow" strokeweight="28e-5mm"/>
                <v:rect id="Rectangle 66" o:spid="_x0000_s1201" style="position:absolute;left:48583;top:20699;width:2432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WL8A&#10;AADcAAAADwAAAGRycy9kb3ducmV2LnhtbERPzYrCMBC+L/gOYQRva7o9SKlGkQVBFy/WfYChmf5g&#10;MilJtN23N4Kwt/n4fmezm6wRD/Khd6zga5mBIK6d7rlV8Hs9fBYgQkTWaByTgj8KsNvOPjZYajfy&#10;hR5VbEUK4VCigi7GoZQy1B1ZDEs3ECeucd5iTNC3UnscU7g1Ms+ylbTYc2rocKDvjupbdbcK5LU6&#10;jEVlfOZ+8uZsTsdLQ06pxXzar0FEmuK/+O0+6jS/y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odY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IEMS</w:t>
                        </w:r>
                      </w:p>
                    </w:txbxContent>
                  </v:textbox>
                </v:rect>
                <v:rect id="Rectangle 67" o:spid="_x0000_s1202" style="position:absolute;left:47675;top:23577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yIcIA&#10;AADcAAAADwAAAGRycy9kb3ducmV2LnhtbESPT4vCMBDF78J+hzALXmRN/cNSqlEWQfFq1d3r0Ixt&#10;2WRSmmjrtzeC4G2G935v3izXvTXiRq2vHSuYjBMQxIXTNZcKTsftVwrCB2SNxjEpuJOH9epjsMRM&#10;u44PdMtDKWII+wwVVCE0mZS+qMiiH7uGOGoX11oMcW1LqVvsYrg1cpok39JizfFChQ1tKir+86uN&#10;NWonR53fzXPzS9Tt+Jwmf0ap4Wf/swARqA9v84ve68ilM3g+Eye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bIhwgAAANwAAAAPAAAAAAAAAAAAAAAAAJgCAABkcnMvZG93&#10;bnJldi54bWxQSwUGAAAAAAQABAD1AAAAhwMAAAAA&#10;" fillcolor="aqua" strokeweight="28e-5mm"/>
                <v:rect id="Rectangle 68" o:spid="_x0000_s1203" style="position:absolute;left:48583;top:22522;width:90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6t78A&#10;AADcAAAADwAAAGRycy9kb3ducmV2LnhtbERP24rCMBB9X/Afwgi+ramy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87q3vwAAANwAAAAPAAAAAAAAAAAAAAAAAJgCAABkcnMvZG93bnJl&#10;di54bWxQSwUGAAAAAAQABAD1AAAAhAMAAAAA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IS</w:t>
                        </w:r>
                      </w:p>
                    </w:txbxContent>
                  </v:textbox>
                </v:rect>
                <v:rect id="Rectangle 69" o:spid="_x0000_s1204" style="position:absolute;left:47675;top:25393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WosIA&#10;AADcAAAADwAAAGRycy9kb3ducmV2LnhtbERPTWsCMRC9C/6HMEJvmlRo0dUoVZH2YkFb78Nm3F12&#10;MwmbrG776xuh4G0e73OW69424kptqBxreJ4oEMS5MxUXGr6/9uMZiBCRDTaOScMPBVivhoMlZsbd&#10;+EjXUyxECuGQoYYyRp9JGfKSLIaJ88SJu7jWYkywLaRp8ZbCbSOnSr1KixWnhhI9bUvK61NnNbyf&#10;d15um/lZ+c3vvO4On7VRndZPo/5tASJSHx/if/eHSfNnL3B/Jl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aiwgAAANwAAAAPAAAAAAAAAAAAAAAAAJgCAABkcnMvZG93&#10;bnJldi54bWxQSwUGAAAAAAQABAD1AAAAhwMAAAAA&#10;" fillcolor="purple" strokeweight="28e-5mm"/>
                <v:rect id="Rectangle 70" o:spid="_x0000_s1205" style="position:absolute;left:48583;top:24338;width:3048;height:19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WLAN</w:t>
                        </w:r>
                      </w:p>
                    </w:txbxContent>
                  </v:textbox>
                </v:rect>
                <v:rect id="Rectangle 71" o:spid="_x0000_s1206" style="position:absolute;left:47675;top:27216;width:585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PTsEA&#10;AADcAAAADwAAAGRycy9kb3ducmV2LnhtbERPTWvCQBC9C/6HZYTedFOLGqOrSKGt16oo3obsmIRm&#10;Z9PdrYn/3i0I3ubxPme57kwtruR8ZVnB6ygBQZxbXXGh4LD/GKYgfEDWWFsmBTfysF71e0vMtG35&#10;m667UIgYwj5DBWUITSalz0sy6Ee2IY7cxTqDIUJXSO2wjeGmluMkmUqDFceGEht6Lyn/2f0ZBV+f&#10;t6OZpLJyb6dDcpZtML+TuVIvg26zABGoC0/xw73VcX46g/9n4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sT07BAAAA3AAAAA8AAAAAAAAAAAAAAAAAmAIAAGRycy9kb3du&#10;cmV2LnhtbFBLBQYAAAAABAAEAPUAAACGAwAAAAA=&#10;" fillcolor="maroon" strokeweight="28e-5mm"/>
                <v:rect id="Rectangle 72" o:spid="_x0000_s1207" style="position:absolute;left:48583;top:26160;width:2090;height:19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wss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a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6wssMAAADcAAAADwAAAAAAAAAAAAAAAACYAgAAZHJzL2Rv&#10;d25yZXYueG1sUEsFBgAAAAAEAAQA9QAAAIgDAAAAAA==&#10;" filled="f" stroked="f">
                  <v:textbox style="mso-fit-shape-to-text:t" inset="0,0,0,0">
                    <w:txbxContent>
                      <w:p w:rsidR="00B17E79" w:rsidRDefault="00B17E79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OTH</w:t>
                        </w:r>
                      </w:p>
                    </w:txbxContent>
                  </v:textbox>
                </v:rect>
                <v:rect id="Rectangle 73" o:spid="_x0000_s1208" style="position:absolute;left:323;top:323;width:51886;height:29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vh8MA&#10;AADcAAAADwAAAGRycy9kb3ducmV2LnhtbERPTWvCQBC9F/wPywje6qYiIaauUqOFHkQ0LT0P2TFJ&#10;m50N2TVJ/31XKPQ2j/c56+1oGtFT52rLCp7mEQjiwuqaSwUf76+PCQjnkTU2lknBDznYbiYPa0y1&#10;HfhCfe5LEULYpaig8r5NpXRFRQbd3LbEgbvazqAPsCul7nAI4aaRiyiKpcGaQ0OFLWUVFd/5zSho&#10;r7zcf9XnU3LLd/EhK8zxWH4qNZuOL88gPI3+X/znftNhfrKC+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5vh8MAAADcAAAADwAAAAAAAAAAAAAAAACYAgAAZHJzL2Rv&#10;d25yZXYueG1sUEsFBgAAAAAEAAQA9QAAAIgDAAAAAA==&#10;" filled="f" strokeweight="28e-5mm"/>
                <w10:anchorlock/>
              </v:group>
            </w:pict>
          </mc:Fallback>
        </mc:AlternateContent>
      </w:r>
    </w:p>
    <w:p w:rsidR="00EC5607" w:rsidRPr="00561BF4" w:rsidRDefault="00EC5607" w:rsidP="009C2928">
      <w:pPr>
        <w:pStyle w:val="Heading2"/>
        <w:rPr>
          <w:lang w:val="es-ES"/>
        </w:rPr>
      </w:pPr>
      <w:r w:rsidRPr="00561BF4">
        <w:rPr>
          <w:lang w:val="es-ES"/>
        </w:rPr>
        <w:t>3.4</w:t>
      </w:r>
      <w:r w:rsidRPr="00561BF4">
        <w:rPr>
          <w:lang w:val="es-ES"/>
        </w:rPr>
        <w:tab/>
      </w:r>
      <w:r w:rsidR="00561BF4" w:rsidRPr="00561BF4">
        <w:rPr>
          <w:lang w:val="es-ES"/>
        </w:rPr>
        <w:t>Planificac</w:t>
      </w:r>
      <w:r w:rsidR="0039492B">
        <w:rPr>
          <w:lang w:val="es-ES"/>
        </w:rPr>
        <w:t>ión y asignación de frecuencias</w:t>
      </w:r>
    </w:p>
    <w:p w:rsidR="00EC5607" w:rsidRPr="00561BF4" w:rsidRDefault="00EC5607" w:rsidP="009C2928">
      <w:pPr>
        <w:pStyle w:val="Heading3"/>
        <w:rPr>
          <w:lang w:val="es-ES"/>
        </w:rPr>
      </w:pPr>
      <w:r w:rsidRPr="00561BF4">
        <w:rPr>
          <w:lang w:val="es-ES"/>
        </w:rPr>
        <w:t>3.4.1</w:t>
      </w:r>
      <w:r w:rsidRPr="00561BF4">
        <w:rPr>
          <w:lang w:val="es-ES"/>
        </w:rPr>
        <w:tab/>
      </w:r>
      <w:r w:rsidR="00561BF4">
        <w:rPr>
          <w:lang w:val="es-ES"/>
        </w:rPr>
        <w:t>Consideraciones relativas a la reutilización de frecuencias</w:t>
      </w:r>
      <w:r w:rsidRPr="00561BF4">
        <w:rPr>
          <w:lang w:val="es-ES"/>
        </w:rPr>
        <w:t xml:space="preserve"> </w:t>
      </w:r>
    </w:p>
    <w:p w:rsidR="00EC5607" w:rsidRPr="00561BF4" w:rsidRDefault="00561BF4" w:rsidP="009F3A55">
      <w:pPr>
        <w:rPr>
          <w:lang w:val="es-ES"/>
        </w:rPr>
      </w:pPr>
      <w:r>
        <w:rPr>
          <w:lang w:val="es-ES" w:eastAsia="zh-CN"/>
        </w:rPr>
        <w:t>L</w:t>
      </w:r>
      <w:r w:rsidR="009A3A36">
        <w:rPr>
          <w:lang w:val="es-ES" w:eastAsia="zh-CN"/>
        </w:rPr>
        <w:t>a</w:t>
      </w:r>
      <w:r>
        <w:rPr>
          <w:lang w:val="es-ES" w:eastAsia="zh-CN"/>
        </w:rPr>
        <w:t xml:space="preserve">s 31 </w:t>
      </w:r>
      <w:r w:rsidR="009A3A36">
        <w:rPr>
          <w:lang w:val="es-ES" w:eastAsia="zh-CN"/>
        </w:rPr>
        <w:t xml:space="preserve">sedes de competición </w:t>
      </w:r>
      <w:r>
        <w:rPr>
          <w:lang w:val="es-ES" w:eastAsia="zh-CN"/>
        </w:rPr>
        <w:t xml:space="preserve">y </w:t>
      </w:r>
      <w:r w:rsidR="00EC5607" w:rsidRPr="00561BF4">
        <w:rPr>
          <w:lang w:val="es-ES"/>
        </w:rPr>
        <w:t xml:space="preserve">15 </w:t>
      </w:r>
      <w:r>
        <w:rPr>
          <w:lang w:val="es-ES" w:eastAsia="zh-CN"/>
        </w:rPr>
        <w:t xml:space="preserve">para otros fines se dividieron en </w:t>
      </w:r>
      <w:r w:rsidR="009F3A55">
        <w:rPr>
          <w:lang w:val="es-ES" w:eastAsia="zh-CN"/>
        </w:rPr>
        <w:t>cinco </w:t>
      </w:r>
      <w:r>
        <w:rPr>
          <w:lang w:val="es-ES" w:eastAsia="zh-CN"/>
        </w:rPr>
        <w:t xml:space="preserve">zonas, como se ilustra en la </w:t>
      </w:r>
      <w:r w:rsidR="00EC5607" w:rsidRPr="00561BF4">
        <w:rPr>
          <w:lang w:val="es-ES"/>
        </w:rPr>
        <w:t>Fig. 1.</w:t>
      </w:r>
      <w:r w:rsidR="00EC5607" w:rsidRPr="00561BF4">
        <w:rPr>
          <w:lang w:val="es-ES" w:eastAsia="zh-CN"/>
        </w:rPr>
        <w:t>4</w:t>
      </w:r>
      <w:r w:rsidR="00583AC8">
        <w:rPr>
          <w:lang w:val="es-ES"/>
        </w:rPr>
        <w:t>. Se puede aplicar la reutilización espacial en zonas distintas</w:t>
      </w:r>
      <w:r w:rsidR="00EC5607" w:rsidRPr="00561BF4">
        <w:rPr>
          <w:lang w:val="es-ES"/>
        </w:rPr>
        <w:t xml:space="preserve">. </w:t>
      </w:r>
      <w:r w:rsidR="00583AC8">
        <w:rPr>
          <w:lang w:val="es-ES"/>
        </w:rPr>
        <w:t>En el caso de dispositivos de corto alcance</w:t>
      </w:r>
      <w:r w:rsidR="00EC5607" w:rsidRPr="00561BF4">
        <w:rPr>
          <w:lang w:val="es-ES"/>
        </w:rPr>
        <w:t xml:space="preserve">, </w:t>
      </w:r>
      <w:r w:rsidR="00583AC8">
        <w:rPr>
          <w:lang w:val="es-ES"/>
        </w:rPr>
        <w:t xml:space="preserve">puede aplicarse la reutilización espacial incluso en cada </w:t>
      </w:r>
      <w:r w:rsidR="009A3A36">
        <w:rPr>
          <w:lang w:val="es-ES"/>
        </w:rPr>
        <w:t>sede</w:t>
      </w:r>
      <w:r w:rsidR="00EC5607" w:rsidRPr="00561BF4">
        <w:rPr>
          <w:lang w:val="es-ES"/>
        </w:rPr>
        <w:t>.</w:t>
      </w:r>
    </w:p>
    <w:p w:rsidR="00EC5607" w:rsidRPr="00561BF4" w:rsidRDefault="00EF0626" w:rsidP="009C2928">
      <w:pPr>
        <w:rPr>
          <w:rFonts w:ascii="FangSong_GB2312"/>
          <w:lang w:val="es-ES"/>
        </w:rPr>
      </w:pPr>
      <w:r>
        <w:rPr>
          <w:lang w:val="es-ES"/>
        </w:rPr>
        <w:t>La reutilización temporal puede aplicarse a equipos que se prevé utilizar en diferentes periodos de tiempo dentro de la misma zona</w:t>
      </w:r>
      <w:r w:rsidR="00EC5607" w:rsidRPr="00561BF4">
        <w:rPr>
          <w:lang w:val="es-ES"/>
        </w:rPr>
        <w:t>.</w:t>
      </w:r>
    </w:p>
    <w:p w:rsidR="00EC5607" w:rsidRPr="00561BF4" w:rsidRDefault="00EC5607" w:rsidP="009F3A55">
      <w:pPr>
        <w:pStyle w:val="Note"/>
        <w:keepNext/>
        <w:keepLines/>
        <w:rPr>
          <w:lang w:val="es-ES" w:eastAsia="zh-CN"/>
        </w:rPr>
      </w:pPr>
      <w:r w:rsidRPr="00561BF4">
        <w:rPr>
          <w:lang w:val="es-ES"/>
        </w:rPr>
        <w:lastRenderedPageBreak/>
        <w:t>NOT</w:t>
      </w:r>
      <w:r w:rsidR="00EF0626">
        <w:rPr>
          <w:lang w:val="es-ES"/>
        </w:rPr>
        <w:t>A</w:t>
      </w:r>
      <w:r w:rsidRPr="00561BF4">
        <w:rPr>
          <w:lang w:val="es-ES"/>
        </w:rPr>
        <w:t xml:space="preserve"> – </w:t>
      </w:r>
      <w:r w:rsidR="009A3A36">
        <w:rPr>
          <w:lang w:val="es-ES"/>
        </w:rPr>
        <w:t>Las sedes</w:t>
      </w:r>
      <w:r w:rsidR="00EF0626">
        <w:rPr>
          <w:lang w:val="es-ES"/>
        </w:rPr>
        <w:t xml:space="preserve"> y las áreas importantes se agrupan en diferentes zonas con arreglo a su ubicación</w:t>
      </w:r>
      <w:r w:rsidRPr="00561BF4">
        <w:rPr>
          <w:lang w:val="es-ES" w:eastAsia="zh-CN"/>
        </w:rPr>
        <w:t xml:space="preserve"> (</w:t>
      </w:r>
      <w:r w:rsidR="00EF0626">
        <w:rPr>
          <w:lang w:val="es-ES" w:eastAsia="zh-CN"/>
        </w:rPr>
        <w:t xml:space="preserve">véase la </w:t>
      </w:r>
      <w:r w:rsidRPr="00561BF4">
        <w:rPr>
          <w:lang w:val="es-ES" w:eastAsia="zh-CN"/>
        </w:rPr>
        <w:t>Fig. 1.4)</w:t>
      </w:r>
      <w:r w:rsidRPr="00561BF4">
        <w:rPr>
          <w:lang w:val="es-ES"/>
        </w:rPr>
        <w:t>,</w:t>
      </w:r>
      <w:r w:rsidRPr="00561BF4">
        <w:rPr>
          <w:lang w:val="es-ES" w:eastAsia="zh-CN"/>
        </w:rPr>
        <w:t xml:space="preserve"> </w:t>
      </w:r>
      <w:r w:rsidR="009F3A55">
        <w:rPr>
          <w:lang w:val="es-ES" w:eastAsia="zh-CN"/>
        </w:rPr>
        <w:t xml:space="preserve">a saber, Zonas Oeste, Universidades, </w:t>
      </w:r>
      <w:r w:rsidR="009E5657">
        <w:rPr>
          <w:lang w:val="es-ES" w:eastAsia="zh-CN"/>
        </w:rPr>
        <w:t>Central</w:t>
      </w:r>
      <w:r w:rsidR="00EF0626">
        <w:rPr>
          <w:lang w:val="es-ES" w:eastAsia="zh-CN"/>
        </w:rPr>
        <w:t>, Norte y Este</w:t>
      </w:r>
      <w:r w:rsidRPr="00561BF4">
        <w:rPr>
          <w:lang w:val="es-ES"/>
        </w:rPr>
        <w:t xml:space="preserve">. </w:t>
      </w:r>
      <w:r w:rsidR="00EF0626">
        <w:rPr>
          <w:lang w:val="es-ES"/>
        </w:rPr>
        <w:t>También deberían tomarse en consideración los eventos que cubren una superficie</w:t>
      </w:r>
      <w:r w:rsidRPr="00561BF4">
        <w:rPr>
          <w:lang w:val="es-ES"/>
        </w:rPr>
        <w:t xml:space="preserve"> </w:t>
      </w:r>
      <w:r w:rsidR="00EF0626">
        <w:rPr>
          <w:lang w:val="es-ES"/>
        </w:rPr>
        <w:t xml:space="preserve">extensa </w:t>
      </w:r>
      <w:r w:rsidRPr="00561BF4">
        <w:rPr>
          <w:lang w:val="es-ES" w:eastAsia="zh-CN"/>
        </w:rPr>
        <w:t>(</w:t>
      </w:r>
      <w:r w:rsidR="00EF0626">
        <w:rPr>
          <w:lang w:val="es-ES" w:eastAsia="zh-CN"/>
        </w:rPr>
        <w:t xml:space="preserve">por ejemplo, </w:t>
      </w:r>
      <w:r w:rsidR="004E04BB">
        <w:rPr>
          <w:lang w:val="es-ES" w:eastAsia="zh-CN"/>
        </w:rPr>
        <w:t>una</w:t>
      </w:r>
      <w:r w:rsidR="00EF0626">
        <w:rPr>
          <w:lang w:val="es-ES" w:eastAsia="zh-CN"/>
        </w:rPr>
        <w:t xml:space="preserve"> maratón o las carreras ciclistas</w:t>
      </w:r>
      <w:r w:rsidRPr="00561BF4">
        <w:rPr>
          <w:lang w:val="es-ES" w:eastAsia="zh-CN"/>
        </w:rPr>
        <w:t>).</w:t>
      </w:r>
    </w:p>
    <w:p w:rsidR="00EC5607" w:rsidRPr="00561BF4" w:rsidRDefault="00EC5607" w:rsidP="009C2928">
      <w:pPr>
        <w:pStyle w:val="FigureNo"/>
        <w:rPr>
          <w:lang w:val="es-ES"/>
        </w:rPr>
      </w:pPr>
      <w:r w:rsidRPr="00561BF4">
        <w:rPr>
          <w:lang w:val="es-ES"/>
        </w:rPr>
        <w:t>Figur</w:t>
      </w:r>
      <w:r w:rsidR="00C64211">
        <w:rPr>
          <w:lang w:val="es-ES"/>
        </w:rPr>
        <w:t>a</w:t>
      </w:r>
      <w:r w:rsidRPr="00561BF4">
        <w:rPr>
          <w:lang w:val="es-ES"/>
        </w:rPr>
        <w:t xml:space="preserve"> 1.4</w:t>
      </w:r>
    </w:p>
    <w:p w:rsidR="00EC5607" w:rsidRPr="00561BF4" w:rsidRDefault="00EC5607" w:rsidP="009C2928">
      <w:pPr>
        <w:pStyle w:val="Figuretitle"/>
        <w:rPr>
          <w:lang w:val="es-ES"/>
        </w:rPr>
      </w:pPr>
      <w:r w:rsidRPr="00561BF4">
        <w:rPr>
          <w:lang w:val="es-ES"/>
        </w:rPr>
        <w:t>Distribu</w:t>
      </w:r>
      <w:r w:rsidR="00EF0626">
        <w:rPr>
          <w:lang w:val="es-ES"/>
        </w:rPr>
        <w:t>c</w:t>
      </w:r>
      <w:r w:rsidRPr="00561BF4">
        <w:rPr>
          <w:lang w:val="es-ES"/>
        </w:rPr>
        <w:t>ion</w:t>
      </w:r>
      <w:r w:rsidR="00EF0626">
        <w:rPr>
          <w:lang w:val="es-ES"/>
        </w:rPr>
        <w:t>e</w:t>
      </w:r>
      <w:r w:rsidRPr="00561BF4">
        <w:rPr>
          <w:lang w:val="es-ES"/>
        </w:rPr>
        <w:t xml:space="preserve">s </w:t>
      </w:r>
      <w:r w:rsidR="00EF0626">
        <w:rPr>
          <w:lang w:val="es-ES"/>
        </w:rPr>
        <w:t>de l</w:t>
      </w:r>
      <w:r w:rsidR="009A3A36">
        <w:rPr>
          <w:lang w:val="es-ES"/>
        </w:rPr>
        <w:t>a</w:t>
      </w:r>
      <w:r w:rsidR="00EF0626">
        <w:rPr>
          <w:lang w:val="es-ES"/>
        </w:rPr>
        <w:t xml:space="preserve">s </w:t>
      </w:r>
      <w:r w:rsidR="009A3A36">
        <w:rPr>
          <w:lang w:val="es-ES"/>
        </w:rPr>
        <w:t xml:space="preserve">sedes de competición </w:t>
      </w:r>
      <w:r w:rsidR="00EF0626">
        <w:rPr>
          <w:lang w:val="es-ES"/>
        </w:rPr>
        <w:t xml:space="preserve">en </w:t>
      </w:r>
      <w:r w:rsidRPr="00561BF4">
        <w:rPr>
          <w:lang w:val="es-ES"/>
        </w:rPr>
        <w:t>Beijing</w:t>
      </w:r>
    </w:p>
    <w:p w:rsidR="00EC5607" w:rsidRPr="00561BF4" w:rsidRDefault="00EC5607" w:rsidP="009C2928">
      <w:pPr>
        <w:pStyle w:val="Figure"/>
        <w:rPr>
          <w:lang w:val="es-ES"/>
        </w:rPr>
      </w:pPr>
      <w:r w:rsidRPr="00561BF4">
        <w:rPr>
          <w:noProof/>
          <w:lang w:val="en-US" w:eastAsia="zh-CN"/>
        </w:rPr>
        <w:drawing>
          <wp:inline distT="0" distB="0" distL="0" distR="0" wp14:anchorId="26F52BCA" wp14:editId="269DA25A">
            <wp:extent cx="4829175" cy="3657600"/>
            <wp:effectExtent l="0" t="0" r="9525" b="0"/>
            <wp:docPr id="5" name="Picture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CE" w:rsidRDefault="00055ECE" w:rsidP="00055ECE">
      <w:pPr>
        <w:rPr>
          <w:lang w:val="es-ES"/>
        </w:rPr>
      </w:pPr>
    </w:p>
    <w:p w:rsidR="00EC5607" w:rsidRPr="00561BF4" w:rsidRDefault="009A3A36" w:rsidP="009C2928">
      <w:pPr>
        <w:rPr>
          <w:lang w:val="es-ES"/>
        </w:rPr>
      </w:pPr>
      <w:r>
        <w:rPr>
          <w:lang w:val="es-ES"/>
        </w:rPr>
        <w:t xml:space="preserve">Al </w:t>
      </w:r>
      <w:r w:rsidR="00EF0626">
        <w:rPr>
          <w:lang w:val="es-ES"/>
        </w:rPr>
        <w:t>planificar la reutilización de frecuencias</w:t>
      </w:r>
      <w:r w:rsidRPr="009A3A36">
        <w:rPr>
          <w:lang w:val="es-ES"/>
        </w:rPr>
        <w:t xml:space="preserve"> </w:t>
      </w:r>
      <w:r>
        <w:rPr>
          <w:lang w:val="es-ES"/>
        </w:rPr>
        <w:t>debe tomarse en consideración</w:t>
      </w:r>
      <w:r w:rsidRPr="009A3A36">
        <w:rPr>
          <w:lang w:val="es-ES"/>
        </w:rPr>
        <w:t xml:space="preserve"> </w:t>
      </w:r>
      <w:r>
        <w:rPr>
          <w:lang w:val="es-ES"/>
        </w:rPr>
        <w:t>la estructura de la sede</w:t>
      </w:r>
      <w:r w:rsidR="00EC5607" w:rsidRPr="00561BF4">
        <w:rPr>
          <w:lang w:val="es-ES"/>
        </w:rPr>
        <w:t xml:space="preserve">. </w:t>
      </w:r>
      <w:r w:rsidR="00EF0626">
        <w:rPr>
          <w:lang w:val="es-ES"/>
        </w:rPr>
        <w:t xml:space="preserve">Las estructuras de concreto pueden atenuar hasta </w:t>
      </w:r>
      <w:r w:rsidR="00EC5607" w:rsidRPr="00561BF4">
        <w:rPr>
          <w:lang w:val="es-ES"/>
        </w:rPr>
        <w:t xml:space="preserve">30 dB </w:t>
      </w:r>
      <w:r w:rsidR="00EF0626">
        <w:rPr>
          <w:lang w:val="es-ES"/>
        </w:rPr>
        <w:t xml:space="preserve">una señal a </w:t>
      </w:r>
      <w:r w:rsidR="00EC5607" w:rsidRPr="00561BF4">
        <w:rPr>
          <w:lang w:val="es-ES"/>
        </w:rPr>
        <w:t xml:space="preserve">400 MHz, </w:t>
      </w:r>
      <w:r w:rsidR="00EF0626">
        <w:rPr>
          <w:lang w:val="es-ES"/>
        </w:rPr>
        <w:t>mientras que el centro nacional acuático</w:t>
      </w:r>
      <w:r w:rsidR="00EC5607" w:rsidRPr="00561BF4">
        <w:rPr>
          <w:lang w:val="es-ES"/>
        </w:rPr>
        <w:t xml:space="preserve">, </w:t>
      </w:r>
      <w:r w:rsidR="00EF0626">
        <w:rPr>
          <w:lang w:val="es-ES"/>
        </w:rPr>
        <w:t xml:space="preserve">con su estructura de membrana </w:t>
      </w:r>
      <w:r w:rsidR="00EC5607" w:rsidRPr="00561BF4">
        <w:rPr>
          <w:lang w:val="es-ES"/>
        </w:rPr>
        <w:t>ETFE</w:t>
      </w:r>
      <w:r w:rsidR="00EF0626">
        <w:rPr>
          <w:lang w:val="es-ES"/>
        </w:rPr>
        <w:t xml:space="preserve">, atenúa muy poco las ondas electromagnéticas a </w:t>
      </w:r>
      <w:r w:rsidR="00EC5607" w:rsidRPr="00561BF4">
        <w:rPr>
          <w:lang w:val="es-ES"/>
        </w:rPr>
        <w:t>400 MHz.</w:t>
      </w:r>
    </w:p>
    <w:p w:rsidR="00EC5607" w:rsidRPr="00561BF4" w:rsidRDefault="00EC5607" w:rsidP="009C2928">
      <w:pPr>
        <w:pStyle w:val="Heading3"/>
        <w:rPr>
          <w:lang w:val="es-ES"/>
        </w:rPr>
      </w:pPr>
      <w:r w:rsidRPr="00561BF4">
        <w:rPr>
          <w:lang w:val="es-ES"/>
        </w:rPr>
        <w:t>3.4.2</w:t>
      </w:r>
      <w:r w:rsidRPr="00561BF4">
        <w:rPr>
          <w:lang w:val="es-ES"/>
        </w:rPr>
        <w:tab/>
      </w:r>
      <w:r w:rsidR="00EF0626">
        <w:rPr>
          <w:lang w:val="es-ES"/>
        </w:rPr>
        <w:t>Agrupación de frecuencias</w:t>
      </w:r>
    </w:p>
    <w:p w:rsidR="00EC5607" w:rsidRPr="00561BF4" w:rsidRDefault="00DA3318" w:rsidP="009C2928">
      <w:pPr>
        <w:rPr>
          <w:lang w:val="es-ES"/>
        </w:rPr>
      </w:pPr>
      <w:r>
        <w:rPr>
          <w:lang w:val="es-ES"/>
        </w:rPr>
        <w:t>A los efectos de su asignación, las frecuencias disponibles se dividieron en grupos diferentes</w:t>
      </w:r>
      <w:r w:rsidR="00EC5607" w:rsidRPr="00561BF4">
        <w:rPr>
          <w:lang w:val="es-ES"/>
        </w:rPr>
        <w:t xml:space="preserve">. </w:t>
      </w:r>
      <w:r>
        <w:rPr>
          <w:lang w:val="es-ES"/>
        </w:rPr>
        <w:t>Dentro del mismo grupo no había frecuencias adyacentes o frecuencias que pertenecían a puntos de frecuencia de intermodulación de tercer orden de ningún otro par de frecuencia del grupo</w:t>
      </w:r>
      <w:r w:rsidR="00EC5607" w:rsidRPr="00561BF4">
        <w:rPr>
          <w:lang w:val="es-ES"/>
        </w:rPr>
        <w:t xml:space="preserve">. </w:t>
      </w:r>
      <w:r>
        <w:rPr>
          <w:lang w:val="es-ES"/>
        </w:rPr>
        <w:t>Los grupos pueden utilizarse al realizar asignaciones a diferentes equipos utilizados en la misma zona de un mismo periodo</w:t>
      </w:r>
      <w:r w:rsidR="00EC5607" w:rsidRPr="00561BF4">
        <w:rPr>
          <w:lang w:val="es-ES"/>
        </w:rPr>
        <w:t xml:space="preserve">. </w:t>
      </w:r>
      <w:r>
        <w:rPr>
          <w:lang w:val="es-ES"/>
        </w:rPr>
        <w:t>Por otra parte</w:t>
      </w:r>
      <w:r w:rsidR="00EC5607" w:rsidRPr="00561BF4">
        <w:rPr>
          <w:lang w:val="es-ES"/>
        </w:rPr>
        <w:t xml:space="preserve">, </w:t>
      </w:r>
      <w:r>
        <w:rPr>
          <w:lang w:val="es-ES"/>
        </w:rPr>
        <w:t xml:space="preserve">se reservaron ciertas frecuencias </w:t>
      </w:r>
      <w:r w:rsidR="000A0E07">
        <w:rPr>
          <w:lang w:val="es-ES"/>
        </w:rPr>
        <w:t>«</w:t>
      </w:r>
      <w:r>
        <w:rPr>
          <w:lang w:val="es-ES"/>
        </w:rPr>
        <w:t>versátiles</w:t>
      </w:r>
      <w:r w:rsidR="000A0E07">
        <w:rPr>
          <w:lang w:val="es-ES"/>
        </w:rPr>
        <w:t>»</w:t>
      </w:r>
      <w:r w:rsidR="00EC5607" w:rsidRPr="00561BF4">
        <w:rPr>
          <w:lang w:val="es-ES"/>
        </w:rPr>
        <w:t xml:space="preserve"> </w:t>
      </w:r>
      <w:r>
        <w:rPr>
          <w:lang w:val="es-ES"/>
        </w:rPr>
        <w:t>y auxiliares para situaciones imprevistas</w:t>
      </w:r>
      <w:r w:rsidR="00EC5607" w:rsidRPr="00561BF4">
        <w:rPr>
          <w:lang w:val="es-ES"/>
        </w:rPr>
        <w:t>.</w:t>
      </w:r>
    </w:p>
    <w:p w:rsidR="00EC5607" w:rsidRPr="00561BF4" w:rsidRDefault="00EC5607" w:rsidP="009C2928">
      <w:pPr>
        <w:pStyle w:val="Heading3"/>
        <w:rPr>
          <w:lang w:val="es-ES"/>
        </w:rPr>
      </w:pPr>
      <w:r w:rsidRPr="00561BF4">
        <w:rPr>
          <w:lang w:val="es-ES"/>
        </w:rPr>
        <w:lastRenderedPageBreak/>
        <w:t>3.4.3</w:t>
      </w:r>
      <w:r w:rsidRPr="00561BF4">
        <w:rPr>
          <w:lang w:val="es-ES"/>
        </w:rPr>
        <w:tab/>
      </w:r>
      <w:r w:rsidR="00DA3318">
        <w:rPr>
          <w:lang w:val="es-ES"/>
        </w:rPr>
        <w:t>Bandas de frecuencia para equipos de radiocomunicaciones característicos utilizados en los juegos</w:t>
      </w:r>
    </w:p>
    <w:p w:rsidR="00EC5607" w:rsidRPr="00561BF4" w:rsidRDefault="00DA3318" w:rsidP="009C2928">
      <w:pPr>
        <w:pStyle w:val="TableNo"/>
        <w:rPr>
          <w:lang w:val="es-ES" w:eastAsia="zh-CN"/>
        </w:rPr>
      </w:pPr>
      <w:r>
        <w:rPr>
          <w:lang w:val="es-ES" w:eastAsia="zh-CN"/>
        </w:rPr>
        <w:t xml:space="preserve">CUADRO </w:t>
      </w:r>
      <w:r w:rsidR="00EC5607" w:rsidRPr="00561BF4">
        <w:rPr>
          <w:lang w:val="es-ES" w:eastAsia="zh-CN"/>
        </w:rPr>
        <w:t>1.1</w:t>
      </w:r>
    </w:p>
    <w:p w:rsidR="00EC5607" w:rsidRPr="00561BF4" w:rsidRDefault="00DA3318" w:rsidP="000B7A9D">
      <w:pPr>
        <w:pStyle w:val="Tabletitle"/>
        <w:rPr>
          <w:lang w:val="es-ES" w:eastAsia="zh-CN"/>
        </w:rPr>
      </w:pPr>
      <w:r>
        <w:rPr>
          <w:lang w:val="es-ES"/>
        </w:rPr>
        <w:t>Equipo de radiocomunicaciones característico utilizado</w:t>
      </w:r>
      <w:r w:rsidR="000B7A9D">
        <w:rPr>
          <w:lang w:val="es-ES"/>
        </w:rPr>
        <w:br/>
      </w:r>
      <w:r>
        <w:rPr>
          <w:lang w:val="es-ES"/>
        </w:rPr>
        <w:t>en los juegos y sus bandas de frecuencia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685"/>
        <w:gridCol w:w="2778"/>
      </w:tblGrid>
      <w:tr w:rsidR="00EC5607" w:rsidRPr="009E5657" w:rsidTr="000B7A9D">
        <w:trPr>
          <w:jc w:val="center"/>
        </w:trPr>
        <w:tc>
          <w:tcPr>
            <w:tcW w:w="3231" w:type="dxa"/>
          </w:tcPr>
          <w:p w:rsidR="00EC5607" w:rsidRPr="00561BF4" w:rsidRDefault="00DA3318" w:rsidP="00FC617F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Aplicación</w:t>
            </w:r>
          </w:p>
        </w:tc>
        <w:tc>
          <w:tcPr>
            <w:tcW w:w="3685" w:type="dxa"/>
          </w:tcPr>
          <w:p w:rsidR="00EC5607" w:rsidRPr="00561BF4" w:rsidRDefault="00DA3318" w:rsidP="00FC617F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Gama de frecuencia</w:t>
            </w:r>
          </w:p>
        </w:tc>
        <w:tc>
          <w:tcPr>
            <w:tcW w:w="2778" w:type="dxa"/>
          </w:tcPr>
          <w:p w:rsidR="00EC5607" w:rsidRPr="00561BF4" w:rsidRDefault="00DA3318" w:rsidP="00FC617F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Ancho de banda por canal</w:t>
            </w:r>
          </w:p>
        </w:tc>
      </w:tr>
      <w:tr w:rsidR="00EC5607" w:rsidRPr="00561BF4" w:rsidTr="000B7A9D">
        <w:trPr>
          <w:jc w:val="center"/>
        </w:trPr>
        <w:tc>
          <w:tcPr>
            <w:tcW w:w="3231" w:type="dxa"/>
          </w:tcPr>
          <w:p w:rsidR="00EC5607" w:rsidRPr="00561BF4" w:rsidRDefault="00BC604D" w:rsidP="000B7A9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 xml:space="preserve">Radio bidireccional, </w:t>
            </w:r>
            <w:r w:rsidR="00EC5607" w:rsidRPr="00561BF4">
              <w:rPr>
                <w:lang w:val="es-ES"/>
              </w:rPr>
              <w:t>LMRS/TBS/HRS</w:t>
            </w:r>
            <w:r>
              <w:rPr>
                <w:lang w:val="es-ES"/>
              </w:rPr>
              <w:t xml:space="preserve"> inclusive</w:t>
            </w:r>
          </w:p>
        </w:tc>
        <w:tc>
          <w:tcPr>
            <w:tcW w:w="3685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  <w:r w:rsidRPr="00561BF4">
              <w:rPr>
                <w:lang w:val="es-ES"/>
              </w:rPr>
              <w:t>137-174 MHz/403-470 MHz</w:t>
            </w:r>
            <w:r w:rsidRPr="00561BF4">
              <w:rPr>
                <w:lang w:val="es-ES" w:eastAsia="zh-CN"/>
              </w:rPr>
              <w:t>/</w:t>
            </w:r>
            <w:r w:rsidRPr="00561BF4">
              <w:rPr>
                <w:lang w:val="es-ES"/>
              </w:rPr>
              <w:t>800 MHz</w:t>
            </w:r>
          </w:p>
        </w:tc>
        <w:tc>
          <w:tcPr>
            <w:tcW w:w="2778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  <w:r w:rsidRPr="00561BF4">
              <w:rPr>
                <w:lang w:val="es-ES"/>
              </w:rPr>
              <w:t>12</w:t>
            </w:r>
            <w:r w:rsidR="009E5657">
              <w:rPr>
                <w:lang w:val="es-ES"/>
              </w:rPr>
              <w:t>,</w:t>
            </w:r>
            <w:r w:rsidRPr="00561BF4">
              <w:rPr>
                <w:lang w:val="es-ES"/>
              </w:rPr>
              <w:t>5 kHz</w:t>
            </w:r>
            <w:r w:rsidRPr="00561BF4">
              <w:rPr>
                <w:lang w:val="es-ES" w:eastAsia="zh-CN"/>
              </w:rPr>
              <w:t>/</w:t>
            </w:r>
            <w:r w:rsidRPr="00561BF4">
              <w:rPr>
                <w:lang w:val="es-ES"/>
              </w:rPr>
              <w:t>25 kHz</w:t>
            </w:r>
          </w:p>
        </w:tc>
      </w:tr>
      <w:tr w:rsidR="00EC5607" w:rsidRPr="00561BF4" w:rsidTr="000B7A9D">
        <w:trPr>
          <w:jc w:val="center"/>
        </w:trPr>
        <w:tc>
          <w:tcPr>
            <w:tcW w:w="3231" w:type="dxa"/>
          </w:tcPr>
          <w:p w:rsidR="00EC5607" w:rsidRPr="00561BF4" w:rsidRDefault="00BC604D" w:rsidP="000B7A9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Comunicaciones móviles públicas</w:t>
            </w:r>
            <w:r w:rsidRPr="00561BF4">
              <w:rPr>
                <w:lang w:val="es-ES"/>
              </w:rPr>
              <w:t xml:space="preserve"> </w:t>
            </w:r>
            <w:r w:rsidR="00EC5607" w:rsidRPr="00561BF4">
              <w:rPr>
                <w:lang w:val="es-ES"/>
              </w:rPr>
              <w:t>GSM/CDMA/TD-SCDMA</w:t>
            </w:r>
          </w:p>
        </w:tc>
        <w:tc>
          <w:tcPr>
            <w:tcW w:w="3685" w:type="dxa"/>
          </w:tcPr>
          <w:p w:rsidR="00EC5607" w:rsidRPr="00561BF4" w:rsidRDefault="00EC5607" w:rsidP="00055ECE">
            <w:pPr>
              <w:pStyle w:val="Tabletext"/>
              <w:jc w:val="left"/>
              <w:rPr>
                <w:lang w:val="es-ES"/>
              </w:rPr>
            </w:pPr>
            <w:r w:rsidRPr="00561BF4">
              <w:rPr>
                <w:lang w:val="es-ES"/>
              </w:rPr>
              <w:t>900 MHz/1 800 MHz/</w:t>
            </w:r>
            <w:r w:rsidRPr="00561BF4">
              <w:rPr>
                <w:lang w:val="es-ES"/>
              </w:rPr>
              <w:br/>
              <w:t>800 MHz/2 000 MHz</w:t>
            </w:r>
          </w:p>
        </w:tc>
        <w:tc>
          <w:tcPr>
            <w:tcW w:w="2778" w:type="dxa"/>
          </w:tcPr>
          <w:p w:rsidR="00EC5607" w:rsidRPr="00561BF4" w:rsidRDefault="00EC5607" w:rsidP="00055ECE">
            <w:pPr>
              <w:pStyle w:val="Tabletext"/>
              <w:jc w:val="left"/>
              <w:rPr>
                <w:lang w:val="es-ES"/>
              </w:rPr>
            </w:pPr>
            <w:r w:rsidRPr="00561BF4">
              <w:rPr>
                <w:lang w:val="es-ES"/>
              </w:rPr>
              <w:t>200 kHz/1</w:t>
            </w:r>
            <w:r w:rsidR="009E5657">
              <w:rPr>
                <w:lang w:val="es-ES"/>
              </w:rPr>
              <w:t>,</w:t>
            </w:r>
            <w:r w:rsidRPr="00561BF4">
              <w:rPr>
                <w:lang w:val="es-ES"/>
              </w:rPr>
              <w:t>25 MHz/1</w:t>
            </w:r>
            <w:r w:rsidR="009E5657">
              <w:rPr>
                <w:lang w:val="es-ES"/>
              </w:rPr>
              <w:t>,</w:t>
            </w:r>
            <w:r w:rsidRPr="00561BF4">
              <w:rPr>
                <w:lang w:val="es-ES"/>
              </w:rPr>
              <w:t>6 MHz</w:t>
            </w:r>
          </w:p>
        </w:tc>
      </w:tr>
      <w:tr w:rsidR="00EC5607" w:rsidRPr="00561BF4" w:rsidTr="000B7A9D">
        <w:trPr>
          <w:jc w:val="center"/>
        </w:trPr>
        <w:tc>
          <w:tcPr>
            <w:tcW w:w="3231" w:type="dxa"/>
          </w:tcPr>
          <w:p w:rsidR="00EC5607" w:rsidRPr="00561BF4" w:rsidRDefault="00EC5607" w:rsidP="00055ECE">
            <w:pPr>
              <w:pStyle w:val="Tabletext"/>
              <w:jc w:val="left"/>
              <w:rPr>
                <w:lang w:val="es-ES"/>
              </w:rPr>
            </w:pPr>
            <w:r w:rsidRPr="00561BF4">
              <w:rPr>
                <w:lang w:val="es-ES"/>
              </w:rPr>
              <w:t>WLAN</w:t>
            </w:r>
          </w:p>
        </w:tc>
        <w:tc>
          <w:tcPr>
            <w:tcW w:w="3685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  <w:r w:rsidRPr="00561BF4">
              <w:rPr>
                <w:lang w:val="es-ES"/>
              </w:rPr>
              <w:t>2</w:t>
            </w:r>
            <w:r w:rsidR="009E5657">
              <w:rPr>
                <w:lang w:val="es-ES"/>
              </w:rPr>
              <w:t>,</w:t>
            </w:r>
            <w:r w:rsidRPr="00561BF4">
              <w:rPr>
                <w:lang w:val="es-ES"/>
              </w:rPr>
              <w:t>4 GHz/5</w:t>
            </w:r>
            <w:r w:rsidR="009E5657">
              <w:rPr>
                <w:lang w:val="es-ES"/>
              </w:rPr>
              <w:t>,</w:t>
            </w:r>
            <w:r w:rsidRPr="00561BF4">
              <w:rPr>
                <w:lang w:val="es-ES"/>
              </w:rPr>
              <w:t>1 GHz/5</w:t>
            </w:r>
            <w:r w:rsidR="009E5657">
              <w:rPr>
                <w:lang w:val="es-ES"/>
              </w:rPr>
              <w:t>,</w:t>
            </w:r>
            <w:r w:rsidRPr="00561BF4">
              <w:rPr>
                <w:lang w:val="es-ES"/>
              </w:rPr>
              <w:t>8 GHz</w:t>
            </w:r>
          </w:p>
        </w:tc>
        <w:tc>
          <w:tcPr>
            <w:tcW w:w="2778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  <w:r w:rsidRPr="00561BF4">
              <w:rPr>
                <w:lang w:val="es-ES"/>
              </w:rPr>
              <w:t>22 MHz</w:t>
            </w:r>
          </w:p>
        </w:tc>
      </w:tr>
      <w:tr w:rsidR="00EC5607" w:rsidRPr="00561BF4" w:rsidTr="000B7A9D">
        <w:trPr>
          <w:jc w:val="center"/>
        </w:trPr>
        <w:tc>
          <w:tcPr>
            <w:tcW w:w="3231" w:type="dxa"/>
          </w:tcPr>
          <w:p w:rsidR="00EC5607" w:rsidRPr="00561BF4" w:rsidRDefault="00BC604D" w:rsidP="00055ECE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Micrófonos inalámbricos</w:t>
            </w:r>
          </w:p>
        </w:tc>
        <w:tc>
          <w:tcPr>
            <w:tcW w:w="3685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  <w:r w:rsidRPr="00561BF4">
              <w:rPr>
                <w:lang w:val="es-ES"/>
              </w:rPr>
              <w:t>500-806 MHz</w:t>
            </w:r>
          </w:p>
        </w:tc>
        <w:tc>
          <w:tcPr>
            <w:tcW w:w="2778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  <w:r w:rsidRPr="00561BF4">
              <w:rPr>
                <w:lang w:val="es-ES"/>
              </w:rPr>
              <w:t>125 kHz</w:t>
            </w:r>
          </w:p>
        </w:tc>
      </w:tr>
      <w:tr w:rsidR="00EC5607" w:rsidRPr="00561BF4" w:rsidTr="000B7A9D">
        <w:trPr>
          <w:jc w:val="center"/>
        </w:trPr>
        <w:tc>
          <w:tcPr>
            <w:tcW w:w="3231" w:type="dxa"/>
          </w:tcPr>
          <w:p w:rsidR="00EC5607" w:rsidRPr="00561BF4" w:rsidRDefault="00BC604D" w:rsidP="00055ECE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Cámaras inalámbricas y equipos de microondas móviles</w:t>
            </w:r>
          </w:p>
        </w:tc>
        <w:tc>
          <w:tcPr>
            <w:tcW w:w="3685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  <w:r w:rsidRPr="00561BF4">
              <w:rPr>
                <w:lang w:val="es-ES"/>
              </w:rPr>
              <w:t>1 920-2 700 MHz/3 200-3 700 MHz</w:t>
            </w:r>
          </w:p>
        </w:tc>
        <w:tc>
          <w:tcPr>
            <w:tcW w:w="2778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  <w:r w:rsidRPr="00561BF4">
              <w:rPr>
                <w:lang w:val="es-ES"/>
              </w:rPr>
              <w:t>10 MHz/20 MHz</w:t>
            </w:r>
          </w:p>
        </w:tc>
      </w:tr>
      <w:tr w:rsidR="00EC5607" w:rsidRPr="00561BF4" w:rsidTr="000B7A9D">
        <w:trPr>
          <w:jc w:val="center"/>
        </w:trPr>
        <w:tc>
          <w:tcPr>
            <w:tcW w:w="3231" w:type="dxa"/>
          </w:tcPr>
          <w:p w:rsidR="00EC5607" w:rsidRPr="00561BF4" w:rsidRDefault="00BC604D" w:rsidP="00055ECE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Tiempos y puntos</w:t>
            </w:r>
          </w:p>
        </w:tc>
        <w:tc>
          <w:tcPr>
            <w:tcW w:w="3685" w:type="dxa"/>
          </w:tcPr>
          <w:p w:rsidR="00EC5607" w:rsidRPr="00561BF4" w:rsidRDefault="0035418F" w:rsidP="0035418F">
            <w:pPr>
              <w:pStyle w:val="Tabletext"/>
              <w:rPr>
                <w:lang w:val="es-ES"/>
              </w:rPr>
            </w:pPr>
            <w:r>
              <w:rPr>
                <w:lang w:val="es-ES"/>
              </w:rPr>
              <w:t>Banda</w:t>
            </w:r>
            <w:r w:rsidRPr="00561BF4">
              <w:rPr>
                <w:lang w:val="es-ES"/>
              </w:rPr>
              <w:t xml:space="preserve"> </w:t>
            </w:r>
            <w:r w:rsidR="00EC5607" w:rsidRPr="00561BF4">
              <w:rPr>
                <w:lang w:val="es-ES"/>
              </w:rPr>
              <w:t>3 MHz/2 400-2 475 MHz</w:t>
            </w:r>
          </w:p>
        </w:tc>
        <w:tc>
          <w:tcPr>
            <w:tcW w:w="2778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</w:p>
        </w:tc>
      </w:tr>
      <w:tr w:rsidR="00EC5607" w:rsidRPr="009E5657" w:rsidTr="000B7A9D">
        <w:trPr>
          <w:jc w:val="center"/>
        </w:trPr>
        <w:tc>
          <w:tcPr>
            <w:tcW w:w="3231" w:type="dxa"/>
          </w:tcPr>
          <w:p w:rsidR="00EC5607" w:rsidRPr="00561BF4" w:rsidRDefault="00800769" w:rsidP="00055ECE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Equipos de microondas fijos y por satélite</w:t>
            </w:r>
          </w:p>
        </w:tc>
        <w:tc>
          <w:tcPr>
            <w:tcW w:w="3685" w:type="dxa"/>
          </w:tcPr>
          <w:p w:rsidR="00EC5607" w:rsidRPr="00561BF4" w:rsidRDefault="00800769" w:rsidP="00FC617F">
            <w:pPr>
              <w:pStyle w:val="Tabletext"/>
              <w:rPr>
                <w:lang w:val="es-ES"/>
              </w:rPr>
            </w:pPr>
            <w:r>
              <w:rPr>
                <w:lang w:val="es-ES"/>
              </w:rPr>
              <w:t xml:space="preserve">Banda </w:t>
            </w:r>
            <w:r w:rsidR="00EC5607" w:rsidRPr="00561BF4">
              <w:rPr>
                <w:lang w:val="es-ES"/>
              </w:rPr>
              <w:t>C</w:t>
            </w:r>
            <w:r>
              <w:rPr>
                <w:lang w:val="es-ES"/>
              </w:rPr>
              <w:t xml:space="preserve"> o banda </w:t>
            </w:r>
            <w:r w:rsidR="00EC5607" w:rsidRPr="00561BF4">
              <w:rPr>
                <w:lang w:val="es-ES"/>
              </w:rPr>
              <w:t>Ku</w:t>
            </w:r>
          </w:p>
        </w:tc>
        <w:tc>
          <w:tcPr>
            <w:tcW w:w="2778" w:type="dxa"/>
          </w:tcPr>
          <w:p w:rsidR="00EC5607" w:rsidRPr="00561BF4" w:rsidRDefault="00EC5607" w:rsidP="00FC617F">
            <w:pPr>
              <w:pStyle w:val="Tabletext"/>
              <w:rPr>
                <w:lang w:val="es-ES"/>
              </w:rPr>
            </w:pPr>
          </w:p>
        </w:tc>
      </w:tr>
    </w:tbl>
    <w:p w:rsidR="00EC5607" w:rsidRPr="00561BF4" w:rsidRDefault="00EC5607" w:rsidP="009C2928">
      <w:pPr>
        <w:pStyle w:val="Tablefin"/>
        <w:rPr>
          <w:lang w:val="es-ES"/>
        </w:rPr>
      </w:pPr>
    </w:p>
    <w:p w:rsidR="00EC5607" w:rsidRPr="00561BF4" w:rsidRDefault="00EC5607" w:rsidP="009C2928">
      <w:pPr>
        <w:pStyle w:val="Heading1"/>
        <w:rPr>
          <w:lang w:val="es-ES"/>
        </w:rPr>
      </w:pPr>
      <w:r w:rsidRPr="00561BF4">
        <w:rPr>
          <w:lang w:val="es-ES"/>
        </w:rPr>
        <w:t>4</w:t>
      </w:r>
      <w:r w:rsidRPr="00561BF4">
        <w:rPr>
          <w:lang w:val="es-ES"/>
        </w:rPr>
        <w:tab/>
      </w:r>
      <w:r w:rsidR="00496861">
        <w:rPr>
          <w:lang w:val="es-ES"/>
        </w:rPr>
        <w:t>Control del espectro</w:t>
      </w:r>
    </w:p>
    <w:p w:rsidR="00EC5607" w:rsidRPr="00561BF4" w:rsidRDefault="00EC5607" w:rsidP="009C2928">
      <w:pPr>
        <w:pStyle w:val="Heading2"/>
        <w:rPr>
          <w:lang w:val="es-ES"/>
        </w:rPr>
      </w:pPr>
      <w:r w:rsidRPr="00561BF4">
        <w:rPr>
          <w:lang w:val="es-ES"/>
        </w:rPr>
        <w:t>4.1</w:t>
      </w:r>
      <w:r w:rsidRPr="00561BF4">
        <w:rPr>
          <w:lang w:val="es-ES"/>
        </w:rPr>
        <w:tab/>
      </w:r>
      <w:r w:rsidR="00496861">
        <w:rPr>
          <w:lang w:val="es-ES"/>
        </w:rPr>
        <w:t>Objetivos y tareas en las diferentes fases</w:t>
      </w:r>
    </w:p>
    <w:p w:rsidR="00EC5607" w:rsidRPr="00561BF4" w:rsidRDefault="00EC5607" w:rsidP="009C2928">
      <w:pPr>
        <w:pStyle w:val="enumlev1"/>
        <w:rPr>
          <w:lang w:val="es-ES"/>
        </w:rPr>
      </w:pPr>
      <w:r w:rsidRPr="00561BF4">
        <w:rPr>
          <w:lang w:val="es-ES"/>
        </w:rPr>
        <w:t>−</w:t>
      </w:r>
      <w:r w:rsidRPr="00561BF4">
        <w:rPr>
          <w:lang w:val="es-ES"/>
        </w:rPr>
        <w:tab/>
      </w:r>
      <w:r w:rsidR="00496861" w:rsidRPr="005865E2">
        <w:rPr>
          <w:i/>
          <w:iCs/>
          <w:lang w:val="es-ES"/>
        </w:rPr>
        <w:t>Preparativos</w:t>
      </w:r>
    </w:p>
    <w:p w:rsidR="00EC5607" w:rsidRPr="00561BF4" w:rsidRDefault="00EC5607" w:rsidP="009C2928">
      <w:pPr>
        <w:pStyle w:val="enumlev1"/>
        <w:rPr>
          <w:lang w:val="es-ES"/>
        </w:rPr>
      </w:pPr>
      <w:r w:rsidRPr="00561BF4">
        <w:rPr>
          <w:lang w:val="es-ES"/>
        </w:rPr>
        <w:tab/>
      </w:r>
      <w:r w:rsidR="00496861">
        <w:rPr>
          <w:lang w:val="es-ES"/>
        </w:rPr>
        <w:t>Se midió la ocupación de frecuencias para tener una idea de cómo preparar el plan de frecuencias</w:t>
      </w:r>
      <w:r w:rsidRPr="00561BF4">
        <w:rPr>
          <w:lang w:val="es-ES"/>
        </w:rPr>
        <w:t>.</w:t>
      </w:r>
    </w:p>
    <w:p w:rsidR="00EC5607" w:rsidRPr="00561BF4" w:rsidRDefault="00EC5607" w:rsidP="009C2928">
      <w:pPr>
        <w:pStyle w:val="enumlev1"/>
        <w:rPr>
          <w:lang w:val="es-ES"/>
        </w:rPr>
      </w:pPr>
      <w:r w:rsidRPr="00561BF4">
        <w:rPr>
          <w:lang w:val="es-ES"/>
        </w:rPr>
        <w:t>−</w:t>
      </w:r>
      <w:r w:rsidRPr="00561BF4">
        <w:rPr>
          <w:lang w:val="es-ES"/>
        </w:rPr>
        <w:tab/>
      </w:r>
      <w:r w:rsidR="00496861" w:rsidRPr="005865E2">
        <w:rPr>
          <w:i/>
          <w:iCs/>
          <w:lang w:val="es-ES"/>
        </w:rPr>
        <w:t>Justo antes de los juegos</w:t>
      </w:r>
    </w:p>
    <w:p w:rsidR="00EC5607" w:rsidRPr="00561BF4" w:rsidRDefault="00EC5607" w:rsidP="009C2928">
      <w:pPr>
        <w:pStyle w:val="enumlev1"/>
        <w:rPr>
          <w:lang w:val="es-ES"/>
        </w:rPr>
      </w:pPr>
      <w:r w:rsidRPr="00561BF4">
        <w:rPr>
          <w:lang w:val="es-ES"/>
        </w:rPr>
        <w:tab/>
      </w:r>
      <w:r w:rsidR="002F2037">
        <w:rPr>
          <w:lang w:val="es-ES"/>
        </w:rPr>
        <w:t>Se controlaron las frecuencias asignadas para que no hubiera interferencia en el espectro</w:t>
      </w:r>
      <w:r w:rsidRPr="00561BF4">
        <w:rPr>
          <w:lang w:val="es-ES"/>
        </w:rPr>
        <w:t xml:space="preserve">. </w:t>
      </w:r>
      <w:r w:rsidR="002F2037">
        <w:rPr>
          <w:lang w:val="es-ES"/>
        </w:rPr>
        <w:t>En caso de interferencia a las frecuencias asignadas</w:t>
      </w:r>
      <w:r w:rsidRPr="00561BF4">
        <w:rPr>
          <w:lang w:val="es-ES"/>
        </w:rPr>
        <w:t xml:space="preserve">, </w:t>
      </w:r>
      <w:r w:rsidR="002F2037">
        <w:rPr>
          <w:lang w:val="es-ES"/>
        </w:rPr>
        <w:t>se investiga y localiza la fuente de interferencia para eliminarla</w:t>
      </w:r>
      <w:r w:rsidRPr="00561BF4">
        <w:rPr>
          <w:lang w:val="es-ES"/>
        </w:rPr>
        <w:t>.</w:t>
      </w:r>
    </w:p>
    <w:p w:rsidR="00EC5607" w:rsidRPr="00561BF4" w:rsidRDefault="00EC5607" w:rsidP="009C2928">
      <w:pPr>
        <w:pStyle w:val="enumlev1"/>
        <w:rPr>
          <w:lang w:val="es-ES"/>
        </w:rPr>
      </w:pPr>
      <w:r w:rsidRPr="00561BF4">
        <w:rPr>
          <w:lang w:val="es-ES"/>
        </w:rPr>
        <w:t>−</w:t>
      </w:r>
      <w:r w:rsidRPr="00561BF4">
        <w:rPr>
          <w:lang w:val="es-ES"/>
        </w:rPr>
        <w:tab/>
      </w:r>
      <w:r w:rsidR="002F2037" w:rsidRPr="005865E2">
        <w:rPr>
          <w:i/>
          <w:iCs/>
          <w:lang w:val="es-ES"/>
        </w:rPr>
        <w:t>Durante los juegos</w:t>
      </w:r>
    </w:p>
    <w:p w:rsidR="00EC5607" w:rsidRPr="00561BF4" w:rsidRDefault="00EC5607" w:rsidP="009C2928">
      <w:pPr>
        <w:pStyle w:val="enumlev1"/>
        <w:rPr>
          <w:lang w:val="es-ES"/>
        </w:rPr>
      </w:pPr>
      <w:r w:rsidRPr="00561BF4">
        <w:rPr>
          <w:lang w:val="es-ES"/>
        </w:rPr>
        <w:tab/>
      </w:r>
      <w:r w:rsidR="001D3A0F">
        <w:rPr>
          <w:lang w:val="es-ES"/>
        </w:rPr>
        <w:t>Las frecuencias asignadas se controlaron minuciosamente con el fin de proteger la radiocomunicación</w:t>
      </w:r>
      <w:r w:rsidRPr="00561BF4">
        <w:rPr>
          <w:lang w:val="es-ES"/>
        </w:rPr>
        <w:t>.</w:t>
      </w:r>
    </w:p>
    <w:p w:rsidR="00EC5607" w:rsidRPr="00561BF4" w:rsidRDefault="00EC5607" w:rsidP="009C2928">
      <w:pPr>
        <w:pStyle w:val="Heading2"/>
        <w:rPr>
          <w:lang w:val="es-ES"/>
        </w:rPr>
      </w:pPr>
      <w:r w:rsidRPr="00561BF4">
        <w:rPr>
          <w:lang w:val="es-ES"/>
        </w:rPr>
        <w:t>4.2</w:t>
      </w:r>
      <w:r w:rsidRPr="00561BF4">
        <w:rPr>
          <w:lang w:val="es-ES"/>
        </w:rPr>
        <w:tab/>
        <w:t>Configura</w:t>
      </w:r>
      <w:r w:rsidR="001D3A0F">
        <w:rPr>
          <w:lang w:val="es-ES"/>
        </w:rPr>
        <w:t>ción</w:t>
      </w:r>
      <w:r w:rsidRPr="00561BF4">
        <w:rPr>
          <w:lang w:val="es-ES"/>
        </w:rPr>
        <w:t xml:space="preserve"> </w:t>
      </w:r>
      <w:r w:rsidR="001D3A0F">
        <w:rPr>
          <w:lang w:val="es-ES"/>
        </w:rPr>
        <w:t>de las estaciones de control</w:t>
      </w:r>
    </w:p>
    <w:p w:rsidR="00EC5607" w:rsidRPr="00561BF4" w:rsidRDefault="007230C2" w:rsidP="009C2928">
      <w:pPr>
        <w:rPr>
          <w:lang w:val="es-ES"/>
        </w:rPr>
      </w:pPr>
      <w:r>
        <w:rPr>
          <w:lang w:val="es-ES"/>
        </w:rPr>
        <w:t xml:space="preserve">La red de control fija terrenal está formada por el centro de </w:t>
      </w:r>
      <w:r w:rsidR="00EC5607" w:rsidRPr="00561BF4">
        <w:rPr>
          <w:lang w:val="es-ES"/>
        </w:rPr>
        <w:t xml:space="preserve">control </w:t>
      </w:r>
      <w:r>
        <w:rPr>
          <w:lang w:val="es-ES"/>
        </w:rPr>
        <w:t>y nueve estaciones fijas de control</w:t>
      </w:r>
      <w:r w:rsidR="00EC5607" w:rsidRPr="00561BF4">
        <w:rPr>
          <w:lang w:val="es-ES"/>
        </w:rPr>
        <w:t xml:space="preserve">. </w:t>
      </w:r>
      <w:r>
        <w:rPr>
          <w:lang w:val="es-ES"/>
        </w:rPr>
        <w:t xml:space="preserve">Esta </w:t>
      </w:r>
      <w:r w:rsidR="009E5657">
        <w:rPr>
          <w:lang w:val="es-ES"/>
        </w:rPr>
        <w:t>red se utiliza para realizar un</w:t>
      </w:r>
      <w:r>
        <w:rPr>
          <w:lang w:val="es-ES"/>
        </w:rPr>
        <w:t xml:space="preserve"> análisis preliminar destinado a determinar desde qué parte de la ciudad se emite la señal objeto de prueba</w:t>
      </w:r>
      <w:r w:rsidR="00EC5607" w:rsidRPr="00561BF4">
        <w:rPr>
          <w:lang w:val="es-ES"/>
        </w:rPr>
        <w:t>.</w:t>
      </w:r>
    </w:p>
    <w:p w:rsidR="00EC5607" w:rsidRPr="00561BF4" w:rsidRDefault="007230C2" w:rsidP="000B7A9D">
      <w:pPr>
        <w:rPr>
          <w:lang w:val="es-ES"/>
        </w:rPr>
      </w:pPr>
      <w:r>
        <w:rPr>
          <w:lang w:val="es-ES"/>
        </w:rPr>
        <w:t>Instalaciones de control dentro de las zonas</w:t>
      </w:r>
      <w:r w:rsidR="00EC5607" w:rsidRPr="00561BF4">
        <w:rPr>
          <w:lang w:val="es-ES"/>
        </w:rPr>
        <w:t xml:space="preserve">: </w:t>
      </w:r>
      <w:r>
        <w:rPr>
          <w:lang w:val="es-ES"/>
        </w:rPr>
        <w:t>l</w:t>
      </w:r>
      <w:r w:rsidR="009A3A36">
        <w:rPr>
          <w:lang w:val="es-ES"/>
        </w:rPr>
        <w:t>a</w:t>
      </w:r>
      <w:r>
        <w:rPr>
          <w:lang w:val="es-ES"/>
        </w:rPr>
        <w:t xml:space="preserve">s </w:t>
      </w:r>
      <w:r w:rsidR="009A3A36">
        <w:rPr>
          <w:lang w:val="es-ES"/>
        </w:rPr>
        <w:t xml:space="preserve">sedes de competición </w:t>
      </w:r>
      <w:r>
        <w:rPr>
          <w:lang w:val="es-ES"/>
        </w:rPr>
        <w:t xml:space="preserve">de los </w:t>
      </w:r>
      <w:r w:rsidR="00FB2946">
        <w:rPr>
          <w:lang w:val="es-ES"/>
        </w:rPr>
        <w:t>Juegos Olímpicos</w:t>
      </w:r>
      <w:r>
        <w:rPr>
          <w:lang w:val="es-ES"/>
        </w:rPr>
        <w:t xml:space="preserve"> se dividieron en 11</w:t>
      </w:r>
      <w:r w:rsidR="000B7A9D">
        <w:rPr>
          <w:lang w:val="es-ES"/>
        </w:rPr>
        <w:t> </w:t>
      </w:r>
      <w:r>
        <w:rPr>
          <w:lang w:val="es-ES"/>
        </w:rPr>
        <w:t>zonas de control, cada una equipada con uno o dos vehículos de control y c</w:t>
      </w:r>
      <w:r w:rsidR="004E04BB">
        <w:rPr>
          <w:lang w:val="es-ES"/>
        </w:rPr>
        <w:t>o</w:t>
      </w:r>
      <w:r>
        <w:rPr>
          <w:lang w:val="es-ES"/>
        </w:rPr>
        <w:t>n capacidad de realizar un control del espectro</w:t>
      </w:r>
      <w:r w:rsidR="00EC5607" w:rsidRPr="00561BF4">
        <w:rPr>
          <w:lang w:val="es-ES"/>
        </w:rPr>
        <w:t>.</w:t>
      </w:r>
    </w:p>
    <w:p w:rsidR="00EC5607" w:rsidRPr="00561BF4" w:rsidRDefault="007230C2" w:rsidP="000B7A9D">
      <w:pPr>
        <w:keepNext/>
        <w:keepLines/>
        <w:rPr>
          <w:lang w:val="es-ES"/>
        </w:rPr>
      </w:pPr>
      <w:r>
        <w:rPr>
          <w:lang w:val="es-ES"/>
        </w:rPr>
        <w:lastRenderedPageBreak/>
        <w:t>Los equipos portátiles de control pueden ser muy útiles dado que la mayoría de los equipos de radiocomunicaciones se utilizaba en interiores. Debido a su poca potencia de transmisión, existe una diferencia considerable en la situación del espectro en interiores y en exteriores</w:t>
      </w:r>
      <w:r w:rsidR="00EC5607" w:rsidRPr="00561BF4">
        <w:rPr>
          <w:lang w:val="es-ES"/>
        </w:rPr>
        <w:t xml:space="preserve">. </w:t>
      </w:r>
      <w:r>
        <w:rPr>
          <w:lang w:val="es-ES"/>
        </w:rPr>
        <w:t>Por consiguiente</w:t>
      </w:r>
      <w:r w:rsidR="00EC5607" w:rsidRPr="00561BF4">
        <w:rPr>
          <w:lang w:val="es-ES"/>
        </w:rPr>
        <w:t xml:space="preserve">, </w:t>
      </w:r>
      <w:r>
        <w:rPr>
          <w:lang w:val="es-ES"/>
        </w:rPr>
        <w:t xml:space="preserve">es </w:t>
      </w:r>
      <w:r w:rsidR="00EC5607" w:rsidRPr="00561BF4">
        <w:rPr>
          <w:lang w:val="es-ES"/>
        </w:rPr>
        <w:t>important</w:t>
      </w:r>
      <w:r>
        <w:rPr>
          <w:lang w:val="es-ES"/>
        </w:rPr>
        <w:t>e</w:t>
      </w:r>
      <w:r w:rsidR="00EC5607" w:rsidRPr="00561BF4">
        <w:rPr>
          <w:lang w:val="es-ES"/>
        </w:rPr>
        <w:t xml:space="preserve"> </w:t>
      </w:r>
      <w:r>
        <w:rPr>
          <w:lang w:val="es-ES"/>
        </w:rPr>
        <w:t>disponer de equipos de control portátiles en interiores</w:t>
      </w:r>
      <w:r w:rsidR="00EC5607" w:rsidRPr="00561BF4">
        <w:rPr>
          <w:lang w:val="es-ES"/>
        </w:rPr>
        <w:t>.</w:t>
      </w:r>
    </w:p>
    <w:p w:rsidR="00EC5607" w:rsidRPr="00561BF4" w:rsidRDefault="007230C2" w:rsidP="009C2928">
      <w:pPr>
        <w:rPr>
          <w:lang w:val="es-ES" w:eastAsia="zh-CN"/>
        </w:rPr>
      </w:pPr>
      <w:r>
        <w:rPr>
          <w:lang w:val="es-ES"/>
        </w:rPr>
        <w:t>Además del control del espectro terrenal</w:t>
      </w:r>
      <w:r w:rsidR="00EC5607" w:rsidRPr="00561BF4">
        <w:rPr>
          <w:lang w:val="es-ES"/>
        </w:rPr>
        <w:t xml:space="preserve">, </w:t>
      </w:r>
      <w:r>
        <w:rPr>
          <w:lang w:val="es-ES"/>
        </w:rPr>
        <w:t>la organización encargada de controlar el espectro también es responsable de controlar las emisiones de los satélites, que son esenciales para l</w:t>
      </w:r>
      <w:r w:rsidR="004E04BB">
        <w:rPr>
          <w:lang w:val="es-ES"/>
        </w:rPr>
        <w:t>a</w:t>
      </w:r>
      <w:r>
        <w:rPr>
          <w:lang w:val="es-ES"/>
        </w:rPr>
        <w:t xml:space="preserve"> radiodifusión y transmisión del evento a otras partes del mundo</w:t>
      </w:r>
      <w:r w:rsidR="00EC5607" w:rsidRPr="00561BF4">
        <w:rPr>
          <w:lang w:val="es-ES"/>
        </w:rPr>
        <w:t xml:space="preserve">. </w:t>
      </w:r>
      <w:r>
        <w:rPr>
          <w:lang w:val="es-ES"/>
        </w:rPr>
        <w:t xml:space="preserve">Durante los </w:t>
      </w:r>
      <w:r w:rsidR="00FB2946">
        <w:rPr>
          <w:lang w:val="es-ES"/>
        </w:rPr>
        <w:t>Juegos Olímpicos</w:t>
      </w:r>
      <w:r>
        <w:rPr>
          <w:lang w:val="es-ES"/>
        </w:rPr>
        <w:t xml:space="preserve"> de </w:t>
      </w:r>
      <w:r w:rsidR="00EC5607" w:rsidRPr="00561BF4">
        <w:rPr>
          <w:lang w:val="es-ES"/>
        </w:rPr>
        <w:t xml:space="preserve">Beijing, </w:t>
      </w:r>
      <w:r>
        <w:rPr>
          <w:lang w:val="es-ES"/>
        </w:rPr>
        <w:t xml:space="preserve">se controlaron minuciosamente los satélites utilizados para emisiones relacionadas con los </w:t>
      </w:r>
      <w:r w:rsidR="00FB2946">
        <w:rPr>
          <w:lang w:val="es-ES"/>
        </w:rPr>
        <w:t>Juegos Olímpicos</w:t>
      </w:r>
      <w:r w:rsidR="00EC5607" w:rsidRPr="00561BF4">
        <w:rPr>
          <w:lang w:val="es-ES" w:eastAsia="zh-CN"/>
        </w:rPr>
        <w:t xml:space="preserve">. </w:t>
      </w:r>
      <w:r>
        <w:rPr>
          <w:lang w:val="es-ES" w:eastAsia="zh-CN"/>
        </w:rPr>
        <w:t>En caso de interferencia o fallo</w:t>
      </w:r>
      <w:r w:rsidR="006E1F14">
        <w:rPr>
          <w:lang w:val="es-ES" w:eastAsia="zh-CN"/>
        </w:rPr>
        <w:t xml:space="preserve"> de la transmisión del satélite</w:t>
      </w:r>
      <w:r w:rsidR="00EC5607" w:rsidRPr="00561BF4">
        <w:rPr>
          <w:lang w:val="es-ES" w:eastAsia="zh-CN"/>
        </w:rPr>
        <w:t xml:space="preserve">, </w:t>
      </w:r>
      <w:r w:rsidR="006E1F14">
        <w:rPr>
          <w:lang w:val="es-ES" w:eastAsia="zh-CN"/>
        </w:rPr>
        <w:t>el sistema de control automático envía mensajes de alerta a los ingenieros d</w:t>
      </w:r>
      <w:r w:rsidR="004E04BB">
        <w:rPr>
          <w:lang w:val="es-ES" w:eastAsia="zh-CN"/>
        </w:rPr>
        <w:t>e control, quienes reaccio</w:t>
      </w:r>
      <w:r w:rsidR="006E1F14">
        <w:rPr>
          <w:lang w:val="es-ES" w:eastAsia="zh-CN"/>
        </w:rPr>
        <w:t>n</w:t>
      </w:r>
      <w:r w:rsidR="004E04BB">
        <w:rPr>
          <w:lang w:val="es-ES" w:eastAsia="zh-CN"/>
        </w:rPr>
        <w:t>an</w:t>
      </w:r>
      <w:r w:rsidR="006E1F14">
        <w:rPr>
          <w:lang w:val="es-ES" w:eastAsia="zh-CN"/>
        </w:rPr>
        <w:t xml:space="preserve"> de inmediato</w:t>
      </w:r>
      <w:r w:rsidR="00EC5607" w:rsidRPr="00561BF4">
        <w:rPr>
          <w:lang w:val="es-ES" w:eastAsia="zh-CN"/>
        </w:rPr>
        <w:t xml:space="preserve">. </w:t>
      </w:r>
      <w:r w:rsidR="006E1F14">
        <w:rPr>
          <w:lang w:val="es-ES" w:eastAsia="zh-CN"/>
        </w:rPr>
        <w:t>Además</w:t>
      </w:r>
      <w:r w:rsidR="00EC5607" w:rsidRPr="00561BF4">
        <w:rPr>
          <w:lang w:val="es-ES" w:eastAsia="zh-CN"/>
        </w:rPr>
        <w:t xml:space="preserve">, </w:t>
      </w:r>
      <w:r w:rsidR="006E1F14">
        <w:rPr>
          <w:lang w:val="es-ES" w:eastAsia="zh-CN"/>
        </w:rPr>
        <w:t xml:space="preserve">se utilizaron dos vehículos de control dedicados a la banda </w:t>
      </w:r>
      <w:r w:rsidR="00EC5607" w:rsidRPr="00561BF4">
        <w:rPr>
          <w:lang w:val="es-ES" w:eastAsia="zh-CN"/>
        </w:rPr>
        <w:t xml:space="preserve">SHF </w:t>
      </w:r>
      <w:r w:rsidR="006E1F14">
        <w:rPr>
          <w:lang w:val="es-ES" w:eastAsia="zh-CN"/>
        </w:rPr>
        <w:t>para controlar los enlaces ascendentes u otras emisiones en esta banda</w:t>
      </w:r>
      <w:r w:rsidR="00EC5607"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/>
        </w:rPr>
      </w:pPr>
      <w:r w:rsidRPr="00561BF4">
        <w:rPr>
          <w:lang w:val="es-ES"/>
        </w:rPr>
        <w:t>4.3</w:t>
      </w:r>
      <w:r w:rsidRPr="00561BF4">
        <w:rPr>
          <w:lang w:val="es-ES"/>
        </w:rPr>
        <w:tab/>
      </w:r>
      <w:r w:rsidR="006E1F14">
        <w:rPr>
          <w:lang w:val="es-ES"/>
        </w:rPr>
        <w:t>Red de control</w:t>
      </w:r>
    </w:p>
    <w:p w:rsidR="00EC5607" w:rsidRPr="00561BF4" w:rsidRDefault="006E1F14" w:rsidP="009C2928">
      <w:pPr>
        <w:rPr>
          <w:lang w:val="es-ES" w:eastAsia="zh-CN"/>
        </w:rPr>
      </w:pPr>
      <w:r>
        <w:rPr>
          <w:lang w:val="es-ES"/>
        </w:rPr>
        <w:t>Todas las estaciones de control fijas y móviles están conectadas en red, lo que permite al personal encargado tener una visión general del espectro en las diferentes ubicaciones</w:t>
      </w:r>
      <w:r w:rsidR="00EC5607" w:rsidRPr="00561BF4">
        <w:rPr>
          <w:lang w:val="es-ES"/>
        </w:rPr>
        <w:t xml:space="preserve">. </w:t>
      </w:r>
      <w:r>
        <w:rPr>
          <w:lang w:val="es-ES"/>
        </w:rPr>
        <w:t>Asimismo</w:t>
      </w:r>
      <w:r w:rsidR="00EC5607" w:rsidRPr="00561BF4">
        <w:rPr>
          <w:lang w:val="es-ES"/>
        </w:rPr>
        <w:t xml:space="preserve">, </w:t>
      </w:r>
      <w:r>
        <w:rPr>
          <w:lang w:val="es-ES"/>
        </w:rPr>
        <w:t>los resultados para cada dirección se pueden tramitar para generar posiciones de estaciones objeto de prueba</w:t>
      </w:r>
      <w:r w:rsidR="00EC5607" w:rsidRPr="00561BF4">
        <w:rPr>
          <w:lang w:val="es-ES"/>
        </w:rPr>
        <w:t>.</w:t>
      </w:r>
    </w:p>
    <w:p w:rsidR="00EC5607" w:rsidRPr="00561BF4" w:rsidRDefault="00EC5607" w:rsidP="009C2928">
      <w:pPr>
        <w:pStyle w:val="Heading2"/>
        <w:rPr>
          <w:lang w:val="es-ES"/>
        </w:rPr>
      </w:pPr>
      <w:r w:rsidRPr="00561BF4">
        <w:rPr>
          <w:lang w:val="es-ES"/>
        </w:rPr>
        <w:t>4.4</w:t>
      </w:r>
      <w:r w:rsidRPr="00561BF4">
        <w:rPr>
          <w:lang w:val="es-ES"/>
        </w:rPr>
        <w:tab/>
      </w:r>
      <w:r w:rsidR="006E1F14">
        <w:rPr>
          <w:lang w:val="es-ES" w:eastAsia="zh-CN"/>
        </w:rPr>
        <w:t>Estudios de caso de resolución de interferencia</w:t>
      </w:r>
    </w:p>
    <w:p w:rsidR="00EC5607" w:rsidRPr="00561BF4" w:rsidRDefault="006E1F14" w:rsidP="009C2928">
      <w:pPr>
        <w:pStyle w:val="Headingb"/>
        <w:rPr>
          <w:lang w:val="es-ES" w:eastAsia="zh-CN"/>
        </w:rPr>
      </w:pPr>
      <w:r>
        <w:rPr>
          <w:lang w:val="es-ES" w:eastAsia="zh-CN"/>
        </w:rPr>
        <w:t>Caso 1</w:t>
      </w:r>
      <w:r w:rsidR="00EC5607" w:rsidRPr="00561BF4">
        <w:rPr>
          <w:lang w:val="es-ES" w:eastAsia="zh-CN"/>
        </w:rPr>
        <w:t xml:space="preserve">: </w:t>
      </w:r>
      <w:r w:rsidR="00BD2D2D">
        <w:rPr>
          <w:lang w:val="es-ES"/>
        </w:rPr>
        <w:t>Estudio de caso de nuevas tecnologías en el control del espectro y el análisis del espectro de banda ancha en tiempo real</w:t>
      </w:r>
    </w:p>
    <w:p w:rsidR="00EC5607" w:rsidRPr="00561BF4" w:rsidRDefault="00BD2D2D" w:rsidP="003A18DA">
      <w:pPr>
        <w:rPr>
          <w:lang w:val="es-ES"/>
        </w:rPr>
      </w:pPr>
      <w:r>
        <w:rPr>
          <w:lang w:val="es-ES"/>
        </w:rPr>
        <w:t>Limitado</w:t>
      </w:r>
      <w:r w:rsidR="004E04BB">
        <w:rPr>
          <w:lang w:val="es-ES"/>
        </w:rPr>
        <w:t>s</w:t>
      </w:r>
      <w:r>
        <w:rPr>
          <w:lang w:val="es-ES"/>
        </w:rPr>
        <w:t xml:space="preserve"> por su tiempo de barrido o sintonización</w:t>
      </w:r>
      <w:r w:rsidR="00EC5607" w:rsidRPr="00561BF4">
        <w:rPr>
          <w:lang w:val="es-ES"/>
        </w:rPr>
        <w:t xml:space="preserve">, </w:t>
      </w:r>
      <w:r>
        <w:rPr>
          <w:lang w:val="es-ES"/>
        </w:rPr>
        <w:t xml:space="preserve">los receptores superheterodinos o analizadores de espectro no son capaces a veces de analizar señales ágiles en frecuencia o a ráfagas dentro de una </w:t>
      </w:r>
      <w:r w:rsidR="004E04BB">
        <w:rPr>
          <w:lang w:val="es-ES"/>
        </w:rPr>
        <w:t xml:space="preserve">gama </w:t>
      </w:r>
      <w:r>
        <w:rPr>
          <w:lang w:val="es-ES"/>
        </w:rPr>
        <w:t>amplia de frecuencias</w:t>
      </w:r>
      <w:r w:rsidR="00EC5607" w:rsidRPr="00561BF4">
        <w:rPr>
          <w:lang w:val="es-ES"/>
        </w:rPr>
        <w:t xml:space="preserve">. </w:t>
      </w:r>
      <w:r>
        <w:rPr>
          <w:lang w:val="es-ES" w:eastAsia="zh-CN"/>
        </w:rPr>
        <w:t>Estas señales podrían interferir considerablemente a las aplicaciones de radiocomunicac</w:t>
      </w:r>
      <w:r w:rsidR="00857CDA">
        <w:rPr>
          <w:lang w:val="es-ES" w:eastAsia="zh-CN"/>
        </w:rPr>
        <w:t xml:space="preserve">iones. Ahora bien, gracias a los analizadores de espectro en tiempo real de banda ancha </w:t>
      </w:r>
      <w:r w:rsidR="004E04BB">
        <w:rPr>
          <w:lang w:val="es-ES" w:eastAsia="zh-CN"/>
        </w:rPr>
        <w:t>basados en la</w:t>
      </w:r>
      <w:r w:rsidR="00857CDA">
        <w:rPr>
          <w:lang w:val="es-ES" w:eastAsia="zh-CN"/>
        </w:rPr>
        <w:t xml:space="preserve"> </w:t>
      </w:r>
      <w:r>
        <w:rPr>
          <w:lang w:val="es-ES" w:eastAsia="zh-CN"/>
        </w:rPr>
        <w:t xml:space="preserve">tecnología </w:t>
      </w:r>
      <w:r w:rsidR="00EC5607" w:rsidRPr="00561BF4">
        <w:rPr>
          <w:lang w:val="es-ES"/>
        </w:rPr>
        <w:t>FFT</w:t>
      </w:r>
      <w:r>
        <w:rPr>
          <w:lang w:val="es-ES"/>
        </w:rPr>
        <w:t>, es posible realizar un control en tiempo real hasta cientos de</w:t>
      </w:r>
      <w:r w:rsidR="003A18DA">
        <w:rPr>
          <w:lang w:val="es-ES"/>
        </w:rPr>
        <w:t> </w:t>
      </w:r>
      <w:r>
        <w:rPr>
          <w:lang w:val="es-ES"/>
        </w:rPr>
        <w:t>MHz de espectro</w:t>
      </w:r>
      <w:r w:rsidR="00EC5607" w:rsidRPr="00561BF4">
        <w:rPr>
          <w:lang w:val="es-ES"/>
        </w:rPr>
        <w:t xml:space="preserve"> </w:t>
      </w:r>
      <w:r>
        <w:rPr>
          <w:lang w:val="es-ES"/>
        </w:rPr>
        <w:t>y detectar fácilmente la interferencia causada por señales ágiles o a ráfagas</w:t>
      </w:r>
      <w:r w:rsidR="00EC5607" w:rsidRPr="00561BF4">
        <w:rPr>
          <w:lang w:val="es-ES"/>
        </w:rPr>
        <w:t>.</w:t>
      </w:r>
    </w:p>
    <w:p w:rsidR="00EC5607" w:rsidRPr="00561BF4" w:rsidRDefault="00EC5607" w:rsidP="009C2928">
      <w:pPr>
        <w:pStyle w:val="FigureNo"/>
        <w:rPr>
          <w:lang w:val="es-ES" w:eastAsia="zh-CN"/>
        </w:rPr>
      </w:pPr>
      <w:r w:rsidRPr="00561BF4">
        <w:rPr>
          <w:lang w:val="es-ES"/>
        </w:rPr>
        <w:lastRenderedPageBreak/>
        <w:t>Figur</w:t>
      </w:r>
      <w:r w:rsidR="00BD2D2D">
        <w:rPr>
          <w:lang w:val="es-ES"/>
        </w:rPr>
        <w:t>A</w:t>
      </w:r>
      <w:r w:rsidRPr="00561BF4">
        <w:rPr>
          <w:lang w:val="es-ES"/>
        </w:rPr>
        <w:t xml:space="preserve"> 1.</w:t>
      </w:r>
      <w:r w:rsidRPr="00561BF4">
        <w:rPr>
          <w:lang w:val="es-ES" w:eastAsia="zh-CN"/>
        </w:rPr>
        <w:t>5</w:t>
      </w:r>
    </w:p>
    <w:p w:rsidR="00EC5607" w:rsidRDefault="00BD2D2D" w:rsidP="009C2928">
      <w:pPr>
        <w:pStyle w:val="Figuretitle"/>
        <w:rPr>
          <w:lang w:val="es-ES" w:eastAsia="zh-CN"/>
        </w:rPr>
      </w:pPr>
      <w:r>
        <w:rPr>
          <w:lang w:val="es-ES" w:eastAsia="zh-CN"/>
        </w:rPr>
        <w:t>Utilización de analizadores de espectro en tiempo real para detectar señales ágiles en frecuencia</w:t>
      </w:r>
    </w:p>
    <w:p w:rsidR="00F1272C" w:rsidRPr="00F1272C" w:rsidRDefault="00F1272C" w:rsidP="00F1272C">
      <w:pPr>
        <w:pStyle w:val="Blanc"/>
        <w:rPr>
          <w:lang w:eastAsia="zh-CN"/>
        </w:rPr>
      </w:pPr>
    </w:p>
    <w:p w:rsidR="00EC5607" w:rsidRPr="00561BF4" w:rsidRDefault="00EC5607" w:rsidP="009C2928">
      <w:pPr>
        <w:pStyle w:val="Figure"/>
        <w:rPr>
          <w:lang w:val="es-ES" w:eastAsia="zh-CN"/>
        </w:rPr>
      </w:pPr>
      <w:r w:rsidRPr="00561BF4">
        <w:rPr>
          <w:noProof/>
          <w:lang w:val="en-US" w:eastAsia="zh-CN"/>
        </w:rPr>
        <w:drawing>
          <wp:inline distT="0" distB="0" distL="0" distR="0" wp14:anchorId="086A127E" wp14:editId="68541D4D">
            <wp:extent cx="5200650" cy="3590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9D" w:rsidRDefault="000B7A9D" w:rsidP="000B7A9D">
      <w:pPr>
        <w:rPr>
          <w:lang w:val="es-ES"/>
        </w:rPr>
      </w:pPr>
    </w:p>
    <w:p w:rsidR="00EC5607" w:rsidRPr="00561BF4" w:rsidRDefault="00857CDA" w:rsidP="000B7A9D">
      <w:pPr>
        <w:rPr>
          <w:lang w:val="es-ES" w:eastAsia="zh-CN"/>
        </w:rPr>
      </w:pPr>
      <w:r>
        <w:rPr>
          <w:lang w:val="es-ES"/>
        </w:rPr>
        <w:t xml:space="preserve">Como se muestra en la </w:t>
      </w:r>
      <w:r w:rsidR="00EC5607" w:rsidRPr="00561BF4">
        <w:rPr>
          <w:lang w:val="es-ES"/>
        </w:rPr>
        <w:t>Fig.</w:t>
      </w:r>
      <w:r w:rsidR="000B7A9D">
        <w:rPr>
          <w:lang w:val="es-ES"/>
        </w:rPr>
        <w:t> </w:t>
      </w:r>
      <w:r w:rsidR="00EC5607" w:rsidRPr="00561BF4">
        <w:rPr>
          <w:lang w:val="es-ES"/>
        </w:rPr>
        <w:t>1.</w:t>
      </w:r>
      <w:r w:rsidR="00EC5607" w:rsidRPr="00561BF4">
        <w:rPr>
          <w:lang w:val="es-ES" w:eastAsia="zh-CN"/>
        </w:rPr>
        <w:t xml:space="preserve">5, </w:t>
      </w:r>
      <w:r>
        <w:rPr>
          <w:lang w:val="es-ES" w:eastAsia="zh-CN"/>
        </w:rPr>
        <w:t xml:space="preserve">el analizador de espectro tradicional no es capaz de detectar una señal de barrido con modulación de frecuencias </w:t>
      </w:r>
      <w:r w:rsidR="00EC5607" w:rsidRPr="00561BF4">
        <w:rPr>
          <w:lang w:val="es-ES" w:eastAsia="zh-CN"/>
        </w:rPr>
        <w:t>(</w:t>
      </w:r>
      <w:r>
        <w:rPr>
          <w:lang w:val="es-ES" w:eastAsia="zh-CN"/>
        </w:rPr>
        <w:t>parte superior de la figura</w:t>
      </w:r>
      <w:r w:rsidR="00EC5607" w:rsidRPr="00561BF4">
        <w:rPr>
          <w:lang w:val="es-ES" w:eastAsia="zh-CN"/>
        </w:rPr>
        <w:t xml:space="preserve">). </w:t>
      </w:r>
      <w:r>
        <w:rPr>
          <w:lang w:val="es-ES" w:eastAsia="zh-CN"/>
        </w:rPr>
        <w:t xml:space="preserve">Mientras que el analizador en tiempo real registra la traza en el modo en cascada </w:t>
      </w:r>
      <w:r w:rsidR="00EC5607" w:rsidRPr="00561BF4">
        <w:rPr>
          <w:lang w:val="es-ES" w:eastAsia="zh-CN"/>
        </w:rPr>
        <w:t>(</w:t>
      </w:r>
      <w:r>
        <w:rPr>
          <w:lang w:val="es-ES" w:eastAsia="zh-CN"/>
        </w:rPr>
        <w:t>parte inferior de la figura</w:t>
      </w:r>
      <w:r w:rsidR="00EC5607" w:rsidRPr="00561BF4">
        <w:rPr>
          <w:lang w:val="es-ES" w:eastAsia="zh-CN"/>
        </w:rPr>
        <w:t>).</w:t>
      </w:r>
    </w:p>
    <w:p w:rsidR="00EC5607" w:rsidRPr="00561BF4" w:rsidRDefault="00857CDA" w:rsidP="009C2928">
      <w:pPr>
        <w:pStyle w:val="Headingb"/>
        <w:rPr>
          <w:lang w:val="es-ES" w:eastAsia="zh-CN"/>
        </w:rPr>
      </w:pPr>
      <w:r>
        <w:rPr>
          <w:lang w:val="es-ES" w:eastAsia="zh-CN"/>
        </w:rPr>
        <w:t>Caso 2</w:t>
      </w:r>
      <w:r w:rsidR="00EC5607" w:rsidRPr="00561BF4">
        <w:rPr>
          <w:lang w:val="es-ES" w:eastAsia="zh-CN"/>
        </w:rPr>
        <w:t xml:space="preserve">: </w:t>
      </w:r>
      <w:r w:rsidR="00CD7F35">
        <w:rPr>
          <w:lang w:val="es-ES" w:eastAsia="zh-CN"/>
        </w:rPr>
        <w:t xml:space="preserve">Interferencia radioeléctrica causada por equipos </w:t>
      </w:r>
      <w:r w:rsidR="00EC5607" w:rsidRPr="00561BF4">
        <w:rPr>
          <w:lang w:val="es-ES" w:eastAsia="zh-CN"/>
        </w:rPr>
        <w:t xml:space="preserve">ISM </w:t>
      </w:r>
    </w:p>
    <w:p w:rsidR="00EC5607" w:rsidRPr="00561BF4" w:rsidRDefault="00CD7F35" w:rsidP="00B74845">
      <w:pPr>
        <w:rPr>
          <w:lang w:val="es-ES" w:eastAsia="zh-CN"/>
        </w:rPr>
      </w:pPr>
      <w:r>
        <w:rPr>
          <w:lang w:val="es-ES" w:eastAsia="zh-CN"/>
        </w:rPr>
        <w:t xml:space="preserve">Durante el evento de prueba </w:t>
      </w:r>
      <w:r>
        <w:rPr>
          <w:i/>
          <w:iCs/>
          <w:lang w:val="es-ES" w:eastAsia="zh-CN"/>
        </w:rPr>
        <w:t xml:space="preserve">Buena Suerte </w:t>
      </w:r>
      <w:r w:rsidR="00EC5607" w:rsidRPr="00CD7F35">
        <w:rPr>
          <w:i/>
          <w:iCs/>
          <w:lang w:val="es-ES" w:eastAsia="zh-CN"/>
        </w:rPr>
        <w:t>Beijing</w:t>
      </w:r>
      <w:r w:rsidR="00EC5607" w:rsidRPr="00561BF4">
        <w:rPr>
          <w:lang w:val="es-ES" w:eastAsia="zh-CN"/>
        </w:rPr>
        <w:t xml:space="preserve"> (</w:t>
      </w:r>
      <w:r>
        <w:rPr>
          <w:lang w:val="es-ES" w:eastAsia="zh-CN"/>
        </w:rPr>
        <w:t>un ensayo general antes de los juegos</w:t>
      </w:r>
      <w:r w:rsidR="00EC5607" w:rsidRPr="00561BF4">
        <w:rPr>
          <w:lang w:val="es-ES" w:eastAsia="zh-CN"/>
        </w:rPr>
        <w:t xml:space="preserve">) </w:t>
      </w:r>
      <w:r>
        <w:rPr>
          <w:lang w:val="es-ES" w:eastAsia="zh-CN"/>
        </w:rPr>
        <w:t xml:space="preserve">de febrero de </w:t>
      </w:r>
      <w:r w:rsidR="00EC5607" w:rsidRPr="00561BF4">
        <w:rPr>
          <w:lang w:val="es-ES" w:eastAsia="zh-CN"/>
        </w:rPr>
        <w:t xml:space="preserve">2008, </w:t>
      </w:r>
      <w:r>
        <w:rPr>
          <w:lang w:val="es-ES" w:eastAsia="zh-CN"/>
        </w:rPr>
        <w:t xml:space="preserve">se detectó interferencia radioeléctrica en el sistema </w:t>
      </w:r>
      <w:r w:rsidR="00EC5607" w:rsidRPr="00561BF4">
        <w:rPr>
          <w:lang w:val="es-ES" w:eastAsia="zh-CN"/>
        </w:rPr>
        <w:t xml:space="preserve">WLAN </w:t>
      </w:r>
      <w:r>
        <w:rPr>
          <w:lang w:val="es-ES" w:eastAsia="zh-CN"/>
        </w:rPr>
        <w:t xml:space="preserve">del Centro Acuático Nacional </w:t>
      </w:r>
      <w:r w:rsidR="00EC5607" w:rsidRPr="00561BF4">
        <w:rPr>
          <w:lang w:val="es-ES" w:eastAsia="zh-CN"/>
        </w:rPr>
        <w:t xml:space="preserve">(NAC). </w:t>
      </w:r>
      <w:r>
        <w:rPr>
          <w:lang w:val="es-ES" w:eastAsia="zh-CN"/>
        </w:rPr>
        <w:t xml:space="preserve">La interfaz causaba una tasa de fallos elevada y un acceso a velocidad anormalmente baja para los usuarios </w:t>
      </w:r>
      <w:r w:rsidR="00EC5607" w:rsidRPr="00561BF4">
        <w:rPr>
          <w:lang w:val="es-ES" w:eastAsia="zh-CN"/>
        </w:rPr>
        <w:t xml:space="preserve">WLAN. </w:t>
      </w:r>
      <w:r>
        <w:rPr>
          <w:lang w:val="es-ES" w:eastAsia="zh-CN"/>
        </w:rPr>
        <w:t xml:space="preserve">Haciendo un barrido dirección se determinó la fuente interferente, a saber, el </w:t>
      </w:r>
      <w:r w:rsidR="000A0E07">
        <w:rPr>
          <w:lang w:val="es-ES" w:eastAsia="zh-CN"/>
        </w:rPr>
        <w:t>«</w:t>
      </w:r>
      <w:r>
        <w:rPr>
          <w:lang w:val="es-ES" w:eastAsia="zh-CN"/>
        </w:rPr>
        <w:t>horno de microondas bicanal</w:t>
      </w:r>
      <w:r w:rsidR="000A0E07">
        <w:rPr>
          <w:lang w:val="es-ES" w:eastAsia="zh-CN"/>
        </w:rPr>
        <w:t>»</w:t>
      </w:r>
      <w:r w:rsidR="00EC5607" w:rsidRPr="00561BF4">
        <w:rPr>
          <w:lang w:val="es-ES" w:eastAsia="zh-CN"/>
        </w:rPr>
        <w:t xml:space="preserve"> </w:t>
      </w:r>
      <w:r>
        <w:rPr>
          <w:lang w:val="es-ES" w:eastAsia="zh-CN"/>
        </w:rPr>
        <w:t xml:space="preserve">que tenía una fuga a </w:t>
      </w:r>
      <w:r w:rsidR="00EC5607" w:rsidRPr="00561BF4">
        <w:rPr>
          <w:lang w:val="es-ES" w:eastAsia="zh-CN"/>
        </w:rPr>
        <w:t xml:space="preserve">2 458 MHz </w:t>
      </w:r>
      <w:r>
        <w:rPr>
          <w:lang w:val="es-ES" w:eastAsia="zh-CN"/>
        </w:rPr>
        <w:t xml:space="preserve">con una potencia entre </w:t>
      </w:r>
      <w:r w:rsidR="00EC5607" w:rsidRPr="00561BF4">
        <w:rPr>
          <w:lang w:val="es-ES" w:eastAsia="zh-CN"/>
        </w:rPr>
        <w:t>−50</w:t>
      </w:r>
      <w:r w:rsidR="00B74845">
        <w:rPr>
          <w:lang w:val="es-ES" w:eastAsia="zh-CN"/>
        </w:rPr>
        <w:t> </w:t>
      </w:r>
      <w:r w:rsidR="00EC5607" w:rsidRPr="00561BF4">
        <w:rPr>
          <w:lang w:val="es-ES" w:eastAsia="zh-CN"/>
        </w:rPr>
        <w:t xml:space="preserve">dBm </w:t>
      </w:r>
      <w:r>
        <w:rPr>
          <w:lang w:val="es-ES" w:eastAsia="zh-CN"/>
        </w:rPr>
        <w:t xml:space="preserve">y </w:t>
      </w:r>
      <w:r w:rsidR="00EC5607" w:rsidRPr="00561BF4">
        <w:rPr>
          <w:lang w:val="es-ES" w:eastAsia="zh-CN"/>
        </w:rPr>
        <w:t>−70</w:t>
      </w:r>
      <w:r w:rsidR="00B74845">
        <w:rPr>
          <w:lang w:val="es-ES" w:eastAsia="zh-CN"/>
        </w:rPr>
        <w:t> </w:t>
      </w:r>
      <w:r w:rsidR="00EC5607" w:rsidRPr="00561BF4">
        <w:rPr>
          <w:lang w:val="es-ES" w:eastAsia="zh-CN"/>
        </w:rPr>
        <w:t xml:space="preserve">dBm </w:t>
      </w:r>
      <w:r>
        <w:rPr>
          <w:lang w:val="es-ES" w:eastAsia="zh-CN"/>
        </w:rPr>
        <w:t xml:space="preserve">en </w:t>
      </w:r>
      <w:r w:rsidR="00E2434E">
        <w:rPr>
          <w:lang w:val="es-ES" w:eastAsia="zh-CN"/>
        </w:rPr>
        <w:t xml:space="preserve">el </w:t>
      </w:r>
      <w:r w:rsidR="00EC5607" w:rsidRPr="00561BF4">
        <w:rPr>
          <w:lang w:val="es-ES" w:eastAsia="zh-CN"/>
        </w:rPr>
        <w:t xml:space="preserve">NAC. </w:t>
      </w:r>
      <w:r>
        <w:rPr>
          <w:lang w:val="es-ES" w:eastAsia="zh-CN"/>
        </w:rPr>
        <w:t>Este tipo de hornos de microondas gigantes se utilizaba para preparar comida para el personal que trabajaba en los juegos</w:t>
      </w:r>
      <w:r w:rsidR="00EC5607" w:rsidRPr="00561BF4">
        <w:rPr>
          <w:lang w:val="es-ES" w:eastAsia="zh-CN"/>
        </w:rPr>
        <w:t xml:space="preserve">. </w:t>
      </w:r>
      <w:r w:rsidR="00E2434E">
        <w:rPr>
          <w:lang w:val="es-ES" w:eastAsia="zh-CN"/>
        </w:rPr>
        <w:t xml:space="preserve">La interferencia se debía en parte también a la estructura de membrana especial de la capa exterior del </w:t>
      </w:r>
      <w:r w:rsidR="00EC5607" w:rsidRPr="00561BF4">
        <w:rPr>
          <w:lang w:val="es-ES" w:eastAsia="zh-CN"/>
        </w:rPr>
        <w:t>NAC</w:t>
      </w:r>
      <w:r w:rsidR="00E2434E">
        <w:rPr>
          <w:lang w:val="es-ES" w:eastAsia="zh-CN"/>
        </w:rPr>
        <w:t>, por cuanto esta estructura atenúa poquísimo las ondas radioeléctricas</w:t>
      </w:r>
      <w:r w:rsidR="00EC5607"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FigureNo"/>
        <w:rPr>
          <w:lang w:val="es-ES" w:eastAsia="zh-CN"/>
        </w:rPr>
      </w:pPr>
      <w:r w:rsidRPr="00561BF4">
        <w:rPr>
          <w:lang w:val="es-ES" w:eastAsia="zh-CN"/>
        </w:rPr>
        <w:lastRenderedPageBreak/>
        <w:t>Figur</w:t>
      </w:r>
      <w:r w:rsidR="00E2434E">
        <w:rPr>
          <w:lang w:val="es-ES" w:eastAsia="zh-CN"/>
        </w:rPr>
        <w:t>A</w:t>
      </w:r>
      <w:r w:rsidRPr="00561BF4">
        <w:rPr>
          <w:lang w:val="es-ES" w:eastAsia="zh-CN"/>
        </w:rPr>
        <w:t xml:space="preserve"> 1.6</w:t>
      </w:r>
    </w:p>
    <w:p w:rsidR="00EC5607" w:rsidRDefault="00E2434E" w:rsidP="009C2928">
      <w:pPr>
        <w:pStyle w:val="Figuretitle"/>
        <w:rPr>
          <w:lang w:val="es-ES" w:eastAsia="zh-CN"/>
        </w:rPr>
      </w:pPr>
      <w:r>
        <w:rPr>
          <w:lang w:val="es-ES" w:eastAsia="zh-CN"/>
        </w:rPr>
        <w:t xml:space="preserve">Interior del </w:t>
      </w:r>
      <w:r w:rsidR="000A0E07">
        <w:rPr>
          <w:lang w:val="es-ES" w:eastAsia="zh-CN"/>
        </w:rPr>
        <w:t>«</w:t>
      </w:r>
      <w:r>
        <w:rPr>
          <w:lang w:val="es-ES" w:eastAsia="zh-CN"/>
        </w:rPr>
        <w:t>horno de microondas bicanal</w:t>
      </w:r>
      <w:r w:rsidR="000A0E07">
        <w:rPr>
          <w:lang w:val="es-ES" w:eastAsia="zh-CN"/>
        </w:rPr>
        <w:t>»</w:t>
      </w:r>
    </w:p>
    <w:p w:rsidR="00F1272C" w:rsidRPr="00F1272C" w:rsidRDefault="00F1272C" w:rsidP="00F1272C">
      <w:pPr>
        <w:pStyle w:val="Blanc"/>
        <w:rPr>
          <w:lang w:eastAsia="zh-CN"/>
        </w:rPr>
      </w:pPr>
    </w:p>
    <w:p w:rsidR="00EC5607" w:rsidRPr="00561BF4" w:rsidRDefault="00EC5607" w:rsidP="009C2928">
      <w:pPr>
        <w:pStyle w:val="Figure"/>
        <w:rPr>
          <w:lang w:val="es-ES" w:eastAsia="zh-CN"/>
        </w:rPr>
      </w:pPr>
      <w:r w:rsidRPr="00561BF4">
        <w:rPr>
          <w:noProof/>
          <w:lang w:val="en-US" w:eastAsia="zh-CN"/>
        </w:rPr>
        <w:drawing>
          <wp:inline distT="0" distB="0" distL="0" distR="0" wp14:anchorId="7DF4EF48" wp14:editId="388C94F8">
            <wp:extent cx="2724150" cy="2028825"/>
            <wp:effectExtent l="0" t="0" r="0" b="9525"/>
            <wp:docPr id="7" name="Picture 7" descr="DSCN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34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7" w:rsidRPr="00561BF4" w:rsidRDefault="00E2434E" w:rsidP="009C2928">
      <w:pPr>
        <w:rPr>
          <w:lang w:val="es-ES"/>
        </w:rPr>
      </w:pPr>
      <w:r>
        <w:rPr>
          <w:lang w:val="es-ES" w:eastAsia="zh-CN"/>
        </w:rPr>
        <w:t>E</w:t>
      </w:r>
      <w:r w:rsidR="00EC5607" w:rsidRPr="00561BF4">
        <w:rPr>
          <w:lang w:val="es-ES" w:eastAsia="zh-CN"/>
        </w:rPr>
        <w:t xml:space="preserve">n China, </w:t>
      </w:r>
      <w:r>
        <w:rPr>
          <w:lang w:val="es-ES"/>
        </w:rPr>
        <w:t xml:space="preserve">la banda </w:t>
      </w:r>
      <w:r w:rsidR="00EC5607" w:rsidRPr="00561BF4">
        <w:rPr>
          <w:lang w:val="es-ES"/>
        </w:rPr>
        <w:t>2</w:t>
      </w:r>
      <w:r>
        <w:rPr>
          <w:lang w:val="es-ES"/>
        </w:rPr>
        <w:t> </w:t>
      </w:r>
      <w:r w:rsidR="00EC5607" w:rsidRPr="00561BF4">
        <w:rPr>
          <w:lang w:val="es-ES"/>
        </w:rPr>
        <w:t>400-2</w:t>
      </w:r>
      <w:r>
        <w:rPr>
          <w:lang w:val="es-ES"/>
        </w:rPr>
        <w:t> </w:t>
      </w:r>
      <w:r w:rsidR="00EC5607" w:rsidRPr="00561BF4">
        <w:rPr>
          <w:lang w:val="es-ES"/>
        </w:rPr>
        <w:t xml:space="preserve">500 MHz </w:t>
      </w:r>
      <w:r>
        <w:rPr>
          <w:lang w:val="es-ES"/>
        </w:rPr>
        <w:t xml:space="preserve">se utiliza en </w:t>
      </w:r>
      <w:r w:rsidR="000A0E07">
        <w:rPr>
          <w:lang w:val="es-ES"/>
        </w:rPr>
        <w:t>«</w:t>
      </w:r>
      <w:r>
        <w:rPr>
          <w:lang w:val="es-ES"/>
        </w:rPr>
        <w:t>aplicaciones industriales, científicas y médicas</w:t>
      </w:r>
      <w:r w:rsidR="00EC5607" w:rsidRPr="00561BF4">
        <w:rPr>
          <w:lang w:val="es-ES"/>
        </w:rPr>
        <w:t xml:space="preserve"> (ISM). </w:t>
      </w:r>
      <w:r>
        <w:rPr>
          <w:lang w:val="es-ES"/>
        </w:rPr>
        <w:t>Los servicios de radiocomunicaciones que funcionan en estas bandas deben soportar interferencia perjudicial que puedan causar estas aplicaciones</w:t>
      </w:r>
      <w:r w:rsidR="009E5657">
        <w:rPr>
          <w:lang w:val="es-ES"/>
        </w:rPr>
        <w:t>»</w:t>
      </w:r>
      <w:r w:rsidR="00EC5607" w:rsidRPr="00561BF4">
        <w:rPr>
          <w:lang w:val="es-ES"/>
        </w:rPr>
        <w:t>.</w:t>
      </w:r>
      <w:r w:rsidR="00EC5607" w:rsidRPr="00561BF4">
        <w:rPr>
          <w:lang w:val="es-ES" w:eastAsia="zh-CN"/>
        </w:rPr>
        <w:t xml:space="preserve"> </w:t>
      </w:r>
      <w:r>
        <w:rPr>
          <w:lang w:val="es-ES" w:eastAsia="zh-CN"/>
        </w:rPr>
        <w:t>Ahora bien</w:t>
      </w:r>
      <w:r w:rsidR="00EC5607" w:rsidRPr="00561BF4">
        <w:rPr>
          <w:lang w:val="es-ES" w:eastAsia="zh-CN"/>
        </w:rPr>
        <w:t xml:space="preserve">, </w:t>
      </w:r>
      <w:r>
        <w:rPr>
          <w:lang w:val="es-ES" w:eastAsia="zh-CN"/>
        </w:rPr>
        <w:t>habida cuenta de la importancia de los juegos</w:t>
      </w:r>
      <w:r w:rsidR="00EC5607" w:rsidRPr="00561BF4">
        <w:rPr>
          <w:lang w:val="es-ES" w:eastAsia="zh-CN"/>
        </w:rPr>
        <w:t xml:space="preserve">, </w:t>
      </w:r>
      <w:r>
        <w:rPr>
          <w:lang w:val="es-ES" w:eastAsia="zh-CN"/>
        </w:rPr>
        <w:t xml:space="preserve">era necesario proteger la </w:t>
      </w:r>
      <w:r w:rsidR="00EC5607" w:rsidRPr="00561BF4">
        <w:rPr>
          <w:lang w:val="es-ES" w:eastAsia="zh-CN"/>
        </w:rPr>
        <w:t xml:space="preserve">WLAN. </w:t>
      </w:r>
      <w:r>
        <w:rPr>
          <w:lang w:val="es-ES" w:eastAsia="zh-CN"/>
        </w:rPr>
        <w:t>Por consiguiente</w:t>
      </w:r>
      <w:r w:rsidR="00EC5607" w:rsidRPr="00561BF4">
        <w:rPr>
          <w:lang w:val="es-ES" w:eastAsia="zh-CN"/>
        </w:rPr>
        <w:t xml:space="preserve">, </w:t>
      </w:r>
      <w:r>
        <w:rPr>
          <w:lang w:val="es-ES" w:eastAsia="zh-CN"/>
        </w:rPr>
        <w:t xml:space="preserve">se llegó a </w:t>
      </w:r>
      <w:r w:rsidR="0074401A">
        <w:rPr>
          <w:lang w:val="es-ES" w:eastAsia="zh-CN"/>
        </w:rPr>
        <w:t>un</w:t>
      </w:r>
      <w:r>
        <w:rPr>
          <w:lang w:val="es-ES" w:eastAsia="zh-CN"/>
        </w:rPr>
        <w:t xml:space="preserve">a solución de compromiso </w:t>
      </w:r>
      <w:r w:rsidR="0074401A">
        <w:rPr>
          <w:lang w:val="es-ES" w:eastAsia="zh-CN"/>
        </w:rPr>
        <w:t xml:space="preserve">que consistió en instalar </w:t>
      </w:r>
      <w:r w:rsidR="00B74845">
        <w:rPr>
          <w:lang w:val="es-ES" w:eastAsia="zh-CN"/>
        </w:rPr>
        <w:t xml:space="preserve">el </w:t>
      </w:r>
      <w:r w:rsidR="0074401A">
        <w:rPr>
          <w:lang w:val="es-ES" w:eastAsia="zh-CN"/>
        </w:rPr>
        <w:t xml:space="preserve">sistema de apantallamiento alrededor del horno, con lo que se mejoró muchísimo la calidad de servicio de la </w:t>
      </w:r>
      <w:r w:rsidR="00EC5607" w:rsidRPr="00561BF4">
        <w:rPr>
          <w:lang w:val="es-ES" w:eastAsia="zh-CN"/>
        </w:rPr>
        <w:t>WLAN.</w:t>
      </w:r>
    </w:p>
    <w:p w:rsidR="00EC5607" w:rsidRPr="00561BF4" w:rsidRDefault="00EC5607" w:rsidP="009C2928">
      <w:pPr>
        <w:pStyle w:val="Heading1"/>
        <w:rPr>
          <w:lang w:val="es-ES"/>
        </w:rPr>
      </w:pPr>
      <w:r w:rsidRPr="00561BF4">
        <w:rPr>
          <w:lang w:val="es-ES"/>
        </w:rPr>
        <w:t>5</w:t>
      </w:r>
      <w:r w:rsidRPr="00561BF4">
        <w:rPr>
          <w:lang w:val="es-ES"/>
        </w:rPr>
        <w:tab/>
      </w:r>
      <w:r w:rsidR="0074401A">
        <w:rPr>
          <w:lang w:val="es-ES"/>
        </w:rPr>
        <w:t>Pruebas de equipos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5.1</w:t>
      </w:r>
      <w:r w:rsidRPr="00561BF4">
        <w:rPr>
          <w:lang w:val="es-ES" w:eastAsia="zh-CN"/>
        </w:rPr>
        <w:tab/>
      </w:r>
      <w:r w:rsidR="0074401A">
        <w:rPr>
          <w:lang w:val="es-ES" w:eastAsia="zh-CN"/>
        </w:rPr>
        <w:t>Objeto</w:t>
      </w:r>
    </w:p>
    <w:p w:rsidR="00EC5607" w:rsidRPr="00561BF4" w:rsidRDefault="0074401A" w:rsidP="009C2928">
      <w:pPr>
        <w:rPr>
          <w:lang w:val="es-ES" w:eastAsia="zh-CN"/>
        </w:rPr>
      </w:pPr>
      <w:r>
        <w:rPr>
          <w:lang w:val="es-ES" w:eastAsia="zh-CN"/>
        </w:rPr>
        <w:t>Las pruebas de equipos tienen por finalidad verificar si los equipos de usuario se ajustan a los parámetros técnicos de la licencia concedida por los administradores de espectro</w:t>
      </w:r>
      <w:r w:rsidR="00EC5607"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5.2</w:t>
      </w:r>
      <w:r w:rsidRPr="00561BF4">
        <w:rPr>
          <w:lang w:val="es-ES" w:eastAsia="zh-CN"/>
        </w:rPr>
        <w:tab/>
      </w:r>
      <w:r w:rsidR="0074401A">
        <w:rPr>
          <w:lang w:val="es-ES" w:eastAsia="zh-CN"/>
        </w:rPr>
        <w:t>Equipos y sitios de pruebas</w:t>
      </w:r>
    </w:p>
    <w:p w:rsidR="00EC5607" w:rsidRPr="00561BF4" w:rsidRDefault="0074401A" w:rsidP="00FD1DC2">
      <w:pPr>
        <w:rPr>
          <w:lang w:val="es-ES" w:eastAsia="zh-CN"/>
        </w:rPr>
      </w:pPr>
      <w:r>
        <w:rPr>
          <w:lang w:val="es-ES" w:eastAsia="zh-CN"/>
        </w:rPr>
        <w:t>Se disponía de cuatro emplazamientos de prueba fijos y tres móviles para los medios de comunicación y los jugadores</w:t>
      </w:r>
      <w:r w:rsidR="00EC5607" w:rsidRPr="00561BF4">
        <w:rPr>
          <w:lang w:val="es-ES" w:eastAsia="zh-CN"/>
        </w:rPr>
        <w:t xml:space="preserve">. </w:t>
      </w:r>
      <w:r>
        <w:rPr>
          <w:lang w:val="es-ES" w:eastAsia="zh-CN"/>
        </w:rPr>
        <w:t xml:space="preserve">Los tres fijos estaban situados en el </w:t>
      </w:r>
      <w:r w:rsidR="00FD1DC2">
        <w:rPr>
          <w:lang w:val="es-ES"/>
        </w:rPr>
        <w:t>Centro Internacional de Radiodifusión</w:t>
      </w:r>
      <w:r w:rsidR="00FD1DC2">
        <w:rPr>
          <w:lang w:val="es-ES" w:eastAsia="zh-CN"/>
        </w:rPr>
        <w:t> </w:t>
      </w:r>
      <w:r>
        <w:rPr>
          <w:lang w:val="es-ES" w:eastAsia="zh-CN"/>
        </w:rPr>
        <w:t>(</w:t>
      </w:r>
      <w:r w:rsidR="00EC5607" w:rsidRPr="00561BF4">
        <w:rPr>
          <w:lang w:val="es-ES" w:eastAsia="zh-CN"/>
        </w:rPr>
        <w:t>IBC</w:t>
      </w:r>
      <w:r>
        <w:rPr>
          <w:lang w:val="es-ES" w:eastAsia="zh-CN"/>
        </w:rPr>
        <w:t>)</w:t>
      </w:r>
      <w:r w:rsidR="00EC5607" w:rsidRPr="00561BF4">
        <w:rPr>
          <w:lang w:val="es-ES" w:eastAsia="zh-CN"/>
        </w:rPr>
        <w:t xml:space="preserve">, </w:t>
      </w:r>
      <w:r>
        <w:rPr>
          <w:lang w:val="es-ES" w:eastAsia="zh-CN"/>
        </w:rPr>
        <w:t>la Central de Prensa</w:t>
      </w:r>
      <w:r w:rsidR="00FD1DC2">
        <w:rPr>
          <w:lang w:val="es-ES" w:eastAsia="zh-CN"/>
        </w:rPr>
        <w:t> </w:t>
      </w:r>
      <w:r>
        <w:rPr>
          <w:lang w:val="es-ES" w:eastAsia="zh-CN"/>
        </w:rPr>
        <w:t>(</w:t>
      </w:r>
      <w:r w:rsidR="00EC5607" w:rsidRPr="00561BF4">
        <w:rPr>
          <w:lang w:val="es-ES" w:eastAsia="zh-CN"/>
        </w:rPr>
        <w:t>MPC</w:t>
      </w:r>
      <w:r>
        <w:rPr>
          <w:lang w:val="es-ES" w:eastAsia="zh-CN"/>
        </w:rPr>
        <w:t>)</w:t>
      </w:r>
      <w:r w:rsidR="00EC5607" w:rsidRPr="00561BF4">
        <w:rPr>
          <w:lang w:val="es-ES" w:eastAsia="zh-CN"/>
        </w:rPr>
        <w:t xml:space="preserve"> </w:t>
      </w:r>
      <w:r>
        <w:rPr>
          <w:lang w:val="es-ES" w:eastAsia="zh-CN"/>
        </w:rPr>
        <w:t>y la Villa Olímpica</w:t>
      </w:r>
      <w:r w:rsidR="00FD1DC2">
        <w:rPr>
          <w:lang w:val="es-ES" w:eastAsia="zh-CN"/>
        </w:rPr>
        <w:t> </w:t>
      </w:r>
      <w:r>
        <w:rPr>
          <w:lang w:val="es-ES" w:eastAsia="zh-CN"/>
        </w:rPr>
        <w:t>(</w:t>
      </w:r>
      <w:r w:rsidR="00EC5607" w:rsidRPr="00561BF4">
        <w:rPr>
          <w:lang w:val="es-ES" w:eastAsia="zh-CN"/>
        </w:rPr>
        <w:t xml:space="preserve">OLV). </w:t>
      </w:r>
      <w:r w:rsidR="002B5191">
        <w:rPr>
          <w:lang w:val="es-ES" w:eastAsia="zh-CN"/>
        </w:rPr>
        <w:t>En estos emplazamientos había equipos tales como analizadores de espectro, equipos de prueba de comunicación</w:t>
      </w:r>
      <w:r w:rsidR="00EC5607" w:rsidRPr="00561BF4">
        <w:rPr>
          <w:lang w:val="es-ES" w:eastAsia="zh-CN"/>
        </w:rPr>
        <w:t xml:space="preserve">, </w:t>
      </w:r>
      <w:r w:rsidR="002B5191">
        <w:rPr>
          <w:lang w:val="es-ES" w:eastAsia="zh-CN"/>
        </w:rPr>
        <w:t xml:space="preserve">cámaras </w:t>
      </w:r>
      <w:r w:rsidR="00EC5607" w:rsidRPr="00561BF4">
        <w:rPr>
          <w:lang w:val="es-ES" w:eastAsia="zh-CN"/>
        </w:rPr>
        <w:t xml:space="preserve">GTEM </w:t>
      </w:r>
      <w:r w:rsidR="002B5191">
        <w:rPr>
          <w:lang w:val="es-ES" w:eastAsia="zh-CN"/>
        </w:rPr>
        <w:t>e impresoras de etiquetas</w:t>
      </w:r>
      <w:r w:rsidR="00EC5607"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5.3</w:t>
      </w:r>
      <w:r w:rsidRPr="00561BF4">
        <w:rPr>
          <w:lang w:val="es-ES" w:eastAsia="zh-CN"/>
        </w:rPr>
        <w:tab/>
      </w:r>
      <w:r w:rsidR="002B5191">
        <w:rPr>
          <w:lang w:val="es-ES" w:eastAsia="zh-CN"/>
        </w:rPr>
        <w:t>Carga de trabajo</w:t>
      </w:r>
    </w:p>
    <w:p w:rsidR="00EC5607" w:rsidRPr="00561BF4" w:rsidRDefault="002B5191" w:rsidP="009C2928">
      <w:pPr>
        <w:rPr>
          <w:lang w:val="es-ES" w:eastAsia="zh-CN"/>
        </w:rPr>
      </w:pPr>
      <w:r>
        <w:rPr>
          <w:lang w:val="es-ES" w:eastAsia="zh-CN"/>
        </w:rPr>
        <w:t xml:space="preserve">La mayor carga de trabajo en la prueba de equipos se </w:t>
      </w:r>
      <w:r w:rsidR="004E04BB">
        <w:rPr>
          <w:lang w:val="es-ES" w:eastAsia="zh-CN"/>
        </w:rPr>
        <w:t xml:space="preserve">concentra </w:t>
      </w:r>
      <w:r>
        <w:rPr>
          <w:lang w:val="es-ES" w:eastAsia="zh-CN"/>
        </w:rPr>
        <w:t>de cuatro a dos semanas antes de los campeonatos</w:t>
      </w:r>
      <w:r w:rsidR="00EC5607"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5.4</w:t>
      </w:r>
      <w:r w:rsidRPr="00561BF4">
        <w:rPr>
          <w:lang w:val="es-ES" w:eastAsia="zh-CN"/>
        </w:rPr>
        <w:tab/>
      </w:r>
      <w:r w:rsidR="00667875">
        <w:rPr>
          <w:lang w:val="es-ES" w:eastAsia="zh-CN"/>
        </w:rPr>
        <w:t>Parámetros</w:t>
      </w:r>
    </w:p>
    <w:p w:rsidR="00EC5607" w:rsidRPr="00561BF4" w:rsidRDefault="00BD6DE0" w:rsidP="009C2928">
      <w:pPr>
        <w:rPr>
          <w:lang w:val="es-ES" w:eastAsia="zh-CN"/>
        </w:rPr>
      </w:pPr>
      <w:r>
        <w:rPr>
          <w:lang w:val="es-ES" w:eastAsia="zh-CN"/>
        </w:rPr>
        <w:t xml:space="preserve">Los parámetros que se han de </w:t>
      </w:r>
      <w:r w:rsidR="004E04BB">
        <w:rPr>
          <w:lang w:val="es-ES" w:eastAsia="zh-CN"/>
        </w:rPr>
        <w:t>verificar</w:t>
      </w:r>
      <w:r>
        <w:rPr>
          <w:lang w:val="es-ES" w:eastAsia="zh-CN"/>
        </w:rPr>
        <w:t xml:space="preserve"> obligatoriamente son la frecuencia, la potencia, el ancho de banda y las transmisiones no esenciales</w:t>
      </w:r>
      <w:r w:rsidR="00EC5607"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lastRenderedPageBreak/>
        <w:t>5.5</w:t>
      </w:r>
      <w:r w:rsidRPr="00561BF4">
        <w:rPr>
          <w:lang w:val="es-ES" w:eastAsia="zh-CN"/>
        </w:rPr>
        <w:tab/>
      </w:r>
      <w:r w:rsidR="00620698">
        <w:rPr>
          <w:lang w:val="es-ES" w:eastAsia="zh-CN"/>
        </w:rPr>
        <w:t>Razón de m</w:t>
      </w:r>
      <w:r w:rsidR="00BD6DE0">
        <w:rPr>
          <w:lang w:val="es-ES" w:eastAsia="zh-CN"/>
        </w:rPr>
        <w:t>uestreo de equipo objeto de prueba</w:t>
      </w:r>
    </w:p>
    <w:p w:rsidR="00EC5607" w:rsidRPr="00561BF4" w:rsidRDefault="00BD6DE0" w:rsidP="009C2928">
      <w:pPr>
        <w:pStyle w:val="TableNo"/>
        <w:rPr>
          <w:lang w:val="es-ES" w:eastAsia="zh-CN"/>
        </w:rPr>
      </w:pPr>
      <w:r>
        <w:rPr>
          <w:lang w:val="es-ES" w:eastAsia="zh-CN"/>
        </w:rPr>
        <w:t xml:space="preserve">CUADRO </w:t>
      </w:r>
      <w:r w:rsidR="00EC5607" w:rsidRPr="00561BF4">
        <w:rPr>
          <w:lang w:val="es-ES" w:eastAsia="zh-CN"/>
        </w:rPr>
        <w:t>1.2</w:t>
      </w:r>
    </w:p>
    <w:p w:rsidR="00EC5607" w:rsidRPr="00561BF4" w:rsidRDefault="0003536C" w:rsidP="009C2928">
      <w:pPr>
        <w:pStyle w:val="Tabletitle"/>
        <w:rPr>
          <w:lang w:val="es-ES" w:eastAsia="zh-CN"/>
        </w:rPr>
      </w:pPr>
      <w:r>
        <w:rPr>
          <w:lang w:val="es-ES" w:eastAsia="zh-CN"/>
        </w:rPr>
        <w:t>Muestreo y normas técnicas del equipo objeto de prueba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402"/>
      </w:tblGrid>
      <w:tr w:rsidR="00EC5607" w:rsidRPr="00561BF4" w:rsidTr="00BD0DF8">
        <w:trPr>
          <w:jc w:val="center"/>
        </w:trPr>
        <w:tc>
          <w:tcPr>
            <w:tcW w:w="3798" w:type="dxa"/>
          </w:tcPr>
          <w:p w:rsidR="00EC5607" w:rsidRPr="00561BF4" w:rsidRDefault="0003536C" w:rsidP="00BD0DF8">
            <w:pPr>
              <w:pStyle w:val="Tablehead"/>
              <w:jc w:val="left"/>
              <w:rPr>
                <w:lang w:val="es-ES" w:eastAsia="zh-CN"/>
              </w:rPr>
            </w:pPr>
            <w:r>
              <w:rPr>
                <w:lang w:val="es-ES" w:eastAsia="zh-CN"/>
              </w:rPr>
              <w:t>Equipo</w:t>
            </w:r>
          </w:p>
        </w:tc>
        <w:tc>
          <w:tcPr>
            <w:tcW w:w="3402" w:type="dxa"/>
          </w:tcPr>
          <w:p w:rsidR="00EC5607" w:rsidRPr="00561BF4" w:rsidRDefault="00620698" w:rsidP="009C2928">
            <w:pPr>
              <w:pStyle w:val="Tablehead"/>
              <w:rPr>
                <w:lang w:val="es-ES" w:eastAsia="zh-CN"/>
              </w:rPr>
            </w:pPr>
            <w:r>
              <w:rPr>
                <w:lang w:val="es-ES" w:eastAsia="zh-CN"/>
              </w:rPr>
              <w:t>Razón de muestreo</w:t>
            </w:r>
          </w:p>
        </w:tc>
      </w:tr>
      <w:tr w:rsidR="00EC5607" w:rsidRPr="00561BF4" w:rsidTr="00BD0DF8">
        <w:trPr>
          <w:jc w:val="center"/>
        </w:trPr>
        <w:tc>
          <w:tcPr>
            <w:tcW w:w="3798" w:type="dxa"/>
          </w:tcPr>
          <w:p w:rsidR="00EC5607" w:rsidRPr="00561BF4" w:rsidRDefault="00620698" w:rsidP="00BD0DF8">
            <w:pPr>
              <w:pStyle w:val="Tabletext"/>
              <w:jc w:val="left"/>
              <w:rPr>
                <w:b/>
                <w:bCs/>
                <w:lang w:val="es-ES" w:eastAsia="zh-CN"/>
              </w:rPr>
            </w:pPr>
            <w:r>
              <w:rPr>
                <w:lang w:val="es-ES" w:eastAsia="zh-CN"/>
              </w:rPr>
              <w:t>Enlace fijo o móvil</w:t>
            </w:r>
          </w:p>
        </w:tc>
        <w:tc>
          <w:tcPr>
            <w:tcW w:w="3402" w:type="dxa"/>
          </w:tcPr>
          <w:p w:rsidR="00EC5607" w:rsidRPr="00561BF4" w:rsidRDefault="00EC5607" w:rsidP="00BD0DF8">
            <w:pPr>
              <w:pStyle w:val="Tabletext"/>
              <w:jc w:val="center"/>
              <w:rPr>
                <w:b/>
                <w:bCs/>
                <w:lang w:val="es-ES" w:eastAsia="zh-CN"/>
              </w:rPr>
            </w:pPr>
            <w:r w:rsidRPr="00561BF4">
              <w:rPr>
                <w:lang w:val="es-ES" w:eastAsia="zh-CN"/>
              </w:rPr>
              <w:t>5-10</w:t>
            </w:r>
            <w:r w:rsidRPr="00561BF4">
              <w:rPr>
                <w:rFonts w:ascii="SimSun" w:eastAsia="SimSun" w:cs="Malgun Gothic"/>
                <w:lang w:val="es-ES"/>
              </w:rPr>
              <w:t>％</w:t>
            </w:r>
          </w:p>
        </w:tc>
      </w:tr>
      <w:tr w:rsidR="00EC5607" w:rsidRPr="00561BF4" w:rsidTr="00BD0DF8">
        <w:trPr>
          <w:jc w:val="center"/>
        </w:trPr>
        <w:tc>
          <w:tcPr>
            <w:tcW w:w="3798" w:type="dxa"/>
          </w:tcPr>
          <w:p w:rsidR="00EC5607" w:rsidRPr="00561BF4" w:rsidRDefault="00620698" w:rsidP="00BD0DF8">
            <w:pPr>
              <w:pStyle w:val="Tabletext"/>
              <w:jc w:val="left"/>
              <w:rPr>
                <w:b/>
                <w:bCs/>
                <w:lang w:val="es-ES" w:eastAsia="zh-CN"/>
              </w:rPr>
            </w:pPr>
            <w:r>
              <w:rPr>
                <w:lang w:val="es-ES" w:eastAsia="zh-CN"/>
              </w:rPr>
              <w:t>Periodismo electrónico por satélite o fijo por satélite</w:t>
            </w:r>
          </w:p>
        </w:tc>
        <w:tc>
          <w:tcPr>
            <w:tcW w:w="3402" w:type="dxa"/>
          </w:tcPr>
          <w:p w:rsidR="00EC5607" w:rsidRPr="00561BF4" w:rsidRDefault="00EC5607" w:rsidP="00BD0DF8">
            <w:pPr>
              <w:pStyle w:val="Tabletext"/>
              <w:jc w:val="center"/>
              <w:rPr>
                <w:lang w:val="es-ES" w:eastAsia="zh-CN"/>
              </w:rPr>
            </w:pPr>
            <w:r w:rsidRPr="00561BF4">
              <w:rPr>
                <w:lang w:val="es-ES" w:eastAsia="zh-CN"/>
              </w:rPr>
              <w:t>5-10</w:t>
            </w:r>
            <w:r w:rsidRPr="00561BF4">
              <w:rPr>
                <w:rFonts w:ascii="SimSun" w:eastAsia="SimSun" w:cs="Malgun Gothic"/>
                <w:lang w:val="es-ES" w:eastAsia="zh-CN"/>
              </w:rPr>
              <w:t>％</w:t>
            </w:r>
          </w:p>
        </w:tc>
      </w:tr>
      <w:tr w:rsidR="00EC5607" w:rsidRPr="00561BF4" w:rsidTr="00BD0DF8">
        <w:trPr>
          <w:jc w:val="center"/>
        </w:trPr>
        <w:tc>
          <w:tcPr>
            <w:tcW w:w="3798" w:type="dxa"/>
          </w:tcPr>
          <w:p w:rsidR="00EC5607" w:rsidRPr="00561BF4" w:rsidRDefault="00EC5607" w:rsidP="00BD0DF8">
            <w:pPr>
              <w:pStyle w:val="Tabletext"/>
              <w:jc w:val="left"/>
              <w:rPr>
                <w:b/>
                <w:bCs/>
                <w:lang w:val="es-ES" w:eastAsia="zh-CN"/>
              </w:rPr>
            </w:pPr>
            <w:r w:rsidRPr="00561BF4">
              <w:rPr>
                <w:lang w:val="es-ES" w:eastAsia="zh-CN"/>
              </w:rPr>
              <w:t>LMRS/TBS/HR</w:t>
            </w:r>
          </w:p>
        </w:tc>
        <w:tc>
          <w:tcPr>
            <w:tcW w:w="3402" w:type="dxa"/>
          </w:tcPr>
          <w:p w:rsidR="00EC5607" w:rsidRPr="00561BF4" w:rsidRDefault="00EC5607" w:rsidP="00BD0DF8">
            <w:pPr>
              <w:pStyle w:val="Tabletext"/>
              <w:jc w:val="center"/>
              <w:rPr>
                <w:b/>
                <w:bCs/>
                <w:lang w:val="es-ES" w:eastAsia="zh-CN"/>
              </w:rPr>
            </w:pPr>
            <w:r w:rsidRPr="00561BF4">
              <w:rPr>
                <w:lang w:val="es-ES" w:eastAsia="zh-CN"/>
              </w:rPr>
              <w:t>10-20</w:t>
            </w:r>
            <w:r w:rsidRPr="00561BF4">
              <w:rPr>
                <w:rFonts w:ascii="SimSun" w:eastAsia="SimSun" w:cs="Malgun Gothic"/>
                <w:lang w:val="es-ES" w:eastAsia="zh-CN"/>
              </w:rPr>
              <w:t>％</w:t>
            </w:r>
          </w:p>
        </w:tc>
      </w:tr>
      <w:tr w:rsidR="00EC5607" w:rsidRPr="00561BF4" w:rsidTr="00BD0DF8">
        <w:trPr>
          <w:jc w:val="center"/>
        </w:trPr>
        <w:tc>
          <w:tcPr>
            <w:tcW w:w="3798" w:type="dxa"/>
          </w:tcPr>
          <w:p w:rsidR="00EC5607" w:rsidRPr="00561BF4" w:rsidRDefault="00620698" w:rsidP="00BD0DF8">
            <w:pPr>
              <w:pStyle w:val="Tabletext"/>
              <w:jc w:val="left"/>
              <w:rPr>
                <w:b/>
                <w:bCs/>
                <w:lang w:val="es-ES" w:eastAsia="zh-CN"/>
              </w:rPr>
            </w:pPr>
            <w:r>
              <w:rPr>
                <w:lang w:val="es-ES" w:eastAsia="zh-CN"/>
              </w:rPr>
              <w:t>Cámara inalámbrica</w:t>
            </w:r>
          </w:p>
        </w:tc>
        <w:tc>
          <w:tcPr>
            <w:tcW w:w="3402" w:type="dxa"/>
          </w:tcPr>
          <w:p w:rsidR="00EC5607" w:rsidRPr="00561BF4" w:rsidRDefault="00EC5607" w:rsidP="00BD0DF8">
            <w:pPr>
              <w:pStyle w:val="Tabletext"/>
              <w:jc w:val="center"/>
              <w:rPr>
                <w:b/>
                <w:bCs/>
                <w:lang w:val="es-ES" w:eastAsia="zh-CN"/>
              </w:rPr>
            </w:pPr>
            <w:r w:rsidRPr="00561BF4">
              <w:rPr>
                <w:lang w:val="es-ES" w:eastAsia="zh-CN"/>
              </w:rPr>
              <w:t>10-20</w:t>
            </w:r>
            <w:r w:rsidRPr="00561BF4">
              <w:rPr>
                <w:rFonts w:ascii="SimSun" w:eastAsia="SimSun" w:cs="Malgun Gothic"/>
                <w:lang w:val="es-ES" w:eastAsia="zh-CN"/>
              </w:rPr>
              <w:t>％</w:t>
            </w:r>
          </w:p>
        </w:tc>
      </w:tr>
      <w:tr w:rsidR="00EC5607" w:rsidRPr="00561BF4" w:rsidTr="00BD0DF8">
        <w:trPr>
          <w:jc w:val="center"/>
        </w:trPr>
        <w:tc>
          <w:tcPr>
            <w:tcW w:w="3798" w:type="dxa"/>
          </w:tcPr>
          <w:p w:rsidR="00EC5607" w:rsidRPr="00561BF4" w:rsidRDefault="00620698" w:rsidP="00BD0DF8">
            <w:pPr>
              <w:pStyle w:val="Tabletext"/>
              <w:jc w:val="left"/>
              <w:rPr>
                <w:lang w:val="es-ES" w:eastAsia="zh-CN"/>
              </w:rPr>
            </w:pPr>
            <w:r>
              <w:rPr>
                <w:lang w:val="es-ES" w:eastAsia="zh-CN"/>
              </w:rPr>
              <w:t>Micrófono inalámbrico</w:t>
            </w:r>
          </w:p>
        </w:tc>
        <w:tc>
          <w:tcPr>
            <w:tcW w:w="3402" w:type="dxa"/>
          </w:tcPr>
          <w:p w:rsidR="00EC5607" w:rsidRPr="00561BF4" w:rsidRDefault="00EC5607" w:rsidP="00BD0DF8">
            <w:pPr>
              <w:pStyle w:val="Tabletext"/>
              <w:jc w:val="center"/>
              <w:rPr>
                <w:lang w:val="es-ES" w:eastAsia="zh-CN"/>
              </w:rPr>
            </w:pPr>
            <w:r w:rsidRPr="00561BF4">
              <w:rPr>
                <w:lang w:val="es-ES" w:eastAsia="zh-CN"/>
              </w:rPr>
              <w:t>5-10</w:t>
            </w:r>
            <w:r w:rsidRPr="00561BF4">
              <w:rPr>
                <w:rFonts w:ascii="SimSun" w:eastAsia="SimSun" w:cs="Malgun Gothic"/>
                <w:lang w:val="es-ES" w:eastAsia="zh-CN"/>
              </w:rPr>
              <w:t>％</w:t>
            </w:r>
          </w:p>
        </w:tc>
      </w:tr>
      <w:tr w:rsidR="00EC5607" w:rsidRPr="00561BF4" w:rsidTr="00BD0DF8">
        <w:trPr>
          <w:jc w:val="center"/>
        </w:trPr>
        <w:tc>
          <w:tcPr>
            <w:tcW w:w="3798" w:type="dxa"/>
          </w:tcPr>
          <w:p w:rsidR="00EC5607" w:rsidRPr="00561BF4" w:rsidRDefault="00EC5607" w:rsidP="00BD0DF8">
            <w:pPr>
              <w:pStyle w:val="Tabletext"/>
              <w:jc w:val="left"/>
              <w:rPr>
                <w:lang w:val="es-ES" w:eastAsia="zh-CN"/>
              </w:rPr>
            </w:pPr>
            <w:r w:rsidRPr="00561BF4">
              <w:rPr>
                <w:lang w:val="es-ES" w:eastAsia="zh-CN"/>
              </w:rPr>
              <w:t>WLAN</w:t>
            </w:r>
          </w:p>
        </w:tc>
        <w:tc>
          <w:tcPr>
            <w:tcW w:w="3402" w:type="dxa"/>
          </w:tcPr>
          <w:p w:rsidR="00EC5607" w:rsidRPr="00561BF4" w:rsidRDefault="00EC5607" w:rsidP="00BD0DF8">
            <w:pPr>
              <w:pStyle w:val="Tabletext"/>
              <w:jc w:val="center"/>
              <w:rPr>
                <w:lang w:val="es-ES" w:eastAsia="zh-CN"/>
              </w:rPr>
            </w:pPr>
            <w:r w:rsidRPr="00561BF4">
              <w:rPr>
                <w:lang w:val="es-ES" w:eastAsia="zh-CN"/>
              </w:rPr>
              <w:t>10-20</w:t>
            </w:r>
            <w:r w:rsidRPr="00561BF4">
              <w:rPr>
                <w:rFonts w:ascii="SimSun" w:eastAsia="SimSun" w:cs="Malgun Gothic"/>
                <w:lang w:val="es-ES" w:eastAsia="zh-CN"/>
              </w:rPr>
              <w:t>％</w:t>
            </w:r>
          </w:p>
        </w:tc>
      </w:tr>
    </w:tbl>
    <w:p w:rsidR="00EC5607" w:rsidRPr="00561BF4" w:rsidRDefault="00EC5607" w:rsidP="009C2928">
      <w:pPr>
        <w:pStyle w:val="Tablefin"/>
        <w:rPr>
          <w:lang w:val="es-ES" w:eastAsia="zh-CN"/>
        </w:rPr>
      </w:pP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5.6</w:t>
      </w:r>
      <w:r w:rsidRPr="00561BF4">
        <w:rPr>
          <w:lang w:val="es-ES" w:eastAsia="zh-CN"/>
        </w:rPr>
        <w:tab/>
      </w:r>
      <w:r w:rsidR="00620698">
        <w:rPr>
          <w:lang w:val="es-ES" w:eastAsia="zh-CN"/>
        </w:rPr>
        <w:t>Otros</w:t>
      </w:r>
    </w:p>
    <w:p w:rsidR="00EC5607" w:rsidRPr="00561BF4" w:rsidRDefault="00620698" w:rsidP="009C2928">
      <w:pPr>
        <w:rPr>
          <w:lang w:val="es-ES" w:eastAsia="zh-CN"/>
        </w:rPr>
      </w:pPr>
      <w:r>
        <w:rPr>
          <w:lang w:val="es-ES" w:eastAsia="zh-CN"/>
        </w:rPr>
        <w:t>Los dispositivos que no se utilizan para comunicación también pueden causar interferencia</w:t>
      </w:r>
      <w:r w:rsidR="00EC5607" w:rsidRPr="00561BF4">
        <w:rPr>
          <w:lang w:val="es-ES" w:eastAsia="zh-CN"/>
        </w:rPr>
        <w:t xml:space="preserve">. </w:t>
      </w:r>
      <w:r>
        <w:rPr>
          <w:lang w:val="es-ES" w:eastAsia="zh-CN"/>
        </w:rPr>
        <w:t>Por ejemplo</w:t>
      </w:r>
      <w:r w:rsidR="00EC5607" w:rsidRPr="00561BF4">
        <w:rPr>
          <w:lang w:val="es-ES" w:eastAsia="zh-CN"/>
        </w:rPr>
        <w:t xml:space="preserve">, </w:t>
      </w:r>
      <w:r>
        <w:rPr>
          <w:lang w:val="es-ES" w:eastAsia="zh-CN"/>
        </w:rPr>
        <w:t xml:space="preserve">las fuentes de alimentación </w:t>
      </w:r>
      <w:r w:rsidR="00EC5607" w:rsidRPr="00561BF4">
        <w:rPr>
          <w:lang w:val="es-ES" w:eastAsia="zh-CN"/>
        </w:rPr>
        <w:t xml:space="preserve">UPS </w:t>
      </w:r>
      <w:r>
        <w:rPr>
          <w:lang w:val="es-ES" w:eastAsia="zh-CN"/>
        </w:rPr>
        <w:t xml:space="preserve">pueden interferir con los sistemas de tiempos y puntos que funcionan por debajo de </w:t>
      </w:r>
      <w:r w:rsidR="00EC5607" w:rsidRPr="00561BF4">
        <w:rPr>
          <w:lang w:val="es-ES" w:eastAsia="zh-CN"/>
        </w:rPr>
        <w:t xml:space="preserve">30 MHz, </w:t>
      </w:r>
      <w:r>
        <w:rPr>
          <w:lang w:val="es-ES" w:eastAsia="zh-CN"/>
        </w:rPr>
        <w:t xml:space="preserve">y los hornos de microondas pueden interferir con los equipos </w:t>
      </w:r>
      <w:r w:rsidR="00EC5607" w:rsidRPr="00561BF4">
        <w:rPr>
          <w:lang w:val="es-ES" w:eastAsia="zh-CN"/>
        </w:rPr>
        <w:t xml:space="preserve">WLAN. </w:t>
      </w:r>
      <w:r>
        <w:rPr>
          <w:lang w:val="es-ES" w:eastAsia="zh-CN"/>
        </w:rPr>
        <w:t>Es indispensable que los reguladores de espectro y las organizaciones de control mantengan una buena comunicación con los organizadores del evento</w:t>
      </w:r>
      <w:r w:rsidR="00EC5607" w:rsidRPr="00561BF4">
        <w:rPr>
          <w:lang w:val="es-ES" w:eastAsia="zh-CN"/>
        </w:rPr>
        <w:t xml:space="preserve">, </w:t>
      </w:r>
      <w:r>
        <w:rPr>
          <w:lang w:val="es-ES" w:eastAsia="zh-CN"/>
        </w:rPr>
        <w:t>por ejemplo</w:t>
      </w:r>
      <w:r w:rsidR="00EC5607" w:rsidRPr="00561BF4">
        <w:rPr>
          <w:lang w:val="es-ES" w:eastAsia="zh-CN"/>
        </w:rPr>
        <w:t xml:space="preserve">, </w:t>
      </w:r>
      <w:r w:rsidR="00BE057C">
        <w:rPr>
          <w:lang w:val="es-ES" w:eastAsia="zh-CN"/>
        </w:rPr>
        <w:t xml:space="preserve">debería notificarse al personal de seguridad </w:t>
      </w:r>
      <w:r w:rsidR="00014D24">
        <w:rPr>
          <w:lang w:val="es-ES" w:eastAsia="zh-CN"/>
        </w:rPr>
        <w:t>que no traten de utilizar interferentes de frecuencia</w:t>
      </w:r>
      <w:r w:rsidR="00EC5607" w:rsidRPr="00561BF4">
        <w:rPr>
          <w:lang w:val="es-ES" w:eastAsia="zh-CN"/>
        </w:rPr>
        <w:t xml:space="preserve">. </w:t>
      </w:r>
      <w:r w:rsidR="00014D24">
        <w:rPr>
          <w:lang w:val="es-ES" w:eastAsia="zh-CN"/>
        </w:rPr>
        <w:t>También es importante resolver los problemas lo antes posible, ya que durante el evento no habrá mucho tiempo para ello y el personal encargado de la regulación y control del espectro estará muy poco accesible</w:t>
      </w:r>
      <w:r w:rsidR="00EC5607"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1"/>
        <w:rPr>
          <w:lang w:val="es-ES" w:eastAsia="zh-CN"/>
        </w:rPr>
      </w:pPr>
      <w:r w:rsidRPr="00561BF4">
        <w:rPr>
          <w:lang w:val="es-ES"/>
        </w:rPr>
        <w:t>6</w:t>
      </w:r>
      <w:r w:rsidRPr="00561BF4">
        <w:rPr>
          <w:lang w:val="es-ES"/>
        </w:rPr>
        <w:tab/>
        <w:t>Conclusion</w:t>
      </w:r>
      <w:r w:rsidR="00014D24">
        <w:rPr>
          <w:lang w:val="es-ES"/>
        </w:rPr>
        <w:t>e</w:t>
      </w:r>
      <w:r w:rsidRPr="00561BF4">
        <w:rPr>
          <w:lang w:val="es-ES"/>
        </w:rPr>
        <w:t>s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6.1</w:t>
      </w:r>
      <w:r w:rsidRPr="00561BF4">
        <w:rPr>
          <w:lang w:val="es-ES" w:eastAsia="zh-CN"/>
        </w:rPr>
        <w:tab/>
      </w:r>
      <w:r w:rsidR="003B4446">
        <w:rPr>
          <w:lang w:val="es-ES" w:eastAsia="zh-CN"/>
        </w:rPr>
        <w:t>Gestión del espectro</w:t>
      </w:r>
    </w:p>
    <w:p w:rsidR="00EC5607" w:rsidRPr="00561BF4" w:rsidRDefault="00EC5607" w:rsidP="009C2928">
      <w:pPr>
        <w:pStyle w:val="enumlev1"/>
        <w:rPr>
          <w:lang w:val="es-ES" w:eastAsia="zh-CN"/>
        </w:rPr>
      </w:pPr>
      <w:r w:rsidRPr="00561BF4">
        <w:rPr>
          <w:lang w:val="es-ES" w:eastAsia="zh-CN"/>
        </w:rPr>
        <w:t>−</w:t>
      </w:r>
      <w:r w:rsidRPr="00561BF4">
        <w:rPr>
          <w:lang w:val="es-ES" w:eastAsia="zh-CN"/>
        </w:rPr>
        <w:tab/>
      </w:r>
      <w:r w:rsidR="003B4446">
        <w:rPr>
          <w:lang w:val="es-ES" w:eastAsia="zh-CN"/>
        </w:rPr>
        <w:t>Se prevé que la demanda de recursos de espectro durante los grandes acontecimientos será cada vez mayor</w:t>
      </w:r>
      <w:r w:rsidRPr="00561BF4">
        <w:rPr>
          <w:lang w:val="es-ES" w:eastAsia="zh-CN"/>
        </w:rPr>
        <w:t xml:space="preserve">. </w:t>
      </w:r>
      <w:r w:rsidR="003B4446">
        <w:rPr>
          <w:lang w:val="es-ES" w:eastAsia="zh-CN"/>
        </w:rPr>
        <w:t xml:space="preserve">Es muy probable que la demanda en los próximos </w:t>
      </w:r>
      <w:r w:rsidR="00FB2946">
        <w:rPr>
          <w:lang w:val="es-ES" w:eastAsia="zh-CN"/>
        </w:rPr>
        <w:t>Juegos Olímpicos</w:t>
      </w:r>
      <w:r w:rsidR="003B4446">
        <w:rPr>
          <w:lang w:val="es-ES" w:eastAsia="zh-CN"/>
        </w:rPr>
        <w:t xml:space="preserve"> supere la de los juegos de </w:t>
      </w:r>
      <w:r w:rsidRPr="00561BF4">
        <w:rPr>
          <w:lang w:val="es-ES" w:eastAsia="zh-CN"/>
        </w:rPr>
        <w:t>Beijing.</w:t>
      </w:r>
    </w:p>
    <w:p w:rsidR="00EC5607" w:rsidRPr="00561BF4" w:rsidRDefault="00EC5607" w:rsidP="009C2928">
      <w:pPr>
        <w:pStyle w:val="enumlev1"/>
        <w:rPr>
          <w:lang w:val="es-ES" w:eastAsia="zh-CN"/>
        </w:rPr>
      </w:pPr>
      <w:r w:rsidRPr="00561BF4">
        <w:rPr>
          <w:lang w:val="es-ES" w:eastAsia="zh-CN"/>
        </w:rPr>
        <w:t>−</w:t>
      </w:r>
      <w:r w:rsidRPr="00561BF4">
        <w:rPr>
          <w:lang w:val="es-ES" w:eastAsia="zh-CN"/>
        </w:rPr>
        <w:tab/>
        <w:t>Except</w:t>
      </w:r>
      <w:r w:rsidR="003B4446">
        <w:rPr>
          <w:lang w:val="es-ES" w:eastAsia="zh-CN"/>
        </w:rPr>
        <w:t>o e</w:t>
      </w:r>
      <w:r w:rsidR="004E04BB">
        <w:rPr>
          <w:lang w:val="es-ES" w:eastAsia="zh-CN"/>
        </w:rPr>
        <w:t>n</w:t>
      </w:r>
      <w:r w:rsidR="003B4446">
        <w:rPr>
          <w:lang w:val="es-ES" w:eastAsia="zh-CN"/>
        </w:rPr>
        <w:t xml:space="preserve"> algunas aplicaciones importantes</w:t>
      </w:r>
      <w:r w:rsidRPr="00561BF4">
        <w:rPr>
          <w:lang w:val="es-ES" w:eastAsia="zh-CN"/>
        </w:rPr>
        <w:t xml:space="preserve"> (</w:t>
      </w:r>
      <w:r w:rsidR="003B4446">
        <w:rPr>
          <w:lang w:val="es-ES" w:eastAsia="zh-CN"/>
        </w:rPr>
        <w:t>por ejemplo las de registro de tiempos y puntos y las ceremonias de apertura y clausura</w:t>
      </w:r>
      <w:r w:rsidRPr="00561BF4">
        <w:rPr>
          <w:lang w:val="es-ES" w:eastAsia="zh-CN"/>
        </w:rPr>
        <w:t xml:space="preserve">), </w:t>
      </w:r>
      <w:r w:rsidR="003B4446">
        <w:rPr>
          <w:lang w:val="es-ES" w:eastAsia="zh-CN"/>
        </w:rPr>
        <w:t>la solución más obvia es la compartición de</w:t>
      </w:r>
      <w:r w:rsidR="00B74845">
        <w:rPr>
          <w:lang w:val="es-ES" w:eastAsia="zh-CN"/>
        </w:rPr>
        <w:t>l</w:t>
      </w:r>
      <w:r w:rsidR="003B4446">
        <w:rPr>
          <w:lang w:val="es-ES" w:eastAsia="zh-CN"/>
        </w:rPr>
        <w:t xml:space="preserve"> espectro entre las distintas aplicaciones</w:t>
      </w:r>
      <w:r w:rsidRPr="00561BF4">
        <w:rPr>
          <w:lang w:val="es-ES" w:eastAsia="zh-CN"/>
        </w:rPr>
        <w:t xml:space="preserve">. </w:t>
      </w:r>
      <w:r w:rsidR="003B4446">
        <w:rPr>
          <w:lang w:val="es-ES" w:eastAsia="zh-CN"/>
        </w:rPr>
        <w:t>Por consiguiente</w:t>
      </w:r>
      <w:r w:rsidRPr="00561BF4">
        <w:rPr>
          <w:lang w:val="es-ES" w:eastAsia="zh-CN"/>
        </w:rPr>
        <w:t xml:space="preserve">, </w:t>
      </w:r>
      <w:r w:rsidR="00F37CBB">
        <w:rPr>
          <w:lang w:val="es-ES" w:eastAsia="zh-CN"/>
        </w:rPr>
        <w:t>es muy importante estudiar los criterios y normas de compartición</w:t>
      </w:r>
      <w:r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6.2</w:t>
      </w:r>
      <w:r w:rsidRPr="00561BF4">
        <w:rPr>
          <w:lang w:val="es-ES" w:eastAsia="zh-CN"/>
        </w:rPr>
        <w:tab/>
      </w:r>
      <w:r w:rsidR="00F37CBB">
        <w:rPr>
          <w:lang w:val="es-ES" w:eastAsia="zh-CN"/>
        </w:rPr>
        <w:t>Control del espectro</w:t>
      </w:r>
    </w:p>
    <w:p w:rsidR="00EC5607" w:rsidRPr="00561BF4" w:rsidRDefault="00EC5607" w:rsidP="009C2928">
      <w:pPr>
        <w:pStyle w:val="enumlev1"/>
        <w:rPr>
          <w:lang w:val="es-ES" w:eastAsia="zh-CN"/>
        </w:rPr>
      </w:pPr>
      <w:r w:rsidRPr="00561BF4">
        <w:rPr>
          <w:lang w:val="es-ES" w:eastAsia="zh-CN"/>
        </w:rPr>
        <w:t>−</w:t>
      </w:r>
      <w:r w:rsidRPr="00561BF4">
        <w:rPr>
          <w:lang w:val="es-ES" w:eastAsia="zh-CN"/>
        </w:rPr>
        <w:tab/>
      </w:r>
      <w:r w:rsidR="00F37CBB">
        <w:rPr>
          <w:lang w:val="es-ES" w:eastAsia="zh-CN"/>
        </w:rPr>
        <w:t>La configuración, distribución y cobertura de sistemas de control son fundamentales para investigar y localizar la interferencia</w:t>
      </w:r>
      <w:r w:rsidRPr="00561BF4">
        <w:rPr>
          <w:lang w:val="es-ES" w:eastAsia="zh-CN"/>
        </w:rPr>
        <w:t xml:space="preserve">. </w:t>
      </w:r>
      <w:r w:rsidR="00F37CBB">
        <w:rPr>
          <w:lang w:val="es-ES" w:eastAsia="zh-CN"/>
        </w:rPr>
        <w:t>Por ejemplo</w:t>
      </w:r>
      <w:r w:rsidRPr="00561BF4">
        <w:rPr>
          <w:lang w:val="es-ES" w:eastAsia="zh-CN"/>
        </w:rPr>
        <w:t xml:space="preserve">, </w:t>
      </w:r>
      <w:r w:rsidR="00F37CBB">
        <w:rPr>
          <w:lang w:val="es-ES" w:eastAsia="zh-CN"/>
        </w:rPr>
        <w:t>el sistema de control en la banda de ondas métricas</w:t>
      </w:r>
      <w:r w:rsidRPr="00561BF4">
        <w:rPr>
          <w:lang w:val="es-ES" w:eastAsia="zh-CN"/>
        </w:rPr>
        <w:t>/</w:t>
      </w:r>
      <w:r w:rsidR="00F37CBB">
        <w:rPr>
          <w:lang w:val="es-ES" w:eastAsia="zh-CN"/>
        </w:rPr>
        <w:t>decimétricas se debería instalar en el lugar más alto posible para mejorar su cobertura</w:t>
      </w:r>
      <w:r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enumlev1"/>
        <w:rPr>
          <w:lang w:val="es-ES" w:eastAsia="zh-CN"/>
        </w:rPr>
      </w:pPr>
      <w:r w:rsidRPr="00561BF4">
        <w:rPr>
          <w:lang w:val="es-ES" w:eastAsia="zh-CN"/>
        </w:rPr>
        <w:t>−</w:t>
      </w:r>
      <w:r w:rsidRPr="00561BF4">
        <w:rPr>
          <w:lang w:val="es-ES" w:eastAsia="zh-CN"/>
        </w:rPr>
        <w:tab/>
      </w:r>
      <w:r w:rsidR="007D0D1C">
        <w:rPr>
          <w:lang w:val="es-ES" w:eastAsia="zh-CN"/>
        </w:rPr>
        <w:t>Gracias</w:t>
      </w:r>
      <w:r w:rsidR="00304330">
        <w:rPr>
          <w:lang w:val="es-ES" w:eastAsia="zh-CN"/>
        </w:rPr>
        <w:t xml:space="preserve"> </w:t>
      </w:r>
      <w:r w:rsidR="007D0D1C">
        <w:rPr>
          <w:lang w:val="es-ES" w:eastAsia="zh-CN"/>
        </w:rPr>
        <w:t>a los adelantos en la tecnología digital es posible efectuar un control de banda ancha en tiempo real y análisis a fondo fuera de línea</w:t>
      </w:r>
      <w:r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lastRenderedPageBreak/>
        <w:t>6.3</w:t>
      </w:r>
      <w:r w:rsidRPr="00561BF4">
        <w:rPr>
          <w:lang w:val="es-ES" w:eastAsia="zh-CN"/>
        </w:rPr>
        <w:tab/>
      </w:r>
      <w:r w:rsidR="007D0D1C">
        <w:rPr>
          <w:lang w:val="es-ES" w:eastAsia="zh-CN"/>
        </w:rPr>
        <w:t>Prueba de equipos</w:t>
      </w:r>
    </w:p>
    <w:p w:rsidR="00EC5607" w:rsidRPr="00561BF4" w:rsidRDefault="00EC5607" w:rsidP="009C2928">
      <w:pPr>
        <w:pStyle w:val="enumlev1"/>
        <w:rPr>
          <w:lang w:val="es-ES" w:eastAsia="zh-CN"/>
        </w:rPr>
      </w:pPr>
      <w:r w:rsidRPr="00561BF4">
        <w:rPr>
          <w:lang w:val="es-ES" w:eastAsia="zh-CN"/>
        </w:rPr>
        <w:t>−</w:t>
      </w:r>
      <w:r w:rsidRPr="00561BF4">
        <w:rPr>
          <w:lang w:val="es-ES" w:eastAsia="zh-CN"/>
        </w:rPr>
        <w:tab/>
      </w:r>
      <w:r w:rsidR="007D0D1C">
        <w:rPr>
          <w:lang w:val="es-ES" w:eastAsia="zh-CN"/>
        </w:rPr>
        <w:t>La frecuencia y el ancho de banda son parámetros importantes al probar y verificar equipos</w:t>
      </w:r>
      <w:r w:rsidRPr="00561BF4">
        <w:rPr>
          <w:lang w:val="es-ES" w:eastAsia="zh-CN"/>
        </w:rPr>
        <w:t xml:space="preserve">. </w:t>
      </w:r>
      <w:r w:rsidR="007D0D1C">
        <w:rPr>
          <w:lang w:val="es-ES" w:eastAsia="zh-CN"/>
        </w:rPr>
        <w:t>La potencia es otro parámetro importante</w:t>
      </w:r>
      <w:r w:rsidRPr="00561BF4">
        <w:rPr>
          <w:lang w:val="es-ES" w:eastAsia="zh-CN"/>
        </w:rPr>
        <w:t xml:space="preserve">, </w:t>
      </w:r>
      <w:r w:rsidR="00AB7686">
        <w:rPr>
          <w:lang w:val="es-ES" w:eastAsia="zh-CN"/>
        </w:rPr>
        <w:t>pero como es difícil de medir para algunos tipos de equipos con antena integrada, una buena práctica es calcular de manera aproximada la p.i.r.e. a partir de la atenuación en el espacio libre</w:t>
      </w:r>
      <w:r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6.4</w:t>
      </w:r>
      <w:r w:rsidRPr="00561BF4">
        <w:rPr>
          <w:lang w:val="es-ES" w:eastAsia="zh-CN"/>
        </w:rPr>
        <w:tab/>
      </w:r>
      <w:r w:rsidR="00AB7686">
        <w:rPr>
          <w:lang w:val="es-ES" w:eastAsia="zh-CN"/>
        </w:rPr>
        <w:t xml:space="preserve">Gestión y control del espectro en </w:t>
      </w:r>
      <w:r w:rsidR="009A3A36">
        <w:rPr>
          <w:lang w:val="es-ES" w:eastAsia="zh-CN"/>
        </w:rPr>
        <w:t>las sedes</w:t>
      </w:r>
    </w:p>
    <w:p w:rsidR="00EC5607" w:rsidRPr="00561BF4" w:rsidRDefault="00EC5607" w:rsidP="009B1A5A">
      <w:pPr>
        <w:pStyle w:val="enumlev1"/>
        <w:rPr>
          <w:lang w:val="es-ES" w:eastAsia="zh-CN"/>
        </w:rPr>
      </w:pPr>
      <w:r w:rsidRPr="00561BF4">
        <w:rPr>
          <w:lang w:val="es-ES" w:eastAsia="zh-CN"/>
        </w:rPr>
        <w:t>−</w:t>
      </w:r>
      <w:r w:rsidRPr="00561BF4">
        <w:rPr>
          <w:lang w:val="es-ES" w:eastAsia="zh-CN"/>
        </w:rPr>
        <w:tab/>
      </w:r>
      <w:r w:rsidR="00AB7686">
        <w:rPr>
          <w:lang w:val="es-ES" w:eastAsia="zh-CN"/>
        </w:rPr>
        <w:t xml:space="preserve">Es fundamental que los administradores de espectro e ingenieros de control que se encuentran </w:t>
      </w:r>
      <w:r w:rsidR="00AB7686">
        <w:rPr>
          <w:i/>
          <w:iCs/>
          <w:lang w:val="es-ES" w:eastAsia="zh-CN"/>
        </w:rPr>
        <w:t>in</w:t>
      </w:r>
      <w:r w:rsidR="009B1A5A">
        <w:rPr>
          <w:i/>
          <w:iCs/>
          <w:lang w:val="es-ES" w:eastAsia="zh-CN"/>
        </w:rPr>
        <w:t> </w:t>
      </w:r>
      <w:r w:rsidR="00AB7686" w:rsidRPr="00AB7686">
        <w:rPr>
          <w:i/>
          <w:iCs/>
          <w:lang w:val="es-ES" w:eastAsia="zh-CN"/>
        </w:rPr>
        <w:t>situ</w:t>
      </w:r>
      <w:r w:rsidR="00AB7686">
        <w:rPr>
          <w:lang w:val="es-ES" w:eastAsia="zh-CN"/>
        </w:rPr>
        <w:t xml:space="preserve"> dispongan de información lo más exacta y actualizada posible acerca de la utilización de equipos de radiocomunicaciones, concretamente la ubicación, la hora y el usuario</w:t>
      </w:r>
      <w:r w:rsidRPr="00561BF4">
        <w:rPr>
          <w:lang w:val="es-ES" w:eastAsia="zh-CN"/>
        </w:rPr>
        <w:t>.</w:t>
      </w:r>
    </w:p>
    <w:p w:rsidR="00EC5607" w:rsidRPr="00561BF4" w:rsidRDefault="00EC5607" w:rsidP="009C2928">
      <w:pPr>
        <w:pStyle w:val="Heading2"/>
        <w:rPr>
          <w:lang w:val="es-ES" w:eastAsia="zh-CN"/>
        </w:rPr>
      </w:pPr>
      <w:r w:rsidRPr="00561BF4">
        <w:rPr>
          <w:lang w:val="es-ES" w:eastAsia="zh-CN"/>
        </w:rPr>
        <w:t>6.5</w:t>
      </w:r>
      <w:r w:rsidRPr="00561BF4">
        <w:rPr>
          <w:lang w:val="es-ES" w:eastAsia="zh-CN"/>
        </w:rPr>
        <w:tab/>
      </w:r>
      <w:r w:rsidR="00AB7686">
        <w:rPr>
          <w:lang w:val="es-ES" w:eastAsia="zh-CN"/>
        </w:rPr>
        <w:t xml:space="preserve">Sistemas </w:t>
      </w:r>
      <w:r w:rsidR="00884D70">
        <w:rPr>
          <w:lang w:val="es-ES" w:eastAsia="zh-CN"/>
        </w:rPr>
        <w:t>informáticos</w:t>
      </w:r>
    </w:p>
    <w:p w:rsidR="00EC5607" w:rsidRPr="00561BF4" w:rsidRDefault="00EC5607" w:rsidP="009C2928">
      <w:pPr>
        <w:pStyle w:val="enumlev1"/>
        <w:rPr>
          <w:lang w:val="es-ES" w:eastAsia="zh-CN"/>
        </w:rPr>
      </w:pPr>
      <w:r w:rsidRPr="00561BF4">
        <w:rPr>
          <w:lang w:val="es-ES" w:eastAsia="zh-CN"/>
        </w:rPr>
        <w:t>−</w:t>
      </w:r>
      <w:r w:rsidRPr="00561BF4">
        <w:rPr>
          <w:lang w:val="es-ES" w:eastAsia="zh-CN"/>
        </w:rPr>
        <w:tab/>
      </w:r>
      <w:r w:rsidR="00884D70">
        <w:rPr>
          <w:lang w:val="es-ES" w:eastAsia="zh-CN"/>
        </w:rPr>
        <w:t>Las bases de datos de estaciones de radiocomunicaciones y de equipos es fundamental para la gestión y control de las radiocomunicaciones</w:t>
      </w:r>
      <w:r w:rsidRPr="00561BF4">
        <w:rPr>
          <w:lang w:val="es-ES" w:eastAsia="zh-CN"/>
        </w:rPr>
        <w:t>.</w:t>
      </w:r>
    </w:p>
    <w:p w:rsidR="00EC5607" w:rsidRDefault="00EC5607" w:rsidP="009C2928">
      <w:pPr>
        <w:pStyle w:val="enumlev1"/>
        <w:rPr>
          <w:lang w:val="es-ES" w:eastAsia="zh-CN"/>
        </w:rPr>
      </w:pPr>
      <w:r w:rsidRPr="00561BF4">
        <w:rPr>
          <w:lang w:val="es-ES" w:eastAsia="zh-CN"/>
        </w:rPr>
        <w:t>−</w:t>
      </w:r>
      <w:r w:rsidRPr="00561BF4">
        <w:rPr>
          <w:lang w:val="es-ES" w:eastAsia="zh-CN"/>
        </w:rPr>
        <w:tab/>
      </w:r>
      <w:r w:rsidR="00884D70">
        <w:rPr>
          <w:lang w:val="es-ES" w:eastAsia="zh-CN"/>
        </w:rPr>
        <w:t xml:space="preserve">Es esencial </w:t>
      </w:r>
      <w:r w:rsidR="001D05A3">
        <w:rPr>
          <w:lang w:val="es-ES" w:eastAsia="zh-CN"/>
        </w:rPr>
        <w:t>conectar en red las estaciones de control fijas, los emplazamientos de prueba de equipos, los vehículos de control</w:t>
      </w:r>
      <w:r w:rsidRPr="00561BF4">
        <w:rPr>
          <w:lang w:val="es-ES" w:eastAsia="zh-CN"/>
        </w:rPr>
        <w:t xml:space="preserve">, etc., </w:t>
      </w:r>
      <w:r w:rsidR="001D05A3">
        <w:rPr>
          <w:lang w:val="es-ES" w:eastAsia="zh-CN"/>
        </w:rPr>
        <w:t>por cuanto se mejora considerablemente la eficiencia y el tiempo de respuesta</w:t>
      </w:r>
      <w:r w:rsidRPr="00561BF4">
        <w:rPr>
          <w:lang w:val="es-ES" w:eastAsia="zh-CN"/>
        </w:rPr>
        <w:t>.</w:t>
      </w:r>
    </w:p>
    <w:p w:rsidR="00A40145" w:rsidRPr="00561BF4" w:rsidRDefault="00A40145" w:rsidP="00A40145">
      <w:pPr>
        <w:spacing w:before="0"/>
        <w:rPr>
          <w:lang w:val="es-ES" w:eastAsia="zh-CN"/>
        </w:rPr>
      </w:pPr>
    </w:p>
    <w:p w:rsidR="00EC5607" w:rsidRPr="001D05A3" w:rsidRDefault="00EC5607" w:rsidP="009C2928">
      <w:pPr>
        <w:pStyle w:val="AnnexNoTitle"/>
        <w:rPr>
          <w:lang w:val="es-ES"/>
        </w:rPr>
      </w:pPr>
      <w:r w:rsidRPr="0077695C">
        <w:rPr>
          <w:lang w:val="es-ES_tradnl"/>
        </w:rPr>
        <w:t>Anex</w:t>
      </w:r>
      <w:r w:rsidR="001D05A3" w:rsidRPr="0077695C">
        <w:rPr>
          <w:lang w:val="es-ES_tradnl"/>
        </w:rPr>
        <w:t>o</w:t>
      </w:r>
      <w:r w:rsidRPr="0077695C">
        <w:rPr>
          <w:lang w:val="es-ES_tradnl"/>
        </w:rPr>
        <w:t xml:space="preserve"> 2</w:t>
      </w:r>
      <w:r w:rsidRPr="0077695C">
        <w:rPr>
          <w:lang w:val="es-ES_tradnl"/>
        </w:rPr>
        <w:br/>
      </w:r>
      <w:r w:rsidRPr="0077695C">
        <w:rPr>
          <w:lang w:val="es-ES_tradnl"/>
        </w:rPr>
        <w:br/>
      </w:r>
      <w:r w:rsidR="001D05A3">
        <w:rPr>
          <w:lang w:val="es-ES"/>
        </w:rPr>
        <w:t>Gestión y control d</w:t>
      </w:r>
      <w:r w:rsidR="00304330">
        <w:rPr>
          <w:lang w:val="es-ES"/>
        </w:rPr>
        <w:t xml:space="preserve">el espectro durante los </w:t>
      </w:r>
      <w:r w:rsidR="00B74845">
        <w:rPr>
          <w:lang w:val="es-ES"/>
        </w:rPr>
        <w:t>Juegos Panamericanos</w:t>
      </w:r>
      <w:r w:rsidR="001D05A3">
        <w:rPr>
          <w:lang w:val="es-ES"/>
        </w:rPr>
        <w:t xml:space="preserve"> y </w:t>
      </w:r>
      <w:r w:rsidR="00667875">
        <w:rPr>
          <w:lang w:val="es-ES"/>
        </w:rPr>
        <w:t>p</w:t>
      </w:r>
      <w:r w:rsidR="001D05A3">
        <w:rPr>
          <w:lang w:val="es-ES"/>
        </w:rPr>
        <w:t xml:space="preserve">arapanamericanos de </w:t>
      </w:r>
      <w:r w:rsidRPr="001D05A3">
        <w:rPr>
          <w:lang w:val="es-ES"/>
        </w:rPr>
        <w:t>Bra</w:t>
      </w:r>
      <w:r w:rsidR="001D05A3">
        <w:rPr>
          <w:lang w:val="es-ES"/>
        </w:rPr>
        <w:t>s</w:t>
      </w:r>
      <w:r w:rsidRPr="001D05A3">
        <w:rPr>
          <w:lang w:val="es-ES"/>
        </w:rPr>
        <w:t>il</w:t>
      </w:r>
      <w:r w:rsidR="001D05A3">
        <w:rPr>
          <w:lang w:val="es-ES"/>
        </w:rPr>
        <w:t xml:space="preserve"> e</w:t>
      </w:r>
      <w:r w:rsidR="0036617F">
        <w:rPr>
          <w:lang w:val="es-ES"/>
        </w:rPr>
        <w:t>n</w:t>
      </w:r>
      <w:r w:rsidR="001D05A3">
        <w:rPr>
          <w:lang w:val="es-ES"/>
        </w:rPr>
        <w:t xml:space="preserve"> 2007</w:t>
      </w:r>
    </w:p>
    <w:p w:rsidR="00EC5607" w:rsidRPr="001D05A3" w:rsidRDefault="00EC5607" w:rsidP="009C2928">
      <w:pPr>
        <w:pStyle w:val="Heading1"/>
        <w:rPr>
          <w:lang w:val="es-ES"/>
        </w:rPr>
      </w:pPr>
      <w:r w:rsidRPr="001D05A3">
        <w:rPr>
          <w:lang w:val="es-ES"/>
        </w:rPr>
        <w:t>1</w:t>
      </w:r>
      <w:r w:rsidRPr="001D05A3">
        <w:rPr>
          <w:lang w:val="es-ES"/>
        </w:rPr>
        <w:tab/>
      </w:r>
      <w:r w:rsidR="001D05A3">
        <w:rPr>
          <w:lang w:val="es-ES"/>
        </w:rPr>
        <w:t>Introducción</w:t>
      </w:r>
    </w:p>
    <w:p w:rsidR="00EC5607" w:rsidRPr="001D05A3" w:rsidRDefault="001D05A3" w:rsidP="009C2928">
      <w:pPr>
        <w:rPr>
          <w:lang w:val="es-ES"/>
        </w:rPr>
      </w:pPr>
      <w:r>
        <w:rPr>
          <w:lang w:val="es-ES"/>
        </w:rPr>
        <w:t>Las telecomunicaciones son tan importantes como los servicios de seguridad, sanidad, transporte, energía etc. y desempeñan una función especial en todas las fases de</w:t>
      </w:r>
      <w:r w:rsidR="00667875">
        <w:rPr>
          <w:lang w:val="es-ES"/>
        </w:rPr>
        <w:t xml:space="preserve"> eventos tales como los </w:t>
      </w:r>
      <w:r w:rsidR="00B74845">
        <w:rPr>
          <w:lang w:val="es-ES"/>
        </w:rPr>
        <w:t>Juegos Panamericanos</w:t>
      </w:r>
      <w:r>
        <w:rPr>
          <w:lang w:val="es-ES"/>
        </w:rPr>
        <w:t xml:space="preserve">, la Copa del Mundo y los </w:t>
      </w:r>
      <w:r w:rsidR="00FB2946">
        <w:rPr>
          <w:lang w:val="es-ES"/>
        </w:rPr>
        <w:t>Juegos Olímpicos</w:t>
      </w:r>
      <w:r w:rsidR="00EC5607" w:rsidRPr="001D05A3">
        <w:rPr>
          <w:lang w:val="es-ES"/>
        </w:rPr>
        <w:t xml:space="preserve">. </w:t>
      </w:r>
      <w:r w:rsidR="0036617F">
        <w:rPr>
          <w:lang w:val="es-ES"/>
        </w:rPr>
        <w:t>La integración de toda esta infraestructura es esencial para llevar a buen término el evento</w:t>
      </w:r>
      <w:r w:rsidR="00EC5607" w:rsidRPr="001D05A3">
        <w:rPr>
          <w:lang w:val="es-ES"/>
        </w:rPr>
        <w:t xml:space="preserve">. </w:t>
      </w:r>
      <w:r w:rsidR="0036617F">
        <w:rPr>
          <w:lang w:val="es-ES"/>
        </w:rPr>
        <w:t xml:space="preserve">La elevada densidad de dispositivos electrónicos distintos produce un contexto de telecomunicaciones complejo, como el de los Juegos Panamericanos de Brasil en </w:t>
      </w:r>
      <w:r w:rsidR="00EC5607" w:rsidRPr="001D05A3">
        <w:rPr>
          <w:lang w:val="es-ES"/>
        </w:rPr>
        <w:t xml:space="preserve">2007. </w:t>
      </w:r>
      <w:r w:rsidR="0036617F">
        <w:rPr>
          <w:lang w:val="es-ES"/>
        </w:rPr>
        <w:t xml:space="preserve">El objetivo del presente </w:t>
      </w:r>
      <w:r w:rsidR="009E5657">
        <w:rPr>
          <w:lang w:val="es-ES"/>
        </w:rPr>
        <w:t xml:space="preserve">Informe </w:t>
      </w:r>
      <w:r w:rsidR="0036617F">
        <w:rPr>
          <w:lang w:val="es-ES"/>
        </w:rPr>
        <w:t>es presentar cómo se llevó a cabo la gestión y el control del espectro durante dichos juegos, con objeto de que sirva de referencia para otros eventos importantes en el futuro</w:t>
      </w:r>
      <w:r w:rsidR="00EC5607" w:rsidRPr="001D05A3">
        <w:rPr>
          <w:lang w:val="es-ES"/>
        </w:rPr>
        <w:t>.</w:t>
      </w:r>
    </w:p>
    <w:p w:rsidR="00EC5607" w:rsidRPr="001D05A3" w:rsidRDefault="0036617F" w:rsidP="009C2928">
      <w:pPr>
        <w:rPr>
          <w:lang w:val="es-ES"/>
        </w:rPr>
      </w:pPr>
      <w:r>
        <w:rPr>
          <w:lang w:val="es-ES"/>
        </w:rPr>
        <w:t xml:space="preserve">La planificación que realizó </w:t>
      </w:r>
      <w:r w:rsidR="00EC5607" w:rsidRPr="001D05A3">
        <w:rPr>
          <w:lang w:val="es-ES"/>
        </w:rPr>
        <w:t xml:space="preserve">Anatel </w:t>
      </w:r>
      <w:r>
        <w:rPr>
          <w:lang w:val="es-ES"/>
        </w:rPr>
        <w:t xml:space="preserve">para atender lo solicitado por el Comité Organizador de los Juegos </w:t>
      </w:r>
      <w:r w:rsidR="00EC5607" w:rsidRPr="001D05A3">
        <w:rPr>
          <w:lang w:val="es-ES"/>
        </w:rPr>
        <w:t xml:space="preserve">(CO-Rio) </w:t>
      </w:r>
      <w:r>
        <w:rPr>
          <w:lang w:val="es-ES"/>
        </w:rPr>
        <w:t xml:space="preserve">se </w:t>
      </w:r>
      <w:r w:rsidR="004E04BB">
        <w:rPr>
          <w:lang w:val="es-ES"/>
        </w:rPr>
        <w:t>b</w:t>
      </w:r>
      <w:r>
        <w:rPr>
          <w:lang w:val="es-ES"/>
        </w:rPr>
        <w:t xml:space="preserve">asó en parte en el </w:t>
      </w:r>
      <w:r w:rsidR="009E5657">
        <w:rPr>
          <w:lang w:val="es-ES"/>
        </w:rPr>
        <w:t xml:space="preserve">Informe </w:t>
      </w:r>
      <w:r w:rsidR="00EC5607" w:rsidRPr="001D05A3">
        <w:rPr>
          <w:lang w:val="es-ES"/>
        </w:rPr>
        <w:t xml:space="preserve">ACA </w:t>
      </w:r>
      <w:r>
        <w:rPr>
          <w:lang w:val="es-ES"/>
        </w:rPr>
        <w:t xml:space="preserve">sobre los Juegos Olímpicos y Paralímpicos de Sydney en </w:t>
      </w:r>
      <w:r w:rsidR="00EC5607" w:rsidRPr="001D05A3">
        <w:rPr>
          <w:lang w:val="es-ES"/>
        </w:rPr>
        <w:t>2000.</w:t>
      </w:r>
    </w:p>
    <w:p w:rsidR="00EC5607" w:rsidRPr="001D05A3" w:rsidRDefault="00EC5607" w:rsidP="009C2928">
      <w:pPr>
        <w:pStyle w:val="Heading1"/>
        <w:rPr>
          <w:lang w:val="es-ES"/>
        </w:rPr>
      </w:pPr>
      <w:r w:rsidRPr="001D05A3">
        <w:rPr>
          <w:lang w:val="es-ES"/>
        </w:rPr>
        <w:t>2</w:t>
      </w:r>
      <w:r w:rsidRPr="001D05A3">
        <w:rPr>
          <w:lang w:val="es-ES"/>
        </w:rPr>
        <w:tab/>
      </w:r>
      <w:r w:rsidR="0036617F">
        <w:rPr>
          <w:lang w:val="es-ES"/>
        </w:rPr>
        <w:t xml:space="preserve">Descripción general de los </w:t>
      </w:r>
      <w:r w:rsidR="00667875">
        <w:rPr>
          <w:lang w:val="es-ES"/>
        </w:rPr>
        <w:t xml:space="preserve">Juegos </w:t>
      </w:r>
      <w:r w:rsidR="00B74845">
        <w:rPr>
          <w:lang w:val="es-ES"/>
        </w:rPr>
        <w:t xml:space="preserve">Panamericanos </w:t>
      </w:r>
      <w:r w:rsidR="0036617F">
        <w:rPr>
          <w:lang w:val="es-ES"/>
        </w:rPr>
        <w:t xml:space="preserve">de </w:t>
      </w:r>
      <w:r w:rsidRPr="001D05A3">
        <w:rPr>
          <w:lang w:val="es-ES"/>
        </w:rPr>
        <w:t xml:space="preserve">2007 </w:t>
      </w:r>
    </w:p>
    <w:p w:rsidR="00EC5607" w:rsidRPr="001D05A3" w:rsidRDefault="00EC5607" w:rsidP="009C2928">
      <w:pPr>
        <w:pStyle w:val="Heading2"/>
        <w:rPr>
          <w:lang w:val="es-ES"/>
        </w:rPr>
      </w:pPr>
      <w:r w:rsidRPr="001D05A3">
        <w:rPr>
          <w:lang w:val="es-ES"/>
        </w:rPr>
        <w:t>2.1</w:t>
      </w:r>
      <w:r w:rsidRPr="001D05A3">
        <w:rPr>
          <w:lang w:val="es-ES"/>
        </w:rPr>
        <w:tab/>
      </w:r>
      <w:r w:rsidR="0036617F">
        <w:rPr>
          <w:lang w:val="es-ES"/>
        </w:rPr>
        <w:t>Consideraciones generales</w:t>
      </w:r>
    </w:p>
    <w:p w:rsidR="00EC5607" w:rsidRPr="001D05A3" w:rsidRDefault="0036617F" w:rsidP="009C2928">
      <w:pPr>
        <w:rPr>
          <w:lang w:val="es-ES"/>
        </w:rPr>
      </w:pPr>
      <w:r>
        <w:rPr>
          <w:lang w:val="es-ES"/>
        </w:rPr>
        <w:t xml:space="preserve">Los </w:t>
      </w:r>
      <w:r w:rsidR="00B74845">
        <w:rPr>
          <w:lang w:val="es-ES"/>
        </w:rPr>
        <w:t>Juegos Panamericanos</w:t>
      </w:r>
      <w:r w:rsidR="00667875">
        <w:rPr>
          <w:lang w:val="es-ES"/>
        </w:rPr>
        <w:t xml:space="preserve"> y </w:t>
      </w:r>
      <w:r w:rsidR="00B74845">
        <w:rPr>
          <w:lang w:val="es-ES"/>
        </w:rPr>
        <w:t xml:space="preserve">Parapanamericanos </w:t>
      </w:r>
      <w:r>
        <w:rPr>
          <w:lang w:val="es-ES"/>
        </w:rPr>
        <w:t>de</w:t>
      </w:r>
      <w:r w:rsidR="00EC5607" w:rsidRPr="001D05A3">
        <w:rPr>
          <w:lang w:val="es-ES"/>
        </w:rPr>
        <w:t xml:space="preserve"> Rio </w:t>
      </w:r>
      <w:r>
        <w:rPr>
          <w:lang w:val="es-ES"/>
        </w:rPr>
        <w:t xml:space="preserve">en </w:t>
      </w:r>
      <w:r w:rsidR="00EC5607" w:rsidRPr="001D05A3">
        <w:rPr>
          <w:lang w:val="es-ES"/>
        </w:rPr>
        <w:t xml:space="preserve">2007 </w:t>
      </w:r>
      <w:r>
        <w:rPr>
          <w:lang w:val="es-ES"/>
        </w:rPr>
        <w:t>congregaron a muchos países de la región de las Américas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A continuación se dan algunas cifras sobre el evento</w:t>
      </w:r>
      <w:r w:rsidR="00EC5607" w:rsidRPr="001D05A3">
        <w:rPr>
          <w:lang w:val="es-ES"/>
        </w:rPr>
        <w:t>: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5 633 </w:t>
      </w:r>
      <w:r w:rsidR="0036617F">
        <w:rPr>
          <w:lang w:val="es-ES"/>
        </w:rPr>
        <w:t>atletas de</w:t>
      </w:r>
      <w:r w:rsidRPr="001D05A3">
        <w:rPr>
          <w:lang w:val="es-ES"/>
        </w:rPr>
        <w:t xml:space="preserve"> 42 </w:t>
      </w:r>
      <w:r w:rsidR="0036617F">
        <w:rPr>
          <w:lang w:val="es-ES"/>
        </w:rPr>
        <w:t>países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1 395 </w:t>
      </w:r>
      <w:r w:rsidR="0036617F">
        <w:rPr>
          <w:lang w:val="es-ES"/>
        </w:rPr>
        <w:t>periodistas acreditados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lastRenderedPageBreak/>
        <w:t>–</w:t>
      </w:r>
      <w:r w:rsidRPr="001D05A3">
        <w:rPr>
          <w:lang w:val="es-ES"/>
        </w:rPr>
        <w:tab/>
        <w:t xml:space="preserve">21 054 </w:t>
      </w:r>
      <w:r w:rsidR="0036617F">
        <w:rPr>
          <w:lang w:val="es-ES"/>
        </w:rPr>
        <w:t xml:space="preserve">empleados acreditados en los </w:t>
      </w:r>
      <w:r w:rsidR="00B74845">
        <w:rPr>
          <w:lang w:val="es-ES"/>
        </w:rPr>
        <w:t>Juegos Panamericanos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6 514 </w:t>
      </w:r>
      <w:r w:rsidR="0036617F">
        <w:rPr>
          <w:lang w:val="es-ES"/>
        </w:rPr>
        <w:t xml:space="preserve">empleados acreditados en los Juegos </w:t>
      </w:r>
      <w:r w:rsidR="00B74845">
        <w:rPr>
          <w:lang w:val="es-ES"/>
        </w:rPr>
        <w:t>Parapanamericanos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5 633 </w:t>
      </w:r>
      <w:r w:rsidR="00193838">
        <w:rPr>
          <w:lang w:val="es-ES"/>
        </w:rPr>
        <w:t xml:space="preserve">inscripciones de atletas en las </w:t>
      </w:r>
      <w:r w:rsidRPr="001D05A3">
        <w:rPr>
          <w:lang w:val="es-ES"/>
        </w:rPr>
        <w:t xml:space="preserve">47 </w:t>
      </w:r>
      <w:r w:rsidR="00193838">
        <w:rPr>
          <w:lang w:val="es-ES"/>
        </w:rPr>
        <w:t xml:space="preserve">disciplinas deportivas y </w:t>
      </w:r>
      <w:r w:rsidRPr="001D05A3">
        <w:rPr>
          <w:lang w:val="es-ES"/>
        </w:rPr>
        <w:t xml:space="preserve">332 </w:t>
      </w:r>
      <w:r w:rsidR="00193838">
        <w:rPr>
          <w:lang w:val="es-ES"/>
        </w:rPr>
        <w:t xml:space="preserve">eventos de </w:t>
      </w:r>
      <w:r w:rsidR="00B74845">
        <w:rPr>
          <w:lang w:val="es-ES"/>
        </w:rPr>
        <w:t>Juegos Panamericanos</w:t>
      </w:r>
      <w:r w:rsidR="00193838">
        <w:rPr>
          <w:lang w:val="es-ES"/>
        </w:rPr>
        <w:t>;</w:t>
      </w:r>
      <w:r w:rsidRPr="001D05A3">
        <w:rPr>
          <w:lang w:val="es-ES"/>
        </w:rPr>
        <w:t xml:space="preserve"> 1 115 </w:t>
      </w:r>
      <w:r w:rsidR="00193838">
        <w:rPr>
          <w:lang w:val="es-ES"/>
        </w:rPr>
        <w:t xml:space="preserve">inscripciones para </w:t>
      </w:r>
      <w:r w:rsidRPr="001D05A3">
        <w:rPr>
          <w:lang w:val="es-ES"/>
        </w:rPr>
        <w:t xml:space="preserve">10 </w:t>
      </w:r>
      <w:r w:rsidR="00193838">
        <w:rPr>
          <w:lang w:val="es-ES"/>
        </w:rPr>
        <w:t xml:space="preserve">disciplinas deportivas en los Juegos </w:t>
      </w:r>
      <w:r w:rsidR="00B74845">
        <w:rPr>
          <w:lang w:val="es-ES"/>
        </w:rPr>
        <w:t xml:space="preserve">Parapanamericanos </w:t>
      </w:r>
      <w:r w:rsidR="00193838">
        <w:rPr>
          <w:lang w:val="es-ES"/>
        </w:rPr>
        <w:t xml:space="preserve">y </w:t>
      </w:r>
      <w:r w:rsidRPr="001D05A3">
        <w:rPr>
          <w:lang w:val="es-ES"/>
        </w:rPr>
        <w:t>287 event</w:t>
      </w:r>
      <w:r w:rsidR="00193838">
        <w:rPr>
          <w:lang w:val="es-ES"/>
        </w:rPr>
        <w:t>o</w:t>
      </w:r>
      <w:r w:rsidRPr="001D05A3">
        <w:rPr>
          <w:lang w:val="es-ES"/>
        </w:rPr>
        <w:t>s;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759 </w:t>
      </w:r>
      <w:r w:rsidR="004C4EC2">
        <w:rPr>
          <w:lang w:val="es-ES"/>
        </w:rPr>
        <w:t>horas de imágenes en directo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675 </w:t>
      </w:r>
      <w:r w:rsidR="004C4EC2">
        <w:rPr>
          <w:lang w:val="es-ES"/>
        </w:rPr>
        <w:t xml:space="preserve">horas de producción en </w:t>
      </w:r>
      <w:r w:rsidRPr="001D05A3">
        <w:rPr>
          <w:lang w:val="es-ES"/>
        </w:rPr>
        <w:t>HDTV;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84 </w:t>
      </w:r>
      <w:r w:rsidR="004C4EC2">
        <w:rPr>
          <w:lang w:val="es-ES"/>
        </w:rPr>
        <w:t xml:space="preserve">horas de producción en </w:t>
      </w:r>
      <w:r w:rsidRPr="001D05A3">
        <w:rPr>
          <w:lang w:val="es-ES"/>
        </w:rPr>
        <w:t>SDTV;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15 </w:t>
      </w:r>
      <w:r w:rsidR="009A3A36">
        <w:rPr>
          <w:lang w:val="es-ES"/>
        </w:rPr>
        <w:t xml:space="preserve">sedes de competición </w:t>
      </w:r>
      <w:r w:rsidR="004C4EC2">
        <w:rPr>
          <w:lang w:val="es-ES"/>
        </w:rPr>
        <w:t>con radiodifusión en directo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12 </w:t>
      </w:r>
      <w:r w:rsidR="009A3A36">
        <w:rPr>
          <w:lang w:val="es-ES"/>
        </w:rPr>
        <w:t>sedes</w:t>
      </w:r>
      <w:r w:rsidR="004C4EC2">
        <w:rPr>
          <w:lang w:val="es-ES"/>
        </w:rPr>
        <w:t xml:space="preserve"> con cobertura pregrabada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</w:r>
      <w:r w:rsidR="004C4EC2">
        <w:rPr>
          <w:lang w:val="es-ES"/>
        </w:rPr>
        <w:t xml:space="preserve">más de </w:t>
      </w:r>
      <w:r w:rsidRPr="001D05A3">
        <w:rPr>
          <w:lang w:val="es-ES"/>
        </w:rPr>
        <w:t>100 c</w:t>
      </w:r>
      <w:r w:rsidR="004C4EC2">
        <w:rPr>
          <w:lang w:val="es-ES"/>
        </w:rPr>
        <w:t>á</w:t>
      </w:r>
      <w:r w:rsidRPr="001D05A3">
        <w:rPr>
          <w:lang w:val="es-ES"/>
        </w:rPr>
        <w:t>m</w:t>
      </w:r>
      <w:r w:rsidR="004C4EC2">
        <w:rPr>
          <w:lang w:val="es-ES"/>
        </w:rPr>
        <w:t>a</w:t>
      </w:r>
      <w:r w:rsidRPr="001D05A3">
        <w:rPr>
          <w:lang w:val="es-ES"/>
        </w:rPr>
        <w:t xml:space="preserve">ras </w:t>
      </w:r>
      <w:r w:rsidR="004C4EC2">
        <w:rPr>
          <w:lang w:val="es-ES"/>
        </w:rPr>
        <w:t xml:space="preserve">y </w:t>
      </w:r>
      <w:r w:rsidRPr="001D05A3">
        <w:rPr>
          <w:lang w:val="es-ES"/>
        </w:rPr>
        <w:t xml:space="preserve">30 </w:t>
      </w:r>
      <w:r w:rsidR="004C4EC2">
        <w:rPr>
          <w:lang w:val="es-ES"/>
        </w:rPr>
        <w:t>grabadoras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</w:r>
      <w:r w:rsidR="004C4EC2">
        <w:rPr>
          <w:lang w:val="es-ES"/>
        </w:rPr>
        <w:t xml:space="preserve">más de </w:t>
      </w:r>
      <w:r w:rsidRPr="001D05A3">
        <w:rPr>
          <w:lang w:val="es-ES"/>
        </w:rPr>
        <w:t xml:space="preserve">2 000 </w:t>
      </w:r>
      <w:r w:rsidR="004C4EC2">
        <w:rPr>
          <w:lang w:val="es-ES"/>
        </w:rPr>
        <w:t>radiodifusores autorizados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10 </w:t>
      </w:r>
      <w:r w:rsidR="004C4EC2">
        <w:rPr>
          <w:lang w:val="es-ES"/>
        </w:rPr>
        <w:t xml:space="preserve">unidades móviles </w:t>
      </w:r>
      <w:r w:rsidRPr="001D05A3">
        <w:rPr>
          <w:lang w:val="es-ES"/>
        </w:rPr>
        <w:t xml:space="preserve">(MU) </w:t>
      </w:r>
      <w:r w:rsidR="004C4EC2">
        <w:rPr>
          <w:lang w:val="es-ES"/>
        </w:rPr>
        <w:t xml:space="preserve">y más de </w:t>
      </w:r>
      <w:r w:rsidRPr="001D05A3">
        <w:rPr>
          <w:lang w:val="es-ES"/>
        </w:rPr>
        <w:t xml:space="preserve">20 </w:t>
      </w:r>
      <w:r w:rsidR="004C4EC2">
        <w:rPr>
          <w:lang w:val="es-ES"/>
        </w:rPr>
        <w:t>remolques de radiodifusión</w:t>
      </w:r>
      <w:r w:rsidRPr="001D05A3">
        <w:rPr>
          <w:lang w:val="es-ES"/>
        </w:rPr>
        <w:t>.</w:t>
      </w:r>
    </w:p>
    <w:p w:rsidR="00EC5607" w:rsidRPr="001D05A3" w:rsidRDefault="00EC5607" w:rsidP="009C2928">
      <w:pPr>
        <w:pStyle w:val="Heading2"/>
        <w:rPr>
          <w:lang w:val="es-ES"/>
        </w:rPr>
      </w:pPr>
      <w:r w:rsidRPr="001D05A3">
        <w:rPr>
          <w:lang w:val="es-ES"/>
        </w:rPr>
        <w:t>2.2</w:t>
      </w:r>
      <w:r w:rsidRPr="001D05A3">
        <w:rPr>
          <w:lang w:val="es-ES"/>
        </w:rPr>
        <w:tab/>
      </w:r>
      <w:r w:rsidR="004C4EC2">
        <w:rPr>
          <w:lang w:val="es-ES"/>
        </w:rPr>
        <w:t xml:space="preserve">Centro de </w:t>
      </w:r>
      <w:r w:rsidR="00BD0DF8">
        <w:rPr>
          <w:lang w:val="es-ES"/>
        </w:rPr>
        <w:t>Operaciones Tecnológicas</w:t>
      </w:r>
      <w:r w:rsidR="00BD0DF8" w:rsidRPr="001D05A3">
        <w:rPr>
          <w:lang w:val="es-ES"/>
        </w:rPr>
        <w:t xml:space="preserve"> </w:t>
      </w:r>
      <w:r w:rsidRPr="001D05A3">
        <w:rPr>
          <w:lang w:val="es-ES"/>
        </w:rPr>
        <w:t>(TOC)</w:t>
      </w:r>
    </w:p>
    <w:p w:rsidR="00EC5607" w:rsidRPr="001D05A3" w:rsidRDefault="004C4EC2" w:rsidP="009C2928">
      <w:pPr>
        <w:rPr>
          <w:lang w:val="es-ES"/>
        </w:rPr>
      </w:pPr>
      <w:r>
        <w:rPr>
          <w:lang w:val="es-ES"/>
        </w:rPr>
        <w:t xml:space="preserve">Las operaciones tecnológicas durante los </w:t>
      </w:r>
      <w:r w:rsidR="00B74845">
        <w:rPr>
          <w:lang w:val="es-ES"/>
        </w:rPr>
        <w:t>Juegos Panamericanos</w:t>
      </w:r>
      <w:r>
        <w:rPr>
          <w:lang w:val="es-ES"/>
        </w:rPr>
        <w:t xml:space="preserve"> de </w:t>
      </w:r>
      <w:r w:rsidR="00EC5607" w:rsidRPr="001D05A3">
        <w:rPr>
          <w:lang w:val="es-ES"/>
        </w:rPr>
        <w:t xml:space="preserve">2007 </w:t>
      </w:r>
      <w:r>
        <w:rPr>
          <w:lang w:val="es-ES"/>
        </w:rPr>
        <w:t xml:space="preserve">estuvieron coordinadas por </w:t>
      </w:r>
      <w:r w:rsidR="004E04BB">
        <w:rPr>
          <w:lang w:val="es-ES"/>
        </w:rPr>
        <w:t xml:space="preserve">el </w:t>
      </w:r>
      <w:r w:rsidR="00EC5607" w:rsidRPr="001D05A3">
        <w:rPr>
          <w:lang w:val="es-ES"/>
        </w:rPr>
        <w:t xml:space="preserve">TOC, </w:t>
      </w:r>
      <w:r>
        <w:rPr>
          <w:lang w:val="es-ES"/>
        </w:rPr>
        <w:t>que era responsable de todos los procesos tecnológicos esenciales y de decisiones importantes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Además</w:t>
      </w:r>
      <w:r w:rsidR="00EC5607" w:rsidRPr="001D05A3">
        <w:rPr>
          <w:lang w:val="es-ES"/>
        </w:rPr>
        <w:t xml:space="preserve">, </w:t>
      </w:r>
      <w:r>
        <w:rPr>
          <w:lang w:val="es-ES"/>
        </w:rPr>
        <w:t>este Centro de Operaciones se encargaba de suministrar información sobre el plan de frecuencias y las necesidades de espectro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A continuación se dan algunos datos que describen la infraestructura general del TOC</w:t>
      </w:r>
      <w:r w:rsidR="00EC5607" w:rsidRPr="001D05A3">
        <w:rPr>
          <w:lang w:val="es-ES"/>
        </w:rPr>
        <w:t>: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16 000 m </w:t>
      </w:r>
      <w:r w:rsidR="004C4EC2">
        <w:rPr>
          <w:lang w:val="es-ES"/>
        </w:rPr>
        <w:t xml:space="preserve">de </w:t>
      </w:r>
      <w:r w:rsidRPr="001D05A3">
        <w:rPr>
          <w:lang w:val="es-ES"/>
        </w:rPr>
        <w:t>cables</w:t>
      </w:r>
      <w:r w:rsidR="004C4EC2">
        <w:rPr>
          <w:lang w:val="es-ES"/>
        </w:rPr>
        <w:t xml:space="preserve"> eléctricos</w:t>
      </w:r>
      <w:r w:rsidRPr="001D05A3">
        <w:rPr>
          <w:lang w:val="es-ES"/>
        </w:rPr>
        <w:t xml:space="preserve">; 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5 000 m </w:t>
      </w:r>
      <w:r w:rsidR="004C4EC2">
        <w:rPr>
          <w:lang w:val="es-ES"/>
        </w:rPr>
        <w:t>de cables de voz y datos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500 kVA </w:t>
      </w:r>
      <w:r w:rsidR="004C4EC2">
        <w:rPr>
          <w:lang w:val="es-ES"/>
        </w:rPr>
        <w:t>de potencia eléctrica</w:t>
      </w:r>
      <w:r w:rsidRPr="001D05A3">
        <w:rPr>
          <w:lang w:val="es-ES"/>
        </w:rPr>
        <w:t>;</w:t>
      </w:r>
    </w:p>
    <w:p w:rsidR="00EC5607" w:rsidRPr="001D05A3" w:rsidRDefault="00EC5607" w:rsidP="00BD0DF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>166</w:t>
      </w:r>
      <w:r w:rsidR="00BD0DF8">
        <w:rPr>
          <w:lang w:val="es-ES"/>
        </w:rPr>
        <w:t> </w:t>
      </w:r>
      <w:r w:rsidRPr="001D05A3">
        <w:rPr>
          <w:lang w:val="es-ES"/>
        </w:rPr>
        <w:t>TR (130</w:t>
      </w:r>
      <w:r w:rsidR="00BD0DF8">
        <w:rPr>
          <w:lang w:val="es-ES"/>
        </w:rPr>
        <w:t> </w:t>
      </w:r>
      <w:r w:rsidRPr="001D05A3">
        <w:rPr>
          <w:lang w:val="es-ES"/>
        </w:rPr>
        <w:t xml:space="preserve">TR </w:t>
      </w:r>
      <w:r w:rsidR="004C4EC2">
        <w:rPr>
          <w:lang w:val="es-ES"/>
        </w:rPr>
        <w:t xml:space="preserve">confort y </w:t>
      </w:r>
      <w:r w:rsidRPr="001D05A3">
        <w:rPr>
          <w:lang w:val="es-ES"/>
        </w:rPr>
        <w:t>36</w:t>
      </w:r>
      <w:r w:rsidR="00BD0DF8">
        <w:rPr>
          <w:lang w:val="es-ES"/>
        </w:rPr>
        <w:t> </w:t>
      </w:r>
      <w:r w:rsidRPr="001D05A3">
        <w:rPr>
          <w:lang w:val="es-ES"/>
        </w:rPr>
        <w:t xml:space="preserve">TR </w:t>
      </w:r>
      <w:r w:rsidR="004C4EC2">
        <w:rPr>
          <w:lang w:val="es-ES"/>
        </w:rPr>
        <w:t>precisión</w:t>
      </w:r>
      <w:r w:rsidRPr="001D05A3">
        <w:rPr>
          <w:lang w:val="es-ES"/>
        </w:rPr>
        <w:t xml:space="preserve">) </w:t>
      </w:r>
      <w:r w:rsidR="004C4EC2">
        <w:rPr>
          <w:lang w:val="es-ES"/>
        </w:rPr>
        <w:t>de capacidad de refrigeración</w:t>
      </w:r>
      <w:r w:rsidRPr="001D05A3">
        <w:rPr>
          <w:lang w:val="es-ES"/>
        </w:rPr>
        <w:t xml:space="preserve"> (1TR</w:t>
      </w:r>
      <w:r w:rsidR="005804FD">
        <w:rPr>
          <w:lang w:val="es-ES"/>
        </w:rPr>
        <w:t> </w:t>
      </w:r>
      <w:r w:rsidRPr="001D05A3">
        <w:rPr>
          <w:lang w:val="es-ES"/>
        </w:rPr>
        <w:t>=</w:t>
      </w:r>
      <w:r w:rsidR="00BD0DF8">
        <w:rPr>
          <w:lang w:val="es-ES"/>
        </w:rPr>
        <w:t xml:space="preserve"> </w:t>
      </w:r>
      <w:r w:rsidRPr="001D05A3">
        <w:rPr>
          <w:lang w:val="es-ES"/>
        </w:rPr>
        <w:t>12 000</w:t>
      </w:r>
      <w:r w:rsidR="009E5657">
        <w:rPr>
          <w:lang w:val="es-ES"/>
        </w:rPr>
        <w:t> </w:t>
      </w:r>
      <w:r w:rsidRPr="001D05A3">
        <w:rPr>
          <w:lang w:val="es-ES"/>
        </w:rPr>
        <w:t>BTU/h);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475 m </w:t>
      </w:r>
      <w:r w:rsidR="004C4EC2">
        <w:rPr>
          <w:lang w:val="es-ES"/>
        </w:rPr>
        <w:t>tubos de aire acondicionado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600 </w:t>
      </w:r>
      <w:r w:rsidR="004C4EC2">
        <w:rPr>
          <w:lang w:val="es-ES"/>
        </w:rPr>
        <w:t xml:space="preserve">metros cuadrados de paredes de ladrillo y </w:t>
      </w:r>
      <w:r w:rsidRPr="001D05A3">
        <w:rPr>
          <w:lang w:val="es-ES"/>
        </w:rPr>
        <w:t xml:space="preserve">1 350 </w:t>
      </w:r>
      <w:r w:rsidR="004C4EC2">
        <w:rPr>
          <w:lang w:val="es-ES"/>
        </w:rPr>
        <w:t>metros cuadrados de cartón yeso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180 </w:t>
      </w:r>
      <w:r w:rsidR="004C4EC2">
        <w:rPr>
          <w:lang w:val="es-ES"/>
        </w:rPr>
        <w:t>líneas telefónicas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250 </w:t>
      </w:r>
      <w:r w:rsidR="004C4EC2">
        <w:rPr>
          <w:lang w:val="es-ES"/>
        </w:rPr>
        <w:t>mesas de escritorio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>180</w:t>
      </w:r>
      <w:r w:rsidR="00B74845">
        <w:rPr>
          <w:lang w:val="es-ES"/>
        </w:rPr>
        <w:t xml:space="preserve"> puestos de trabajo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  <w:t xml:space="preserve">500 kVA </w:t>
      </w:r>
      <w:r w:rsidR="00E85199">
        <w:rPr>
          <w:lang w:val="es-ES"/>
        </w:rPr>
        <w:t>sistema eléctrico de emergencia</w:t>
      </w:r>
      <w:r w:rsidRPr="001D05A3">
        <w:rPr>
          <w:lang w:val="es-ES"/>
        </w:rPr>
        <w:t>;</w:t>
      </w:r>
    </w:p>
    <w:p w:rsidR="00EC5607" w:rsidRPr="001D05A3" w:rsidRDefault="00EC5607" w:rsidP="009C2928">
      <w:pPr>
        <w:pStyle w:val="enumlev1"/>
        <w:rPr>
          <w:lang w:val="es-ES"/>
        </w:rPr>
      </w:pPr>
      <w:r w:rsidRPr="001D05A3">
        <w:rPr>
          <w:lang w:val="es-ES"/>
        </w:rPr>
        <w:t>–</w:t>
      </w:r>
      <w:r w:rsidRPr="001D05A3">
        <w:rPr>
          <w:lang w:val="es-ES"/>
        </w:rPr>
        <w:tab/>
      </w:r>
      <w:r w:rsidR="00E85199">
        <w:rPr>
          <w:lang w:val="es-ES"/>
        </w:rPr>
        <w:t>estructura redundante de voz, datos, energía y aire acondicionado</w:t>
      </w:r>
      <w:r w:rsidRPr="001D05A3">
        <w:rPr>
          <w:lang w:val="es-ES"/>
        </w:rPr>
        <w:t>.</w:t>
      </w:r>
    </w:p>
    <w:p w:rsidR="00EC5607" w:rsidRPr="001D05A3" w:rsidRDefault="00EC5607" w:rsidP="009C2928">
      <w:pPr>
        <w:pStyle w:val="Heading1"/>
        <w:rPr>
          <w:lang w:val="es-ES"/>
        </w:rPr>
      </w:pPr>
      <w:r w:rsidRPr="001D05A3">
        <w:rPr>
          <w:lang w:val="es-ES"/>
        </w:rPr>
        <w:t>3</w:t>
      </w:r>
      <w:r w:rsidRPr="001D05A3">
        <w:rPr>
          <w:lang w:val="es-ES"/>
        </w:rPr>
        <w:tab/>
      </w:r>
      <w:r w:rsidR="00E85199">
        <w:rPr>
          <w:lang w:val="es-ES"/>
        </w:rPr>
        <w:t>Gestión del espectro</w:t>
      </w:r>
    </w:p>
    <w:p w:rsidR="00EC5607" w:rsidRPr="001D05A3" w:rsidRDefault="003F7AC8" w:rsidP="009C2928">
      <w:pPr>
        <w:rPr>
          <w:lang w:val="es-ES"/>
        </w:rPr>
      </w:pPr>
      <w:r>
        <w:rPr>
          <w:lang w:val="es-ES"/>
        </w:rPr>
        <w:t xml:space="preserve">El Comité Organizador de los Juegos </w:t>
      </w:r>
      <w:r w:rsidR="00EC5607" w:rsidRPr="001D05A3">
        <w:rPr>
          <w:lang w:val="es-ES"/>
        </w:rPr>
        <w:t xml:space="preserve">(CO-Rio) </w:t>
      </w:r>
      <w:r>
        <w:rPr>
          <w:lang w:val="es-ES"/>
        </w:rPr>
        <w:t xml:space="preserve">encargado de la organización de los </w:t>
      </w:r>
      <w:r w:rsidR="00B74845">
        <w:rPr>
          <w:lang w:val="es-ES"/>
        </w:rPr>
        <w:t>Juegos Panamericanos</w:t>
      </w:r>
      <w:r>
        <w:rPr>
          <w:lang w:val="es-ES"/>
        </w:rPr>
        <w:t xml:space="preserve"> de </w:t>
      </w:r>
      <w:r w:rsidR="00EC5607" w:rsidRPr="001D05A3">
        <w:rPr>
          <w:lang w:val="es-ES"/>
        </w:rPr>
        <w:t xml:space="preserve">2007 </w:t>
      </w:r>
      <w:r>
        <w:rPr>
          <w:lang w:val="es-ES"/>
        </w:rPr>
        <w:t xml:space="preserve">se puso en contacto con la Agencia Nacional de Telecomunicaciones </w:t>
      </w:r>
      <w:r w:rsidR="00EC5607" w:rsidRPr="001D05A3">
        <w:rPr>
          <w:lang w:val="es-ES"/>
        </w:rPr>
        <w:t xml:space="preserve">(Anatel) </w:t>
      </w:r>
      <w:r>
        <w:rPr>
          <w:lang w:val="es-ES"/>
        </w:rPr>
        <w:t>cinco meses antes de los juegos</w:t>
      </w:r>
      <w:r w:rsidR="00EC5607" w:rsidRPr="001D05A3">
        <w:rPr>
          <w:lang w:val="es-ES"/>
        </w:rPr>
        <w:t xml:space="preserve">. Anatel </w:t>
      </w:r>
      <w:r>
        <w:rPr>
          <w:lang w:val="es-ES"/>
        </w:rPr>
        <w:t xml:space="preserve">es el organismo regulador de las telecomunicaciones en </w:t>
      </w:r>
      <w:r w:rsidR="00EC5607" w:rsidRPr="001D05A3">
        <w:rPr>
          <w:lang w:val="es-ES"/>
        </w:rPr>
        <w:t>Bra</w:t>
      </w:r>
      <w:r>
        <w:rPr>
          <w:lang w:val="es-ES"/>
        </w:rPr>
        <w:t>s</w:t>
      </w:r>
      <w:r w:rsidR="00EC5607" w:rsidRPr="001D05A3">
        <w:rPr>
          <w:lang w:val="es-ES"/>
        </w:rPr>
        <w:t>il.</w:t>
      </w:r>
    </w:p>
    <w:p w:rsidR="00EC5607" w:rsidRPr="001D05A3" w:rsidRDefault="00EC5607" w:rsidP="009C2928">
      <w:pPr>
        <w:pStyle w:val="Heading2"/>
        <w:rPr>
          <w:lang w:val="es-ES"/>
        </w:rPr>
      </w:pPr>
      <w:r w:rsidRPr="001D05A3">
        <w:rPr>
          <w:lang w:val="es-ES"/>
        </w:rPr>
        <w:t>3.1</w:t>
      </w:r>
      <w:r w:rsidRPr="001D05A3">
        <w:rPr>
          <w:lang w:val="es-ES"/>
        </w:rPr>
        <w:tab/>
      </w:r>
      <w:r w:rsidR="00924C9C">
        <w:rPr>
          <w:lang w:val="es-ES"/>
        </w:rPr>
        <w:t>Espectro solicitado</w:t>
      </w:r>
    </w:p>
    <w:p w:rsidR="00EC5607" w:rsidRPr="001D05A3" w:rsidRDefault="00924C9C" w:rsidP="009C2928">
      <w:pPr>
        <w:rPr>
          <w:lang w:val="es-ES"/>
        </w:rPr>
      </w:pPr>
      <w:r>
        <w:rPr>
          <w:lang w:val="es-ES"/>
        </w:rPr>
        <w:t>En los grandes acontecimientos ciertas actividades exigen infraestructura e</w:t>
      </w:r>
      <w:r w:rsidR="00EC5607" w:rsidRPr="001D05A3">
        <w:rPr>
          <w:lang w:val="es-ES"/>
        </w:rPr>
        <w:t xml:space="preserve">special, </w:t>
      </w:r>
      <w:r>
        <w:rPr>
          <w:lang w:val="es-ES"/>
        </w:rPr>
        <w:t>como de comunicaciones, transporte</w:t>
      </w:r>
      <w:r w:rsidR="00EC5607" w:rsidRPr="001D05A3">
        <w:rPr>
          <w:lang w:val="es-ES"/>
        </w:rPr>
        <w:t xml:space="preserve">, </w:t>
      </w:r>
      <w:r>
        <w:rPr>
          <w:lang w:val="es-ES"/>
        </w:rPr>
        <w:t>energía</w:t>
      </w:r>
      <w:r w:rsidR="00EC5607" w:rsidRPr="001D05A3">
        <w:rPr>
          <w:lang w:val="es-ES"/>
        </w:rPr>
        <w:t xml:space="preserve">, etc. </w:t>
      </w:r>
      <w:r w:rsidR="007704C1">
        <w:rPr>
          <w:lang w:val="es-ES"/>
        </w:rPr>
        <w:t>Las comunicaciones son esenciales en toda la cadena de actividad inherente al evento</w:t>
      </w:r>
      <w:r w:rsidR="00EC5607" w:rsidRPr="001D05A3">
        <w:rPr>
          <w:lang w:val="es-ES"/>
        </w:rPr>
        <w:t xml:space="preserve">. </w:t>
      </w:r>
      <w:r w:rsidR="007704C1">
        <w:rPr>
          <w:lang w:val="es-ES"/>
        </w:rPr>
        <w:t xml:space="preserve">Actividades tales como la seguridad, la radiodifusión y la gestión de </w:t>
      </w:r>
      <w:r w:rsidR="007704C1">
        <w:rPr>
          <w:lang w:val="es-ES"/>
        </w:rPr>
        <w:lastRenderedPageBreak/>
        <w:t>procesos utilizan considerablemente las comunicaciones</w:t>
      </w:r>
      <w:r w:rsidR="00EC5607" w:rsidRPr="001D05A3">
        <w:rPr>
          <w:lang w:val="es-ES"/>
        </w:rPr>
        <w:t xml:space="preserve">. </w:t>
      </w:r>
      <w:r w:rsidR="007704C1">
        <w:rPr>
          <w:lang w:val="es-ES"/>
        </w:rPr>
        <w:t>Para atender esta demanda</w:t>
      </w:r>
      <w:r w:rsidR="00EC5607" w:rsidRPr="001D05A3">
        <w:rPr>
          <w:lang w:val="es-ES"/>
        </w:rPr>
        <w:t xml:space="preserve">, CO-Rio </w:t>
      </w:r>
      <w:r w:rsidR="00B459A3">
        <w:rPr>
          <w:lang w:val="es-ES"/>
        </w:rPr>
        <w:t>solicitó varias bandas consideradas esenciales para el éxito de los Juegos</w:t>
      </w:r>
      <w:r w:rsidR="002B242E">
        <w:rPr>
          <w:lang w:val="es-ES"/>
        </w:rPr>
        <w:t xml:space="preserve">. Gracias a esta solicitud se pudo proceder a la planificación de frecuencias y se </w:t>
      </w:r>
      <w:r w:rsidR="004E04BB">
        <w:rPr>
          <w:lang w:val="es-ES"/>
        </w:rPr>
        <w:t>utilizaron</w:t>
      </w:r>
      <w:r w:rsidR="002B242E">
        <w:rPr>
          <w:lang w:val="es-ES"/>
        </w:rPr>
        <w:t xml:space="preserve"> racionalmente los recursos para </w:t>
      </w:r>
      <w:r w:rsidR="00304330">
        <w:rPr>
          <w:lang w:val="es-ES"/>
        </w:rPr>
        <w:t>el</w:t>
      </w:r>
      <w:r w:rsidR="002B242E">
        <w:rPr>
          <w:lang w:val="es-ES"/>
        </w:rPr>
        <w:t xml:space="preserve"> </w:t>
      </w:r>
      <w:r w:rsidR="00095567">
        <w:rPr>
          <w:lang w:val="es-ES"/>
        </w:rPr>
        <w:t>control</w:t>
      </w:r>
      <w:r w:rsidR="002B242E">
        <w:rPr>
          <w:lang w:val="es-ES"/>
        </w:rPr>
        <w:t xml:space="preserve"> del espectro</w:t>
      </w:r>
      <w:r w:rsidR="00EC5607" w:rsidRPr="001D05A3">
        <w:rPr>
          <w:lang w:val="es-ES"/>
        </w:rPr>
        <w:t>.</w:t>
      </w:r>
    </w:p>
    <w:p w:rsidR="00EC5607" w:rsidRPr="001D05A3" w:rsidRDefault="002B242E" w:rsidP="009C2928">
      <w:pPr>
        <w:rPr>
          <w:lang w:val="es-ES"/>
        </w:rPr>
      </w:pPr>
      <w:r>
        <w:rPr>
          <w:lang w:val="es-ES"/>
        </w:rPr>
        <w:t>Otro punto importante es la enorme demanda de recursos de espectro para el sector de seguridad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En este caso</w:t>
      </w:r>
      <w:r w:rsidR="00EC5607" w:rsidRPr="001D05A3">
        <w:rPr>
          <w:lang w:val="es-ES"/>
        </w:rPr>
        <w:t xml:space="preserve">, </w:t>
      </w:r>
      <w:r w:rsidR="00A27379">
        <w:rPr>
          <w:lang w:val="es-ES"/>
        </w:rPr>
        <w:t>por motivos de utilización eficiente del espectro debe considerarse la posibilidad de recurrir a estrategias tales como la reutilización de frecuencias</w:t>
      </w:r>
      <w:r w:rsidR="00EC5607" w:rsidRPr="001D05A3">
        <w:rPr>
          <w:lang w:val="es-ES"/>
        </w:rPr>
        <w:t>.</w:t>
      </w:r>
    </w:p>
    <w:p w:rsidR="00EC5607" w:rsidRPr="001D05A3" w:rsidRDefault="00A27379" w:rsidP="009F7FB3">
      <w:pPr>
        <w:rPr>
          <w:lang w:val="es-ES"/>
        </w:rPr>
      </w:pPr>
      <w:r>
        <w:rPr>
          <w:lang w:val="es-ES"/>
        </w:rPr>
        <w:t>Como la utilización del espectro e</w:t>
      </w:r>
      <w:r w:rsidR="009E5657">
        <w:rPr>
          <w:lang w:val="es-ES"/>
        </w:rPr>
        <w:t>r</w:t>
      </w:r>
      <w:r>
        <w:rPr>
          <w:lang w:val="es-ES"/>
        </w:rPr>
        <w:t>a esencial para la realización del evento</w:t>
      </w:r>
      <w:r w:rsidR="00EC5607" w:rsidRPr="001D05A3">
        <w:rPr>
          <w:lang w:val="es-ES"/>
        </w:rPr>
        <w:t xml:space="preserve">, </w:t>
      </w:r>
      <w:r w:rsidR="00A62757">
        <w:rPr>
          <w:lang w:val="es-ES"/>
        </w:rPr>
        <w:t xml:space="preserve">se delimitó una zona de control especial que englobaba las cuatro regiones de eventos importantes, </w:t>
      </w:r>
      <w:r w:rsidR="009F7FB3">
        <w:rPr>
          <w:lang w:val="es-ES"/>
        </w:rPr>
        <w:t xml:space="preserve">como se muestra en la Fig. 2.1, </w:t>
      </w:r>
      <w:r w:rsidR="00A62757">
        <w:rPr>
          <w:lang w:val="es-ES"/>
        </w:rPr>
        <w:t xml:space="preserve">todas las solicitudes de licencia se tramitaron por una oficina central y las solicitudes no esenciales se retrasaron hasta después del evento, salvo la solicitud </w:t>
      </w:r>
      <w:r w:rsidR="00EC5607" w:rsidRPr="001D05A3">
        <w:rPr>
          <w:lang w:val="es-ES"/>
        </w:rPr>
        <w:t xml:space="preserve">CO-Rio. </w:t>
      </w:r>
    </w:p>
    <w:p w:rsidR="00EC5607" w:rsidRPr="001D05A3" w:rsidRDefault="00EC5607" w:rsidP="009C2928">
      <w:pPr>
        <w:pStyle w:val="Heading2"/>
        <w:rPr>
          <w:lang w:val="es-ES"/>
        </w:rPr>
      </w:pPr>
      <w:r w:rsidRPr="001D05A3">
        <w:rPr>
          <w:lang w:val="es-ES"/>
        </w:rPr>
        <w:t>3.2</w:t>
      </w:r>
      <w:r w:rsidRPr="001D05A3">
        <w:rPr>
          <w:lang w:val="es-ES"/>
        </w:rPr>
        <w:tab/>
      </w:r>
      <w:r w:rsidR="00A62757">
        <w:rPr>
          <w:lang w:val="es-ES"/>
        </w:rPr>
        <w:t>Periodo de preparación</w:t>
      </w:r>
    </w:p>
    <w:p w:rsidR="00EC5607" w:rsidRPr="001D05A3" w:rsidRDefault="00C8054E" w:rsidP="009C2928">
      <w:pPr>
        <w:rPr>
          <w:lang w:val="es-ES"/>
        </w:rPr>
      </w:pPr>
      <w:r>
        <w:rPr>
          <w:lang w:val="es-ES"/>
        </w:rPr>
        <w:t>Después del primer contacto, se creó un grupo especial en Anatel que estableció prioridades en lo que respecta a recursos de espectro e infraestructura de telecomunicaciones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La principal preocupación al planificar el espectro era la disponibilidad de recursos y las solicitudes de</w:t>
      </w:r>
      <w:r w:rsidR="00EC5607" w:rsidRPr="001D05A3">
        <w:rPr>
          <w:lang w:val="es-ES"/>
        </w:rPr>
        <w:t xml:space="preserve"> CO-Rio.</w:t>
      </w:r>
    </w:p>
    <w:p w:rsidR="00EC5607" w:rsidRPr="001D05A3" w:rsidRDefault="00C8054E" w:rsidP="009C2928">
      <w:pPr>
        <w:rPr>
          <w:lang w:val="es-ES"/>
        </w:rPr>
      </w:pPr>
      <w:r>
        <w:rPr>
          <w:lang w:val="es-ES"/>
        </w:rPr>
        <w:t>Antes de los juegos</w:t>
      </w:r>
      <w:r w:rsidR="00EC5607" w:rsidRPr="001D05A3">
        <w:rPr>
          <w:lang w:val="es-ES"/>
        </w:rPr>
        <w:t xml:space="preserve">, </w:t>
      </w:r>
      <w:r>
        <w:rPr>
          <w:lang w:val="es-ES"/>
        </w:rPr>
        <w:t xml:space="preserve">se llevó a cabo </w:t>
      </w:r>
      <w:r w:rsidR="00095567">
        <w:rPr>
          <w:lang w:val="es-ES"/>
        </w:rPr>
        <w:t>un</w:t>
      </w:r>
      <w:r>
        <w:rPr>
          <w:lang w:val="es-ES"/>
        </w:rPr>
        <w:t xml:space="preserve"> </w:t>
      </w:r>
      <w:r w:rsidR="00095567">
        <w:rPr>
          <w:lang w:val="es-ES"/>
        </w:rPr>
        <w:t>control</w:t>
      </w:r>
      <w:r>
        <w:rPr>
          <w:lang w:val="es-ES"/>
        </w:rPr>
        <w:t xml:space="preserve"> del espectro en las zonas donde se desarrollarán las competiciones para evaluar las bandas que serían adecuadas para los juegos</w:t>
      </w:r>
      <w:r w:rsidR="00EC5607" w:rsidRPr="001D05A3">
        <w:rPr>
          <w:lang w:val="es-ES"/>
        </w:rPr>
        <w:t>.</w:t>
      </w:r>
    </w:p>
    <w:p w:rsidR="00EC5607" w:rsidRPr="001D05A3" w:rsidRDefault="00C8054E" w:rsidP="009C2928">
      <w:pPr>
        <w:rPr>
          <w:lang w:val="es-ES"/>
        </w:rPr>
      </w:pPr>
      <w:r>
        <w:rPr>
          <w:lang w:val="es-ES"/>
        </w:rPr>
        <w:t>Po otra parte</w:t>
      </w:r>
      <w:r w:rsidR="00EC5607" w:rsidRPr="001D05A3">
        <w:rPr>
          <w:lang w:val="es-ES"/>
        </w:rPr>
        <w:t xml:space="preserve">, Anatel </w:t>
      </w:r>
      <w:r>
        <w:rPr>
          <w:lang w:val="es-ES"/>
        </w:rPr>
        <w:t xml:space="preserve">ha creado un grupo de coordinación dedicado exclusivamente a los </w:t>
      </w:r>
      <w:r w:rsidR="009F7FB3">
        <w:rPr>
          <w:lang w:val="es-ES"/>
        </w:rPr>
        <w:t xml:space="preserve">Juegos Panamericanos </w:t>
      </w:r>
      <w:r>
        <w:rPr>
          <w:lang w:val="es-ES"/>
        </w:rPr>
        <w:t xml:space="preserve">de </w:t>
      </w:r>
      <w:r w:rsidR="00EC5607" w:rsidRPr="001D05A3">
        <w:rPr>
          <w:lang w:val="es-ES"/>
        </w:rPr>
        <w:t xml:space="preserve">2007. </w:t>
      </w:r>
      <w:r>
        <w:rPr>
          <w:lang w:val="es-ES"/>
        </w:rPr>
        <w:t xml:space="preserve">La coordinación se llevó a cabo en la sede de </w:t>
      </w:r>
      <w:r w:rsidR="00EC5607" w:rsidRPr="001D05A3">
        <w:rPr>
          <w:lang w:val="es-ES"/>
        </w:rPr>
        <w:t>Anatel</w:t>
      </w:r>
      <w:r>
        <w:rPr>
          <w:lang w:val="es-ES"/>
        </w:rPr>
        <w:t xml:space="preserve"> en </w:t>
      </w:r>
      <w:r w:rsidR="00EC5607" w:rsidRPr="001D05A3">
        <w:rPr>
          <w:lang w:val="es-ES"/>
        </w:rPr>
        <w:t xml:space="preserve">Rio, </w:t>
      </w:r>
      <w:r>
        <w:rPr>
          <w:lang w:val="es-ES"/>
        </w:rPr>
        <w:t>que se convirtió en el centro de operaciones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 xml:space="preserve">Se examinaron las principales actividades de observancia, prueba de equipos y </w:t>
      </w:r>
      <w:r w:rsidR="00095567">
        <w:rPr>
          <w:lang w:val="es-ES"/>
        </w:rPr>
        <w:t>control</w:t>
      </w:r>
      <w:r>
        <w:rPr>
          <w:lang w:val="es-ES"/>
        </w:rPr>
        <w:t xml:space="preserve"> del espectro</w:t>
      </w:r>
      <w:r w:rsidR="00EC5607" w:rsidRPr="001D05A3">
        <w:rPr>
          <w:lang w:val="es-ES"/>
        </w:rPr>
        <w:t>.</w:t>
      </w:r>
    </w:p>
    <w:p w:rsidR="00EC5607" w:rsidRPr="001D05A3" w:rsidRDefault="00C8054E" w:rsidP="009C2928">
      <w:pPr>
        <w:rPr>
          <w:lang w:val="es-ES"/>
        </w:rPr>
      </w:pPr>
      <w:r>
        <w:rPr>
          <w:lang w:val="es-ES"/>
        </w:rPr>
        <w:t xml:space="preserve">Al planificar las actividades de observancia se tuvo en cuenta la presencia de al menos dos agentes de </w:t>
      </w:r>
      <w:r w:rsidR="00EC5607" w:rsidRPr="001D05A3">
        <w:rPr>
          <w:lang w:val="es-ES"/>
        </w:rPr>
        <w:t xml:space="preserve">Anatel </w:t>
      </w:r>
      <w:r>
        <w:rPr>
          <w:lang w:val="es-ES"/>
        </w:rPr>
        <w:t>en cada competición</w:t>
      </w:r>
      <w:r w:rsidR="00EC5607" w:rsidRPr="001D05A3">
        <w:rPr>
          <w:lang w:val="es-ES"/>
        </w:rPr>
        <w:t xml:space="preserve">, </w:t>
      </w:r>
      <w:r>
        <w:rPr>
          <w:lang w:val="es-ES"/>
        </w:rPr>
        <w:t>la logística y la celebración simultánea de compet</w:t>
      </w:r>
      <w:r w:rsidR="009A3A36">
        <w:rPr>
          <w:lang w:val="es-ES"/>
        </w:rPr>
        <w:t>iciones en distintas</w:t>
      </w:r>
      <w:r>
        <w:rPr>
          <w:lang w:val="es-ES"/>
        </w:rPr>
        <w:t xml:space="preserve"> </w:t>
      </w:r>
      <w:r w:rsidR="009A3A36">
        <w:rPr>
          <w:lang w:val="es-ES"/>
        </w:rPr>
        <w:t>sedes</w:t>
      </w:r>
      <w:r w:rsidR="00EC5607" w:rsidRPr="001D05A3">
        <w:rPr>
          <w:lang w:val="es-ES"/>
        </w:rPr>
        <w:t xml:space="preserve">, </w:t>
      </w:r>
      <w:r>
        <w:rPr>
          <w:lang w:val="es-ES"/>
        </w:rPr>
        <w:t xml:space="preserve">con lo que la demanda </w:t>
      </w:r>
      <w:r w:rsidR="00EC5607" w:rsidRPr="001D05A3">
        <w:rPr>
          <w:lang w:val="es-ES"/>
        </w:rPr>
        <w:t xml:space="preserve">total </w:t>
      </w:r>
      <w:r>
        <w:rPr>
          <w:lang w:val="es-ES"/>
        </w:rPr>
        <w:t xml:space="preserve">ascendía a </w:t>
      </w:r>
      <w:r w:rsidR="00EC5607" w:rsidRPr="001D05A3">
        <w:rPr>
          <w:lang w:val="es-ES"/>
        </w:rPr>
        <w:t>100 agent</w:t>
      </w:r>
      <w:r>
        <w:rPr>
          <w:lang w:val="es-ES"/>
        </w:rPr>
        <w:t>e</w:t>
      </w:r>
      <w:r w:rsidR="00EC5607" w:rsidRPr="001D05A3">
        <w:rPr>
          <w:lang w:val="es-ES"/>
        </w:rPr>
        <w:t>s.</w:t>
      </w:r>
    </w:p>
    <w:p w:rsidR="00EC5607" w:rsidRPr="001D05A3" w:rsidRDefault="00C8054E" w:rsidP="009C2928">
      <w:pPr>
        <w:rPr>
          <w:lang w:val="es-ES"/>
        </w:rPr>
      </w:pPr>
      <w:r>
        <w:rPr>
          <w:lang w:val="es-ES"/>
        </w:rPr>
        <w:t>Se utilizó una etiqueta especial para identificar a los equipos que ya se habían probado, con lo que se evitó la repetición innecesaria de pruebas</w:t>
      </w:r>
      <w:r w:rsidR="00EC5607" w:rsidRPr="001D05A3">
        <w:rPr>
          <w:lang w:val="es-ES"/>
        </w:rPr>
        <w:t>.</w:t>
      </w:r>
    </w:p>
    <w:p w:rsidR="00EC5607" w:rsidRPr="001D05A3" w:rsidRDefault="00C8054E" w:rsidP="009C2928">
      <w:pPr>
        <w:rPr>
          <w:lang w:val="es-ES"/>
        </w:rPr>
      </w:pPr>
      <w:r>
        <w:rPr>
          <w:lang w:val="es-ES"/>
        </w:rPr>
        <w:t>Una de las principales dificultades durante los preparativos fue la identificación de plazas de estacionamiento para las unidades móviles que permitirían el funcionamiento continuo durante los juegos</w:t>
      </w:r>
      <w:r w:rsidR="00EC5607" w:rsidRPr="001D05A3">
        <w:rPr>
          <w:lang w:val="es-ES"/>
        </w:rPr>
        <w:t xml:space="preserve">, </w:t>
      </w:r>
      <w:r w:rsidR="000765E4">
        <w:rPr>
          <w:lang w:val="es-ES"/>
        </w:rPr>
        <w:t>en particular la infraestructura básica como alimentación eléctrica y seguridad</w:t>
      </w:r>
      <w:r w:rsidR="00EC5607" w:rsidRPr="001D05A3">
        <w:rPr>
          <w:lang w:val="es-ES"/>
        </w:rPr>
        <w:t>.</w:t>
      </w:r>
    </w:p>
    <w:p w:rsidR="00EC5607" w:rsidRPr="001D05A3" w:rsidRDefault="00EC5607" w:rsidP="009C2928">
      <w:pPr>
        <w:pStyle w:val="Heading2"/>
        <w:rPr>
          <w:lang w:val="es-ES"/>
        </w:rPr>
      </w:pPr>
      <w:r w:rsidRPr="001D05A3">
        <w:rPr>
          <w:lang w:val="es-ES"/>
        </w:rPr>
        <w:t>3.3</w:t>
      </w:r>
      <w:r w:rsidRPr="001D05A3">
        <w:rPr>
          <w:lang w:val="es-ES"/>
        </w:rPr>
        <w:tab/>
      </w:r>
      <w:r w:rsidR="000765E4">
        <w:rPr>
          <w:lang w:val="es-ES"/>
        </w:rPr>
        <w:t>Justo antes</w:t>
      </w:r>
    </w:p>
    <w:p w:rsidR="00EC5607" w:rsidRPr="001D05A3" w:rsidRDefault="000765E4" w:rsidP="009C2928">
      <w:pPr>
        <w:rPr>
          <w:lang w:val="es-ES"/>
        </w:rPr>
      </w:pPr>
      <w:r>
        <w:rPr>
          <w:lang w:val="es-ES"/>
        </w:rPr>
        <w:t>Dos semanas antes de los juegos</w:t>
      </w:r>
      <w:r w:rsidR="00EC5607" w:rsidRPr="001D05A3">
        <w:rPr>
          <w:lang w:val="es-ES"/>
        </w:rPr>
        <w:t xml:space="preserve"> </w:t>
      </w:r>
      <w:r>
        <w:rPr>
          <w:lang w:val="es-ES"/>
        </w:rPr>
        <w:t xml:space="preserve">el grupo de coordinación terminó la planificación de las principales actividades de observancia, prueba de equipos y </w:t>
      </w:r>
      <w:r w:rsidR="00095567">
        <w:rPr>
          <w:lang w:val="es-ES"/>
        </w:rPr>
        <w:t>control</w:t>
      </w:r>
      <w:r>
        <w:rPr>
          <w:lang w:val="es-ES"/>
        </w:rPr>
        <w:t xml:space="preserve"> del espectro</w:t>
      </w:r>
      <w:r w:rsidR="00EC5607" w:rsidRPr="001D05A3">
        <w:rPr>
          <w:lang w:val="es-ES"/>
        </w:rPr>
        <w:t>.</w:t>
      </w:r>
    </w:p>
    <w:p w:rsidR="00EC5607" w:rsidRPr="001D05A3" w:rsidRDefault="00C80001" w:rsidP="009C2928">
      <w:pPr>
        <w:rPr>
          <w:lang w:val="es-ES"/>
        </w:rPr>
      </w:pPr>
      <w:r>
        <w:rPr>
          <w:lang w:val="es-ES"/>
        </w:rPr>
        <w:t>El grupo de coordinación presentó la planificación para los juegos a todo el personal implicado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L</w:t>
      </w:r>
      <w:r w:rsidR="004E04BB">
        <w:rPr>
          <w:lang w:val="es-ES"/>
        </w:rPr>
        <w:t>a</w:t>
      </w:r>
      <w:r>
        <w:rPr>
          <w:lang w:val="es-ES"/>
        </w:rPr>
        <w:t xml:space="preserve"> presentación comprendía un curso breve sobre los principales procedimientos que se aplicarían, como el método y la comprobación del espectro alrededor de </w:t>
      </w:r>
      <w:r w:rsidR="009A3A36">
        <w:rPr>
          <w:lang w:val="es-ES"/>
        </w:rPr>
        <w:t xml:space="preserve">las sedes </w:t>
      </w:r>
      <w:r>
        <w:rPr>
          <w:lang w:val="es-ES"/>
        </w:rPr>
        <w:t>de competición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Asimismo</w:t>
      </w:r>
      <w:r w:rsidR="00EC5607" w:rsidRPr="001D05A3">
        <w:rPr>
          <w:lang w:val="es-ES"/>
        </w:rPr>
        <w:t xml:space="preserve">, </w:t>
      </w:r>
      <w:r>
        <w:rPr>
          <w:lang w:val="es-ES"/>
        </w:rPr>
        <w:t>se probó el transporte y la logística</w:t>
      </w:r>
      <w:r w:rsidR="00EC5607" w:rsidRPr="001D05A3">
        <w:rPr>
          <w:lang w:val="es-ES"/>
        </w:rPr>
        <w:t>.</w:t>
      </w:r>
    </w:p>
    <w:p w:rsidR="00EC5607" w:rsidRPr="001D05A3" w:rsidRDefault="00EC5607" w:rsidP="009C2928">
      <w:pPr>
        <w:pStyle w:val="Heading2"/>
        <w:rPr>
          <w:lang w:val="es-ES"/>
        </w:rPr>
      </w:pPr>
      <w:r w:rsidRPr="001D05A3">
        <w:rPr>
          <w:lang w:val="es-ES"/>
        </w:rPr>
        <w:t>3.4</w:t>
      </w:r>
      <w:r w:rsidRPr="001D05A3">
        <w:rPr>
          <w:lang w:val="es-ES"/>
        </w:rPr>
        <w:tab/>
      </w:r>
      <w:r w:rsidR="00FD78C8">
        <w:rPr>
          <w:lang w:val="es-ES"/>
        </w:rPr>
        <w:t>Durante los juegos</w:t>
      </w:r>
    </w:p>
    <w:p w:rsidR="00EC5607" w:rsidRPr="001D05A3" w:rsidRDefault="00FD78C8" w:rsidP="009C2928">
      <w:pPr>
        <w:rPr>
          <w:lang w:val="es-ES"/>
        </w:rPr>
      </w:pPr>
      <w:r>
        <w:rPr>
          <w:lang w:val="es-ES"/>
        </w:rPr>
        <w:t xml:space="preserve">Una parte del personal de Anatel con autorización especial se desplazó a las zonas de competición para llevar a cabo actividades de </w:t>
      </w:r>
      <w:r w:rsidR="00095567">
        <w:rPr>
          <w:lang w:val="es-ES"/>
        </w:rPr>
        <w:t>control</w:t>
      </w:r>
      <w:r>
        <w:rPr>
          <w:lang w:val="es-ES"/>
        </w:rPr>
        <w:t xml:space="preserve"> del espectro, inspección y prueba de equipos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Otra parte del personal se encargó de la supervisión de actividades a distancia sin desplazarse a tales zonas</w:t>
      </w:r>
      <w:r w:rsidR="00EC5607" w:rsidRPr="001D05A3">
        <w:rPr>
          <w:lang w:val="es-ES"/>
        </w:rPr>
        <w:t>.</w:t>
      </w:r>
    </w:p>
    <w:p w:rsidR="00EC5607" w:rsidRPr="001D05A3" w:rsidRDefault="00FD78C8" w:rsidP="009C2928">
      <w:pPr>
        <w:rPr>
          <w:lang w:val="es-ES"/>
        </w:rPr>
      </w:pPr>
      <w:r>
        <w:rPr>
          <w:lang w:val="es-ES"/>
        </w:rPr>
        <w:t>Todos los días al acabar su jornada cada uno de los miembros notifica al grupo de coordinación sobre los eventos que se han producido ese día</w:t>
      </w:r>
      <w:r w:rsidR="00EC5607" w:rsidRPr="001D05A3">
        <w:rPr>
          <w:lang w:val="es-ES"/>
        </w:rPr>
        <w:t>.</w:t>
      </w:r>
    </w:p>
    <w:p w:rsidR="00EC5607" w:rsidRPr="001D05A3" w:rsidRDefault="00EC5607" w:rsidP="009C2928">
      <w:pPr>
        <w:pStyle w:val="Heading2"/>
        <w:rPr>
          <w:lang w:val="es-ES"/>
        </w:rPr>
      </w:pPr>
      <w:r w:rsidRPr="001D05A3">
        <w:rPr>
          <w:lang w:val="es-ES"/>
        </w:rPr>
        <w:lastRenderedPageBreak/>
        <w:t>3.5</w:t>
      </w:r>
      <w:r w:rsidRPr="001D05A3">
        <w:rPr>
          <w:lang w:val="es-ES"/>
        </w:rPr>
        <w:tab/>
      </w:r>
      <w:r w:rsidR="00095567">
        <w:rPr>
          <w:lang w:val="es-ES"/>
        </w:rPr>
        <w:t>Control</w:t>
      </w:r>
      <w:r w:rsidR="00FD78C8">
        <w:rPr>
          <w:lang w:val="es-ES"/>
        </w:rPr>
        <w:t xml:space="preserve"> del espectro</w:t>
      </w:r>
    </w:p>
    <w:p w:rsidR="00EC5607" w:rsidRPr="001D05A3" w:rsidRDefault="00FD78C8" w:rsidP="009C2928">
      <w:pPr>
        <w:rPr>
          <w:lang w:val="es-ES"/>
        </w:rPr>
      </w:pPr>
      <w:r>
        <w:rPr>
          <w:lang w:val="es-ES"/>
        </w:rPr>
        <w:t xml:space="preserve">Se utilizaron tres estaciones de </w:t>
      </w:r>
      <w:r w:rsidR="00095567">
        <w:rPr>
          <w:lang w:val="es-ES"/>
        </w:rPr>
        <w:t>control</w:t>
      </w:r>
      <w:r>
        <w:rPr>
          <w:lang w:val="es-ES"/>
        </w:rPr>
        <w:t xml:space="preserve"> fijas y una móvil para determinar las características del espectro en cada banda solicitada por </w:t>
      </w:r>
      <w:r w:rsidR="00EC5607" w:rsidRPr="001D05A3">
        <w:rPr>
          <w:lang w:val="es-ES"/>
        </w:rPr>
        <w:t xml:space="preserve">CO-Rio. </w:t>
      </w:r>
      <w:r>
        <w:rPr>
          <w:lang w:val="es-ES"/>
        </w:rPr>
        <w:t>Estas estaciones se configuraron con arreglo a la planificación de frecuencias realizada</w:t>
      </w:r>
      <w:r w:rsidR="00EC5607" w:rsidRPr="001D05A3">
        <w:rPr>
          <w:lang w:val="es-ES"/>
        </w:rPr>
        <w:t xml:space="preserve">. </w:t>
      </w:r>
      <w:r>
        <w:rPr>
          <w:lang w:val="es-ES"/>
        </w:rPr>
        <w:t>Las bandas de frecuen</w:t>
      </w:r>
      <w:r w:rsidR="00547766">
        <w:rPr>
          <w:lang w:val="es-ES"/>
        </w:rPr>
        <w:t>c</w:t>
      </w:r>
      <w:r>
        <w:rPr>
          <w:lang w:val="es-ES"/>
        </w:rPr>
        <w:t xml:space="preserve">ias solicitadas por </w:t>
      </w:r>
      <w:r w:rsidR="00EC5607" w:rsidRPr="001D05A3">
        <w:rPr>
          <w:lang w:val="es-ES"/>
        </w:rPr>
        <w:t xml:space="preserve">CO-Rio, </w:t>
      </w:r>
      <w:r w:rsidR="00547766">
        <w:rPr>
          <w:lang w:val="es-ES"/>
        </w:rPr>
        <w:t>y para planificar una utilización eficiente del espectro se tuvieron en cuenta otros aspectos como la disponibilidad de espectro, la reutilización de frecuencias, los servicios esenciales para los juegos y el alquiler de espacio</w:t>
      </w:r>
      <w:r w:rsidR="00EC5607" w:rsidRPr="001D05A3">
        <w:rPr>
          <w:lang w:val="es-ES"/>
        </w:rPr>
        <w:t>.</w:t>
      </w:r>
    </w:p>
    <w:p w:rsidR="00EC5607" w:rsidRPr="001D05A3" w:rsidRDefault="00547766" w:rsidP="009C2928">
      <w:pPr>
        <w:rPr>
          <w:lang w:val="es-ES"/>
        </w:rPr>
      </w:pPr>
      <w:r>
        <w:rPr>
          <w:lang w:val="es-ES"/>
        </w:rPr>
        <w:t>La topografía de la ciudad de Rí</w:t>
      </w:r>
      <w:r w:rsidR="00EC5607" w:rsidRPr="001D05A3">
        <w:rPr>
          <w:lang w:val="es-ES"/>
        </w:rPr>
        <w:t xml:space="preserve">o de Janeiro </w:t>
      </w:r>
      <w:r>
        <w:rPr>
          <w:lang w:val="es-ES"/>
        </w:rPr>
        <w:t>se caracteriza por colinas dispersas</w:t>
      </w:r>
      <w:r w:rsidR="00EC5607" w:rsidRPr="001D05A3">
        <w:rPr>
          <w:lang w:val="es-ES"/>
        </w:rPr>
        <w:t xml:space="preserve">, </w:t>
      </w:r>
      <w:r w:rsidR="005C3A93">
        <w:rPr>
          <w:lang w:val="es-ES"/>
        </w:rPr>
        <w:t>que tienen una influencia considerable en la propagación radioeléctrica por encima de la banda de ondas métricas</w:t>
      </w:r>
      <w:r w:rsidR="00EC5607" w:rsidRPr="001D05A3">
        <w:rPr>
          <w:lang w:val="es-ES"/>
        </w:rPr>
        <w:t xml:space="preserve">. </w:t>
      </w:r>
      <w:r w:rsidR="005C3A93">
        <w:rPr>
          <w:lang w:val="es-ES"/>
        </w:rPr>
        <w:t>Así</w:t>
      </w:r>
      <w:r w:rsidR="00EC5607" w:rsidRPr="001D05A3">
        <w:rPr>
          <w:lang w:val="es-ES"/>
        </w:rPr>
        <w:t xml:space="preserve">, </w:t>
      </w:r>
      <w:r w:rsidR="005C3A93">
        <w:rPr>
          <w:lang w:val="es-ES"/>
        </w:rPr>
        <w:t xml:space="preserve">se utilizó intensamente la estación de </w:t>
      </w:r>
      <w:r w:rsidR="00095567">
        <w:rPr>
          <w:lang w:val="es-ES"/>
        </w:rPr>
        <w:t>control</w:t>
      </w:r>
      <w:r w:rsidR="005C3A93">
        <w:rPr>
          <w:lang w:val="es-ES"/>
        </w:rPr>
        <w:t xml:space="preserve"> para dar cobertura a zonas en las que no puede utilizarse la estación de </w:t>
      </w:r>
      <w:r w:rsidR="00095567">
        <w:rPr>
          <w:lang w:val="es-ES"/>
        </w:rPr>
        <w:t>control</w:t>
      </w:r>
      <w:r w:rsidR="005C3A93">
        <w:rPr>
          <w:lang w:val="es-ES"/>
        </w:rPr>
        <w:t xml:space="preserve"> fija</w:t>
      </w:r>
      <w:r w:rsidR="00EC5607" w:rsidRPr="001D05A3">
        <w:rPr>
          <w:lang w:val="es-ES"/>
        </w:rPr>
        <w:t>.</w:t>
      </w:r>
    </w:p>
    <w:p w:rsidR="00EC5607" w:rsidRPr="001D05A3" w:rsidRDefault="001640E7" w:rsidP="009C2928">
      <w:pPr>
        <w:rPr>
          <w:lang w:val="es-ES"/>
        </w:rPr>
      </w:pPr>
      <w:r>
        <w:rPr>
          <w:lang w:val="es-ES"/>
        </w:rPr>
        <w:t>La recopilación de datos sobre la utilización del espectro antes del evento en las zonas de competición resultó esencial para la planificación del espectro</w:t>
      </w:r>
      <w:r w:rsidR="00EC5607" w:rsidRPr="001D05A3">
        <w:rPr>
          <w:lang w:val="es-ES"/>
        </w:rPr>
        <w:t xml:space="preserve">. </w:t>
      </w:r>
    </w:p>
    <w:p w:rsidR="00EC5607" w:rsidRPr="001D05A3" w:rsidRDefault="001640E7" w:rsidP="009C2928">
      <w:pPr>
        <w:rPr>
          <w:lang w:val="es-ES"/>
        </w:rPr>
      </w:pPr>
      <w:r>
        <w:rPr>
          <w:lang w:val="es-ES"/>
        </w:rPr>
        <w:t xml:space="preserve">En la </w:t>
      </w:r>
      <w:r w:rsidR="00EC5607" w:rsidRPr="001D05A3">
        <w:rPr>
          <w:lang w:val="es-ES"/>
        </w:rPr>
        <w:t>Fig</w:t>
      </w:r>
      <w:r w:rsidR="009E5657">
        <w:rPr>
          <w:lang w:val="es-ES"/>
        </w:rPr>
        <w:t>.</w:t>
      </w:r>
      <w:r w:rsidR="00EC5607" w:rsidRPr="001D05A3">
        <w:rPr>
          <w:lang w:val="es-ES"/>
        </w:rPr>
        <w:t xml:space="preserve"> 2.1 </w:t>
      </w:r>
      <w:r>
        <w:rPr>
          <w:lang w:val="es-ES"/>
        </w:rPr>
        <w:t xml:space="preserve">se ilustran las zonas de competición en las que la estación móvil de </w:t>
      </w:r>
      <w:r w:rsidR="00095567">
        <w:rPr>
          <w:lang w:val="es-ES"/>
        </w:rPr>
        <w:t>control</w:t>
      </w:r>
      <w:r>
        <w:rPr>
          <w:lang w:val="es-ES"/>
        </w:rPr>
        <w:t xml:space="preserve"> recopiló datos sobre la utilización del espectro</w:t>
      </w:r>
      <w:r w:rsidR="00EC5607" w:rsidRPr="001D05A3">
        <w:rPr>
          <w:lang w:val="es-ES"/>
        </w:rPr>
        <w:t>.</w:t>
      </w:r>
    </w:p>
    <w:p w:rsidR="00EC5607" w:rsidRPr="001D05A3" w:rsidRDefault="00EC5607" w:rsidP="009C2928">
      <w:pPr>
        <w:pStyle w:val="FigureNo"/>
        <w:rPr>
          <w:lang w:val="es-ES"/>
        </w:rPr>
      </w:pPr>
      <w:r w:rsidRPr="001D05A3">
        <w:rPr>
          <w:lang w:val="es-ES"/>
        </w:rPr>
        <w:t>Figur</w:t>
      </w:r>
      <w:r w:rsidR="001640E7">
        <w:rPr>
          <w:lang w:val="es-ES"/>
        </w:rPr>
        <w:t>A</w:t>
      </w:r>
      <w:r w:rsidRPr="001D05A3">
        <w:rPr>
          <w:lang w:val="es-ES"/>
        </w:rPr>
        <w:t xml:space="preserve"> 2.1</w:t>
      </w:r>
    </w:p>
    <w:p w:rsidR="00EC5607" w:rsidRPr="001D05A3" w:rsidRDefault="001640E7" w:rsidP="009C2928">
      <w:pPr>
        <w:pStyle w:val="Figuretitle"/>
        <w:rPr>
          <w:lang w:val="es-ES"/>
        </w:rPr>
      </w:pPr>
      <w:r>
        <w:rPr>
          <w:lang w:val="es-ES"/>
        </w:rPr>
        <w:t xml:space="preserve">Zonas de competición en los </w:t>
      </w:r>
      <w:r w:rsidR="00ED4271">
        <w:rPr>
          <w:lang w:val="es-ES"/>
        </w:rPr>
        <w:t>Juegos Panamericanos</w:t>
      </w:r>
      <w:r>
        <w:rPr>
          <w:lang w:val="es-ES"/>
        </w:rPr>
        <w:t xml:space="preserve"> de </w:t>
      </w:r>
      <w:r w:rsidR="00EC5607" w:rsidRPr="001D05A3">
        <w:rPr>
          <w:lang w:val="es-ES"/>
        </w:rPr>
        <w:t xml:space="preserve">2007 </w:t>
      </w:r>
    </w:p>
    <w:p w:rsidR="00EC5607" w:rsidRDefault="00EC5607" w:rsidP="009C2928">
      <w:pPr>
        <w:pStyle w:val="Figure"/>
        <w:rPr>
          <w:lang w:val="es-ES"/>
        </w:rPr>
      </w:pPr>
      <w:r w:rsidRPr="001D05A3">
        <w:rPr>
          <w:noProof/>
          <w:lang w:val="en-US" w:eastAsia="zh-CN"/>
        </w:rPr>
        <w:drawing>
          <wp:inline distT="0" distB="0" distL="0" distR="0" wp14:anchorId="043BB2A8" wp14:editId="0141923B">
            <wp:extent cx="5391150" cy="3171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F8" w:rsidRPr="00BD0DF8" w:rsidRDefault="00BD0DF8" w:rsidP="00BD0DF8">
      <w:pPr>
        <w:spacing w:before="0"/>
        <w:rPr>
          <w:lang w:val="es-ES"/>
        </w:rPr>
      </w:pPr>
    </w:p>
    <w:p w:rsidR="00EC5607" w:rsidRDefault="00A266D5" w:rsidP="009C2928">
      <w:pPr>
        <w:rPr>
          <w:lang w:val="es-ES"/>
        </w:rPr>
      </w:pPr>
      <w:r>
        <w:rPr>
          <w:lang w:val="es-ES"/>
        </w:rPr>
        <w:t>Durante los juegos</w:t>
      </w:r>
      <w:r w:rsidR="00EC5607" w:rsidRPr="001D05A3">
        <w:rPr>
          <w:lang w:val="es-ES"/>
        </w:rPr>
        <w:t xml:space="preserve">, </w:t>
      </w:r>
      <w:r>
        <w:rPr>
          <w:lang w:val="es-ES"/>
        </w:rPr>
        <w:t>para garantizar la protección contra las emisiones deliberadas o involuntarias que podrían interferir a los sistemas de telecomunicaciones</w:t>
      </w:r>
      <w:r w:rsidR="00EC5607" w:rsidRPr="001D05A3">
        <w:rPr>
          <w:lang w:val="es-ES"/>
        </w:rPr>
        <w:t xml:space="preserve">, </w:t>
      </w:r>
      <w:r>
        <w:rPr>
          <w:lang w:val="es-ES"/>
        </w:rPr>
        <w:t xml:space="preserve">se situaron tres estaciones móviles de </w:t>
      </w:r>
      <w:r w:rsidR="00095567">
        <w:rPr>
          <w:lang w:val="es-ES"/>
        </w:rPr>
        <w:t>control</w:t>
      </w:r>
      <w:r>
        <w:rPr>
          <w:lang w:val="es-ES"/>
        </w:rPr>
        <w:t xml:space="preserve"> en las zonas de competición</w:t>
      </w:r>
      <w:r w:rsidR="00EC5607" w:rsidRPr="001D05A3">
        <w:rPr>
          <w:lang w:val="es-ES"/>
        </w:rPr>
        <w:t>.</w:t>
      </w:r>
    </w:p>
    <w:p w:rsidR="00ED4271" w:rsidRPr="001D05A3" w:rsidRDefault="00ED4271" w:rsidP="00ED4271">
      <w:pPr>
        <w:pStyle w:val="Heading2"/>
        <w:rPr>
          <w:lang w:val="es-ES"/>
        </w:rPr>
      </w:pPr>
      <w:r w:rsidRPr="001D05A3">
        <w:rPr>
          <w:lang w:val="es-ES"/>
        </w:rPr>
        <w:t>3.6</w:t>
      </w:r>
      <w:r w:rsidRPr="001D05A3">
        <w:rPr>
          <w:lang w:val="es-ES"/>
        </w:rPr>
        <w:tab/>
      </w:r>
      <w:r>
        <w:rPr>
          <w:lang w:val="es-ES"/>
        </w:rPr>
        <w:t>Espectro disponible en las bandas de ondas métricas, decimétricas y centimétricas</w:t>
      </w:r>
      <w:r w:rsidRPr="001D05A3">
        <w:rPr>
          <w:lang w:val="es-ES"/>
        </w:rPr>
        <w:t xml:space="preserve"> 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Pese a que casi todas las bandas de frecuencia ya están asignadas a diferentes tipos de servicios de telecomunicaciones</w:t>
      </w:r>
      <w:r w:rsidRPr="001D05A3">
        <w:rPr>
          <w:lang w:val="es-ES"/>
        </w:rPr>
        <w:t xml:space="preserve">, </w:t>
      </w:r>
      <w:r>
        <w:rPr>
          <w:lang w:val="es-ES"/>
        </w:rPr>
        <w:t>durante los juegos se asignaron licencias especiales</w:t>
      </w:r>
      <w:r w:rsidRPr="001D05A3">
        <w:rPr>
          <w:lang w:val="es-ES"/>
        </w:rPr>
        <w:t xml:space="preserve">. </w:t>
      </w:r>
      <w:r>
        <w:rPr>
          <w:lang w:val="es-ES"/>
        </w:rPr>
        <w:t>Estas licencias tenían en cuenta las características de los servicios primarios, de defensa, de seguridad y otras estaciones de radiocomunicaciones con licencia expedida antes del evento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lastRenderedPageBreak/>
        <w:t xml:space="preserve">En el </w:t>
      </w:r>
      <w:r w:rsidR="005804FD">
        <w:rPr>
          <w:lang w:val="es-ES"/>
        </w:rPr>
        <w:t xml:space="preserve">Cuadro </w:t>
      </w:r>
      <w:r>
        <w:rPr>
          <w:lang w:val="es-ES"/>
        </w:rPr>
        <w:t>que figura a continuación se presenta un fragmento de los estudios basados en las estaciones con licencia y el control del espectro</w:t>
      </w:r>
      <w:r w:rsidRPr="001D05A3">
        <w:rPr>
          <w:lang w:val="es-ES"/>
        </w:rPr>
        <w:t xml:space="preserve">. </w:t>
      </w:r>
      <w:r>
        <w:rPr>
          <w:lang w:val="es-ES"/>
        </w:rPr>
        <w:t xml:space="preserve">Los resultados permitieron obtener información estratégica sobre el espectro disponible antes de los Juegos Panamericanos de </w:t>
      </w:r>
      <w:r w:rsidRPr="001D05A3">
        <w:rPr>
          <w:lang w:val="es-ES"/>
        </w:rPr>
        <w:t xml:space="preserve">2007. </w:t>
      </w:r>
      <w:r>
        <w:rPr>
          <w:lang w:val="es-ES"/>
        </w:rPr>
        <w:t>El nivel de disponibilidad tenía en cuenta no solamente las licencias expedidas antes de los juegos, sino también la disponibilidad de espectro, la coordinación con otros usuarios durante el evento y la posible interferencia perjudicial a usuarios tradicionales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Para determinar el nivel de disponibilidad</w:t>
      </w:r>
      <w:r w:rsidRPr="001D05A3">
        <w:rPr>
          <w:lang w:val="es-ES"/>
        </w:rPr>
        <w:t xml:space="preserve">, </w:t>
      </w:r>
      <w:r>
        <w:rPr>
          <w:lang w:val="es-ES"/>
        </w:rPr>
        <w:t>se tomaron en consideración aspectos tales como los procedimientos de coordinación, las aplicaciones punto a punto y punto a multipunto y la importancia de los servicios, por ejemplo el servicio telefónico público y la comunicación móvil pública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rPr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5"/>
        <w:gridCol w:w="4706"/>
        <w:gridCol w:w="1984"/>
      </w:tblGrid>
      <w:tr w:rsidR="00ED4271" w:rsidRPr="001D05A3" w:rsidTr="005804FD">
        <w:trPr>
          <w:jc w:val="center"/>
        </w:trPr>
        <w:tc>
          <w:tcPr>
            <w:tcW w:w="2665" w:type="dxa"/>
            <w:vAlign w:val="center"/>
          </w:tcPr>
          <w:p w:rsidR="00ED4271" w:rsidRPr="001D05A3" w:rsidRDefault="00ED4271" w:rsidP="005804FD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Banda de frecuencia</w:t>
            </w:r>
            <w:r w:rsidRPr="001D05A3">
              <w:rPr>
                <w:lang w:val="es-ES"/>
              </w:rPr>
              <w:t xml:space="preserve"> </w:t>
            </w:r>
            <w:r w:rsidR="005804FD">
              <w:rPr>
                <w:lang w:val="es-ES"/>
              </w:rPr>
              <w:br/>
            </w:r>
            <w:r w:rsidRPr="001D05A3">
              <w:rPr>
                <w:lang w:val="es-ES"/>
              </w:rPr>
              <w:t>(MHz)</w:t>
            </w:r>
          </w:p>
        </w:tc>
        <w:tc>
          <w:tcPr>
            <w:tcW w:w="4706" w:type="dxa"/>
            <w:vAlign w:val="center"/>
          </w:tcPr>
          <w:p w:rsidR="00ED4271" w:rsidRPr="001D05A3" w:rsidRDefault="00ED4271" w:rsidP="005804FD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Aplicación</w:t>
            </w:r>
          </w:p>
        </w:tc>
        <w:tc>
          <w:tcPr>
            <w:tcW w:w="1984" w:type="dxa"/>
            <w:vAlign w:val="center"/>
          </w:tcPr>
          <w:p w:rsidR="00ED4271" w:rsidRPr="001D05A3" w:rsidRDefault="00ED4271" w:rsidP="005804FD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Disponibilidad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138-267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fijo, móvil marítimo, radioaficionados y</w:t>
            </w:r>
            <w:r w:rsidR="005804FD">
              <w:rPr>
                <w:lang w:val="es-ES"/>
              </w:rPr>
              <w:t> </w:t>
            </w:r>
            <w:r>
              <w:rPr>
                <w:lang w:val="es-ES"/>
              </w:rPr>
              <w:t>auxiliar de radiodifusión</w:t>
            </w:r>
          </w:p>
        </w:tc>
        <w:tc>
          <w:tcPr>
            <w:tcW w:w="1984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Baja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335</w:t>
            </w:r>
            <w:r>
              <w:rPr>
                <w:b/>
                <w:bCs/>
                <w:lang w:val="es-ES"/>
              </w:rPr>
              <w:t>,4-399,</w:t>
            </w:r>
            <w:r w:rsidRPr="001D05A3">
              <w:rPr>
                <w:b/>
                <w:bCs/>
                <w:lang w:val="es-ES"/>
              </w:rPr>
              <w:t>9</w:t>
            </w:r>
          </w:p>
        </w:tc>
        <w:tc>
          <w:tcPr>
            <w:tcW w:w="4706" w:type="dxa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 y móvil</w:t>
            </w:r>
          </w:p>
        </w:tc>
        <w:tc>
          <w:tcPr>
            <w:tcW w:w="1984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Media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406</w:t>
            </w:r>
            <w:r w:rsidRPr="001D05A3">
              <w:rPr>
                <w:b/>
                <w:bCs/>
                <w:lang w:val="es-ES"/>
              </w:rPr>
              <w:t>1-411</w:t>
            </w:r>
            <w:r>
              <w:rPr>
                <w:b/>
                <w:bCs/>
                <w:lang w:val="es-ES"/>
              </w:rPr>
              <w:t>,</w:t>
            </w:r>
            <w:r w:rsidRPr="001D05A3">
              <w:rPr>
                <w:b/>
                <w:bCs/>
                <w:lang w:val="es-ES"/>
              </w:rPr>
              <w:t>675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 y móvil</w:t>
            </w:r>
          </w:p>
        </w:tc>
        <w:tc>
          <w:tcPr>
            <w:tcW w:w="1984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Baja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420-432</w:t>
            </w:r>
          </w:p>
        </w:tc>
        <w:tc>
          <w:tcPr>
            <w:tcW w:w="4706" w:type="dxa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enlaces, multimedios y radioaficionados</w:t>
            </w:r>
          </w:p>
        </w:tc>
        <w:tc>
          <w:tcPr>
            <w:tcW w:w="1984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Media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440-450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 y móvil</w:t>
            </w:r>
          </w:p>
        </w:tc>
        <w:tc>
          <w:tcPr>
            <w:tcW w:w="1984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Media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450-470</w:t>
            </w:r>
          </w:p>
        </w:tc>
        <w:tc>
          <w:tcPr>
            <w:tcW w:w="4706" w:type="dxa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 y móvil</w:t>
            </w:r>
          </w:p>
        </w:tc>
        <w:tc>
          <w:tcPr>
            <w:tcW w:w="1984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Muy baja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2 300-2 690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 auxiliar de radiodifusión</w:t>
            </w:r>
            <w:r w:rsidRPr="001D05A3">
              <w:rPr>
                <w:lang w:val="es-ES"/>
              </w:rPr>
              <w:t>, ISM, MMDS</w:t>
            </w:r>
          </w:p>
        </w:tc>
        <w:tc>
          <w:tcPr>
            <w:tcW w:w="1984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Baja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3 300-3 400</w:t>
            </w:r>
          </w:p>
        </w:tc>
        <w:tc>
          <w:tcPr>
            <w:tcW w:w="4706" w:type="dxa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 auxiliar de radiodifusión</w:t>
            </w:r>
          </w:p>
        </w:tc>
        <w:tc>
          <w:tcPr>
            <w:tcW w:w="1984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Media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3 400-3 600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 auxiliar de radiodifusión</w:t>
            </w:r>
            <w:r w:rsidRPr="001D05A3">
              <w:rPr>
                <w:lang w:val="es-ES"/>
              </w:rPr>
              <w:t xml:space="preserve">, </w:t>
            </w:r>
            <w:r>
              <w:rPr>
                <w:lang w:val="es-ES"/>
              </w:rPr>
              <w:t>servicio de telefonía fija</w:t>
            </w:r>
            <w:r w:rsidRPr="001D05A3">
              <w:rPr>
                <w:lang w:val="es-ES"/>
              </w:rPr>
              <w:t xml:space="preserve">, </w:t>
            </w:r>
            <w:r>
              <w:rPr>
                <w:lang w:val="es-ES"/>
              </w:rPr>
              <w:t>comunicación de multimedios</w:t>
            </w:r>
          </w:p>
        </w:tc>
        <w:tc>
          <w:tcPr>
            <w:tcW w:w="1984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Baja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6 650-6 770</w:t>
            </w:r>
          </w:p>
        </w:tc>
        <w:tc>
          <w:tcPr>
            <w:tcW w:w="4706" w:type="dxa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 por satélite</w:t>
            </w:r>
          </w:p>
        </w:tc>
        <w:tc>
          <w:tcPr>
            <w:tcW w:w="1984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Baja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6 990-7 410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 auxiliar de radiodifusión</w:t>
            </w:r>
          </w:p>
        </w:tc>
        <w:tc>
          <w:tcPr>
            <w:tcW w:w="1984" w:type="dxa"/>
            <w:shd w:val="clear" w:color="auto" w:fill="DFD8E8"/>
          </w:tcPr>
          <w:p w:rsidR="00ED4271" w:rsidRPr="00BE559F" w:rsidRDefault="00ED4271" w:rsidP="005804FD">
            <w:pPr>
              <w:pStyle w:val="Tabletext"/>
              <w:jc w:val="center"/>
              <w:rPr>
                <w:lang w:val="es-ES"/>
              </w:rPr>
            </w:pPr>
            <w:r w:rsidRPr="00110DA0">
              <w:rPr>
                <w:lang w:val="es-ES"/>
              </w:rPr>
              <w:t>Media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10 150-10 300</w:t>
            </w:r>
          </w:p>
        </w:tc>
        <w:tc>
          <w:tcPr>
            <w:tcW w:w="4706" w:type="dxa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 auxiliar de radiodifusión</w:t>
            </w:r>
          </w:p>
        </w:tc>
        <w:tc>
          <w:tcPr>
            <w:tcW w:w="1984" w:type="dxa"/>
          </w:tcPr>
          <w:p w:rsidR="00ED4271" w:rsidRPr="00BE559F" w:rsidRDefault="00ED4271" w:rsidP="005804FD">
            <w:pPr>
              <w:pStyle w:val="Tabletext"/>
              <w:jc w:val="center"/>
              <w:rPr>
                <w:lang w:val="es-ES"/>
              </w:rPr>
            </w:pPr>
            <w:r w:rsidRPr="00110DA0">
              <w:rPr>
                <w:lang w:val="es-ES"/>
              </w:rPr>
              <w:t>Media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12 200-13 250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 fijo</w:t>
            </w:r>
          </w:p>
        </w:tc>
        <w:tc>
          <w:tcPr>
            <w:tcW w:w="1984" w:type="dxa"/>
            <w:shd w:val="clear" w:color="auto" w:fill="DFD8E8"/>
          </w:tcPr>
          <w:p w:rsidR="00ED4271" w:rsidRPr="00BE559F" w:rsidRDefault="00ED4271" w:rsidP="005804FD">
            <w:pPr>
              <w:pStyle w:val="Tabletext"/>
              <w:jc w:val="center"/>
              <w:rPr>
                <w:lang w:val="es-ES"/>
              </w:rPr>
            </w:pPr>
            <w:r w:rsidRPr="00110DA0">
              <w:rPr>
                <w:lang w:val="es-ES"/>
              </w:rPr>
              <w:t>Media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17 700-17 800</w:t>
            </w:r>
          </w:p>
        </w:tc>
        <w:tc>
          <w:tcPr>
            <w:tcW w:w="4706" w:type="dxa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 y móvil</w:t>
            </w:r>
            <w:r w:rsidRPr="001D05A3">
              <w:rPr>
                <w:lang w:val="es-ES"/>
              </w:rPr>
              <w:t xml:space="preserve">, </w:t>
            </w:r>
            <w:r>
              <w:rPr>
                <w:lang w:val="es-ES"/>
              </w:rPr>
              <w:t>enlaces de telefonía móvil</w:t>
            </w:r>
          </w:p>
        </w:tc>
        <w:tc>
          <w:tcPr>
            <w:tcW w:w="1984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Baja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19 260-19 360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 y móvil</w:t>
            </w:r>
            <w:r w:rsidRPr="001D05A3">
              <w:rPr>
                <w:lang w:val="es-ES"/>
              </w:rPr>
              <w:t xml:space="preserve">, </w:t>
            </w:r>
            <w:r>
              <w:rPr>
                <w:lang w:val="es-ES"/>
              </w:rPr>
              <w:t>enlaces de telefonía móvil</w:t>
            </w:r>
          </w:p>
        </w:tc>
        <w:tc>
          <w:tcPr>
            <w:tcW w:w="1984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Baja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21 200-21 800</w:t>
            </w:r>
          </w:p>
        </w:tc>
        <w:tc>
          <w:tcPr>
            <w:tcW w:w="4706" w:type="dxa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 y móvil</w:t>
            </w:r>
          </w:p>
        </w:tc>
        <w:tc>
          <w:tcPr>
            <w:tcW w:w="1984" w:type="dxa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Alta</w:t>
            </w:r>
          </w:p>
        </w:tc>
      </w:tr>
      <w:tr w:rsidR="00ED4271" w:rsidRPr="001D05A3" w:rsidTr="005804FD">
        <w:trPr>
          <w:jc w:val="center"/>
        </w:trPr>
        <w:tc>
          <w:tcPr>
            <w:tcW w:w="2665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b/>
                <w:bCs/>
                <w:lang w:val="es-ES"/>
              </w:rPr>
            </w:pPr>
            <w:r w:rsidRPr="001D05A3">
              <w:rPr>
                <w:b/>
                <w:bCs/>
                <w:lang w:val="es-ES"/>
              </w:rPr>
              <w:t>22 400-23 000</w:t>
            </w:r>
          </w:p>
        </w:tc>
        <w:tc>
          <w:tcPr>
            <w:tcW w:w="4706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Servicios fijo y móvil</w:t>
            </w:r>
          </w:p>
        </w:tc>
        <w:tc>
          <w:tcPr>
            <w:tcW w:w="1984" w:type="dxa"/>
            <w:shd w:val="clear" w:color="auto" w:fill="DFD8E8"/>
          </w:tcPr>
          <w:p w:rsidR="00ED4271" w:rsidRPr="001D05A3" w:rsidRDefault="00ED4271" w:rsidP="005804FD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Alta</w:t>
            </w:r>
          </w:p>
        </w:tc>
      </w:tr>
    </w:tbl>
    <w:p w:rsidR="00ED4271" w:rsidRPr="001D05A3" w:rsidRDefault="00ED4271" w:rsidP="00ED4271">
      <w:pPr>
        <w:pStyle w:val="Tablefin"/>
        <w:rPr>
          <w:lang w:val="es-ES"/>
        </w:rPr>
      </w:pPr>
    </w:p>
    <w:p w:rsidR="00ED4271" w:rsidRPr="001D05A3" w:rsidRDefault="00ED4271" w:rsidP="00ED4271">
      <w:pPr>
        <w:pStyle w:val="Heading2"/>
        <w:rPr>
          <w:lang w:val="es-ES"/>
        </w:rPr>
      </w:pPr>
      <w:r w:rsidRPr="001D05A3">
        <w:rPr>
          <w:lang w:val="es-ES"/>
        </w:rPr>
        <w:t>3.7</w:t>
      </w:r>
      <w:r w:rsidRPr="001D05A3">
        <w:rPr>
          <w:lang w:val="es-ES"/>
        </w:rPr>
        <w:tab/>
      </w:r>
      <w:r>
        <w:rPr>
          <w:lang w:val="es-ES"/>
        </w:rPr>
        <w:t>Equipos de radiocomunicaciones utilizados durante los juegos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El siguiente gráfico muestra los equipos de radiocomunicaciones más utilizados durante los juegos</w:t>
      </w:r>
      <w:r w:rsidRPr="001D05A3">
        <w:rPr>
          <w:lang w:val="es-ES"/>
        </w:rPr>
        <w:t xml:space="preserve">. </w:t>
      </w:r>
      <w:r>
        <w:rPr>
          <w:lang w:val="es-ES"/>
        </w:rPr>
        <w:t>Aun cuando la lista no es exhaustiva, puede observarse que los micrófonos inalámbricos fueron muy utilizados por el organizador de los juegos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pStyle w:val="Figure"/>
        <w:rPr>
          <w:lang w:val="es-ES"/>
        </w:rPr>
      </w:pPr>
      <w:r w:rsidRPr="001D05A3">
        <w:rPr>
          <w:noProof/>
          <w:lang w:val="en-US" w:eastAsia="zh-CN"/>
        </w:rPr>
        <w:lastRenderedPageBreak/>
        <w:drawing>
          <wp:inline distT="0" distB="0" distL="0" distR="0" wp14:anchorId="4B938194" wp14:editId="74DEE1AE">
            <wp:extent cx="4533900" cy="2057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Por otra parte</w:t>
      </w:r>
      <w:r w:rsidRPr="001D05A3">
        <w:rPr>
          <w:lang w:val="es-ES"/>
        </w:rPr>
        <w:t xml:space="preserve">, </w:t>
      </w:r>
      <w:r>
        <w:rPr>
          <w:lang w:val="es-ES"/>
        </w:rPr>
        <w:t>el organizador informó de que se habían utilizado muchísimos equipos portátiles, de periodismo electrónico por satélite y LAN inalámbricas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pStyle w:val="Heading1"/>
        <w:rPr>
          <w:lang w:val="es-ES"/>
        </w:rPr>
      </w:pPr>
      <w:r w:rsidRPr="001D05A3">
        <w:rPr>
          <w:lang w:val="es-ES"/>
        </w:rPr>
        <w:t>4</w:t>
      </w:r>
      <w:r w:rsidRPr="001D05A3">
        <w:rPr>
          <w:lang w:val="es-ES"/>
        </w:rPr>
        <w:tab/>
      </w:r>
      <w:r>
        <w:rPr>
          <w:lang w:val="es-ES"/>
        </w:rPr>
        <w:t>Licencias temporales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Justo antes de los juegos se puso en marcha un sistema de concesión de licencias para la utilización temporal del espectro</w:t>
      </w:r>
      <w:r w:rsidRPr="001D05A3">
        <w:rPr>
          <w:lang w:val="es-ES"/>
        </w:rPr>
        <w:t xml:space="preserve">, </w:t>
      </w:r>
      <w:r>
        <w:rPr>
          <w:lang w:val="es-ES"/>
        </w:rPr>
        <w:t>que permitía la solicitud en formato electrónico y eliminaba los formularios en papel</w:t>
      </w:r>
      <w:r w:rsidRPr="001D05A3">
        <w:rPr>
          <w:lang w:val="es-ES"/>
        </w:rPr>
        <w:t xml:space="preserve">, </w:t>
      </w:r>
      <w:r>
        <w:rPr>
          <w:lang w:val="es-ES"/>
        </w:rPr>
        <w:t>procedimiento éste mucho más eficiente</w:t>
      </w:r>
      <w:r w:rsidRPr="001D05A3">
        <w:rPr>
          <w:lang w:val="es-ES"/>
        </w:rPr>
        <w:t xml:space="preserve">. </w:t>
      </w:r>
      <w:r>
        <w:rPr>
          <w:lang w:val="es-ES"/>
        </w:rPr>
        <w:t>En el gráfico siguiente se representa el número de licencias expedidas en 2007; la actividad se multiplicó por diez durante los Juegos Panamericanos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pStyle w:val="FigureNo"/>
        <w:rPr>
          <w:lang w:val="es-ES"/>
        </w:rPr>
      </w:pPr>
    </w:p>
    <w:p w:rsidR="00ED4271" w:rsidRPr="001D05A3" w:rsidRDefault="00ED4271" w:rsidP="00ED4271">
      <w:pPr>
        <w:pStyle w:val="Figure"/>
        <w:rPr>
          <w:lang w:val="es-ES"/>
        </w:rPr>
      </w:pPr>
      <w:r w:rsidRPr="001D05A3">
        <w:rPr>
          <w:noProof/>
          <w:lang w:val="en-US" w:eastAsia="zh-CN"/>
        </w:rPr>
        <w:drawing>
          <wp:inline distT="0" distB="0" distL="0" distR="0" wp14:anchorId="2584D07D" wp14:editId="733F240C">
            <wp:extent cx="5334000" cy="252412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 xml:space="preserve">Puede observarse que el número de licencias temporales expedidas para estaciones fijas y móviles presenta una cúspide en julio de </w:t>
      </w:r>
      <w:r w:rsidRPr="001D05A3">
        <w:rPr>
          <w:lang w:val="es-ES"/>
        </w:rPr>
        <w:t xml:space="preserve">2007, </w:t>
      </w:r>
      <w:r>
        <w:rPr>
          <w:lang w:val="es-ES"/>
        </w:rPr>
        <w:t>mes en la que se desarrollaron los Juegos Panamericanos</w:t>
      </w:r>
      <w:r w:rsidRPr="001D05A3">
        <w:rPr>
          <w:lang w:val="es-ES"/>
        </w:rPr>
        <w:t xml:space="preserve">. </w:t>
      </w:r>
      <w:r>
        <w:rPr>
          <w:lang w:val="es-ES"/>
        </w:rPr>
        <w:t>La utilización de los servicios de telecomunicaciones durante los juegos fue masiva</w:t>
      </w:r>
      <w:r w:rsidRPr="001D05A3">
        <w:rPr>
          <w:lang w:val="es-ES"/>
        </w:rPr>
        <w:t xml:space="preserve">. </w:t>
      </w:r>
      <w:r>
        <w:rPr>
          <w:lang w:val="es-ES"/>
        </w:rPr>
        <w:t>En este periodo</w:t>
      </w:r>
      <w:r w:rsidRPr="001D05A3">
        <w:rPr>
          <w:lang w:val="es-ES"/>
        </w:rPr>
        <w:t xml:space="preserve">, </w:t>
      </w:r>
      <w:r>
        <w:rPr>
          <w:lang w:val="es-ES"/>
        </w:rPr>
        <w:t>prácticamente todas las licencias concedidas tenían que ver con los juegos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pStyle w:val="Heading1"/>
        <w:rPr>
          <w:lang w:val="es-ES"/>
        </w:rPr>
      </w:pPr>
      <w:r w:rsidRPr="001D05A3">
        <w:rPr>
          <w:lang w:val="es-ES"/>
        </w:rPr>
        <w:lastRenderedPageBreak/>
        <w:t>5</w:t>
      </w:r>
      <w:r w:rsidRPr="001D05A3">
        <w:rPr>
          <w:lang w:val="es-ES"/>
        </w:rPr>
        <w:tab/>
        <w:t>Conclusion</w:t>
      </w:r>
      <w:r>
        <w:rPr>
          <w:lang w:val="es-ES"/>
        </w:rPr>
        <w:t>e</w:t>
      </w:r>
      <w:r w:rsidRPr="001D05A3">
        <w:rPr>
          <w:lang w:val="es-ES"/>
        </w:rPr>
        <w:t>s</w:t>
      </w:r>
    </w:p>
    <w:p w:rsidR="00ED4271" w:rsidRPr="001D05A3" w:rsidRDefault="00ED4271" w:rsidP="00ED4271">
      <w:pPr>
        <w:pStyle w:val="Heading2"/>
        <w:rPr>
          <w:lang w:val="es-ES"/>
        </w:rPr>
      </w:pPr>
      <w:r w:rsidRPr="001D05A3">
        <w:rPr>
          <w:lang w:val="es-ES"/>
        </w:rPr>
        <w:t>5.1</w:t>
      </w:r>
      <w:r w:rsidRPr="001D05A3">
        <w:rPr>
          <w:lang w:val="es-ES"/>
        </w:rPr>
        <w:tab/>
      </w:r>
      <w:r>
        <w:rPr>
          <w:lang w:val="es-ES"/>
        </w:rPr>
        <w:t>Gestión del espectro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La planificación del espectro contribuyó sobremanera a que los juegos se desarrollaran con éxito</w:t>
      </w:r>
      <w:r w:rsidRPr="001D05A3">
        <w:rPr>
          <w:lang w:val="es-ES"/>
        </w:rPr>
        <w:t xml:space="preserve">. </w:t>
      </w:r>
      <w:r>
        <w:rPr>
          <w:lang w:val="es-ES"/>
        </w:rPr>
        <w:t>Aunque el periodo para realizar la planificación era breve, ésta ayudó a superar muchos problemas de interferencia y desperdicio de recursos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El procedimiento de notificación rápida permitió optimizar los recursos disponibles para el control del espectro</w:t>
      </w:r>
      <w:r w:rsidRPr="001D05A3">
        <w:rPr>
          <w:lang w:val="es-ES"/>
        </w:rPr>
        <w:t xml:space="preserve">. </w:t>
      </w:r>
      <w:r>
        <w:rPr>
          <w:lang w:val="es-ES"/>
        </w:rPr>
        <w:t>De hecho, se redujeron considerablemente los problemas causados por la interferencia perjudicial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En zonas extensas con topografía irregular como Rí</w:t>
      </w:r>
      <w:r w:rsidRPr="001D05A3">
        <w:rPr>
          <w:lang w:val="es-ES"/>
        </w:rPr>
        <w:t xml:space="preserve">o, </w:t>
      </w:r>
      <w:r>
        <w:rPr>
          <w:lang w:val="es-ES"/>
        </w:rPr>
        <w:t xml:space="preserve">las estaciones móviles de control son esenciales para controlar el espectro en eventos tales como los Juegos Panamericanos de </w:t>
      </w:r>
      <w:r w:rsidRPr="001D05A3">
        <w:rPr>
          <w:lang w:val="es-ES"/>
        </w:rPr>
        <w:t xml:space="preserve">2007. </w:t>
      </w:r>
      <w:r>
        <w:rPr>
          <w:lang w:val="es-ES"/>
        </w:rPr>
        <w:t>Este tipo de infraestructura también permite identificar señales débiles que no podrían detectarse</w:t>
      </w:r>
      <w:r w:rsidRPr="001D05A3">
        <w:rPr>
          <w:lang w:val="es-ES"/>
        </w:rPr>
        <w:t xml:space="preserve">, </w:t>
      </w:r>
      <w:r>
        <w:rPr>
          <w:lang w:val="es-ES"/>
        </w:rPr>
        <w:t>por ejemplo, con estaciones fijas de control</w:t>
      </w:r>
      <w:r w:rsidRPr="001D05A3">
        <w:rPr>
          <w:lang w:val="es-ES"/>
        </w:rPr>
        <w:t xml:space="preserve">. </w:t>
      </w:r>
      <w:r>
        <w:rPr>
          <w:lang w:val="es-ES"/>
        </w:rPr>
        <w:t>Además</w:t>
      </w:r>
      <w:r w:rsidRPr="001D05A3">
        <w:rPr>
          <w:lang w:val="es-ES"/>
        </w:rPr>
        <w:t xml:space="preserve">, </w:t>
      </w:r>
      <w:r>
        <w:rPr>
          <w:lang w:val="es-ES"/>
        </w:rPr>
        <w:t>todas las estaciones móviles de control eran capaces de localizar fuentes de interferencia con buena precisión y en escasos segundos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pStyle w:val="Heading2"/>
        <w:rPr>
          <w:lang w:val="es-ES"/>
        </w:rPr>
      </w:pPr>
      <w:r w:rsidRPr="001D05A3">
        <w:rPr>
          <w:lang w:val="es-ES"/>
        </w:rPr>
        <w:t>5.2</w:t>
      </w:r>
      <w:r w:rsidRPr="001D05A3">
        <w:rPr>
          <w:lang w:val="es-ES"/>
        </w:rPr>
        <w:tab/>
      </w:r>
      <w:r>
        <w:rPr>
          <w:lang w:val="es-ES"/>
        </w:rPr>
        <w:t>Prueba de equipos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Era evidente la importancia de anunciar la función del administrador a cada delegación deportiva</w:t>
      </w:r>
      <w:r w:rsidRPr="001D05A3">
        <w:rPr>
          <w:lang w:val="es-ES"/>
        </w:rPr>
        <w:t xml:space="preserve">. </w:t>
      </w:r>
      <w:r>
        <w:rPr>
          <w:lang w:val="es-ES"/>
        </w:rPr>
        <w:t>Este procedimiento evita problemas al principio y en el transcurso del evento</w:t>
      </w:r>
      <w:r w:rsidRPr="001D05A3">
        <w:rPr>
          <w:lang w:val="es-ES"/>
        </w:rPr>
        <w:t>.</w:t>
      </w:r>
    </w:p>
    <w:p w:rsidR="00ED4271" w:rsidRPr="001D05A3" w:rsidRDefault="00ED4271" w:rsidP="00ED4271">
      <w:pPr>
        <w:pStyle w:val="Heading2"/>
        <w:rPr>
          <w:lang w:val="es-ES"/>
        </w:rPr>
      </w:pPr>
      <w:r w:rsidRPr="001D05A3">
        <w:rPr>
          <w:lang w:val="es-ES"/>
        </w:rPr>
        <w:t>5.3</w:t>
      </w:r>
      <w:r w:rsidRPr="001D05A3">
        <w:rPr>
          <w:lang w:val="es-ES"/>
        </w:rPr>
        <w:tab/>
      </w:r>
      <w:r>
        <w:rPr>
          <w:lang w:val="es-ES"/>
        </w:rPr>
        <w:t>Utilización temporal del espectro</w:t>
      </w:r>
      <w:r w:rsidRPr="001D05A3">
        <w:rPr>
          <w:lang w:val="es-ES"/>
        </w:rPr>
        <w:t xml:space="preserve"> </w:t>
      </w:r>
    </w:p>
    <w:p w:rsidR="00ED4271" w:rsidRPr="001D05A3" w:rsidRDefault="00ED4271" w:rsidP="00ED4271">
      <w:pPr>
        <w:rPr>
          <w:lang w:val="es-ES"/>
        </w:rPr>
      </w:pPr>
      <w:r>
        <w:rPr>
          <w:lang w:val="es-ES"/>
        </w:rPr>
        <w:t>Como se indicó antes</w:t>
      </w:r>
      <w:r w:rsidRPr="001D05A3">
        <w:rPr>
          <w:lang w:val="es-ES"/>
        </w:rPr>
        <w:t xml:space="preserve">, </w:t>
      </w:r>
      <w:r>
        <w:rPr>
          <w:lang w:val="es-ES"/>
        </w:rPr>
        <w:t>la utilización temporal del espectro aumentó drásticamente</w:t>
      </w:r>
      <w:r w:rsidRPr="001D05A3">
        <w:rPr>
          <w:lang w:val="es-ES"/>
        </w:rPr>
        <w:t xml:space="preserve">, </w:t>
      </w:r>
      <w:r>
        <w:rPr>
          <w:lang w:val="es-ES"/>
        </w:rPr>
        <w:t>por lo que fue necesario evaluar numerosas solicitudes en un plazo muy breve</w:t>
      </w:r>
      <w:r w:rsidRPr="001D05A3">
        <w:rPr>
          <w:lang w:val="es-ES"/>
        </w:rPr>
        <w:t xml:space="preserve">. </w:t>
      </w:r>
      <w:r>
        <w:rPr>
          <w:lang w:val="es-ES"/>
        </w:rPr>
        <w:t>Este tipo de situación puede generar riesgos innecesarios para el evento y deben evitarse</w:t>
      </w:r>
      <w:r w:rsidRPr="001D05A3">
        <w:rPr>
          <w:lang w:val="es-ES"/>
        </w:rPr>
        <w:t>.</w:t>
      </w:r>
    </w:p>
    <w:p w:rsidR="00ED4271" w:rsidRDefault="00ED4271" w:rsidP="00ED4271">
      <w:pPr>
        <w:rPr>
          <w:lang w:val="es-ES"/>
        </w:rPr>
      </w:pPr>
      <w:r>
        <w:rPr>
          <w:lang w:val="es-ES"/>
        </w:rPr>
        <w:t>Por último</w:t>
      </w:r>
      <w:r w:rsidRPr="001D05A3">
        <w:rPr>
          <w:lang w:val="es-ES"/>
        </w:rPr>
        <w:t xml:space="preserve">, </w:t>
      </w:r>
      <w:r>
        <w:rPr>
          <w:lang w:val="es-ES"/>
        </w:rPr>
        <w:t xml:space="preserve">es </w:t>
      </w:r>
      <w:r w:rsidRPr="001D05A3">
        <w:rPr>
          <w:lang w:val="es-ES"/>
        </w:rPr>
        <w:t>esen</w:t>
      </w:r>
      <w:r>
        <w:rPr>
          <w:lang w:val="es-ES"/>
        </w:rPr>
        <w:t>c</w:t>
      </w:r>
      <w:r w:rsidRPr="001D05A3">
        <w:rPr>
          <w:lang w:val="es-ES"/>
        </w:rPr>
        <w:t xml:space="preserve">ial </w:t>
      </w:r>
      <w:r>
        <w:rPr>
          <w:lang w:val="es-ES"/>
        </w:rPr>
        <w:t>crear un contexto de cooperación entre el organismo regulador y el comité organizador</w:t>
      </w:r>
      <w:r w:rsidRPr="001D05A3">
        <w:rPr>
          <w:lang w:val="es-ES"/>
        </w:rPr>
        <w:t xml:space="preserve">. </w:t>
      </w:r>
      <w:r>
        <w:rPr>
          <w:lang w:val="es-ES"/>
        </w:rPr>
        <w:t>De este modo se optimizan acciones tales como la adquisición de equipo</w:t>
      </w:r>
      <w:r w:rsidRPr="001D05A3">
        <w:rPr>
          <w:lang w:val="es-ES"/>
        </w:rPr>
        <w:t xml:space="preserve">, </w:t>
      </w:r>
      <w:r>
        <w:rPr>
          <w:lang w:val="es-ES"/>
        </w:rPr>
        <w:t>la planificación de frecuencias</w:t>
      </w:r>
      <w:r w:rsidRPr="001D05A3">
        <w:rPr>
          <w:lang w:val="es-ES"/>
        </w:rPr>
        <w:t xml:space="preserve">, </w:t>
      </w:r>
      <w:r>
        <w:rPr>
          <w:lang w:val="es-ES"/>
        </w:rPr>
        <w:t>el tamaño de la infraestructura</w:t>
      </w:r>
      <w:r w:rsidRPr="001D05A3">
        <w:rPr>
          <w:lang w:val="es-ES"/>
        </w:rPr>
        <w:t xml:space="preserve">, etc. </w:t>
      </w:r>
      <w:r>
        <w:rPr>
          <w:lang w:val="es-ES"/>
        </w:rPr>
        <w:t>Asimismo</w:t>
      </w:r>
      <w:r w:rsidRPr="001D05A3">
        <w:rPr>
          <w:lang w:val="es-ES"/>
        </w:rPr>
        <w:t xml:space="preserve">, </w:t>
      </w:r>
      <w:r>
        <w:rPr>
          <w:lang w:val="es-ES"/>
        </w:rPr>
        <w:t>permite realizar pruebas con antelación suficiente para minimizar la incertidumbre sobre el sistema de telecomunicaciones global que se va a instalar</w:t>
      </w:r>
      <w:r w:rsidRPr="001D05A3">
        <w:rPr>
          <w:lang w:val="es-ES"/>
        </w:rPr>
        <w:t>.</w:t>
      </w:r>
    </w:p>
    <w:p w:rsidR="00ED4271" w:rsidRDefault="00ED4271" w:rsidP="00ED4271">
      <w:pPr>
        <w:rPr>
          <w:lang w:val="es-ES"/>
        </w:rPr>
      </w:pPr>
    </w:p>
    <w:p w:rsidR="00ED4271" w:rsidRPr="001D05A3" w:rsidRDefault="00ED4271" w:rsidP="00ED4271">
      <w:pPr>
        <w:rPr>
          <w:lang w:val="es-ES"/>
        </w:rPr>
      </w:pPr>
    </w:p>
    <w:p w:rsidR="00ED4271" w:rsidRPr="004B5860" w:rsidRDefault="00ED4271" w:rsidP="00ED4271">
      <w:pPr>
        <w:pStyle w:val="AnnexNoTitle"/>
        <w:rPr>
          <w:lang w:val="es-ES"/>
        </w:rPr>
      </w:pPr>
      <w:r w:rsidRPr="004B5860">
        <w:rPr>
          <w:lang w:val="es-ES"/>
        </w:rPr>
        <w:t>Anexo 3</w:t>
      </w:r>
      <w:r w:rsidRPr="004B5860">
        <w:rPr>
          <w:lang w:val="es-ES"/>
        </w:rPr>
        <w:br/>
      </w:r>
      <w:r w:rsidRPr="004B5860">
        <w:rPr>
          <w:lang w:val="es-ES"/>
        </w:rPr>
        <w:br/>
      </w:r>
      <w:r>
        <w:rPr>
          <w:lang w:val="es-ES"/>
        </w:rPr>
        <w:t xml:space="preserve">Gestión y control del espectro durante la 1ª Cumbre de la </w:t>
      </w:r>
      <w:r w:rsidRPr="004B5860">
        <w:rPr>
          <w:lang w:val="es-ES"/>
        </w:rPr>
        <w:t>APEC</w:t>
      </w:r>
      <w:r>
        <w:rPr>
          <w:lang w:val="es-ES"/>
        </w:rPr>
        <w:t xml:space="preserve"> en 2005</w:t>
      </w:r>
      <w:r w:rsidRPr="004B5860">
        <w:rPr>
          <w:lang w:val="es-ES"/>
        </w:rPr>
        <w:br/>
      </w:r>
      <w:r>
        <w:rPr>
          <w:lang w:val="es-ES"/>
        </w:rPr>
        <w:t xml:space="preserve">y la Cumbre de Seúl del </w:t>
      </w:r>
      <w:r w:rsidRPr="004B5860">
        <w:rPr>
          <w:lang w:val="es-ES"/>
        </w:rPr>
        <w:t xml:space="preserve">G20 </w:t>
      </w:r>
      <w:r>
        <w:rPr>
          <w:lang w:val="es-ES"/>
        </w:rPr>
        <w:t>en 2010 en la República de Corea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1</w:t>
      </w:r>
      <w:r w:rsidRPr="004B5860">
        <w:rPr>
          <w:lang w:val="es-ES"/>
        </w:rPr>
        <w:tab/>
      </w:r>
      <w:r>
        <w:rPr>
          <w:lang w:val="es-ES"/>
        </w:rPr>
        <w:t>Introducción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Los grandes acontecimiento, como los </w:t>
      </w:r>
      <w:r w:rsidR="00FB2946">
        <w:rPr>
          <w:lang w:val="es-ES"/>
        </w:rPr>
        <w:t>Juegos Olímpicos</w:t>
      </w:r>
      <w:r>
        <w:rPr>
          <w:lang w:val="es-ES"/>
        </w:rPr>
        <w:t>, las cumbres y la Copa del Mundo, suscitan el interés del público y su preparación requiere mucho tiempo</w:t>
      </w:r>
      <w:r w:rsidRPr="004B5860">
        <w:rPr>
          <w:lang w:val="es-ES"/>
        </w:rPr>
        <w:t xml:space="preserve">. </w:t>
      </w:r>
      <w:r>
        <w:rPr>
          <w:lang w:val="es-ES"/>
        </w:rPr>
        <w:t>Durante el evento, se utilizaron muchísimos equipos y aplicaciones de radiocomunicaciones desde el estadio</w:t>
      </w:r>
      <w:r w:rsidRPr="004B5860">
        <w:rPr>
          <w:lang w:val="es-ES"/>
        </w:rPr>
        <w:t xml:space="preserve"> </w:t>
      </w:r>
      <w:r>
        <w:rPr>
          <w:lang w:val="es-ES"/>
        </w:rPr>
        <w:t>y, por consiguiente, había una gran potencial de interferencia o ruido radioeléctrico</w:t>
      </w:r>
      <w:r w:rsidRPr="004B5860">
        <w:rPr>
          <w:lang w:val="es-ES" w:eastAsia="ko-KR"/>
        </w:rPr>
        <w:t>.</w:t>
      </w:r>
      <w:r w:rsidRPr="004B5860">
        <w:rPr>
          <w:lang w:val="es-ES"/>
        </w:rPr>
        <w:t xml:space="preserve"> </w:t>
      </w:r>
      <w:r>
        <w:rPr>
          <w:lang w:val="es-ES"/>
        </w:rPr>
        <w:t>Las aplicaciones varían de radiodifusión y comunicación</w:t>
      </w:r>
      <w:r w:rsidRPr="004B5860">
        <w:rPr>
          <w:lang w:val="es-ES"/>
        </w:rPr>
        <w:t xml:space="preserve">, </w:t>
      </w:r>
      <w:r>
        <w:rPr>
          <w:lang w:val="es-ES"/>
        </w:rPr>
        <w:t>policía</w:t>
      </w:r>
      <w:r w:rsidRPr="004B5860">
        <w:rPr>
          <w:lang w:val="es-ES"/>
        </w:rPr>
        <w:t xml:space="preserve">, </w:t>
      </w:r>
      <w:r>
        <w:rPr>
          <w:lang w:val="es-ES"/>
        </w:rPr>
        <w:t>micrófonos inalámbricos, etc</w:t>
      </w:r>
      <w:r w:rsidRPr="004B5860">
        <w:rPr>
          <w:lang w:val="es-ES"/>
        </w:rPr>
        <w:t xml:space="preserve">. </w:t>
      </w:r>
      <w:r>
        <w:rPr>
          <w:lang w:val="es-ES"/>
        </w:rPr>
        <w:t>Por consiguiente, la planificación sistemática del espectro, la concesión de licencias, el control del espectro, la inspección y la eliminación de interferencia son muy importantes para que el evento se desarrolle con éxito</w:t>
      </w:r>
      <w:r w:rsidRPr="004B5860">
        <w:rPr>
          <w:lang w:val="es-ES"/>
        </w:rPr>
        <w:t xml:space="preserve">. 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/>
        </w:rPr>
        <w:lastRenderedPageBreak/>
        <w:t xml:space="preserve">La finalidad del presente informe es compartir con las administraciones la experiencia general de la </w:t>
      </w:r>
      <w:r w:rsidRPr="004B5860">
        <w:rPr>
          <w:lang w:val="es-ES"/>
        </w:rPr>
        <w:t>KCC (</w:t>
      </w:r>
      <w:r>
        <w:rPr>
          <w:lang w:val="es-ES"/>
        </w:rPr>
        <w:t>Comisión de Comunicaciones de Corea</w:t>
      </w:r>
      <w:r w:rsidRPr="004B5860">
        <w:rPr>
          <w:lang w:val="es-ES"/>
        </w:rPr>
        <w:t xml:space="preserve">) </w:t>
      </w:r>
      <w:r>
        <w:rPr>
          <w:lang w:val="es-ES"/>
        </w:rPr>
        <w:t>sobre algunas actividades, especialmente en el campo de la concesión de licencias, el control del espectro y la eliminación de interferencia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Heading1"/>
        <w:rPr>
          <w:lang w:val="es-ES" w:eastAsia="ko-KR"/>
        </w:rPr>
      </w:pPr>
      <w:r w:rsidRPr="004B5860">
        <w:rPr>
          <w:lang w:val="es-ES"/>
        </w:rPr>
        <w:t>2</w:t>
      </w:r>
      <w:r w:rsidRPr="004B5860">
        <w:rPr>
          <w:lang w:val="es-ES"/>
        </w:rPr>
        <w:tab/>
      </w:r>
      <w:r>
        <w:rPr>
          <w:lang w:val="es-ES"/>
        </w:rPr>
        <w:t>Descripción de las actividades durante los grandes acontecimientos</w:t>
      </w:r>
    </w:p>
    <w:p w:rsidR="00ED4271" w:rsidRPr="004B5860" w:rsidRDefault="00ED4271" w:rsidP="00ED4271">
      <w:pPr>
        <w:pStyle w:val="Heading2"/>
        <w:rPr>
          <w:lang w:val="es-ES"/>
        </w:rPr>
      </w:pPr>
      <w:r w:rsidRPr="004B5860">
        <w:rPr>
          <w:lang w:val="es-ES"/>
        </w:rPr>
        <w:t>2</w:t>
      </w:r>
      <w:r w:rsidRPr="004B5860">
        <w:rPr>
          <w:lang w:val="es-ES" w:eastAsia="ko-KR"/>
        </w:rPr>
        <w:t>.</w:t>
      </w:r>
      <w:r w:rsidRPr="004B5860">
        <w:rPr>
          <w:lang w:val="es-ES"/>
        </w:rPr>
        <w:t>1</w:t>
      </w:r>
      <w:r w:rsidRPr="004B5860">
        <w:rPr>
          <w:lang w:val="es-ES"/>
        </w:rPr>
        <w:tab/>
      </w:r>
      <w:r>
        <w:rPr>
          <w:lang w:val="es-ES"/>
        </w:rPr>
        <w:t>Tareas generales del grupo encargado de preparar la organización del gran acontecimiento</w:t>
      </w:r>
    </w:p>
    <w:p w:rsidR="00ED4271" w:rsidRPr="004B5860" w:rsidRDefault="00ED4271" w:rsidP="00FC617F">
      <w:pPr>
        <w:rPr>
          <w:lang w:val="es-ES" w:eastAsia="ko-KR"/>
        </w:rPr>
      </w:pPr>
      <w:r>
        <w:rPr>
          <w:lang w:val="es-ES" w:eastAsia="ko-KR"/>
        </w:rPr>
        <w:t>A continuación se indican las tareas que desempeña el grupo preparatorio para que el evento se desarrolle satisfactoriamente</w:t>
      </w:r>
      <w:r w:rsidRPr="004B5860">
        <w:rPr>
          <w:lang w:val="es-ES"/>
        </w:rPr>
        <w:t xml:space="preserve">. </w:t>
      </w:r>
      <w:r>
        <w:rPr>
          <w:lang w:val="es-ES"/>
        </w:rPr>
        <w:t>En primer lugar</w:t>
      </w:r>
      <w:r w:rsidRPr="004B5860">
        <w:rPr>
          <w:lang w:val="es-ES"/>
        </w:rPr>
        <w:t xml:space="preserve">, </w:t>
      </w:r>
      <w:r>
        <w:rPr>
          <w:lang w:val="es-ES" w:eastAsia="ko-KR"/>
        </w:rPr>
        <w:t>el grupo define un plan anual tras investigar los eventos nacionales e internacionales</w:t>
      </w:r>
      <w:r w:rsidRPr="004B5860">
        <w:rPr>
          <w:lang w:val="es-ES"/>
        </w:rPr>
        <w:t xml:space="preserve">, </w:t>
      </w:r>
      <w:r>
        <w:rPr>
          <w:lang w:val="es-ES"/>
        </w:rPr>
        <w:t>y mantiene una estrecha relación con los organizadores del evento</w:t>
      </w:r>
      <w:r w:rsidRPr="004B5860">
        <w:rPr>
          <w:lang w:val="es-ES" w:eastAsia="ko-KR"/>
        </w:rPr>
        <w:t>. Just</w:t>
      </w:r>
      <w:r>
        <w:rPr>
          <w:lang w:val="es-ES" w:eastAsia="ko-KR"/>
        </w:rPr>
        <w:t>o antes del evento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>es muy importante medir el entorno radioeléctrico en los alrededores del estadio y eliminar las fuentes de interferencia</w:t>
      </w:r>
      <w:r w:rsidRPr="004B5860">
        <w:rPr>
          <w:lang w:val="es-ES" w:eastAsia="ko-KR"/>
        </w:rPr>
        <w:t xml:space="preserve">. </w:t>
      </w:r>
      <w:r>
        <w:rPr>
          <w:lang w:val="es-ES"/>
        </w:rPr>
        <w:t>Durante el evento</w:t>
      </w:r>
      <w:r w:rsidRPr="004B5860">
        <w:rPr>
          <w:lang w:val="es-ES"/>
        </w:rPr>
        <w:t xml:space="preserve">, </w:t>
      </w:r>
      <w:r>
        <w:rPr>
          <w:lang w:val="es-ES" w:eastAsia="ko-KR"/>
        </w:rPr>
        <w:t>el grupo controla la banda de frecuencias autorizada a los efectos de seguridad, política, radiodifusión, etc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Una vez concluido el evento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>el grupo examina los resultados y encuentra una solución a los problemas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Heading2"/>
        <w:rPr>
          <w:lang w:val="es-ES" w:eastAsia="ko-KR"/>
        </w:rPr>
      </w:pPr>
      <w:r w:rsidRPr="004B5860">
        <w:rPr>
          <w:lang w:val="es-ES"/>
        </w:rPr>
        <w:t>2</w:t>
      </w:r>
      <w:r w:rsidRPr="004B5860">
        <w:rPr>
          <w:lang w:val="es-ES" w:eastAsia="ko-KR"/>
        </w:rPr>
        <w:t>.</w:t>
      </w:r>
      <w:r w:rsidRPr="004B5860">
        <w:rPr>
          <w:lang w:val="es-ES"/>
        </w:rPr>
        <w:t>2</w:t>
      </w:r>
      <w:r w:rsidRPr="004B5860">
        <w:rPr>
          <w:lang w:val="es-ES" w:eastAsia="ko-KR"/>
        </w:rPr>
        <w:tab/>
      </w:r>
      <w:r>
        <w:rPr>
          <w:lang w:val="es-ES" w:eastAsia="ko-KR"/>
        </w:rPr>
        <w:t>Antes del evento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t xml:space="preserve">Antes de comenzar el evento el grupo preparatorio mide el entorno radioeléctrico y realiza un control del espectro 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>alrededor del estadio para evitar que se produzca interferencia radioeléctrica</w:t>
      </w:r>
      <w:r w:rsidRPr="004B5860">
        <w:rPr>
          <w:lang w:val="es-ES" w:eastAsia="ko-KR"/>
        </w:rPr>
        <w:t>.</w:t>
      </w:r>
    </w:p>
    <w:p w:rsidR="00ED4271" w:rsidRPr="004B5860" w:rsidRDefault="00ED4271" w:rsidP="009B1A5A">
      <w:pPr>
        <w:rPr>
          <w:lang w:val="es-ES" w:eastAsia="ko-KR"/>
        </w:rPr>
      </w:pPr>
      <w:r>
        <w:rPr>
          <w:lang w:val="es-ES" w:eastAsia="ko-KR"/>
        </w:rPr>
        <w:t>Cuando se detecta interferencia radioeléctrica o señales indeseadas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 xml:space="preserve">el grupo las elimina de inmediato </w:t>
      </w:r>
      <w:r>
        <w:rPr>
          <w:i/>
          <w:iCs/>
          <w:lang w:val="es-ES" w:eastAsia="ko-KR"/>
        </w:rPr>
        <w:t>in</w:t>
      </w:r>
      <w:r w:rsidR="009B1A5A">
        <w:rPr>
          <w:i/>
          <w:iCs/>
          <w:lang w:val="es-ES" w:eastAsia="ko-KR"/>
        </w:rPr>
        <w:t> </w:t>
      </w:r>
      <w:r>
        <w:rPr>
          <w:i/>
          <w:iCs/>
          <w:lang w:val="es-ES" w:eastAsia="ko-KR"/>
        </w:rPr>
        <w:t>situ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En caso de que la señal no llegue al vehículo de control del espectro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>el grupo se desplaza hasta el lugar del caso e investiga la causa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t>Por otra parte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>el control del espectro se intensifica en el emplazamiento fijo para buscar estaciones de radiocomunicaciones ilícitas e infracciones del reglamento de radiocomunicaciones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Este control se concentra en ciertas bandas de frecuencia utilizadas en el estadio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 xml:space="preserve">Si no se detectan señales ilícitas, el grupo lo notifica al equipo </w:t>
      </w:r>
      <w:r w:rsidRPr="004B5860">
        <w:rPr>
          <w:lang w:val="es-ES" w:eastAsia="ko-KR"/>
        </w:rPr>
        <w:t xml:space="preserve">CS. </w:t>
      </w:r>
    </w:p>
    <w:p w:rsidR="00ED4271" w:rsidRPr="004B5860" w:rsidRDefault="00ED4271" w:rsidP="00ED4271">
      <w:pPr>
        <w:pStyle w:val="Headingb"/>
        <w:rPr>
          <w:lang w:val="es-ES" w:eastAsia="ko-KR"/>
        </w:rPr>
      </w:pPr>
      <w:r>
        <w:rPr>
          <w:lang w:val="es-ES"/>
        </w:rPr>
        <w:t xml:space="preserve">Equipo </w:t>
      </w:r>
      <w:r w:rsidRPr="004B5860">
        <w:rPr>
          <w:lang w:val="es-ES"/>
        </w:rPr>
        <w:t>CS (</w:t>
      </w:r>
      <w:r>
        <w:rPr>
          <w:lang w:val="es-ES"/>
        </w:rPr>
        <w:t>satisfacción del cliente</w:t>
      </w:r>
      <w:r w:rsidRPr="004B5860">
        <w:rPr>
          <w:lang w:val="es-ES"/>
        </w:rPr>
        <w:t xml:space="preserve">) </w:t>
      </w:r>
    </w:p>
    <w:p w:rsidR="00ED4271" w:rsidRDefault="00ED4271" w:rsidP="00ED4271">
      <w:pPr>
        <w:pStyle w:val="Headingb"/>
        <w:rPr>
          <w:lang w:val="es-ES" w:eastAsia="ko-KR"/>
        </w:rPr>
      </w:pPr>
      <w:r w:rsidRPr="003A1724">
        <w:rPr>
          <w:lang w:val="es-ES" w:eastAsia="ko-KR"/>
        </w:rPr>
        <w:t>El equipo CS, que forma parte de la KCC, consta de algunos empleados y un vehículo de control.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/>
        </w:rPr>
        <w:t>Cuando los usuarios no puede utilizar sus estaciones de radiocomunicaciones normalmente debido a interferencia o la presencia de ondas electromagnéticas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 xml:space="preserve">el equipo </w:t>
      </w:r>
      <w:r w:rsidRPr="004B5860">
        <w:rPr>
          <w:lang w:val="es-ES"/>
        </w:rPr>
        <w:t xml:space="preserve">CS </w:t>
      </w:r>
      <w:r>
        <w:rPr>
          <w:lang w:val="es-ES"/>
        </w:rPr>
        <w:t>se ocupa de esos inconvenientes en un plazo de diez días y protege el entorno radioeléctrico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/>
        </w:rPr>
        <w:t xml:space="preserve">El equipo </w:t>
      </w:r>
      <w:r w:rsidRPr="004B5860">
        <w:rPr>
          <w:lang w:val="es-ES"/>
        </w:rPr>
        <w:t xml:space="preserve">CS </w:t>
      </w:r>
      <w:r>
        <w:rPr>
          <w:lang w:val="es-ES"/>
        </w:rPr>
        <w:t>se suele encargar de dos tareas principales</w:t>
      </w:r>
      <w:r w:rsidRPr="004B5860">
        <w:rPr>
          <w:lang w:val="es-ES"/>
        </w:rPr>
        <w:t xml:space="preserve">. </w:t>
      </w:r>
      <w:r>
        <w:rPr>
          <w:lang w:val="es-ES" w:eastAsia="ko-KR"/>
        </w:rPr>
        <w:t>Una es la «notificación de la hora de llegada al cliente»</w:t>
      </w:r>
      <w:r w:rsidRPr="004B5860">
        <w:rPr>
          <w:lang w:val="es-ES"/>
        </w:rPr>
        <w:t xml:space="preserve"> </w:t>
      </w:r>
      <w:r>
        <w:rPr>
          <w:lang w:val="es-ES"/>
        </w:rPr>
        <w:t>y la otra es ofrecer un «servicio central de radiocomunicaciones»</w:t>
      </w:r>
      <w:r w:rsidRPr="004B5860">
        <w:rPr>
          <w:lang w:val="es-ES"/>
        </w:rPr>
        <w:t xml:space="preserve">. </w:t>
      </w:r>
      <w:r>
        <w:rPr>
          <w:lang w:val="es-ES"/>
        </w:rPr>
        <w:t xml:space="preserve">El servicio de </w:t>
      </w:r>
      <w:r>
        <w:rPr>
          <w:lang w:val="es-ES" w:eastAsia="ko-KR"/>
        </w:rPr>
        <w:t>«</w:t>
      </w:r>
      <w:r>
        <w:rPr>
          <w:lang w:val="es-ES"/>
        </w:rPr>
        <w:t xml:space="preserve">notificación </w:t>
      </w:r>
      <w:r>
        <w:rPr>
          <w:lang w:val="es-ES" w:eastAsia="ko-KR"/>
        </w:rPr>
        <w:t>de la hora de llegada»</w:t>
      </w:r>
      <w:r w:rsidRPr="004B5860">
        <w:rPr>
          <w:lang w:val="es-ES"/>
        </w:rPr>
        <w:t xml:space="preserve"> </w:t>
      </w:r>
      <w:r>
        <w:rPr>
          <w:lang w:val="es-ES"/>
        </w:rPr>
        <w:t>tiene por objeto informar al cliente de la hora en la que el equipo </w:t>
      </w:r>
      <w:r w:rsidRPr="004B5860">
        <w:rPr>
          <w:lang w:val="es-ES"/>
        </w:rPr>
        <w:t xml:space="preserve">CS </w:t>
      </w:r>
      <w:r>
        <w:rPr>
          <w:lang w:val="es-ES"/>
        </w:rPr>
        <w:t xml:space="preserve">se desplazará </w:t>
      </w:r>
      <w:r>
        <w:rPr>
          <w:i/>
          <w:iCs/>
          <w:lang w:val="es-ES"/>
        </w:rPr>
        <w:t xml:space="preserve">in situ </w:t>
      </w:r>
      <w:r>
        <w:rPr>
          <w:lang w:val="es-ES"/>
        </w:rPr>
        <w:t>para resolver el problema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El «servicio central de radiocomunicaciones»</w:t>
      </w:r>
      <w:r w:rsidRPr="004B5860">
        <w:rPr>
          <w:lang w:val="es-ES"/>
        </w:rPr>
        <w:t xml:space="preserve"> </w:t>
      </w:r>
      <w:r>
        <w:rPr>
          <w:lang w:val="es-ES"/>
        </w:rPr>
        <w:t>sirve para tramitar las reclamaciones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Al recibir una reclamación de un cliente por teléfono o por I</w:t>
      </w:r>
      <w:r w:rsidRPr="004B5860">
        <w:rPr>
          <w:lang w:val="es-ES"/>
        </w:rPr>
        <w:t>nternet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 xml:space="preserve">el equipo </w:t>
      </w:r>
      <w:r w:rsidRPr="004B5860">
        <w:rPr>
          <w:lang w:val="es-ES" w:eastAsia="ko-KR"/>
        </w:rPr>
        <w:t xml:space="preserve">CS </w:t>
      </w:r>
      <w:r>
        <w:rPr>
          <w:lang w:val="es-ES" w:eastAsia="ko-KR"/>
        </w:rPr>
        <w:t>elimina la fuente de interferencia y luego se lo notifica al cliente</w:t>
      </w:r>
      <w:r w:rsidRPr="004B5860">
        <w:rPr>
          <w:lang w:val="es-ES"/>
        </w:rPr>
        <w:t xml:space="preserve">. </w:t>
      </w:r>
    </w:p>
    <w:p w:rsidR="00ED4271" w:rsidRPr="004B5860" w:rsidRDefault="00ED4271" w:rsidP="00ED4271">
      <w:pPr>
        <w:pStyle w:val="Heading2"/>
        <w:rPr>
          <w:lang w:val="es-ES"/>
        </w:rPr>
      </w:pPr>
      <w:r w:rsidRPr="004B5860">
        <w:rPr>
          <w:lang w:val="es-ES"/>
        </w:rPr>
        <w:t>2</w:t>
      </w:r>
      <w:r w:rsidRPr="004B5860">
        <w:rPr>
          <w:lang w:val="es-ES" w:eastAsia="ko-KR"/>
        </w:rPr>
        <w:t>.3</w:t>
      </w:r>
      <w:r w:rsidRPr="004B5860">
        <w:rPr>
          <w:lang w:val="es-ES" w:eastAsia="ko-KR"/>
        </w:rPr>
        <w:tab/>
      </w:r>
      <w:r>
        <w:rPr>
          <w:lang w:val="es-ES" w:eastAsia="ko-KR"/>
        </w:rPr>
        <w:t>Durante el evento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/>
        </w:rPr>
        <w:t>Una vez que ha comenzado el evento</w:t>
      </w:r>
      <w:r w:rsidRPr="004B5860">
        <w:rPr>
          <w:lang w:val="es-ES"/>
        </w:rPr>
        <w:t>,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 xml:space="preserve">el equipo </w:t>
      </w:r>
      <w:r w:rsidRPr="004B5860">
        <w:rPr>
          <w:lang w:val="es-ES" w:eastAsia="ko-KR"/>
        </w:rPr>
        <w:t>CS (</w:t>
      </w:r>
      <w:r>
        <w:rPr>
          <w:lang w:val="es-ES" w:eastAsia="ko-KR"/>
        </w:rPr>
        <w:t>que son miembros del equipo preparatorio</w:t>
      </w:r>
      <w:r w:rsidRPr="004B5860">
        <w:rPr>
          <w:lang w:val="es-ES" w:eastAsia="ko-KR"/>
        </w:rPr>
        <w:t xml:space="preserve">) </w:t>
      </w:r>
      <w:r>
        <w:rPr>
          <w:lang w:val="es-ES" w:eastAsia="ko-KR"/>
        </w:rPr>
        <w:t>realiza un control del espectro y una búsqueda direccional con el vehículo de control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/>
        </w:rPr>
        <w:t>Este equipo está integrado por cuatro operarios del vehículo de control.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>También disponen de un equipo portátil para investigar la interferencia y eliminarla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lastRenderedPageBreak/>
        <w:t>Por otra parte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>el equipo realiza el control del espectro</w:t>
      </w:r>
      <w:r>
        <w:rPr>
          <w:lang w:val="es-ES"/>
        </w:rPr>
        <w:t>, con el fin de encontrar infracciones e interferencias radioeléctricas en el vehículo de control con el sistema de medición de la calidad y el equipo de control</w:t>
      </w:r>
      <w:r w:rsidRPr="004B5860">
        <w:rPr>
          <w:lang w:val="es-ES"/>
        </w:rPr>
        <w:t xml:space="preserve">. </w:t>
      </w:r>
      <w:r>
        <w:rPr>
          <w:lang w:val="es-ES"/>
        </w:rPr>
        <w:t>Este sistema de medición realiza búsquedas y barridos automáticos autorizados en la banda de frecuencia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Heading2"/>
        <w:rPr>
          <w:lang w:val="es-ES"/>
        </w:rPr>
      </w:pPr>
      <w:r w:rsidRPr="004B5860">
        <w:rPr>
          <w:lang w:val="es-ES"/>
        </w:rPr>
        <w:t>2</w:t>
      </w:r>
      <w:r w:rsidRPr="004B5860">
        <w:rPr>
          <w:lang w:val="es-ES" w:eastAsia="ko-KR"/>
        </w:rPr>
        <w:t>.</w:t>
      </w:r>
      <w:r w:rsidRPr="004B5860">
        <w:rPr>
          <w:lang w:val="es-ES"/>
        </w:rPr>
        <w:t>4</w:t>
      </w:r>
      <w:r w:rsidRPr="004B5860">
        <w:rPr>
          <w:lang w:val="es-ES" w:eastAsia="ko-KR"/>
        </w:rPr>
        <w:tab/>
      </w:r>
      <w:r>
        <w:rPr>
          <w:lang w:val="es-ES" w:eastAsia="ko-KR"/>
        </w:rPr>
        <w:t>Después del evento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t>Una vez terminado el evento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 xml:space="preserve">el grupo preparatorio informa de los resultados de sus actividades a la </w:t>
      </w:r>
      <w:r w:rsidRPr="004B5860">
        <w:rPr>
          <w:lang w:val="es-ES"/>
        </w:rPr>
        <w:t>KCC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 xml:space="preserve">Los oficiales relevantes </w:t>
      </w:r>
      <w:r>
        <w:rPr>
          <w:lang w:val="es-ES"/>
        </w:rPr>
        <w:t xml:space="preserve">se basan en este informe </w:t>
      </w:r>
      <w:r w:rsidRPr="004B5860">
        <w:rPr>
          <w:lang w:val="es-ES"/>
        </w:rPr>
        <w:t xml:space="preserve"> </w:t>
      </w:r>
      <w:r>
        <w:rPr>
          <w:lang w:val="es-ES"/>
        </w:rPr>
        <w:t>para llegar a una solución y adoptar las medidas que consideren necesarias</w:t>
      </w:r>
      <w:r w:rsidRPr="004B5860">
        <w:rPr>
          <w:lang w:val="es-ES"/>
        </w:rPr>
        <w:t>.</w:t>
      </w:r>
    </w:p>
    <w:p w:rsidR="00ED4271" w:rsidRPr="00633122" w:rsidRDefault="00ED4271" w:rsidP="00ED4271">
      <w:pPr>
        <w:pStyle w:val="Heading1"/>
        <w:rPr>
          <w:lang w:val="es-ES" w:eastAsia="ko-KR"/>
        </w:rPr>
      </w:pPr>
      <w:r w:rsidRPr="004B5860">
        <w:rPr>
          <w:lang w:val="es-ES" w:eastAsia="ko-KR"/>
        </w:rPr>
        <w:t>3</w:t>
      </w:r>
      <w:r w:rsidRPr="004B5860">
        <w:rPr>
          <w:lang w:val="es-ES" w:eastAsia="ko-KR"/>
        </w:rPr>
        <w:tab/>
      </w:r>
      <w:r>
        <w:rPr>
          <w:lang w:val="es-ES" w:eastAsia="ko-KR"/>
        </w:rPr>
        <w:t xml:space="preserve">Casos de gestión del espectro y control radioeléctrico durante los grandes acontecimientos </w:t>
      </w:r>
    </w:p>
    <w:p w:rsidR="00ED4271" w:rsidRPr="004B5860" w:rsidRDefault="00ED4271" w:rsidP="00ED4271">
      <w:pPr>
        <w:pStyle w:val="Heading2"/>
        <w:rPr>
          <w:lang w:val="es-ES" w:eastAsia="ko-KR"/>
        </w:rPr>
      </w:pPr>
      <w:r w:rsidRPr="004B5860">
        <w:rPr>
          <w:lang w:val="es-ES" w:eastAsia="ko-KR"/>
        </w:rPr>
        <w:t>3.1</w:t>
      </w:r>
      <w:r w:rsidRPr="004B5860">
        <w:rPr>
          <w:lang w:val="es-ES" w:eastAsia="ko-KR"/>
        </w:rPr>
        <w:tab/>
      </w:r>
      <w:r>
        <w:rPr>
          <w:lang w:val="es-ES" w:eastAsia="ko-KR"/>
        </w:rPr>
        <w:t xml:space="preserve">Cumbre de la APEC de </w:t>
      </w:r>
      <w:r w:rsidRPr="004B5860">
        <w:rPr>
          <w:lang w:val="es-ES"/>
        </w:rPr>
        <w:t>2005</w:t>
      </w:r>
    </w:p>
    <w:p w:rsidR="00ED4271" w:rsidRPr="004B5860" w:rsidRDefault="00ED4271" w:rsidP="00ED4271">
      <w:pPr>
        <w:pStyle w:val="Heading3"/>
        <w:rPr>
          <w:rFonts w:eastAsia="휴먼명조"/>
          <w:lang w:val="es-ES"/>
        </w:rPr>
      </w:pPr>
      <w:r w:rsidRPr="004B5860">
        <w:rPr>
          <w:rFonts w:eastAsia="휴먼명조"/>
          <w:lang w:val="es-ES" w:eastAsia="ko-KR"/>
        </w:rPr>
        <w:t>3.1.1</w:t>
      </w:r>
      <w:r w:rsidRPr="004B5860">
        <w:rPr>
          <w:rFonts w:eastAsia="휴먼명조"/>
          <w:lang w:val="es-ES" w:eastAsia="ko-KR"/>
        </w:rPr>
        <w:tab/>
      </w:r>
      <w:r>
        <w:rPr>
          <w:rFonts w:eastAsia="휴먼명조"/>
          <w:lang w:val="es-ES"/>
        </w:rPr>
        <w:t>Generalidades</w:t>
      </w:r>
    </w:p>
    <w:p w:rsidR="00ED4271" w:rsidRPr="004B5860" w:rsidRDefault="00ED4271" w:rsidP="00ED4271">
      <w:pPr>
        <w:rPr>
          <w:rFonts w:eastAsia="휴먼명조"/>
          <w:lang w:val="es-ES" w:eastAsia="ko-KR"/>
        </w:rPr>
      </w:pPr>
      <w:r>
        <w:rPr>
          <w:rFonts w:eastAsia="휴먼명조"/>
          <w:lang w:val="es-ES" w:eastAsia="ko-KR"/>
        </w:rPr>
        <w:t xml:space="preserve">La </w:t>
      </w:r>
      <w:r w:rsidRPr="004B5860">
        <w:rPr>
          <w:rFonts w:eastAsia="휴먼명조"/>
          <w:lang w:val="es-ES" w:eastAsia="ko-KR"/>
        </w:rPr>
        <w:t>KCC</w:t>
      </w:r>
      <w:r w:rsidRPr="004B5860">
        <w:rPr>
          <w:rFonts w:eastAsia="휴먼명조"/>
          <w:lang w:val="es-ES"/>
        </w:rPr>
        <w:t xml:space="preserve"> </w:t>
      </w:r>
      <w:r>
        <w:rPr>
          <w:rFonts w:eastAsia="휴먼명조"/>
          <w:lang w:val="es-ES"/>
        </w:rPr>
        <w:t xml:space="preserve">estableció temporalmente el grupo preparatorio para dar soporte a la explotación de redes alámbricas e inalámbricas y a servicios de comunicación durante la Cumbre de la </w:t>
      </w:r>
      <w:r w:rsidRPr="004B5860">
        <w:rPr>
          <w:rFonts w:eastAsia="휴먼명조"/>
          <w:lang w:val="es-ES"/>
        </w:rPr>
        <w:t>APEC</w:t>
      </w:r>
      <w:r w:rsidRPr="004B5860">
        <w:rPr>
          <w:rFonts w:eastAsia="휴먼명조"/>
          <w:lang w:val="es-ES" w:eastAsia="ko-KR"/>
        </w:rPr>
        <w:t xml:space="preserve">. </w:t>
      </w:r>
      <w:r>
        <w:rPr>
          <w:rFonts w:eastAsia="휴먼명조"/>
          <w:lang w:val="es-ES" w:eastAsia="ko-KR"/>
        </w:rPr>
        <w:t>El grupo llevó a cabo actividades de control radioeléctrico y eliminación de interferencia para diez operadores que retransmitían diariamente desde los alrededores de la zona de reunión durante este evento</w:t>
      </w:r>
      <w:r w:rsidRPr="004B5860">
        <w:rPr>
          <w:rFonts w:eastAsia="휴먼명조"/>
          <w:lang w:val="es-ES"/>
        </w:rPr>
        <w:t>.</w:t>
      </w:r>
    </w:p>
    <w:p w:rsidR="00ED4271" w:rsidRPr="004B5860" w:rsidRDefault="00ED4271" w:rsidP="00ED4271">
      <w:pPr>
        <w:pStyle w:val="Heading3"/>
        <w:rPr>
          <w:lang w:val="es-ES"/>
        </w:rPr>
      </w:pPr>
      <w:r w:rsidRPr="004B5860">
        <w:rPr>
          <w:lang w:val="es-ES"/>
        </w:rPr>
        <w:t>3.1.2</w:t>
      </w:r>
      <w:r w:rsidRPr="004B5860">
        <w:rPr>
          <w:lang w:val="es-ES"/>
        </w:rPr>
        <w:tab/>
      </w:r>
      <w:r>
        <w:rPr>
          <w:lang w:val="es-ES"/>
        </w:rPr>
        <w:t>Gestión del espectro</w:t>
      </w:r>
    </w:p>
    <w:p w:rsidR="00ED4271" w:rsidRPr="004B5860" w:rsidRDefault="00ED4271" w:rsidP="00ED4271">
      <w:pPr>
        <w:rPr>
          <w:rFonts w:eastAsia="휴먼명조"/>
          <w:lang w:val="es-ES" w:eastAsia="ko-KR"/>
        </w:rPr>
      </w:pPr>
      <w:r>
        <w:rPr>
          <w:rFonts w:eastAsia="휴먼명조"/>
          <w:lang w:val="es-ES" w:eastAsia="ko-KR"/>
        </w:rPr>
        <w:t xml:space="preserve">El grupo recibió la solicitud de espectro de la oficina preparatorio de la </w:t>
      </w:r>
      <w:r w:rsidRPr="004B5860">
        <w:rPr>
          <w:rFonts w:eastAsia="휴먼명조"/>
          <w:lang w:val="es-ES"/>
        </w:rPr>
        <w:t xml:space="preserve">APEC </w:t>
      </w:r>
      <w:r>
        <w:rPr>
          <w:rFonts w:eastAsia="휴먼명조"/>
          <w:lang w:val="es-ES" w:eastAsia="ko-KR"/>
        </w:rPr>
        <w:t xml:space="preserve">con antelación y concedió licencias a las estaciones de radiocomunicaciones para empresas de radiodifusión y de protección </w:t>
      </w:r>
      <w:r w:rsidRPr="004B5860">
        <w:rPr>
          <w:rFonts w:eastAsia="휴먼명조"/>
          <w:lang w:val="es-ES"/>
        </w:rPr>
        <w:t xml:space="preserve">VIP </w:t>
      </w:r>
      <w:r>
        <w:rPr>
          <w:rFonts w:eastAsia="휴먼명조"/>
          <w:lang w:val="es-ES"/>
        </w:rPr>
        <w:t>teniendo en cuenta la frecuencia, la potencia y los lugares de utilización</w:t>
      </w:r>
      <w:r w:rsidRPr="004B5860">
        <w:rPr>
          <w:rFonts w:eastAsia="휴먼명조"/>
          <w:lang w:val="es-ES" w:eastAsia="ko-KR"/>
        </w:rPr>
        <w:t>.</w:t>
      </w:r>
    </w:p>
    <w:p w:rsidR="00ED4271" w:rsidRPr="004B5860" w:rsidRDefault="00ED4271" w:rsidP="009B1A5A">
      <w:pPr>
        <w:rPr>
          <w:rFonts w:eastAsia="휴먼명조"/>
          <w:lang w:val="es-ES" w:eastAsia="ko-KR"/>
        </w:rPr>
      </w:pPr>
      <w:r>
        <w:rPr>
          <w:lang w:val="es-ES"/>
        </w:rPr>
        <w:t xml:space="preserve">Durante el evento sólo se concedieron licencias </w:t>
      </w:r>
      <w:r w:rsidR="009B1A5A">
        <w:rPr>
          <w:i/>
          <w:iCs/>
          <w:lang w:val="es-ES" w:eastAsia="ko-KR"/>
        </w:rPr>
        <w:t>in situ</w:t>
      </w:r>
      <w:r>
        <w:rPr>
          <w:lang w:val="es-ES"/>
        </w:rPr>
        <w:t xml:space="preserve"> a estaciones de comunicaciones de emergencia y equipos pequeños </w:t>
      </w:r>
      <w:r w:rsidRPr="004B5860">
        <w:rPr>
          <w:lang w:val="es-ES"/>
        </w:rPr>
        <w:t>(</w:t>
      </w:r>
      <w:r>
        <w:rPr>
          <w:lang w:val="es-ES"/>
        </w:rPr>
        <w:t xml:space="preserve">micrófonos inalámbricos, </w:t>
      </w:r>
      <w:r>
        <w:rPr>
          <w:rFonts w:eastAsia="휴먼명조"/>
          <w:lang w:val="es-ES"/>
        </w:rPr>
        <w:t>intercomunicadores</w:t>
      </w:r>
      <w:r w:rsidRPr="004B5860">
        <w:rPr>
          <w:rFonts w:eastAsia="휴먼명조"/>
          <w:lang w:val="es-ES"/>
        </w:rPr>
        <w:t xml:space="preserve"> </w:t>
      </w:r>
      <w:r>
        <w:rPr>
          <w:rFonts w:eastAsia="휴먼명조"/>
          <w:lang w:val="es-ES"/>
        </w:rPr>
        <w:t xml:space="preserve">y </w:t>
      </w:r>
      <w:r w:rsidRPr="004B5860">
        <w:rPr>
          <w:rFonts w:eastAsia="휴먼명조"/>
          <w:lang w:val="es-ES"/>
        </w:rPr>
        <w:t>walkie-talkies</w:t>
      </w:r>
      <w:r w:rsidRPr="004B5860">
        <w:rPr>
          <w:lang w:val="es-ES"/>
        </w:rPr>
        <w:t xml:space="preserve">). </w:t>
      </w:r>
      <w:r>
        <w:rPr>
          <w:lang w:val="es-ES"/>
        </w:rPr>
        <w:t>Las licencias para todas las demás aplicaciones se otorgaron antes del evento</w:t>
      </w:r>
      <w:r w:rsidRPr="004B5860">
        <w:rPr>
          <w:rFonts w:eastAsia="휴먼명조"/>
          <w:lang w:val="es-ES"/>
        </w:rPr>
        <w:t>.</w:t>
      </w:r>
    </w:p>
    <w:p w:rsidR="00ED4271" w:rsidRPr="004B5860" w:rsidRDefault="00ED4271" w:rsidP="00ED4271">
      <w:pPr>
        <w:pStyle w:val="Heading3"/>
        <w:rPr>
          <w:rFonts w:eastAsia="휴먼명조"/>
          <w:lang w:val="es-ES" w:eastAsia="ko-KR"/>
        </w:rPr>
      </w:pPr>
      <w:r w:rsidRPr="004B5860">
        <w:rPr>
          <w:rFonts w:eastAsia="휴먼명조"/>
          <w:lang w:val="es-ES" w:eastAsia="ko-KR"/>
        </w:rPr>
        <w:t>3.1.</w:t>
      </w:r>
      <w:r w:rsidRPr="004B5860">
        <w:rPr>
          <w:rFonts w:eastAsia="휴먼명조"/>
          <w:lang w:val="es-ES"/>
        </w:rPr>
        <w:t>3</w:t>
      </w:r>
      <w:r w:rsidRPr="004B5860">
        <w:rPr>
          <w:rFonts w:eastAsia="휴먼명조"/>
          <w:lang w:val="es-ES"/>
        </w:rPr>
        <w:tab/>
      </w:r>
      <w:r>
        <w:rPr>
          <w:rFonts w:eastAsia="휴먼명조"/>
          <w:lang w:val="es-ES" w:eastAsia="ko-KR"/>
        </w:rPr>
        <w:t>Control del espectro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rFonts w:eastAsia="휴먼명조"/>
          <w:lang w:val="es-ES"/>
        </w:rPr>
        <w:t xml:space="preserve">El equipo </w:t>
      </w:r>
      <w:r w:rsidRPr="004B5860">
        <w:rPr>
          <w:rFonts w:eastAsia="휴먼명조"/>
          <w:lang w:val="es-ES" w:eastAsia="ko-KR"/>
        </w:rPr>
        <w:t xml:space="preserve">CS </w:t>
      </w:r>
      <w:r>
        <w:rPr>
          <w:rFonts w:eastAsia="휴먼명조"/>
          <w:lang w:val="es-ES" w:eastAsia="ko-KR"/>
        </w:rPr>
        <w:t>realizó el control del espectro para detectar la utilización ilícita de frecuencias y las infracciones al reglamento de radiocomunicaciones</w:t>
      </w:r>
      <w:r w:rsidRPr="004B5860">
        <w:rPr>
          <w:rFonts w:eastAsia="휴먼명조"/>
          <w:lang w:val="es-ES" w:eastAsia="ko-KR"/>
        </w:rPr>
        <w:t xml:space="preserve">. </w:t>
      </w:r>
      <w:r>
        <w:rPr>
          <w:rFonts w:eastAsia="휴먼명조"/>
          <w:lang w:val="es-ES" w:eastAsia="ko-KR"/>
        </w:rPr>
        <w:t xml:space="preserve">Se utilizaron estaciones de control fijas </w:t>
      </w:r>
      <w:r>
        <w:rPr>
          <w:rFonts w:eastAsia="휴먼명조"/>
          <w:lang w:val="es-ES"/>
        </w:rPr>
        <w:t>para controlar las frecuencias autorizadas alrededor de las zonas de reunión</w:t>
      </w:r>
      <w:r w:rsidRPr="004B5860">
        <w:rPr>
          <w:rFonts w:eastAsia="휴먼명조"/>
          <w:lang w:val="es-ES"/>
        </w:rPr>
        <w:t xml:space="preserve">. </w:t>
      </w:r>
      <w:r>
        <w:rPr>
          <w:rFonts w:eastAsia="휴먼명조"/>
          <w:lang w:val="es-ES"/>
        </w:rPr>
        <w:t>Para controlar el espectro en zonas ciegas o eliminar interferencia de inmediato, se disponía de un vehículo de control las 24 hora del día en la zona de reunión</w:t>
      </w:r>
      <w:r w:rsidRPr="004B5860">
        <w:rPr>
          <w:rFonts w:eastAsia="휴먼명조"/>
          <w:lang w:val="es-ES"/>
        </w:rPr>
        <w:t>.</w:t>
      </w:r>
    </w:p>
    <w:p w:rsidR="00ED4271" w:rsidRPr="004B5860" w:rsidRDefault="00ED4271" w:rsidP="00ED4271">
      <w:pPr>
        <w:pStyle w:val="Heading3"/>
        <w:rPr>
          <w:lang w:val="es-ES"/>
        </w:rPr>
      </w:pPr>
      <w:r w:rsidRPr="004B5860">
        <w:rPr>
          <w:lang w:val="es-ES" w:eastAsia="ko-KR"/>
        </w:rPr>
        <w:t>3.1.4</w:t>
      </w:r>
      <w:r w:rsidRPr="004B5860">
        <w:rPr>
          <w:lang w:val="es-ES"/>
        </w:rPr>
        <w:tab/>
      </w:r>
      <w:r>
        <w:rPr>
          <w:lang w:val="es-ES"/>
        </w:rPr>
        <w:t>Infracciones y medidas adoptadas</w:t>
      </w:r>
    </w:p>
    <w:p w:rsidR="00ED4271" w:rsidRPr="00045668" w:rsidRDefault="00ED4271" w:rsidP="00ED4271">
      <w:pPr>
        <w:pStyle w:val="Headingb"/>
        <w:rPr>
          <w:b w:val="0"/>
          <w:bCs/>
          <w:lang w:val="es-ES"/>
        </w:rPr>
      </w:pPr>
      <w:r w:rsidRPr="00045668">
        <w:rPr>
          <w:b w:val="0"/>
          <w:bCs/>
          <w:lang w:val="es-ES"/>
        </w:rPr>
        <w:t>En caso de infracción, hay dos maneras de proceder:</w:t>
      </w:r>
    </w:p>
    <w:p w:rsidR="00ED4271" w:rsidRPr="004B5860" w:rsidRDefault="00ED4271" w:rsidP="00ED4271">
      <w:pPr>
        <w:pStyle w:val="enumlev1"/>
        <w:rPr>
          <w:color w:val="000000"/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>Ciertas frecuencias que utilizaba la delegación se solapaban con las de la policía, por lo que se pidió a la delegación que dejara de utilizar esa banda de frecuencias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>Algunos equipos inalámbricos funcionaban mal debido a la interferencia radioeléctrica causada por dispositivos de red inalámbricos de la empresa de telecomunicaciones, por lo que éstos se reemplazaron por dispositivos de red por cable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Heading2"/>
        <w:rPr>
          <w:lang w:val="es-ES" w:eastAsia="ko-KR"/>
        </w:rPr>
      </w:pPr>
      <w:r w:rsidRPr="004B5860">
        <w:rPr>
          <w:lang w:val="es-ES" w:eastAsia="ko-KR"/>
        </w:rPr>
        <w:lastRenderedPageBreak/>
        <w:t>3</w:t>
      </w:r>
      <w:r w:rsidRPr="004B5860">
        <w:rPr>
          <w:lang w:val="es-ES"/>
        </w:rPr>
        <w:t>.2</w:t>
      </w:r>
      <w:r w:rsidRPr="004B5860">
        <w:rPr>
          <w:lang w:val="es-ES"/>
        </w:rPr>
        <w:tab/>
      </w:r>
      <w:r>
        <w:rPr>
          <w:lang w:val="es-ES"/>
        </w:rPr>
        <w:t>Control de radiocomunicaciones por satélite durante la Cumbre del G20 de Seúl en </w:t>
      </w:r>
      <w:r w:rsidRPr="004B5860">
        <w:rPr>
          <w:lang w:val="es-ES"/>
        </w:rPr>
        <w:t xml:space="preserve">2010 </w:t>
      </w:r>
    </w:p>
    <w:p w:rsidR="00ED4271" w:rsidRPr="004B5860" w:rsidRDefault="00ED4271" w:rsidP="00ED4271">
      <w:pPr>
        <w:pStyle w:val="Heading3"/>
        <w:rPr>
          <w:lang w:val="es-ES"/>
        </w:rPr>
      </w:pPr>
      <w:r w:rsidRPr="004B5860">
        <w:rPr>
          <w:lang w:val="es-ES" w:eastAsia="ko-KR"/>
        </w:rPr>
        <w:t>3</w:t>
      </w:r>
      <w:r w:rsidRPr="004B5860">
        <w:rPr>
          <w:lang w:val="es-ES"/>
        </w:rPr>
        <w:t>.2.1</w:t>
      </w:r>
      <w:r w:rsidRPr="004B5860">
        <w:rPr>
          <w:lang w:val="es-ES" w:eastAsia="ko-KR"/>
        </w:rPr>
        <w:tab/>
      </w:r>
      <w:r>
        <w:rPr>
          <w:lang w:val="es-ES"/>
        </w:rPr>
        <w:t>Generalidades</w:t>
      </w:r>
    </w:p>
    <w:p w:rsidR="00ED4271" w:rsidRPr="004B5860" w:rsidRDefault="00ED4271" w:rsidP="00ED4271">
      <w:pPr>
        <w:rPr>
          <w:szCs w:val="24"/>
          <w:lang w:val="es-ES"/>
        </w:rPr>
      </w:pPr>
      <w:r>
        <w:rPr>
          <w:lang w:val="es-ES" w:eastAsia="ko-KR"/>
        </w:rPr>
        <w:t xml:space="preserve">Durante eventos internacionales como la Cumbre del </w:t>
      </w:r>
      <w:r w:rsidRPr="004B5860">
        <w:rPr>
          <w:lang w:val="es-ES" w:eastAsia="ko-KR"/>
        </w:rPr>
        <w:t xml:space="preserve">G20 </w:t>
      </w:r>
      <w:r>
        <w:rPr>
          <w:lang w:val="es-ES" w:eastAsia="ko-KR"/>
        </w:rPr>
        <w:t>de Seúl aumenta considerablemente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>la demanda de espectro internacional, especialmente para las comunicaciones por satélite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Por consiguiente, es necesario dar estabilidad a las comunicaciones por satélite durante el evento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En este contexto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>el SRMC (Centro Coreano de Control de radiocomunicaciones por satélite</w:t>
      </w:r>
      <w:r w:rsidRPr="004B5860">
        <w:rPr>
          <w:lang w:val="es-ES" w:eastAsia="ko-KR"/>
        </w:rPr>
        <w:t xml:space="preserve">) </w:t>
      </w:r>
      <w:r>
        <w:rPr>
          <w:lang w:val="es-ES" w:eastAsia="ko-KR"/>
        </w:rPr>
        <w:t>realiza diversas actividades para proteger la red de satélite</w:t>
      </w:r>
      <w:r w:rsidRPr="004B5860">
        <w:rPr>
          <w:lang w:val="es-ES" w:eastAsia="ko-KR"/>
        </w:rPr>
        <w:t>.</w:t>
      </w:r>
      <w:r w:rsidRPr="004B5860">
        <w:rPr>
          <w:szCs w:val="24"/>
          <w:lang w:val="es-ES"/>
        </w:rPr>
        <w:t xml:space="preserve"> </w:t>
      </w:r>
      <w:r>
        <w:rPr>
          <w:szCs w:val="24"/>
          <w:lang w:val="es-ES"/>
        </w:rPr>
        <w:t xml:space="preserve">El </w:t>
      </w:r>
      <w:r w:rsidRPr="004B5860">
        <w:rPr>
          <w:szCs w:val="24"/>
          <w:lang w:val="es-ES"/>
        </w:rPr>
        <w:t>SRMC</w:t>
      </w:r>
      <w:r w:rsidRPr="004B5860">
        <w:rPr>
          <w:rFonts w:eastAsia="Batang"/>
          <w:szCs w:val="24"/>
          <w:lang w:val="es-ES"/>
        </w:rPr>
        <w:t xml:space="preserve">, </w:t>
      </w:r>
      <w:r>
        <w:rPr>
          <w:szCs w:val="24"/>
          <w:lang w:val="es-ES"/>
        </w:rPr>
        <w:t>encargado de proteger las redes de satélite coreanas contra interferencia procedente de estaciones terrenas y espaciales</w:t>
      </w:r>
      <w:r w:rsidRPr="004B5860">
        <w:rPr>
          <w:rFonts w:eastAsia="Batang"/>
          <w:szCs w:val="24"/>
          <w:lang w:val="es-ES"/>
        </w:rPr>
        <w:t>,</w:t>
      </w:r>
      <w:r w:rsidRPr="004B5860">
        <w:rPr>
          <w:szCs w:val="24"/>
          <w:lang w:val="es-ES"/>
        </w:rPr>
        <w:t xml:space="preserve"> </w:t>
      </w:r>
      <w:r>
        <w:rPr>
          <w:szCs w:val="24"/>
          <w:lang w:val="es-ES"/>
        </w:rPr>
        <w:t>utilizó equipos fijos y móviles durante la Cumbre G20 para controlar las señales de los satélites en la península de Corea</w:t>
      </w:r>
      <w:r w:rsidRPr="004B5860">
        <w:rPr>
          <w:szCs w:val="24"/>
          <w:lang w:val="es-ES"/>
        </w:rPr>
        <w:t>.</w:t>
      </w:r>
    </w:p>
    <w:p w:rsidR="00ED4271" w:rsidRPr="004B5860" w:rsidRDefault="00ED4271" w:rsidP="00ED4271">
      <w:pPr>
        <w:pStyle w:val="Heading3"/>
        <w:rPr>
          <w:lang w:val="es-ES"/>
        </w:rPr>
      </w:pPr>
      <w:r w:rsidRPr="004B5860">
        <w:rPr>
          <w:lang w:val="es-ES"/>
        </w:rPr>
        <w:t>3.2.2</w:t>
      </w:r>
      <w:r w:rsidRPr="004B5860">
        <w:rPr>
          <w:lang w:val="es-ES"/>
        </w:rPr>
        <w:tab/>
      </w:r>
      <w:r>
        <w:rPr>
          <w:lang w:val="es-ES"/>
        </w:rPr>
        <w:t>Control de las radiocomunicaciones por satélite</w:t>
      </w:r>
    </w:p>
    <w:p w:rsidR="00ED4271" w:rsidRPr="004B5860" w:rsidRDefault="00ED4271" w:rsidP="00ED4271">
      <w:pPr>
        <w:rPr>
          <w:rFonts w:eastAsia="Batang"/>
          <w:lang w:val="es-ES"/>
        </w:rPr>
      </w:pPr>
      <w:r>
        <w:rPr>
          <w:lang w:val="es-ES"/>
        </w:rPr>
        <w:t xml:space="preserve">Se llevó a cabo un control especialmente intenso de los cuatros satélites geoestacionarios coreanos </w:t>
      </w:r>
      <w:r w:rsidRPr="004B5860">
        <w:rPr>
          <w:lang w:val="es-ES"/>
        </w:rPr>
        <w:t xml:space="preserve">(KOREASAT-3, KOREASAT-5, HANBYUL, CHEOLIAN) </w:t>
      </w:r>
      <w:r>
        <w:rPr>
          <w:lang w:val="es-ES"/>
        </w:rPr>
        <w:t>antes y después del evento</w:t>
      </w:r>
      <w:r w:rsidRPr="004B5860">
        <w:rPr>
          <w:lang w:val="es-ES"/>
        </w:rPr>
        <w:t xml:space="preserve">, </w:t>
      </w:r>
      <w:r>
        <w:rPr>
          <w:lang w:val="es-ES"/>
        </w:rPr>
        <w:t xml:space="preserve">del </w:t>
      </w:r>
      <w:r w:rsidRPr="004B5860">
        <w:rPr>
          <w:lang w:val="es-ES"/>
        </w:rPr>
        <w:t xml:space="preserve">8 </w:t>
      </w:r>
      <w:r>
        <w:rPr>
          <w:lang w:val="es-ES"/>
        </w:rPr>
        <w:t xml:space="preserve">al </w:t>
      </w:r>
      <w:r w:rsidRPr="004B5860">
        <w:rPr>
          <w:lang w:val="es-ES"/>
        </w:rPr>
        <w:t>12 </w:t>
      </w:r>
      <w:r>
        <w:rPr>
          <w:lang w:val="es-ES"/>
        </w:rPr>
        <w:t>de noviembre</w:t>
      </w:r>
      <w:r w:rsidRPr="004B5860">
        <w:rPr>
          <w:lang w:val="es-ES"/>
        </w:rPr>
        <w:t xml:space="preserve">. </w:t>
      </w:r>
      <w:r>
        <w:rPr>
          <w:rFonts w:eastAsia="Batang"/>
          <w:lang w:val="es-ES"/>
        </w:rPr>
        <w:t xml:space="preserve">Se destacaron dos operadores a la sala de operaciones del </w:t>
      </w:r>
      <w:r w:rsidRPr="004B5860">
        <w:rPr>
          <w:lang w:val="es-ES"/>
        </w:rPr>
        <w:t xml:space="preserve">SRMC </w:t>
      </w:r>
      <w:r>
        <w:rPr>
          <w:lang w:val="es-ES"/>
        </w:rPr>
        <w:t>y otros dos al vehículo de control</w:t>
      </w:r>
      <w:r w:rsidRPr="004B5860">
        <w:rPr>
          <w:rFonts w:eastAsia="Batang"/>
          <w:lang w:val="es-ES"/>
        </w:rPr>
        <w:t>.</w:t>
      </w:r>
    </w:p>
    <w:p w:rsidR="00ED4271" w:rsidRPr="004B5860" w:rsidRDefault="00ED4271" w:rsidP="00ED4271">
      <w:pPr>
        <w:pStyle w:val="Headingb"/>
        <w:rPr>
          <w:lang w:val="es-ES"/>
        </w:rPr>
      </w:pPr>
      <w:r>
        <w:rPr>
          <w:lang w:val="es-ES"/>
        </w:rPr>
        <w:t>Consideraciones relativas al control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 xml:space="preserve">El control intensivo se debe realizar en orden consecutivo para cada satélite, bandas de radiodifusión y comunicación 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>prioritarias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 xml:space="preserve">La eliminación de interferencia tiene prioridad sobre lo demás durante la Cumbre del </w:t>
      </w:r>
      <w:r w:rsidRPr="004B5860">
        <w:rPr>
          <w:lang w:val="es-ES" w:eastAsia="ko-KR"/>
        </w:rPr>
        <w:t>G20.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Se deben desplegar vehículos de control de radiocomunicaciones móviles por satélite alrededor de la sede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>El informe sobre el control se debe registrar y gestionar por separado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Headingb"/>
        <w:rPr>
          <w:lang w:val="es-ES"/>
        </w:rPr>
      </w:pPr>
      <w:r>
        <w:rPr>
          <w:lang w:val="es-ES"/>
        </w:rPr>
        <w:t>Parámetros de medición</w:t>
      </w:r>
    </w:p>
    <w:p w:rsidR="00ED4271" w:rsidRPr="004B5860" w:rsidRDefault="00ED4271" w:rsidP="00ED4271">
      <w:pPr>
        <w:pStyle w:val="enumlev1"/>
        <w:rPr>
          <w:rFonts w:eastAsia="휴먼명조"/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Posición o</w:t>
      </w:r>
      <w:r w:rsidRPr="004B5860">
        <w:rPr>
          <w:rFonts w:eastAsia="휴먼명조"/>
          <w:lang w:val="es-ES"/>
        </w:rPr>
        <w:t xml:space="preserve">rbital, </w:t>
      </w:r>
      <w:r>
        <w:rPr>
          <w:rFonts w:eastAsia="휴먼명조"/>
          <w:lang w:val="es-ES"/>
        </w:rPr>
        <w:t>polarización y frecuencia central</w:t>
      </w:r>
      <w:r w:rsidRPr="004B5860">
        <w:rPr>
          <w:rFonts w:eastAsia="휴먼명조"/>
          <w:lang w:val="es-ES"/>
        </w:rPr>
        <w:t>.</w:t>
      </w:r>
    </w:p>
    <w:p w:rsidR="00ED4271" w:rsidRPr="004B5860" w:rsidRDefault="00ED4271" w:rsidP="00ED4271">
      <w:pPr>
        <w:pStyle w:val="enumlev1"/>
        <w:rPr>
          <w:rFonts w:eastAsia="휴먼명조"/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rFonts w:eastAsia="휴먼명조"/>
          <w:lang w:val="es-ES"/>
        </w:rPr>
        <w:t xml:space="preserve">Máxima potencia isotrópica radiada equivalente </w:t>
      </w:r>
      <w:r w:rsidRPr="004B5860">
        <w:rPr>
          <w:rFonts w:eastAsia="휴먼명조"/>
          <w:lang w:val="es-ES"/>
        </w:rPr>
        <w:t>(</w:t>
      </w:r>
      <w:r>
        <w:rPr>
          <w:rFonts w:eastAsia="휴먼명조"/>
          <w:lang w:val="es-ES"/>
        </w:rPr>
        <w:t>p.i.r.e.</w:t>
      </w:r>
      <w:r w:rsidRPr="004B5860">
        <w:rPr>
          <w:rFonts w:eastAsia="휴먼명조"/>
          <w:lang w:val="es-ES"/>
        </w:rPr>
        <w:t xml:space="preserve">) </w:t>
      </w:r>
      <w:r>
        <w:rPr>
          <w:rFonts w:eastAsia="휴먼명조"/>
          <w:lang w:val="es-ES"/>
        </w:rPr>
        <w:t xml:space="preserve">de las estaciones del servicio o móvil no debe rebasar los </w:t>
      </w:r>
      <w:r w:rsidRPr="004B5860">
        <w:rPr>
          <w:rFonts w:eastAsia="휴먼명조"/>
          <w:lang w:val="es-ES"/>
        </w:rPr>
        <w:t>+55 dBW (</w:t>
      </w:r>
      <w:r>
        <w:rPr>
          <w:rFonts w:eastAsia="휴먼명조"/>
          <w:lang w:val="es-ES"/>
        </w:rPr>
        <w:t xml:space="preserve">véase el número </w:t>
      </w:r>
      <w:r w:rsidRPr="004B5860">
        <w:rPr>
          <w:rFonts w:eastAsia="휴먼명조"/>
          <w:lang w:val="es-ES"/>
        </w:rPr>
        <w:t xml:space="preserve">21.3 </w:t>
      </w:r>
      <w:r>
        <w:rPr>
          <w:rFonts w:eastAsia="휴먼명조"/>
          <w:lang w:val="es-ES"/>
        </w:rPr>
        <w:t>del Reglamento de Radiocomunicaciones</w:t>
      </w:r>
      <w:r w:rsidRPr="004B5860">
        <w:rPr>
          <w:rFonts w:eastAsia="휴먼명조"/>
          <w:lang w:val="es-ES"/>
        </w:rPr>
        <w:t>)</w:t>
      </w:r>
      <w:r>
        <w:rPr>
          <w:rFonts w:eastAsia="휴먼명조"/>
          <w:lang w:val="es-ES"/>
        </w:rPr>
        <w:t>.</w:t>
      </w:r>
    </w:p>
    <w:p w:rsidR="00ED4271" w:rsidRPr="004B5860" w:rsidRDefault="00ED4271" w:rsidP="00C2377E">
      <w:pPr>
        <w:pStyle w:val="enumlev1"/>
        <w:rPr>
          <w:rFonts w:eastAsia="휴먼명조"/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 xml:space="preserve">No debe rebasarse los </w:t>
      </w:r>
      <w:r w:rsidRPr="004B5860">
        <w:rPr>
          <w:rFonts w:eastAsia="휴먼명조"/>
          <w:lang w:val="es-ES"/>
        </w:rPr>
        <w:t xml:space="preserve">+47 dBW </w:t>
      </w:r>
      <w:r>
        <w:rPr>
          <w:rFonts w:eastAsia="휴먼명조"/>
          <w:lang w:val="es-ES"/>
        </w:rPr>
        <w:t xml:space="preserve">en cualquier dirección dentro de </w:t>
      </w:r>
      <w:r w:rsidRPr="004B5860">
        <w:rPr>
          <w:rFonts w:eastAsia="휴먼명조"/>
          <w:lang w:val="es-ES"/>
        </w:rPr>
        <w:t>0</w:t>
      </w:r>
      <w:r>
        <w:rPr>
          <w:rFonts w:eastAsia="휴먼명조"/>
          <w:lang w:val="es-ES"/>
        </w:rPr>
        <w:t>,</w:t>
      </w:r>
      <w:r w:rsidRPr="004B5860">
        <w:rPr>
          <w:rFonts w:eastAsia="휴먼명조"/>
          <w:lang w:val="es-ES"/>
        </w:rPr>
        <w:t xml:space="preserve">5 </w:t>
      </w:r>
      <w:r>
        <w:rPr>
          <w:rFonts w:eastAsia="휴먼명조"/>
          <w:lang w:val="es-ES"/>
        </w:rPr>
        <w:t>de la órbita de los satélites geoestacionarios</w:t>
      </w:r>
      <w:r w:rsidRPr="004B5860">
        <w:rPr>
          <w:rFonts w:eastAsia="휴먼명조"/>
          <w:lang w:val="es-ES"/>
        </w:rPr>
        <w:t xml:space="preserve"> (</w:t>
      </w:r>
      <w:r>
        <w:rPr>
          <w:rFonts w:eastAsia="휴먼명조"/>
          <w:lang w:val="es-ES"/>
        </w:rPr>
        <w:t xml:space="preserve">véase el número </w:t>
      </w:r>
      <w:r w:rsidRPr="004B5860">
        <w:rPr>
          <w:rFonts w:eastAsia="휴먼명조"/>
          <w:lang w:val="es-ES"/>
        </w:rPr>
        <w:t xml:space="preserve">21.4 </w:t>
      </w:r>
      <w:r>
        <w:rPr>
          <w:rFonts w:eastAsia="휴먼명조"/>
          <w:lang w:val="es-ES"/>
        </w:rPr>
        <w:t>del Reglamento de Radiocomunicaciones</w:t>
      </w:r>
      <w:r w:rsidRPr="004B5860">
        <w:rPr>
          <w:rFonts w:eastAsia="휴먼명조"/>
          <w:lang w:val="es-ES"/>
        </w:rPr>
        <w:t>)</w:t>
      </w:r>
      <w:r w:rsidR="00C2377E" w:rsidRPr="004B5860">
        <w:rPr>
          <w:rFonts w:eastAsia="휴먼명조"/>
          <w:lang w:val="es-ES"/>
        </w:rPr>
        <w:t>.</w:t>
      </w:r>
    </w:p>
    <w:p w:rsidR="00ED4271" w:rsidRPr="004B5860" w:rsidRDefault="00ED4271" w:rsidP="00C2377E">
      <w:pPr>
        <w:pStyle w:val="enumlev1"/>
        <w:rPr>
          <w:rFonts w:eastAsia="휴먼명조"/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rFonts w:eastAsia="휴먼명조"/>
          <w:lang w:val="es-ES" w:eastAsia="ko-KR"/>
        </w:rPr>
        <w:t>Ancho de banda ocupado, densidad de flujo de potencia (dfp) y p.i.r.e.</w:t>
      </w:r>
    </w:p>
    <w:p w:rsidR="00ED4271" w:rsidRPr="004B5860" w:rsidRDefault="00ED4271" w:rsidP="00FC617F">
      <w:pPr>
        <w:rPr>
          <w:lang w:val="es-ES" w:eastAsia="ko-KR"/>
        </w:rPr>
      </w:pPr>
      <w:r>
        <w:rPr>
          <w:lang w:val="es-ES" w:eastAsia="ko-KR"/>
        </w:rPr>
        <w:t>No se obtuvieron resultados insólitos durante el evento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4</w:t>
      </w:r>
      <w:r w:rsidRPr="004B5860">
        <w:rPr>
          <w:lang w:val="es-ES"/>
        </w:rPr>
        <w:tab/>
      </w:r>
      <w:r>
        <w:rPr>
          <w:lang w:val="es-ES"/>
        </w:rPr>
        <w:t>Conclusión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t>Durante los grandes acontecimientos aumenta sobremanera la demanda de radiocomunicaciones y comunicaciones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Por consiguiente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 xml:space="preserve">es </w:t>
      </w:r>
      <w:r w:rsidRPr="004B5860">
        <w:rPr>
          <w:lang w:val="es-ES" w:eastAsia="ko-KR"/>
        </w:rPr>
        <w:t>esen</w:t>
      </w:r>
      <w:r>
        <w:rPr>
          <w:lang w:val="es-ES" w:eastAsia="ko-KR"/>
        </w:rPr>
        <w:t>c</w:t>
      </w:r>
      <w:r w:rsidRPr="004B5860">
        <w:rPr>
          <w:lang w:val="es-ES" w:eastAsia="ko-KR"/>
        </w:rPr>
        <w:t xml:space="preserve">ial </w:t>
      </w:r>
      <w:r>
        <w:rPr>
          <w:lang w:val="es-ES" w:eastAsia="ko-KR"/>
        </w:rPr>
        <w:t>dar soporte a las comunicaciones para que el evento se desarrolle satisfactoriamente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Para ello resulta fundamental la planificación de frecuencias, el control</w:t>
      </w:r>
      <w:r w:rsidRPr="004B5860">
        <w:rPr>
          <w:lang w:val="es-ES" w:eastAsia="ko-KR"/>
        </w:rPr>
        <w:t xml:space="preserve">, </w:t>
      </w:r>
      <w:r>
        <w:rPr>
          <w:lang w:val="es-ES" w:eastAsia="ko-KR"/>
        </w:rPr>
        <w:t>la eliminación de interferencia y el establecimiento de relaciones de cooperación entre todas las partes implicadas</w:t>
      </w:r>
      <w:r w:rsidRPr="004B5860">
        <w:rPr>
          <w:lang w:val="es-ES" w:eastAsia="ko-KR"/>
        </w:rPr>
        <w:t xml:space="preserve">. </w:t>
      </w:r>
    </w:p>
    <w:p w:rsidR="00ED4271" w:rsidRPr="004B5860" w:rsidRDefault="00ED4271" w:rsidP="00C2377E">
      <w:pPr>
        <w:rPr>
          <w:lang w:val="es-ES" w:eastAsia="ko-KR"/>
        </w:rPr>
      </w:pPr>
      <w:r>
        <w:rPr>
          <w:lang w:val="es-ES" w:eastAsia="ko-KR"/>
        </w:rPr>
        <w:t xml:space="preserve">Este </w:t>
      </w:r>
      <w:r w:rsidR="00C2377E">
        <w:rPr>
          <w:lang w:val="es-ES" w:eastAsia="ko-KR"/>
        </w:rPr>
        <w:t>Informe en</w:t>
      </w:r>
      <w:r>
        <w:rPr>
          <w:lang w:val="es-ES" w:eastAsia="ko-KR"/>
        </w:rPr>
        <w:t xml:space="preserve"> algunos casos concretos puede servir de ayuda a las administraciones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AnnexNoTitle"/>
        <w:rPr>
          <w:rFonts w:ascii="Times New Roman Bold" w:hAnsi="Times New Roman Bold"/>
          <w:b w:val="0"/>
          <w:lang w:val="es-ES" w:eastAsia="ko-KR"/>
        </w:rPr>
      </w:pPr>
      <w:r w:rsidRPr="004B5860">
        <w:rPr>
          <w:lang w:val="es-ES"/>
        </w:rPr>
        <w:lastRenderedPageBreak/>
        <w:t>Anex</w:t>
      </w:r>
      <w:r>
        <w:rPr>
          <w:lang w:val="es-ES"/>
        </w:rPr>
        <w:t>o</w:t>
      </w:r>
      <w:r w:rsidRPr="004B5860">
        <w:rPr>
          <w:lang w:val="es-ES"/>
        </w:rPr>
        <w:t xml:space="preserve"> 4</w:t>
      </w:r>
      <w:r w:rsidRPr="004B5860">
        <w:rPr>
          <w:lang w:val="es-ES"/>
        </w:rPr>
        <w:br/>
      </w:r>
      <w:r w:rsidRPr="004B5860">
        <w:rPr>
          <w:lang w:val="es-ES"/>
        </w:rPr>
        <w:br/>
      </w:r>
      <w:r>
        <w:rPr>
          <w:rFonts w:ascii="Times New Roman Bold" w:hAnsi="Times New Roman Bold"/>
          <w:lang w:val="es-ES"/>
        </w:rPr>
        <w:t xml:space="preserve">Gestión y control del espectro durante la Copa del Mundo de Fútbol </w:t>
      </w:r>
      <w:r>
        <w:rPr>
          <w:rFonts w:ascii="Times New Roman Bold" w:hAnsi="Times New Roman Bold"/>
          <w:lang w:val="es-ES"/>
        </w:rPr>
        <w:br/>
        <w:t xml:space="preserve">de la </w:t>
      </w:r>
      <w:r w:rsidRPr="004B5860">
        <w:rPr>
          <w:rFonts w:ascii="Times New Roman Bold" w:hAnsi="Times New Roman Bold"/>
          <w:lang w:val="es-ES" w:eastAsia="ko-KR"/>
        </w:rPr>
        <w:t>FIFA</w:t>
      </w:r>
      <w:r>
        <w:rPr>
          <w:rFonts w:ascii="Times New Roman Bold" w:hAnsi="Times New Roman Bold"/>
          <w:lang w:val="es-ES" w:eastAsia="ko-KR"/>
        </w:rPr>
        <w:t xml:space="preserve"> de </w:t>
      </w:r>
      <w:r w:rsidRPr="004B5860">
        <w:rPr>
          <w:rFonts w:ascii="Times New Roman Bold" w:hAnsi="Times New Roman Bold"/>
          <w:lang w:val="es-ES" w:eastAsia="ko-KR"/>
        </w:rPr>
        <w:t xml:space="preserve">2006 </w:t>
      </w:r>
      <w:r>
        <w:rPr>
          <w:rFonts w:ascii="Times New Roman Bold" w:hAnsi="Times New Roman Bold"/>
          <w:lang w:val="es-ES" w:eastAsia="ko-KR"/>
        </w:rPr>
        <w:t>e</w:t>
      </w:r>
      <w:r w:rsidRPr="004B5860">
        <w:rPr>
          <w:rFonts w:ascii="Times New Roman Bold" w:hAnsi="Times New Roman Bold"/>
          <w:lang w:val="es-ES" w:eastAsia="ko-KR"/>
        </w:rPr>
        <w:t xml:space="preserve">n </w:t>
      </w:r>
      <w:r>
        <w:rPr>
          <w:rFonts w:ascii="Times New Roman Bold" w:hAnsi="Times New Roman Bold"/>
          <w:lang w:val="es-ES" w:eastAsia="ko-KR"/>
        </w:rPr>
        <w:t>Alemania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1</w:t>
      </w:r>
      <w:r w:rsidRPr="004B5860">
        <w:rPr>
          <w:lang w:val="es-ES"/>
        </w:rPr>
        <w:tab/>
      </w:r>
      <w:r>
        <w:rPr>
          <w:lang w:val="es-ES"/>
        </w:rPr>
        <w:t>Introducción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De conformidad con lo dispuesto por el </w:t>
      </w:r>
      <w:r w:rsidR="00C2377E">
        <w:rPr>
          <w:lang w:val="es-ES"/>
        </w:rPr>
        <w:t xml:space="preserve">Gobierno </w:t>
      </w:r>
      <w:r>
        <w:rPr>
          <w:lang w:val="es-ES"/>
        </w:rPr>
        <w:t>alemán</w:t>
      </w:r>
      <w:r w:rsidRPr="004B5860">
        <w:rPr>
          <w:lang w:val="es-ES"/>
        </w:rPr>
        <w:t xml:space="preserve">, </w:t>
      </w:r>
      <w:r>
        <w:rPr>
          <w:lang w:val="es-ES"/>
        </w:rPr>
        <w:t xml:space="preserve">el Presidente del </w:t>
      </w:r>
      <w:r w:rsidRPr="004B5860">
        <w:rPr>
          <w:lang w:val="es-ES"/>
        </w:rPr>
        <w:t xml:space="preserve">Bundesnetzagentur (BnetzA, </w:t>
      </w:r>
      <w:r>
        <w:rPr>
          <w:lang w:val="es-ES"/>
        </w:rPr>
        <w:t>Agencia de la Red</w:t>
      </w:r>
      <w:r w:rsidRPr="000F3379">
        <w:rPr>
          <w:lang w:val="es-ES"/>
        </w:rPr>
        <w:t xml:space="preserve"> </w:t>
      </w:r>
      <w:r w:rsidRPr="004B5860">
        <w:rPr>
          <w:lang w:val="es-ES"/>
        </w:rPr>
        <w:t xml:space="preserve">Federal), </w:t>
      </w:r>
      <w:r>
        <w:rPr>
          <w:lang w:val="es-ES"/>
        </w:rPr>
        <w:t>el organismo de gestión y control de frecuencias</w:t>
      </w:r>
      <w:r w:rsidRPr="004B5860">
        <w:rPr>
          <w:lang w:val="es-ES"/>
        </w:rPr>
        <w:t xml:space="preserve">, </w:t>
      </w:r>
      <w:r>
        <w:rPr>
          <w:lang w:val="es-ES"/>
        </w:rPr>
        <w:t xml:space="preserve">asigna una elevada prioridad para la Copa del Mundo de Fútbol de la </w:t>
      </w:r>
      <w:r w:rsidRPr="004B5860">
        <w:rPr>
          <w:lang w:val="es-ES"/>
        </w:rPr>
        <w:t xml:space="preserve">FIFA </w:t>
      </w:r>
      <w:r>
        <w:rPr>
          <w:lang w:val="es-ES"/>
        </w:rPr>
        <w:t xml:space="preserve">de </w:t>
      </w:r>
      <w:r w:rsidRPr="004B5860">
        <w:rPr>
          <w:lang w:val="es-ES"/>
        </w:rPr>
        <w:t xml:space="preserve">2006 </w:t>
      </w:r>
      <w:r>
        <w:rPr>
          <w:lang w:val="es-ES"/>
        </w:rPr>
        <w:t xml:space="preserve">que se celebró del </w:t>
      </w:r>
      <w:r w:rsidRPr="004B5860">
        <w:rPr>
          <w:lang w:val="es-ES"/>
        </w:rPr>
        <w:t xml:space="preserve">9 </w:t>
      </w:r>
      <w:r>
        <w:rPr>
          <w:lang w:val="es-ES"/>
        </w:rPr>
        <w:t xml:space="preserve">de junio al 9 de julio de </w:t>
      </w:r>
      <w:r w:rsidRPr="004B5860">
        <w:rPr>
          <w:lang w:val="es-ES"/>
        </w:rPr>
        <w:t xml:space="preserve">2006 </w:t>
      </w:r>
      <w:r>
        <w:rPr>
          <w:lang w:val="es-ES"/>
        </w:rPr>
        <w:t>en Alemania</w:t>
      </w:r>
      <w:r w:rsidRPr="004B5860">
        <w:rPr>
          <w:lang w:val="es-ES"/>
        </w:rPr>
        <w:t xml:space="preserve">. 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Aunque la ocupación del espectro ya era grande alrededor de los </w:t>
      </w:r>
      <w:r w:rsidRPr="004B5860">
        <w:rPr>
          <w:lang w:val="es-ES"/>
        </w:rPr>
        <w:t xml:space="preserve">12 </w:t>
      </w:r>
      <w:r>
        <w:rPr>
          <w:lang w:val="es-ES"/>
        </w:rPr>
        <w:t>estadios</w:t>
      </w:r>
      <w:r w:rsidRPr="004B5860">
        <w:rPr>
          <w:lang w:val="es-ES"/>
        </w:rPr>
        <w:t xml:space="preserve">, </w:t>
      </w:r>
      <w:r>
        <w:rPr>
          <w:lang w:val="es-ES"/>
        </w:rPr>
        <w:t xml:space="preserve">se tenía que asignar frecuencias a los radiodifusores, al personal de seguridad, al organizador y en otras zonas públicas, lugares de entrenamiento, hoteles de los equipos, </w:t>
      </w:r>
      <w:r w:rsidRPr="004B5860">
        <w:rPr>
          <w:lang w:val="es-ES"/>
        </w:rPr>
        <w:t xml:space="preserve">etc., </w:t>
      </w:r>
      <w:r>
        <w:rPr>
          <w:lang w:val="es-ES"/>
        </w:rPr>
        <w:t>en varias ciudades</w:t>
      </w:r>
      <w:r w:rsidRPr="004B5860">
        <w:rPr>
          <w:lang w:val="es-ES"/>
        </w:rPr>
        <w:t xml:space="preserve">. </w:t>
      </w:r>
    </w:p>
    <w:p w:rsidR="00ED4271" w:rsidRPr="004B5860" w:rsidRDefault="00ED4271" w:rsidP="00FC617F">
      <w:pPr>
        <w:rPr>
          <w:lang w:val="es-ES"/>
        </w:rPr>
      </w:pPr>
      <w:r>
        <w:rPr>
          <w:lang w:val="es-ES"/>
        </w:rPr>
        <w:t>Las principales tareas de la Agencia de la Red</w:t>
      </w:r>
      <w:r w:rsidRPr="000F3379">
        <w:rPr>
          <w:lang w:val="es-ES"/>
        </w:rPr>
        <w:t xml:space="preserve"> </w:t>
      </w:r>
      <w:r w:rsidRPr="004B5860">
        <w:rPr>
          <w:lang w:val="es-ES"/>
        </w:rPr>
        <w:t>Federal</w:t>
      </w:r>
      <w:r>
        <w:rPr>
          <w:lang w:val="es-ES"/>
        </w:rPr>
        <w:t xml:space="preserve"> son</w:t>
      </w:r>
      <w:r w:rsidRPr="004B5860">
        <w:rPr>
          <w:lang w:val="es-ES"/>
        </w:rPr>
        <w:t>:</w:t>
      </w:r>
    </w:p>
    <w:p w:rsidR="00ED4271" w:rsidRPr="004B5860" w:rsidRDefault="00ED4271" w:rsidP="00FC617F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>ofrecer suficientes frecuencias para abastecer a los usuarios adicionales durante el evento</w:t>
      </w:r>
      <w:r w:rsidRPr="004B5860">
        <w:rPr>
          <w:lang w:val="es-ES" w:eastAsia="ko-KR"/>
        </w:rPr>
        <w:t>;</w:t>
      </w:r>
    </w:p>
    <w:p w:rsidR="00ED4271" w:rsidRPr="004B5860" w:rsidRDefault="00ED4271" w:rsidP="00FC617F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garantizar la utilización sin interferencia de las frecuencias empleadas para la seguridad (policía</w:t>
      </w:r>
      <w:r w:rsidRPr="004B5860">
        <w:rPr>
          <w:lang w:val="es-ES"/>
        </w:rPr>
        <w:t xml:space="preserve">, </w:t>
      </w:r>
      <w:r>
        <w:rPr>
          <w:lang w:val="es-ES"/>
        </w:rPr>
        <w:t>bomberos, ambulancias, servicios aeronáuticos y militares</w:t>
      </w:r>
      <w:r w:rsidRPr="004B5860">
        <w:rPr>
          <w:lang w:val="es-ES"/>
        </w:rPr>
        <w:t xml:space="preserve">); </w:t>
      </w:r>
      <w:r>
        <w:rPr>
          <w:lang w:val="es-ES"/>
        </w:rPr>
        <w:t>y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resolver sin dilación problemas de interferencia con otros servicios de radiocomunicaciones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Heading1"/>
        <w:rPr>
          <w:lang w:val="es-ES" w:eastAsia="ko-KR"/>
        </w:rPr>
      </w:pPr>
      <w:r>
        <w:rPr>
          <w:lang w:val="es-ES"/>
        </w:rPr>
        <w:t>2</w:t>
      </w:r>
      <w:r>
        <w:rPr>
          <w:lang w:val="es-ES"/>
        </w:rPr>
        <w:tab/>
        <w:t>Organizació</w:t>
      </w:r>
      <w:r w:rsidRPr="004B5860">
        <w:rPr>
          <w:lang w:val="es-ES"/>
        </w:rPr>
        <w:t xml:space="preserve">n </w:t>
      </w:r>
      <w:r>
        <w:rPr>
          <w:lang w:val="es-ES"/>
        </w:rPr>
        <w:t>y cooperación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t xml:space="preserve">El </w:t>
      </w:r>
      <w:r w:rsidRPr="004B5860">
        <w:rPr>
          <w:lang w:val="es-ES" w:eastAsia="ko-KR"/>
        </w:rPr>
        <w:t>6</w:t>
      </w:r>
      <w:r>
        <w:rPr>
          <w:lang w:val="es-ES" w:eastAsia="ko-KR"/>
        </w:rPr>
        <w:t xml:space="preserve"> de julio de </w:t>
      </w:r>
      <w:r w:rsidRPr="004B5860">
        <w:rPr>
          <w:lang w:val="es-ES" w:eastAsia="ko-KR"/>
        </w:rPr>
        <w:t xml:space="preserve">2000: </w:t>
      </w:r>
      <w:r>
        <w:rPr>
          <w:lang w:val="es-ES" w:eastAsia="ko-KR"/>
        </w:rPr>
        <w:t xml:space="preserve">la </w:t>
      </w:r>
      <w:r w:rsidRPr="004B5860">
        <w:rPr>
          <w:lang w:val="es-ES" w:eastAsia="ko-KR"/>
        </w:rPr>
        <w:t xml:space="preserve">FIFA </w:t>
      </w:r>
      <w:r>
        <w:rPr>
          <w:lang w:val="es-ES" w:eastAsia="ko-KR"/>
        </w:rPr>
        <w:t>decidió que el evento se celebraría en Alemania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 xml:space="preserve">Se estableció el primer contacto entre la </w:t>
      </w:r>
      <w:r>
        <w:rPr>
          <w:lang w:val="es-ES"/>
        </w:rPr>
        <w:t>Agencia de la Red</w:t>
      </w:r>
      <w:r w:rsidRPr="000F3379">
        <w:rPr>
          <w:lang w:val="es-ES"/>
        </w:rPr>
        <w:t xml:space="preserve"> </w:t>
      </w:r>
      <w:r w:rsidRPr="004B5860">
        <w:rPr>
          <w:lang w:val="es-ES"/>
        </w:rPr>
        <w:t>Federal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 xml:space="preserve">y el Comité Organizador, relación que se mantuvo regularmente desde </w:t>
      </w:r>
      <w:r w:rsidRPr="004B5860">
        <w:rPr>
          <w:lang w:val="es-ES" w:eastAsia="ko-KR"/>
        </w:rPr>
        <w:t xml:space="preserve">2002 </w:t>
      </w:r>
      <w:r>
        <w:rPr>
          <w:lang w:val="es-ES" w:eastAsia="ko-KR"/>
        </w:rPr>
        <w:t>hasta el inicio de los juegos. A los efectos de la gestión de frecuencias se manutuvo estrecho contacto con el radiodifusor oficial, que era una empresa extranjera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 xml:space="preserve">Desde el principio la </w:t>
      </w:r>
      <w:r>
        <w:rPr>
          <w:lang w:val="es-ES"/>
        </w:rPr>
        <w:t>Agencia de la Red</w:t>
      </w:r>
      <w:r w:rsidRPr="000F3379">
        <w:rPr>
          <w:lang w:val="es-ES"/>
        </w:rPr>
        <w:t xml:space="preserve"> </w:t>
      </w:r>
      <w:r w:rsidRPr="004B5860">
        <w:rPr>
          <w:lang w:val="es-ES"/>
        </w:rPr>
        <w:t>Federal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>creó un grupo especial integrado por personal de todos los departamentos de la Agencia</w:t>
      </w:r>
      <w:r w:rsidRPr="004B5860">
        <w:rPr>
          <w:lang w:val="es-ES" w:eastAsia="ko-KR"/>
        </w:rPr>
        <w:t>.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3</w:t>
      </w:r>
      <w:r w:rsidRPr="004B5860">
        <w:rPr>
          <w:lang w:val="es-ES"/>
        </w:rPr>
        <w:tab/>
      </w:r>
      <w:r>
        <w:rPr>
          <w:lang w:val="es-ES"/>
        </w:rPr>
        <w:t>Distribución de información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t>Es fundamental informar cuanto antes a los usuarios de radiocomunicaciones para evitar interferencias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 xml:space="preserve">En la página web de la </w:t>
      </w:r>
      <w:r>
        <w:rPr>
          <w:lang w:val="es-ES"/>
        </w:rPr>
        <w:t>Agencia de la Red</w:t>
      </w:r>
      <w:r w:rsidRPr="000F3379">
        <w:rPr>
          <w:lang w:val="es-ES"/>
        </w:rPr>
        <w:t xml:space="preserve"> </w:t>
      </w:r>
      <w:r w:rsidRPr="004B5860">
        <w:rPr>
          <w:lang w:val="es-ES"/>
        </w:rPr>
        <w:t>Federal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>se publicó información complementaria para responder a las siguientes preguntas</w:t>
      </w:r>
      <w:r w:rsidRPr="004B5860">
        <w:rPr>
          <w:lang w:val="es-ES" w:eastAsia="ko-KR"/>
        </w:rPr>
        <w:t>: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>Condiciones sobre la utilización de frecuencias</w:t>
      </w:r>
      <w:r w:rsidR="00C2377E">
        <w:rPr>
          <w:lang w:val="es-ES" w:eastAsia="ko-KR"/>
        </w:rPr>
        <w:t>.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>A quién hay que dirigirse</w:t>
      </w:r>
      <w:r w:rsidR="00C2377E">
        <w:rPr>
          <w:lang w:val="es-ES" w:eastAsia="ko-KR"/>
        </w:rPr>
        <w:t>.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>Quién expide las licencias</w:t>
      </w:r>
      <w:r w:rsidR="00C2377E">
        <w:rPr>
          <w:lang w:val="es-ES" w:eastAsia="ko-KR"/>
        </w:rPr>
        <w:t>.</w:t>
      </w:r>
    </w:p>
    <w:p w:rsidR="00ED4271" w:rsidRPr="004B5860" w:rsidRDefault="00ED4271" w:rsidP="00ED4271">
      <w:pPr>
        <w:pStyle w:val="enumlev1"/>
        <w:rPr>
          <w:lang w:val="es-ES" w:eastAsia="ko-KR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 w:eastAsia="ko-KR"/>
        </w:rPr>
        <w:t>Qué es necesario tener en cuenta</w:t>
      </w:r>
      <w:r w:rsidR="00C2377E">
        <w:rPr>
          <w:lang w:val="es-ES" w:eastAsia="ko-KR"/>
        </w:rPr>
        <w:t>.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t>La página web contenía además la siguiente información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 xml:space="preserve">descripción </w:t>
      </w:r>
      <w:r w:rsidRPr="004B5860">
        <w:rPr>
          <w:lang w:val="es-ES"/>
        </w:rPr>
        <w:t xml:space="preserve">general </w:t>
      </w:r>
      <w:r>
        <w:rPr>
          <w:lang w:val="es-ES"/>
        </w:rPr>
        <w:t xml:space="preserve">de cada procedimiento, incluidos los plazos </w:t>
      </w:r>
      <w:r w:rsidRPr="004B5860">
        <w:rPr>
          <w:lang w:val="es-ES"/>
        </w:rPr>
        <w:t>(</w:t>
      </w:r>
      <w:r>
        <w:rPr>
          <w:lang w:val="es-ES"/>
        </w:rPr>
        <w:t>fechas</w:t>
      </w:r>
      <w:r w:rsidRPr="004B5860">
        <w:rPr>
          <w:lang w:val="es-ES"/>
        </w:rPr>
        <w:t xml:space="preserve">) </w:t>
      </w:r>
      <w:r>
        <w:rPr>
          <w:lang w:val="es-ES"/>
        </w:rPr>
        <w:t>y personas de contacto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lista roja de frecuencias que no pueden utilizarse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lista verde de frecuencias que requieren licencia general</w:t>
      </w:r>
      <w:r w:rsidRPr="004B5860">
        <w:rPr>
          <w:lang w:val="es-ES"/>
        </w:rPr>
        <w:t xml:space="preserve">; </w:t>
      </w:r>
      <w:r>
        <w:rPr>
          <w:lang w:val="es-ES"/>
        </w:rPr>
        <w:t>y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formularios de solicitud especial para garantizar el suministro de toda la información pertinente</w:t>
      </w:r>
      <w:r w:rsidRPr="004B5860">
        <w:rPr>
          <w:lang w:val="es-ES"/>
        </w:rPr>
        <w:t>.</w:t>
      </w:r>
    </w:p>
    <w:p w:rsidR="00ED4271" w:rsidRPr="004B5860" w:rsidRDefault="00ED4271" w:rsidP="00FC617F">
      <w:pPr>
        <w:pStyle w:val="FigureNo"/>
        <w:rPr>
          <w:lang w:val="es-ES"/>
        </w:rPr>
      </w:pPr>
      <w:r w:rsidRPr="004B5860">
        <w:rPr>
          <w:lang w:val="es-ES"/>
        </w:rPr>
        <w:lastRenderedPageBreak/>
        <w:t>Figur</w:t>
      </w:r>
      <w:r>
        <w:rPr>
          <w:lang w:val="es-ES"/>
        </w:rPr>
        <w:t>A</w:t>
      </w:r>
      <w:r w:rsidRPr="004B5860">
        <w:rPr>
          <w:lang w:val="es-ES"/>
        </w:rPr>
        <w:t xml:space="preserve"> 4.1</w:t>
      </w:r>
    </w:p>
    <w:p w:rsidR="00ED4271" w:rsidRPr="004B5860" w:rsidRDefault="00ED4271" w:rsidP="00FC617F">
      <w:pPr>
        <w:pStyle w:val="Figuretitle"/>
        <w:rPr>
          <w:lang w:val="es-ES"/>
        </w:rPr>
      </w:pPr>
      <w:r>
        <w:rPr>
          <w:lang w:val="es-ES"/>
        </w:rPr>
        <w:t xml:space="preserve">Formulario de solicitud especial para la Copa del Mundo de Fútbol de la </w:t>
      </w:r>
      <w:r w:rsidRPr="004B5860">
        <w:rPr>
          <w:lang w:val="es-ES"/>
        </w:rPr>
        <w:t xml:space="preserve">FIFA </w:t>
      </w:r>
      <w:r>
        <w:rPr>
          <w:lang w:val="es-ES"/>
        </w:rPr>
        <w:t xml:space="preserve">de </w:t>
      </w:r>
      <w:r w:rsidRPr="004B5860">
        <w:rPr>
          <w:lang w:val="es-ES"/>
        </w:rPr>
        <w:t>2006</w:t>
      </w:r>
    </w:p>
    <w:p w:rsidR="00ED4271" w:rsidRPr="004B5860" w:rsidRDefault="00ED4271" w:rsidP="00ED4271">
      <w:pPr>
        <w:pStyle w:val="Figure"/>
        <w:rPr>
          <w:lang w:val="es-ES" w:eastAsia="ko-KR"/>
        </w:rPr>
      </w:pPr>
      <w:r w:rsidRPr="004B5860">
        <w:rPr>
          <w:noProof/>
          <w:lang w:val="en-US" w:eastAsia="zh-CN"/>
        </w:rPr>
        <w:drawing>
          <wp:inline distT="0" distB="0" distL="0" distR="0" wp14:anchorId="5856DBFD" wp14:editId="17426DE0">
            <wp:extent cx="5715000" cy="4284000"/>
            <wp:effectExtent l="0" t="0" r="0" b="2540"/>
            <wp:docPr id="304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" b="4050"/>
                    <a:stretch/>
                  </pic:blipFill>
                  <pic:spPr bwMode="auto">
                    <a:xfrm>
                      <a:off x="0" y="0"/>
                      <a:ext cx="5781674" cy="43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271" w:rsidRPr="00617DC4" w:rsidRDefault="00ED4271" w:rsidP="00FC617F">
      <w:pPr>
        <w:pStyle w:val="FigureNo"/>
        <w:rPr>
          <w:lang w:val="en-US"/>
        </w:rPr>
      </w:pPr>
      <w:r w:rsidRPr="00617DC4">
        <w:rPr>
          <w:lang w:val="en-US"/>
        </w:rPr>
        <w:t>FigurA 4.2</w:t>
      </w:r>
    </w:p>
    <w:p w:rsidR="00ED4271" w:rsidRPr="00617DC4" w:rsidRDefault="00C2377E" w:rsidP="00C2377E">
      <w:pPr>
        <w:pStyle w:val="Figuretitle"/>
        <w:rPr>
          <w:lang w:val="en-US"/>
        </w:rPr>
      </w:pPr>
      <w:r>
        <w:rPr>
          <w:lang w:val="en-US"/>
        </w:rPr>
        <w:t>Lista verde y roja de frecuencia</w:t>
      </w:r>
    </w:p>
    <w:p w:rsidR="00ED4271" w:rsidRPr="00617DC4" w:rsidRDefault="00ED4271" w:rsidP="00ED4271">
      <w:pPr>
        <w:pStyle w:val="Figure"/>
        <w:rPr>
          <w:lang w:val="en-US" w:eastAsia="ko-KR"/>
        </w:rPr>
      </w:pPr>
      <w:r w:rsidRPr="004B5860">
        <w:rPr>
          <w:noProof/>
          <w:lang w:val="en-US" w:eastAsia="zh-CN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6A7DF29B" wp14:editId="7CD1020A">
                <wp:simplePos x="0" y="0"/>
                <wp:positionH relativeFrom="column">
                  <wp:posOffset>2857500</wp:posOffset>
                </wp:positionH>
                <wp:positionV relativeFrom="paragraph">
                  <wp:posOffset>172720</wp:posOffset>
                </wp:positionV>
                <wp:extent cx="2658745" cy="3771900"/>
                <wp:effectExtent l="0" t="0" r="8255" b="0"/>
                <wp:wrapNone/>
                <wp:docPr id="305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3429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" o:spid="_x0000_s1026" editas="canvas" style="position:absolute;margin-left:225pt;margin-top:13.6pt;width:209.35pt;height:297pt;z-index:251661312" coordsize="26587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">
                <v:shape id="_x0000_s1027" type="#_x0000_t75" style="position:absolute;width:26587;height:37719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26587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svrAAAAA2gAAAA8AAABkcnMvZG93bnJldi54bWxET91qwjAUvhf2DuEMdiMz3dCh1VSmMNmd&#10;6PYAh+bY1DYnXZLV7u0XQfDq8PH9ntV6sK3oyYfasYKXSQaCuHS65krB99fH8xxEiMgaW8ek4I8C&#10;rIuH0Qpz7S58oP4YK5FCOOSowMTY5VKG0pDFMHEdceJOzluMCfpKao+XFG5b+Zplb9JizanBYEdb&#10;Q2Vz/LUKvJ/bxaZsxrNzTZsd/uy3U9Mr9fQ4vC9BRBriXXxzf+o0H66vXK8s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JGy+sAAAADaAAAADwAAAAAAAAAAAAAAAACfAgAA&#10;ZHJzL2Rvd25yZXYueG1sUEsFBgAAAAAEAAQA9wAAAIwDAAAAAA==&#10;">
                  <v:imagedata r:id="rId25" o:title="" cropbottom="5797f"/>
                </v:shape>
              </v:group>
            </w:pict>
          </mc:Fallback>
        </mc:AlternateContent>
      </w:r>
      <w:r w:rsidRPr="004B5860">
        <w:rPr>
          <w:noProof/>
          <w:lang w:val="en-US" w:eastAsia="zh-CN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794842C0" wp14:editId="6435A906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908300" cy="4114800"/>
                <wp:effectExtent l="0" t="0" r="6350" b="0"/>
                <wp:wrapNone/>
                <wp:docPr id="306" name="Canv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3784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" o:spid="_x0000_s1026" editas="canvas" style="position:absolute;margin-left:0;margin-top:3.6pt;width:229pt;height:324pt;z-index:251660288" coordsize="29083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">
                <v:shape id="_x0000_s1027" type="#_x0000_t75" style="position:absolute;width:29083;height:41148;visibility:visible;mso-wrap-style:square">
                  <v:fill o:detectmouseclick="t"/>
                  <v:path o:connecttype="none"/>
                </v:shape>
                <v:shape id="Picture 7" o:spid="_x0000_s1028" type="#_x0000_t75" style="position:absolute;width:29083;height:3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fR5rFAAAA2gAAAA8AAABkcnMvZG93bnJldi54bWxEj81qwkAUhfeC7zBcoZtiJhURTTORUmrb&#10;jdBGXXR3ydwmqZk7ITPG+PaOUHB5OD8fJ10PphE9da62rOApikEQF1bXXCrY7zbTJQjnkTU2lknB&#10;hRyss/EoxUTbM39Tn/tShBF2CSqovG8TKV1RkUEX2ZY4eL+2M+iD7EqpOzyHcdPIWRwvpMGaA6HC&#10;ll4rKo75yQTu+9fj5eNt1W/j+elndsw3pvw7KPUwGV6eQXga/D383/7UCuZwuxJu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H0eaxQAAANoAAAAPAAAAAAAAAAAAAAAA&#10;AJ8CAABkcnMvZG93bnJldi54bWxQSwUGAAAAAAQABAD3AAAAkQMAAAAA&#10;">
                  <v:imagedata r:id="rId27" o:title="" cropbottom="5259f"/>
                </v:shape>
              </v:group>
            </w:pict>
          </mc:Fallback>
        </mc:AlternateContent>
      </w: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617DC4" w:rsidRDefault="00ED4271" w:rsidP="00ED4271">
      <w:pPr>
        <w:rPr>
          <w:lang w:val="en-US" w:eastAsia="ko-KR"/>
        </w:rPr>
      </w:pPr>
    </w:p>
    <w:p w:rsidR="00ED4271" w:rsidRPr="004B5860" w:rsidRDefault="00ED4271" w:rsidP="00233F4E">
      <w:pPr>
        <w:rPr>
          <w:lang w:val="es-ES" w:eastAsia="ko-KR"/>
        </w:rPr>
      </w:pPr>
      <w:r>
        <w:rPr>
          <w:lang w:val="es-ES" w:eastAsia="ko-KR"/>
        </w:rPr>
        <w:lastRenderedPageBreak/>
        <w:t xml:space="preserve">El radiodifusor oficial organizó reuniones mundiales de radiodifusión en diciembre de </w:t>
      </w:r>
      <w:r w:rsidRPr="004B5860">
        <w:rPr>
          <w:lang w:val="es-ES" w:eastAsia="ko-KR"/>
        </w:rPr>
        <w:t xml:space="preserve">2005 </w:t>
      </w:r>
      <w:r>
        <w:rPr>
          <w:lang w:val="es-ES" w:eastAsia="ko-KR"/>
        </w:rPr>
        <w:t>y abril de</w:t>
      </w:r>
      <w:r w:rsidR="00233F4E">
        <w:rPr>
          <w:lang w:val="es-ES" w:eastAsia="ko-KR"/>
        </w:rPr>
        <w:t> </w:t>
      </w:r>
      <w:r w:rsidRPr="004B5860">
        <w:rPr>
          <w:lang w:val="es-ES" w:eastAsia="ko-KR"/>
        </w:rPr>
        <w:t xml:space="preserve">2006. </w:t>
      </w:r>
      <w:r>
        <w:rPr>
          <w:lang w:val="es-ES" w:eastAsia="ko-KR"/>
        </w:rPr>
        <w:t xml:space="preserve">La </w:t>
      </w:r>
      <w:r>
        <w:rPr>
          <w:lang w:val="es-ES"/>
        </w:rPr>
        <w:t>Agencia de la Red</w:t>
      </w:r>
      <w:r w:rsidRPr="000F3379">
        <w:rPr>
          <w:lang w:val="es-ES"/>
        </w:rPr>
        <w:t xml:space="preserve"> </w:t>
      </w:r>
      <w:r w:rsidRPr="004B5860">
        <w:rPr>
          <w:lang w:val="es-ES"/>
        </w:rPr>
        <w:t>Federal</w:t>
      </w:r>
      <w:r w:rsidRPr="004B5860">
        <w:rPr>
          <w:lang w:val="es-ES" w:eastAsia="ko-KR"/>
        </w:rPr>
        <w:t xml:space="preserve"> </w:t>
      </w:r>
      <w:r>
        <w:rPr>
          <w:lang w:val="es-ES" w:eastAsia="ko-KR"/>
        </w:rPr>
        <w:t xml:space="preserve">aprovechó estas reuniones para explicar los procedimientos a los </w:t>
      </w:r>
      <w:r w:rsidRPr="004B5860">
        <w:rPr>
          <w:lang w:val="es-ES" w:eastAsia="ko-KR"/>
        </w:rPr>
        <w:t xml:space="preserve">600 </w:t>
      </w:r>
      <w:r>
        <w:rPr>
          <w:lang w:val="es-ES" w:eastAsia="ko-KR"/>
        </w:rPr>
        <w:t>delegados</w:t>
      </w:r>
      <w:r w:rsidRPr="004B5860">
        <w:rPr>
          <w:lang w:val="es-ES" w:eastAsia="ko-KR"/>
        </w:rPr>
        <w:t xml:space="preserve">. </w:t>
      </w:r>
      <w:r>
        <w:rPr>
          <w:lang w:val="es-ES" w:eastAsia="ko-KR"/>
        </w:rPr>
        <w:t>Muchos de los problemas y cuestiones se pudieron plantear en la fase inicial</w:t>
      </w:r>
      <w:r w:rsidRPr="004B5860">
        <w:rPr>
          <w:lang w:val="es-ES" w:eastAsia="ko-KR"/>
        </w:rPr>
        <w:t xml:space="preserve">. 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4</w:t>
      </w:r>
      <w:r w:rsidRPr="004B5860">
        <w:rPr>
          <w:lang w:val="es-ES"/>
        </w:rPr>
        <w:tab/>
      </w:r>
      <w:r>
        <w:rPr>
          <w:lang w:val="es-ES"/>
        </w:rPr>
        <w:t>Copa Confederaciones de</w:t>
      </w:r>
      <w:r w:rsidRPr="004B5860">
        <w:rPr>
          <w:lang w:val="es-ES"/>
        </w:rPr>
        <w:t xml:space="preserve"> 2005</w:t>
      </w:r>
    </w:p>
    <w:p w:rsidR="00ED4271" w:rsidRPr="004B5860" w:rsidRDefault="00ED4271" w:rsidP="00ED4271">
      <w:pPr>
        <w:rPr>
          <w:lang w:val="es-ES" w:eastAsia="ko-KR"/>
        </w:rPr>
      </w:pPr>
      <w:r>
        <w:rPr>
          <w:lang w:val="es-ES" w:eastAsia="ko-KR"/>
        </w:rPr>
        <w:t xml:space="preserve">La Copa Confederaciones de </w:t>
      </w:r>
      <w:r w:rsidRPr="004B5860">
        <w:rPr>
          <w:lang w:val="es-ES" w:eastAsia="ko-KR"/>
        </w:rPr>
        <w:t xml:space="preserve">2005 </w:t>
      </w:r>
      <w:r>
        <w:rPr>
          <w:lang w:val="es-ES" w:eastAsia="ko-KR"/>
        </w:rPr>
        <w:t xml:space="preserve">sirvió de prueba para la Copa del Mundo de la </w:t>
      </w:r>
      <w:r w:rsidRPr="004B5860">
        <w:rPr>
          <w:lang w:val="es-ES" w:eastAsia="ko-KR"/>
        </w:rPr>
        <w:t xml:space="preserve">FIFA </w:t>
      </w:r>
      <w:r>
        <w:rPr>
          <w:lang w:val="es-ES" w:eastAsia="ko-KR"/>
        </w:rPr>
        <w:t xml:space="preserve">de </w:t>
      </w:r>
      <w:r w:rsidRPr="004B5860">
        <w:rPr>
          <w:lang w:val="es-ES" w:eastAsia="ko-KR"/>
        </w:rPr>
        <w:t xml:space="preserve">2006. </w:t>
      </w:r>
      <w:r>
        <w:rPr>
          <w:lang w:val="es-ES" w:eastAsia="ko-KR"/>
        </w:rPr>
        <w:t xml:space="preserve">En junio de </w:t>
      </w:r>
      <w:r w:rsidRPr="004B5860">
        <w:rPr>
          <w:lang w:val="es-ES" w:eastAsia="ko-KR"/>
        </w:rPr>
        <w:t xml:space="preserve">2005 </w:t>
      </w:r>
      <w:r>
        <w:rPr>
          <w:lang w:val="es-ES" w:eastAsia="ko-KR"/>
        </w:rPr>
        <w:t xml:space="preserve">se pudo poner a prueba las siguientes cuestiones en </w:t>
      </w:r>
      <w:r w:rsidRPr="004B5860">
        <w:rPr>
          <w:lang w:val="es-ES" w:eastAsia="ko-KR"/>
        </w:rPr>
        <w:t xml:space="preserve">5 </w:t>
      </w:r>
      <w:r>
        <w:rPr>
          <w:lang w:val="es-ES" w:eastAsia="ko-KR"/>
        </w:rPr>
        <w:t>estadios</w:t>
      </w:r>
      <w:r w:rsidRPr="004B5860">
        <w:rPr>
          <w:lang w:val="es-ES" w:eastAsia="ko-KR"/>
        </w:rPr>
        <w:t>: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 w:rsidR="00CC3015">
        <w:rPr>
          <w:lang w:val="es-ES"/>
        </w:rPr>
        <w:t xml:space="preserve">nivel </w:t>
      </w:r>
      <w:r>
        <w:rPr>
          <w:lang w:val="es-ES"/>
        </w:rPr>
        <w:t>de inglés del personal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 w:rsidR="00CC3015">
        <w:rPr>
          <w:lang w:val="es-ES"/>
        </w:rPr>
        <w:t xml:space="preserve">intercambio </w:t>
      </w:r>
      <w:r>
        <w:rPr>
          <w:lang w:val="es-ES"/>
        </w:rPr>
        <w:t xml:space="preserve">de datos entre el equipo del proyecto central de </w:t>
      </w:r>
      <w:r w:rsidRPr="004B5860">
        <w:rPr>
          <w:lang w:val="es-ES"/>
        </w:rPr>
        <w:t xml:space="preserve">BnetzA </w:t>
      </w:r>
      <w:r>
        <w:rPr>
          <w:lang w:val="es-ES"/>
        </w:rPr>
        <w:t xml:space="preserve">en </w:t>
      </w:r>
      <w:r w:rsidRPr="004B5860">
        <w:rPr>
          <w:lang w:val="es-ES"/>
        </w:rPr>
        <w:t xml:space="preserve">Mainz </w:t>
      </w:r>
      <w:r>
        <w:rPr>
          <w:lang w:val="es-ES"/>
        </w:rPr>
        <w:t xml:space="preserve">y los estadios a través del </w:t>
      </w:r>
      <w:r w:rsidR="00233F4E">
        <w:rPr>
          <w:lang w:val="es-ES"/>
        </w:rPr>
        <w:t xml:space="preserve">Servicio </w:t>
      </w:r>
      <w:r>
        <w:rPr>
          <w:lang w:val="es-ES"/>
        </w:rPr>
        <w:t xml:space="preserve">de </w:t>
      </w:r>
      <w:r w:rsidR="00233F4E">
        <w:rPr>
          <w:lang w:val="es-ES"/>
        </w:rPr>
        <w:t>Acceso Remoto</w:t>
      </w:r>
      <w:r w:rsidR="00233F4E" w:rsidRPr="004B5860">
        <w:rPr>
          <w:lang w:val="es-ES"/>
        </w:rPr>
        <w:t xml:space="preserve"> </w:t>
      </w:r>
      <w:r w:rsidRPr="004B5860">
        <w:rPr>
          <w:lang w:val="es-ES"/>
        </w:rPr>
        <w:t>(RAS);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 w:rsidR="00CC3015">
        <w:rPr>
          <w:lang w:val="es-ES"/>
        </w:rPr>
        <w:t xml:space="preserve">cooperación </w:t>
      </w:r>
      <w:r>
        <w:rPr>
          <w:lang w:val="es-ES"/>
        </w:rPr>
        <w:t>entre el equipo del proyecto central y los equipos locales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 w:rsidR="00CC3015">
        <w:rPr>
          <w:lang w:val="es-ES"/>
        </w:rPr>
        <w:t xml:space="preserve">equipos </w:t>
      </w:r>
      <w:r>
        <w:rPr>
          <w:lang w:val="es-ES"/>
        </w:rPr>
        <w:t>técnicos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 w:rsidR="00CC3015">
        <w:rPr>
          <w:lang w:val="es-ES"/>
        </w:rPr>
        <w:t>acreditación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 w:rsidR="00CC3015">
        <w:rPr>
          <w:lang w:val="es-ES"/>
        </w:rPr>
        <w:t xml:space="preserve">plan </w:t>
      </w:r>
      <w:r>
        <w:rPr>
          <w:lang w:val="es-ES"/>
        </w:rPr>
        <w:t>de servicios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 w:rsidR="00CC3015">
        <w:rPr>
          <w:lang w:val="es-ES"/>
        </w:rPr>
        <w:t xml:space="preserve">cooperación </w:t>
      </w:r>
      <w:r>
        <w:rPr>
          <w:lang w:val="es-ES"/>
        </w:rPr>
        <w:t>con la policía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 w:rsidR="00CC3015">
        <w:rPr>
          <w:lang w:val="es-ES"/>
        </w:rPr>
        <w:t xml:space="preserve">uniformes </w:t>
      </w:r>
      <w:r w:rsidRPr="004B5860">
        <w:rPr>
          <w:lang w:val="es-ES"/>
        </w:rPr>
        <w:t>(</w:t>
      </w:r>
      <w:r>
        <w:rPr>
          <w:lang w:val="es-ES"/>
        </w:rPr>
        <w:t>personal de gestión y control del espectro</w:t>
      </w:r>
      <w:r w:rsidRPr="004B5860">
        <w:rPr>
          <w:lang w:val="es-ES"/>
        </w:rPr>
        <w:t>).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5</w:t>
      </w:r>
      <w:r w:rsidRPr="004B5860">
        <w:rPr>
          <w:lang w:val="es-ES"/>
        </w:rPr>
        <w:tab/>
      </w:r>
      <w:r>
        <w:rPr>
          <w:lang w:val="es-ES"/>
        </w:rPr>
        <w:t>Equipo del proyecto y equipos locales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Para la coordinación general del proyecto central se movilizó un equipo de 8 personas en la oficina central de </w:t>
      </w:r>
      <w:r w:rsidRPr="004B5860">
        <w:rPr>
          <w:lang w:val="es-ES"/>
        </w:rPr>
        <w:t xml:space="preserve">BnetzA </w:t>
      </w:r>
      <w:r>
        <w:rPr>
          <w:lang w:val="es-ES"/>
        </w:rPr>
        <w:t>e</w:t>
      </w:r>
      <w:r w:rsidR="00233F4E">
        <w:rPr>
          <w:lang w:val="es-ES"/>
        </w:rPr>
        <w:t>n Mainz.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>Los equipos locales estaban integrados por administradores de frecuencias y operarios de control de radiocomunicaciones equipados con vehículos y dispositivos portátiles, distribuidos en los 12 estadios</w:t>
      </w:r>
      <w:r w:rsidRPr="004B5860">
        <w:rPr>
          <w:lang w:val="es-ES"/>
        </w:rPr>
        <w:t xml:space="preserve">. </w:t>
      </w:r>
      <w:r>
        <w:rPr>
          <w:lang w:val="es-ES"/>
        </w:rPr>
        <w:t>Estaban a cargo del estadio, los sitios públicos, los hoteles de los equipos, las zonas de entrenamiento</w:t>
      </w:r>
      <w:r w:rsidRPr="004B5860">
        <w:rPr>
          <w:lang w:val="es-ES"/>
        </w:rPr>
        <w:t>, etc.</w:t>
      </w:r>
    </w:p>
    <w:p w:rsidR="00ED4271" w:rsidRPr="004B5860" w:rsidRDefault="00ED4271" w:rsidP="00FD1DC2">
      <w:pPr>
        <w:rPr>
          <w:lang w:val="es-ES"/>
        </w:rPr>
      </w:pPr>
      <w:r>
        <w:rPr>
          <w:lang w:val="es-ES"/>
        </w:rPr>
        <w:t xml:space="preserve">Otro equipo se encargó del Centro Internacional de Medios </w:t>
      </w:r>
      <w:r w:rsidRPr="004B5860">
        <w:rPr>
          <w:lang w:val="es-ES"/>
        </w:rPr>
        <w:t xml:space="preserve">(IMC </w:t>
      </w:r>
      <w:r>
        <w:rPr>
          <w:lang w:val="es-ES"/>
        </w:rPr>
        <w:t>o</w:t>
      </w:r>
      <w:r w:rsidRPr="004B5860">
        <w:rPr>
          <w:lang w:val="es-ES"/>
        </w:rPr>
        <w:t xml:space="preserve"> IBC) </w:t>
      </w:r>
      <w:r>
        <w:rPr>
          <w:lang w:val="es-ES"/>
        </w:rPr>
        <w:t>e</w:t>
      </w:r>
      <w:r w:rsidRPr="004B5860">
        <w:rPr>
          <w:lang w:val="es-ES"/>
        </w:rPr>
        <w:t xml:space="preserve">n Múnich, </w:t>
      </w:r>
      <w:r>
        <w:rPr>
          <w:lang w:val="es-ES"/>
        </w:rPr>
        <w:t xml:space="preserve">donde se congregaban las oficinas y estudios de más de </w:t>
      </w:r>
      <w:r w:rsidRPr="004B5860">
        <w:rPr>
          <w:lang w:val="es-ES"/>
        </w:rPr>
        <w:t xml:space="preserve">70 </w:t>
      </w:r>
      <w:r>
        <w:rPr>
          <w:lang w:val="es-ES"/>
        </w:rPr>
        <w:t>radiodifusores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>Se organizaron cursos de formación para recordar el inglés de los equipos. Como se indicó en</w:t>
      </w:r>
      <w:r w:rsidRPr="004B5860">
        <w:rPr>
          <w:lang w:val="es-ES"/>
        </w:rPr>
        <w:t xml:space="preserve"> § 2, </w:t>
      </w:r>
      <w:r>
        <w:rPr>
          <w:lang w:val="es-ES"/>
        </w:rPr>
        <w:t xml:space="preserve">el equipo del proyecto y los equipos locales pudieron verificar su grado de preparación en la Copa Confederaciones de la FIFA de </w:t>
      </w:r>
      <w:r w:rsidRPr="004B5860">
        <w:rPr>
          <w:lang w:val="es-ES"/>
        </w:rPr>
        <w:t xml:space="preserve">2005. </w:t>
      </w:r>
      <w:r>
        <w:rPr>
          <w:lang w:val="es-ES"/>
        </w:rPr>
        <w:t>Como consecuencia se modificaron los procedimientos y se solucionaron los problemas pendientes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6</w:t>
      </w:r>
      <w:r w:rsidRPr="004B5860">
        <w:rPr>
          <w:lang w:val="es-ES"/>
        </w:rPr>
        <w:tab/>
      </w:r>
      <w:r>
        <w:rPr>
          <w:lang w:val="es-ES"/>
        </w:rPr>
        <w:t>Concesión de licencias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Hay diferencias entre la utilización de frecuencias en los </w:t>
      </w:r>
      <w:r w:rsidRPr="004B5860">
        <w:rPr>
          <w:lang w:val="es-ES"/>
        </w:rPr>
        <w:t xml:space="preserve">12 </w:t>
      </w:r>
      <w:r>
        <w:rPr>
          <w:lang w:val="es-ES"/>
        </w:rPr>
        <w:t xml:space="preserve">estadios y en los otros lugares, tales como </w:t>
      </w:r>
      <w:r w:rsidRPr="004B5860">
        <w:rPr>
          <w:lang w:val="es-ES"/>
        </w:rPr>
        <w:t>hotel</w:t>
      </w:r>
      <w:r>
        <w:rPr>
          <w:lang w:val="es-ES"/>
        </w:rPr>
        <w:t>es</w:t>
      </w:r>
      <w:r w:rsidRPr="004B5860">
        <w:rPr>
          <w:lang w:val="es-ES"/>
        </w:rPr>
        <w:t xml:space="preserve"> </w:t>
      </w:r>
      <w:r>
        <w:rPr>
          <w:lang w:val="es-ES"/>
        </w:rPr>
        <w:t>y sitios públicos</w:t>
      </w:r>
      <w:r w:rsidRPr="004B5860">
        <w:rPr>
          <w:lang w:val="es-ES"/>
        </w:rPr>
        <w:t xml:space="preserve">. </w:t>
      </w:r>
      <w:r>
        <w:rPr>
          <w:lang w:val="es-ES"/>
        </w:rPr>
        <w:t>En estos últimos la ocupación de frecuencias es menor pero se utilizan durante periodos de tiempo más largo que en las otras ubicaciones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La utilización de frecuencias en los estadios se concentra unas pocas horas antes y </w:t>
      </w:r>
      <w:r w:rsidRPr="004B5860">
        <w:rPr>
          <w:lang w:val="es-ES"/>
        </w:rPr>
        <w:t xml:space="preserve">2 </w:t>
      </w:r>
      <w:r>
        <w:rPr>
          <w:lang w:val="es-ES"/>
        </w:rPr>
        <w:t>horas después</w:t>
      </w:r>
      <w:r w:rsidRPr="00485BA0">
        <w:rPr>
          <w:lang w:val="es-ES"/>
        </w:rPr>
        <w:t xml:space="preserve"> </w:t>
      </w:r>
      <w:r>
        <w:rPr>
          <w:lang w:val="es-ES"/>
        </w:rPr>
        <w:t>del partido</w:t>
      </w:r>
      <w:r w:rsidRPr="004B5860">
        <w:rPr>
          <w:lang w:val="es-ES"/>
        </w:rPr>
        <w:t xml:space="preserve">. </w:t>
      </w:r>
      <w:r>
        <w:rPr>
          <w:lang w:val="es-ES"/>
        </w:rPr>
        <w:t xml:space="preserve">Sólo el radiodifusión oficial y unos cuantos radiodifusión más están autorizados a producir imágenes de </w:t>
      </w:r>
      <w:r w:rsidRPr="004B5860">
        <w:rPr>
          <w:lang w:val="es-ES"/>
        </w:rPr>
        <w:t xml:space="preserve">TV </w:t>
      </w:r>
      <w:r>
        <w:rPr>
          <w:lang w:val="es-ES"/>
        </w:rPr>
        <w:t>desde los estadios</w:t>
      </w:r>
      <w:r w:rsidRPr="004B5860">
        <w:rPr>
          <w:lang w:val="es-ES"/>
        </w:rPr>
        <w:t xml:space="preserve">. </w:t>
      </w:r>
      <w:r>
        <w:rPr>
          <w:lang w:val="es-ES"/>
        </w:rPr>
        <w:t>Al final del campeonato hubo un aumento en la utilización de frecuencias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>Todas las solicitudes de frecuencia tenían que remitirse a la oficina del proyecto que disponía de una dirección de correo y un número de fax previsto para tal fin</w:t>
      </w:r>
      <w:r w:rsidRPr="004B5860">
        <w:rPr>
          <w:lang w:val="es-ES"/>
        </w:rPr>
        <w:t xml:space="preserve">. </w:t>
      </w:r>
      <w:r>
        <w:rPr>
          <w:lang w:val="es-ES"/>
        </w:rPr>
        <w:t>Se verificaba la integridad y viabilidad de las solicitudes</w:t>
      </w:r>
      <w:r w:rsidRPr="004B5860">
        <w:rPr>
          <w:lang w:val="es-ES"/>
        </w:rPr>
        <w:t xml:space="preserve">. </w:t>
      </w:r>
      <w:r>
        <w:rPr>
          <w:lang w:val="es-ES"/>
        </w:rPr>
        <w:t xml:space="preserve">Las ambigüedades se </w:t>
      </w:r>
      <w:r w:rsidRPr="004B5860">
        <w:rPr>
          <w:lang w:val="es-ES"/>
        </w:rPr>
        <w:t xml:space="preserve"> </w:t>
      </w:r>
      <w:r>
        <w:rPr>
          <w:lang w:val="es-ES"/>
        </w:rPr>
        <w:t>discutían con el solicitante</w:t>
      </w:r>
      <w:r w:rsidRPr="004B5860">
        <w:rPr>
          <w:lang w:val="es-ES"/>
        </w:rPr>
        <w:t xml:space="preserve">. </w:t>
      </w:r>
      <w:r>
        <w:rPr>
          <w:lang w:val="es-ES"/>
        </w:rPr>
        <w:t>Las solicitudes se registraban en una base de datos central y se ponían a la disposición de los 12 equipos locales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lastRenderedPageBreak/>
        <w:t>Los equipos locales continuaban la tramitación de las solicitudes</w:t>
      </w:r>
      <w:r w:rsidRPr="004B5860">
        <w:rPr>
          <w:lang w:val="es-ES"/>
        </w:rPr>
        <w:t xml:space="preserve">. </w:t>
      </w:r>
      <w:r>
        <w:rPr>
          <w:lang w:val="es-ES"/>
        </w:rPr>
        <w:t>Verificaban la disponibilidad de frecuencias, investigaban alternativas si surgía algún problema, asignaban frecuencias, preparaban la documentación pertinente, en particular la evaluación del precio y lo enviaban a los solicitantes</w:t>
      </w:r>
      <w:r w:rsidRPr="004B5860">
        <w:rPr>
          <w:lang w:val="es-ES"/>
        </w:rPr>
        <w:t>.</w:t>
      </w:r>
    </w:p>
    <w:p w:rsidR="00ED4271" w:rsidRPr="004B5860" w:rsidRDefault="00ED4271" w:rsidP="00FC617F">
      <w:pPr>
        <w:rPr>
          <w:lang w:val="es-ES"/>
        </w:rPr>
      </w:pPr>
      <w:r>
        <w:rPr>
          <w:lang w:val="es-ES"/>
        </w:rPr>
        <w:t>La experiencia obtenida por estos equipos es la siguiente</w:t>
      </w:r>
      <w:r w:rsidRPr="004B5860">
        <w:rPr>
          <w:lang w:val="es-ES"/>
        </w:rPr>
        <w:t>:</w:t>
      </w:r>
    </w:p>
    <w:p w:rsidR="00ED4271" w:rsidRPr="004B5860" w:rsidRDefault="00ED4271" w:rsidP="00FC617F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La mayoría de las solicitudes de frecuencia se pudieron tramitar a su debido tiempo antes del evento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A veces al cambiar de equipo de radiocomunicaciones era necesario asignar nuevas frecuencias</w:t>
      </w:r>
      <w:r w:rsidRPr="004B5860">
        <w:rPr>
          <w:lang w:val="es-ES"/>
        </w:rPr>
        <w:t xml:space="preserve">. </w:t>
      </w:r>
      <w:r>
        <w:rPr>
          <w:lang w:val="es-ES"/>
        </w:rPr>
        <w:t>Por ese motivo, la carga de trabajo aumento considerablemente justo antes del evento al hacer las pruebas y al comenzar a utilizar los equipos de radiocomunicaciones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Sólo algunos pocos usuarios de frecuencia no habían presentado solicitud alguna de licencia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Todo esto fue el resultado de una buena preparación e información por parte de la Agencia de la Red</w:t>
      </w:r>
      <w:r w:rsidRPr="000F3379">
        <w:rPr>
          <w:lang w:val="es-ES"/>
        </w:rPr>
        <w:t xml:space="preserve"> </w:t>
      </w:r>
      <w:r w:rsidRPr="004B5860">
        <w:rPr>
          <w:lang w:val="es-ES"/>
        </w:rPr>
        <w:t xml:space="preserve">Federal, </w:t>
      </w:r>
      <w:r>
        <w:rPr>
          <w:lang w:val="es-ES"/>
        </w:rPr>
        <w:t xml:space="preserve">el </w:t>
      </w:r>
      <w:r w:rsidRPr="004B5860">
        <w:rPr>
          <w:lang w:val="es-ES"/>
        </w:rPr>
        <w:t xml:space="preserve">OK 2006 </w:t>
      </w:r>
      <w:r>
        <w:rPr>
          <w:lang w:val="es-ES"/>
        </w:rPr>
        <w:t xml:space="preserve">y las </w:t>
      </w:r>
      <w:r w:rsidRPr="004B5860">
        <w:rPr>
          <w:lang w:val="es-ES"/>
        </w:rPr>
        <w:t xml:space="preserve">2 </w:t>
      </w:r>
      <w:r>
        <w:rPr>
          <w:lang w:val="es-ES"/>
        </w:rPr>
        <w:t>reuniones mundiales de radiodifusores</w:t>
      </w:r>
      <w:r w:rsidRPr="004B5860">
        <w:rPr>
          <w:lang w:val="es-ES"/>
        </w:rPr>
        <w:t xml:space="preserve">. 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>Por otra parte, a veces es necesario tomar precauciones con la utilización de equipos de</w:t>
      </w:r>
      <w:r w:rsidRPr="004B5860">
        <w:rPr>
          <w:lang w:val="es-ES"/>
        </w:rPr>
        <w:t xml:space="preserve"> </w:t>
      </w:r>
      <w:r>
        <w:rPr>
          <w:lang w:val="es-ES"/>
        </w:rPr>
        <w:t xml:space="preserve">licencia general </w:t>
      </w:r>
      <w:r w:rsidRPr="004B5860">
        <w:rPr>
          <w:lang w:val="es-ES"/>
        </w:rPr>
        <w:t>(</w:t>
      </w:r>
      <w:r>
        <w:rPr>
          <w:lang w:val="es-ES"/>
        </w:rPr>
        <w:t>o licencia gratuita</w:t>
      </w:r>
      <w:r w:rsidRPr="004B5860">
        <w:rPr>
          <w:lang w:val="es-ES"/>
        </w:rPr>
        <w:t xml:space="preserve">). </w:t>
      </w:r>
      <w:r>
        <w:rPr>
          <w:lang w:val="es-ES"/>
        </w:rPr>
        <w:t xml:space="preserve">Los reporteros fotográficos emplearon diversas cámaras de control a  distancia que utilizan frecuencias </w:t>
      </w:r>
      <w:r w:rsidRPr="004B5860">
        <w:rPr>
          <w:lang w:val="es-ES"/>
        </w:rPr>
        <w:t xml:space="preserve">ISM </w:t>
      </w:r>
      <w:r>
        <w:rPr>
          <w:lang w:val="es-ES"/>
        </w:rPr>
        <w:t xml:space="preserve">u otras frecuencias asignadas a </w:t>
      </w:r>
      <w:r w:rsidRPr="004B5860">
        <w:rPr>
          <w:lang w:val="es-ES"/>
        </w:rPr>
        <w:t xml:space="preserve">SRD. </w:t>
      </w:r>
      <w:r>
        <w:rPr>
          <w:lang w:val="es-ES"/>
        </w:rPr>
        <w:t>Así, se hicieron muchas reclamaciones de que las cámaras se disparaban fortuitamente</w:t>
      </w:r>
      <w:r w:rsidRPr="004B5860">
        <w:rPr>
          <w:lang w:val="es-ES"/>
        </w:rPr>
        <w:t xml:space="preserve">. </w:t>
      </w:r>
      <w:r>
        <w:rPr>
          <w:lang w:val="es-ES"/>
        </w:rPr>
        <w:t>El problema lo solucionó el radiodifusor oficial que asignó canales de radiofrecuencia a estos fotógrafos durante su reunión matutina</w:t>
      </w:r>
      <w:r w:rsidRPr="004B5860">
        <w:rPr>
          <w:lang w:val="es-ES"/>
        </w:rPr>
        <w:t>.</w:t>
      </w:r>
    </w:p>
    <w:p w:rsidR="00ED4271" w:rsidRPr="004B5860" w:rsidRDefault="00ED4271" w:rsidP="00C2377E">
      <w:pPr>
        <w:rPr>
          <w:lang w:val="es-ES"/>
        </w:rPr>
      </w:pPr>
      <w:r>
        <w:rPr>
          <w:lang w:val="es-ES"/>
        </w:rPr>
        <w:t>Para la Copa del Mundo de</w:t>
      </w:r>
      <w:r w:rsidRPr="004B5860">
        <w:rPr>
          <w:lang w:val="es-ES"/>
        </w:rPr>
        <w:t xml:space="preserve"> 2006 </w:t>
      </w:r>
      <w:r>
        <w:rPr>
          <w:lang w:val="es-ES"/>
        </w:rPr>
        <w:t xml:space="preserve">la Administración de Alemania recibió más de </w:t>
      </w:r>
      <w:r w:rsidRPr="004B5860">
        <w:rPr>
          <w:lang w:val="es-ES"/>
        </w:rPr>
        <w:t>10</w:t>
      </w:r>
      <w:r>
        <w:rPr>
          <w:lang w:val="es-ES"/>
        </w:rPr>
        <w:t> </w:t>
      </w:r>
      <w:r w:rsidRPr="004B5860">
        <w:rPr>
          <w:lang w:val="es-ES"/>
        </w:rPr>
        <w:t xml:space="preserve">000 </w:t>
      </w:r>
      <w:r>
        <w:rPr>
          <w:lang w:val="es-ES"/>
        </w:rPr>
        <w:t>solicitudes de frecuencia</w:t>
      </w:r>
      <w:r w:rsidRPr="004B5860">
        <w:rPr>
          <w:lang w:val="es-ES"/>
        </w:rPr>
        <w:t xml:space="preserve">. </w:t>
      </w:r>
      <w:r>
        <w:rPr>
          <w:lang w:val="es-ES"/>
        </w:rPr>
        <w:t>En la Fig</w:t>
      </w:r>
      <w:r w:rsidR="00C2377E">
        <w:rPr>
          <w:lang w:val="es-ES"/>
        </w:rPr>
        <w:t>.</w:t>
      </w:r>
      <w:r>
        <w:rPr>
          <w:lang w:val="es-ES"/>
        </w:rPr>
        <w:t xml:space="preserve"> </w:t>
      </w:r>
      <w:r w:rsidRPr="004B5860">
        <w:rPr>
          <w:lang w:val="es-ES"/>
        </w:rPr>
        <w:t xml:space="preserve">4.3 </w:t>
      </w:r>
      <w:r>
        <w:rPr>
          <w:lang w:val="es-ES"/>
        </w:rPr>
        <w:t xml:space="preserve">se ilustra la distribución cronológica de las solicitudes recibidas para un solo evento, es decir uno de los partidos de la Copa del Mundo de </w:t>
      </w:r>
      <w:r w:rsidRPr="004B5860">
        <w:rPr>
          <w:lang w:val="es-ES"/>
        </w:rPr>
        <w:t>2006.</w:t>
      </w:r>
    </w:p>
    <w:p w:rsidR="00ED4271" w:rsidRPr="004B5860" w:rsidRDefault="00ED4271" w:rsidP="00ED4271">
      <w:pPr>
        <w:pStyle w:val="FigureNo"/>
        <w:rPr>
          <w:lang w:val="es-ES"/>
        </w:rPr>
      </w:pPr>
      <w:r>
        <w:rPr>
          <w:lang w:val="es-ES"/>
        </w:rPr>
        <w:t>FigurA</w:t>
      </w:r>
      <w:r w:rsidRPr="004B5860">
        <w:rPr>
          <w:lang w:val="es-ES"/>
        </w:rPr>
        <w:t xml:space="preserve"> 4.3</w:t>
      </w:r>
    </w:p>
    <w:p w:rsidR="00ED4271" w:rsidRPr="004B5860" w:rsidRDefault="00ED4271" w:rsidP="00ED4271">
      <w:pPr>
        <w:pStyle w:val="Figuretitle"/>
        <w:rPr>
          <w:lang w:val="es-ES"/>
        </w:rPr>
      </w:pPr>
      <w:r>
        <w:rPr>
          <w:lang w:val="es-ES"/>
        </w:rPr>
        <w:t xml:space="preserve">Número de solicitudes a lo largo del tiempo </w:t>
      </w:r>
    </w:p>
    <w:p w:rsidR="00ED4271" w:rsidRPr="004B5860" w:rsidRDefault="00ED4271" w:rsidP="00ED4271">
      <w:pPr>
        <w:pStyle w:val="Figure"/>
        <w:rPr>
          <w:lang w:val="es-ES"/>
        </w:rPr>
      </w:pPr>
      <w:r w:rsidRPr="004B5860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22CF5" wp14:editId="5DA3B4C7">
                <wp:simplePos x="0" y="0"/>
                <wp:positionH relativeFrom="column">
                  <wp:posOffset>1666240</wp:posOffset>
                </wp:positionH>
                <wp:positionV relativeFrom="paragraph">
                  <wp:posOffset>133350</wp:posOffset>
                </wp:positionV>
                <wp:extent cx="2400300" cy="228600"/>
                <wp:effectExtent l="0" t="0" r="0" b="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1.2pt;margin-top:10.5pt;width:18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BJeQ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" stroked="f"/>
            </w:pict>
          </mc:Fallback>
        </mc:AlternateContent>
      </w:r>
      <w:r w:rsidRPr="004B5860">
        <w:rPr>
          <w:noProof/>
          <w:lang w:val="en-US" w:eastAsia="zh-CN"/>
        </w:rPr>
        <w:drawing>
          <wp:inline distT="0" distB="0" distL="0" distR="0" wp14:anchorId="6C5B2735" wp14:editId="7FFC1230">
            <wp:extent cx="5734050" cy="3524250"/>
            <wp:effectExtent l="0" t="0" r="0" b="0"/>
            <wp:docPr id="30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lastRenderedPageBreak/>
        <w:t>En el eje horizontal se representa el tiempo en semanas  y en el vertical las solicitudes de frecuencia, en porcentaje</w:t>
      </w:r>
      <w:r w:rsidRPr="004B5860">
        <w:rPr>
          <w:lang w:val="es-ES"/>
        </w:rPr>
        <w:t xml:space="preserve">. </w:t>
      </w:r>
      <w:r>
        <w:rPr>
          <w:lang w:val="es-ES"/>
        </w:rPr>
        <w:t>El punto de intersección en la esquina inferior derecha marca la fecha de inicio del evento</w:t>
      </w:r>
      <w:r w:rsidRPr="004B5860">
        <w:rPr>
          <w:lang w:val="es-ES"/>
        </w:rPr>
        <w:t xml:space="preserve">. 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Uno aspecto importantes es que aproximadamente el </w:t>
      </w:r>
      <w:r w:rsidRPr="004B5860">
        <w:rPr>
          <w:lang w:val="es-ES"/>
        </w:rPr>
        <w:t xml:space="preserve">21% </w:t>
      </w:r>
      <w:r>
        <w:rPr>
          <w:lang w:val="es-ES"/>
        </w:rPr>
        <w:t>de todas las solicitudes se recibieron una semana antes del evento</w:t>
      </w:r>
      <w:r w:rsidRPr="004B5860">
        <w:rPr>
          <w:lang w:val="es-ES"/>
        </w:rPr>
        <w:t xml:space="preserve"> (</w:t>
      </w:r>
      <w:r>
        <w:rPr>
          <w:lang w:val="es-ES"/>
        </w:rPr>
        <w:t xml:space="preserve">para un solo partido de la Copa del Mundo de </w:t>
      </w:r>
      <w:r w:rsidRPr="004B5860">
        <w:rPr>
          <w:lang w:val="es-ES"/>
        </w:rPr>
        <w:t xml:space="preserve">2006). </w:t>
      </w:r>
      <w:r>
        <w:rPr>
          <w:lang w:val="es-ES"/>
        </w:rPr>
        <w:t xml:space="preserve">Incluso el mismo día del evento se recibió el </w:t>
      </w:r>
      <w:r w:rsidRPr="004B5860">
        <w:rPr>
          <w:lang w:val="es-ES"/>
        </w:rPr>
        <w:t xml:space="preserve">4% </w:t>
      </w:r>
      <w:r>
        <w:rPr>
          <w:lang w:val="es-ES"/>
        </w:rPr>
        <w:t xml:space="preserve">de las solicitudes </w:t>
      </w:r>
      <w:r w:rsidRPr="004B5860">
        <w:rPr>
          <w:lang w:val="es-ES"/>
        </w:rPr>
        <w:t>(</w:t>
      </w:r>
      <w:r>
        <w:rPr>
          <w:lang w:val="es-ES"/>
        </w:rPr>
        <w:t>aunque esto no se aprecia en el gráfico, debido a la distribución estadística empleada</w:t>
      </w:r>
      <w:r w:rsidRPr="004B5860">
        <w:rPr>
          <w:lang w:val="es-ES"/>
        </w:rPr>
        <w:t xml:space="preserve">). </w:t>
      </w:r>
      <w:r>
        <w:rPr>
          <w:lang w:val="es-ES"/>
        </w:rPr>
        <w:t>Por ejemplo, un empleado de una empresa de radiodifusión trajo consigo equipo similar a micrófonos inalámbricos el día del evento</w:t>
      </w:r>
      <w:r w:rsidRPr="004B5860">
        <w:rPr>
          <w:lang w:val="es-ES"/>
        </w:rPr>
        <w:t xml:space="preserve">, </w:t>
      </w:r>
      <w:r>
        <w:rPr>
          <w:lang w:val="es-ES"/>
        </w:rPr>
        <w:t>se puso en contacto con el personal de administración en persona</w:t>
      </w:r>
      <w:r w:rsidRPr="004B5860">
        <w:rPr>
          <w:lang w:val="es-ES"/>
        </w:rPr>
        <w:t xml:space="preserve">, </w:t>
      </w:r>
      <w:r>
        <w:rPr>
          <w:lang w:val="es-ES"/>
        </w:rPr>
        <w:t xml:space="preserve">que en este caso le asesoró </w:t>
      </w:r>
      <w:r>
        <w:rPr>
          <w:i/>
          <w:iCs/>
          <w:lang w:val="es-ES"/>
        </w:rPr>
        <w:t>in situ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La </w:t>
      </w:r>
      <w:r w:rsidR="00A75ECB">
        <w:rPr>
          <w:lang w:val="es-ES"/>
        </w:rPr>
        <w:t xml:space="preserve">Figura </w:t>
      </w:r>
      <w:r>
        <w:rPr>
          <w:lang w:val="es-ES"/>
        </w:rPr>
        <w:t xml:space="preserve">muestra otros picos las semanas </w:t>
      </w:r>
      <w:r w:rsidRPr="004B5860">
        <w:rPr>
          <w:lang w:val="es-ES"/>
        </w:rPr>
        <w:t xml:space="preserve">17 </w:t>
      </w:r>
      <w:r>
        <w:rPr>
          <w:lang w:val="es-ES"/>
        </w:rPr>
        <w:t xml:space="preserve">y </w:t>
      </w:r>
      <w:r w:rsidRPr="004B5860">
        <w:rPr>
          <w:lang w:val="es-ES"/>
        </w:rPr>
        <w:t xml:space="preserve">19 </w:t>
      </w:r>
      <w:r>
        <w:rPr>
          <w:lang w:val="es-ES"/>
        </w:rPr>
        <w:t>antes del evento, que tienen su explicación por dos hechos distintos</w:t>
      </w:r>
      <w:r w:rsidRPr="004B5860">
        <w:rPr>
          <w:lang w:val="es-ES"/>
        </w:rPr>
        <w:t xml:space="preserve">. </w:t>
      </w:r>
      <w:r>
        <w:rPr>
          <w:lang w:val="es-ES"/>
        </w:rPr>
        <w:t>Por una parte, se informó a las empresas de radiodifusión sobre «cómo solicitar frecuencias»</w:t>
      </w:r>
      <w:r w:rsidRPr="004B5860">
        <w:rPr>
          <w:lang w:val="es-ES"/>
        </w:rPr>
        <w:t xml:space="preserve"> </w:t>
      </w:r>
      <w:r>
        <w:rPr>
          <w:lang w:val="es-ES"/>
        </w:rPr>
        <w:t>en conferencias grandes, lo que impulsó a que se presentaran solicitudes casi al mismo tiempo</w:t>
      </w:r>
      <w:r w:rsidRPr="004B5860">
        <w:rPr>
          <w:lang w:val="es-ES"/>
        </w:rPr>
        <w:t xml:space="preserve">. </w:t>
      </w:r>
      <w:r>
        <w:rPr>
          <w:lang w:val="es-ES"/>
        </w:rPr>
        <w:t>Por otra parte, en los grandes acontecimientos suele haber un «radiodifusor oficial», que obviamente siempre presenta numerosas solicitudes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7</w:t>
      </w:r>
      <w:r w:rsidRPr="004B5860">
        <w:rPr>
          <w:lang w:val="es-ES"/>
        </w:rPr>
        <w:tab/>
      </w:r>
      <w:r>
        <w:rPr>
          <w:lang w:val="es-ES"/>
        </w:rPr>
        <w:t>Personal y acreditación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La oficina del centro Internacional de medios en </w:t>
      </w:r>
      <w:r w:rsidRPr="004B5860">
        <w:rPr>
          <w:lang w:val="es-ES"/>
        </w:rPr>
        <w:t xml:space="preserve">Múnich </w:t>
      </w:r>
      <w:r>
        <w:rPr>
          <w:lang w:val="es-ES"/>
        </w:rPr>
        <w:t xml:space="preserve">se abrió </w:t>
      </w:r>
      <w:r w:rsidRPr="004B5860">
        <w:rPr>
          <w:lang w:val="es-ES"/>
        </w:rPr>
        <w:t xml:space="preserve">4 </w:t>
      </w:r>
      <w:r>
        <w:rPr>
          <w:lang w:val="es-ES"/>
        </w:rPr>
        <w:t>semanas antes de los partidos</w:t>
      </w:r>
      <w:r w:rsidRPr="004B5860">
        <w:rPr>
          <w:lang w:val="es-ES"/>
        </w:rPr>
        <w:t xml:space="preserve">. </w:t>
      </w:r>
      <w:r>
        <w:rPr>
          <w:lang w:val="es-ES"/>
        </w:rPr>
        <w:t>Permaneció abierta todos los días de la semana hasta las 20 horas</w:t>
      </w:r>
      <w:r w:rsidRPr="004B5860">
        <w:rPr>
          <w:lang w:val="es-ES"/>
        </w:rPr>
        <w:t xml:space="preserve">. 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>En todos los estadios se abrió un pabellón de información de</w:t>
      </w:r>
      <w:r w:rsidRPr="004B5860">
        <w:rPr>
          <w:lang w:val="es-ES"/>
        </w:rPr>
        <w:t xml:space="preserve"> BnetzA </w:t>
      </w:r>
      <w:r>
        <w:rPr>
          <w:lang w:val="es-ES"/>
        </w:rPr>
        <w:t xml:space="preserve">2 días antes del inicio de la Copa, con </w:t>
      </w:r>
      <w:r w:rsidRPr="004B5860">
        <w:rPr>
          <w:lang w:val="es-ES"/>
        </w:rPr>
        <w:t xml:space="preserve">6 </w:t>
      </w:r>
      <w:r>
        <w:rPr>
          <w:lang w:val="es-ES"/>
        </w:rPr>
        <w:t>personas cada uno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FigureNo"/>
        <w:rPr>
          <w:lang w:val="es-ES"/>
        </w:rPr>
      </w:pPr>
      <w:r w:rsidRPr="004B5860">
        <w:rPr>
          <w:lang w:val="es-ES"/>
        </w:rPr>
        <w:t>Figur</w:t>
      </w:r>
      <w:r>
        <w:rPr>
          <w:lang w:val="es-ES"/>
        </w:rPr>
        <w:t>a</w:t>
      </w:r>
      <w:r w:rsidRPr="004B5860">
        <w:rPr>
          <w:lang w:val="es-ES"/>
        </w:rPr>
        <w:t xml:space="preserve"> 4.4</w:t>
      </w:r>
    </w:p>
    <w:p w:rsidR="00ED4271" w:rsidRDefault="00ED4271" w:rsidP="00ED4271">
      <w:pPr>
        <w:pStyle w:val="Figure"/>
        <w:rPr>
          <w:b/>
          <w:lang w:val="es-ES"/>
        </w:rPr>
      </w:pPr>
      <w:r w:rsidRPr="004B5860"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0" wp14:anchorId="0452B7E6" wp14:editId="74659ACA">
            <wp:simplePos x="0" y="0"/>
            <wp:positionH relativeFrom="character">
              <wp:posOffset>-650240</wp:posOffset>
            </wp:positionH>
            <wp:positionV relativeFrom="line">
              <wp:posOffset>258592</wp:posOffset>
            </wp:positionV>
            <wp:extent cx="3803650" cy="2851150"/>
            <wp:effectExtent l="0" t="0" r="6350" b="6350"/>
            <wp:wrapNone/>
            <wp:docPr id="3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5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lang w:val="es-ES"/>
        </w:rPr>
        <w:t>p</w:t>
      </w:r>
      <w:r w:rsidR="00DB6424">
        <w:rPr>
          <w:b/>
          <w:caps w:val="0"/>
          <w:lang w:val="es-ES"/>
        </w:rPr>
        <w:t xml:space="preserve">abellón de información de </w:t>
      </w:r>
      <w:r w:rsidRPr="004B5860">
        <w:rPr>
          <w:b/>
          <w:lang w:val="es-ES"/>
        </w:rPr>
        <w:t>BnetzA</w:t>
      </w:r>
    </w:p>
    <w:p w:rsidR="00DB6424" w:rsidRPr="00DB6424" w:rsidRDefault="00DB6424" w:rsidP="00DB6424">
      <w:pPr>
        <w:rPr>
          <w:lang w:val="es-ES"/>
        </w:rPr>
      </w:pPr>
    </w:p>
    <w:p w:rsidR="00ED4271" w:rsidRPr="004B5860" w:rsidRDefault="00ED4271" w:rsidP="00ED4271">
      <w:pPr>
        <w:pStyle w:val="Figure"/>
        <w:rPr>
          <w:lang w:val="es-ES"/>
        </w:rPr>
      </w:pPr>
      <w:r w:rsidRPr="004B5860">
        <w:rPr>
          <w:noProof/>
          <w:lang w:val="en-US" w:eastAsia="zh-CN"/>
        </w:rPr>
        <w:drawing>
          <wp:inline distT="0" distB="0" distL="0" distR="0" wp14:anchorId="78F025F9" wp14:editId="2FEDC58F">
            <wp:extent cx="3743325" cy="2847975"/>
            <wp:effectExtent l="0" t="0" r="0" b="0"/>
            <wp:docPr id="30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9973" b="9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71" w:rsidRPr="004B5860" w:rsidRDefault="00ED4271" w:rsidP="00FD1DC2">
      <w:pPr>
        <w:rPr>
          <w:lang w:val="es-ES"/>
        </w:rPr>
      </w:pPr>
      <w:r>
        <w:rPr>
          <w:lang w:val="es-ES"/>
        </w:rPr>
        <w:t xml:space="preserve">Los estadios y el </w:t>
      </w:r>
      <w:r w:rsidR="00C2377E">
        <w:rPr>
          <w:lang w:val="es-ES"/>
        </w:rPr>
        <w:t xml:space="preserve">Centro Internacional </w:t>
      </w:r>
      <w:r>
        <w:rPr>
          <w:lang w:val="es-ES"/>
        </w:rPr>
        <w:t xml:space="preserve">de </w:t>
      </w:r>
      <w:r w:rsidR="00C2377E">
        <w:rPr>
          <w:lang w:val="es-ES"/>
        </w:rPr>
        <w:t xml:space="preserve">Radiodifusión </w:t>
      </w:r>
      <w:r w:rsidRPr="004B5860">
        <w:rPr>
          <w:lang w:val="es-ES"/>
        </w:rPr>
        <w:t xml:space="preserve">(IBC) </w:t>
      </w:r>
      <w:r>
        <w:rPr>
          <w:lang w:val="es-ES"/>
        </w:rPr>
        <w:t>se dividieron en varias zonas</w:t>
      </w:r>
      <w:r w:rsidRPr="004B5860">
        <w:rPr>
          <w:lang w:val="es-ES"/>
        </w:rPr>
        <w:t xml:space="preserve">. </w:t>
      </w:r>
      <w:r>
        <w:rPr>
          <w:lang w:val="es-ES"/>
        </w:rPr>
        <w:t>Como las ondas radioeléctricas no entienden de zonas, es esencial que el personal de la agencia tenga acceso al mayor número posible de ubicaciones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Para el </w:t>
      </w:r>
      <w:r w:rsidRPr="004B5860">
        <w:rPr>
          <w:lang w:val="es-ES"/>
        </w:rPr>
        <w:t xml:space="preserve">OK 2006 </w:t>
      </w:r>
      <w:r>
        <w:rPr>
          <w:lang w:val="es-ES"/>
        </w:rPr>
        <w:t>se repartieron 2 tipos de tarjetas de identificación</w:t>
      </w:r>
      <w:r w:rsidRPr="004B5860">
        <w:rPr>
          <w:lang w:val="es-ES"/>
        </w:rPr>
        <w:t xml:space="preserve">. </w:t>
      </w:r>
      <w:r>
        <w:rPr>
          <w:lang w:val="es-ES"/>
        </w:rPr>
        <w:t>La primera identifica a cada empleado</w:t>
      </w:r>
      <w:r w:rsidRPr="004B5860">
        <w:rPr>
          <w:lang w:val="es-ES"/>
        </w:rPr>
        <w:t xml:space="preserve">. </w:t>
      </w:r>
      <w:r>
        <w:rPr>
          <w:lang w:val="es-ES"/>
        </w:rPr>
        <w:t>La segunda se refiere a la ubicación</w:t>
      </w:r>
      <w:r w:rsidRPr="004B5860">
        <w:rPr>
          <w:lang w:val="es-ES"/>
        </w:rPr>
        <w:t xml:space="preserve">. </w:t>
      </w:r>
      <w:r>
        <w:rPr>
          <w:lang w:val="es-ES"/>
        </w:rPr>
        <w:t xml:space="preserve">Se expidieron hasta </w:t>
      </w:r>
      <w:r w:rsidRPr="004B5860">
        <w:rPr>
          <w:lang w:val="es-ES"/>
        </w:rPr>
        <w:t xml:space="preserve">7 </w:t>
      </w:r>
      <w:r>
        <w:rPr>
          <w:lang w:val="es-ES"/>
        </w:rPr>
        <w:t xml:space="preserve">tarjetas de zona para cada uno de los </w:t>
      </w:r>
      <w:r w:rsidRPr="004B5860">
        <w:rPr>
          <w:lang w:val="es-ES"/>
        </w:rPr>
        <w:t xml:space="preserve">12 </w:t>
      </w:r>
      <w:r>
        <w:rPr>
          <w:lang w:val="es-ES"/>
        </w:rPr>
        <w:t xml:space="preserve">estadios y el </w:t>
      </w:r>
      <w:r w:rsidR="00C2377E">
        <w:rPr>
          <w:lang w:val="es-ES"/>
        </w:rPr>
        <w:t>IBC.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lastRenderedPageBreak/>
        <w:t>Las tarjetas de zona se las iban pasando los empleados entre sí de acuerdo con su horario de trabajo</w:t>
      </w:r>
      <w:r w:rsidRPr="004B5860">
        <w:rPr>
          <w:lang w:val="es-ES"/>
        </w:rPr>
        <w:t xml:space="preserve">. </w:t>
      </w:r>
      <w:r>
        <w:rPr>
          <w:lang w:val="es-ES"/>
        </w:rPr>
        <w:t xml:space="preserve">Dos empleados de la oficina del proyecto en </w:t>
      </w:r>
      <w:r w:rsidRPr="004B5860">
        <w:rPr>
          <w:lang w:val="es-ES"/>
        </w:rPr>
        <w:t xml:space="preserve">Mainz </w:t>
      </w:r>
      <w:r>
        <w:rPr>
          <w:lang w:val="es-ES"/>
        </w:rPr>
        <w:t>recibieron acreditación para todas las zonas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8</w:t>
      </w:r>
      <w:r w:rsidRPr="004B5860">
        <w:rPr>
          <w:lang w:val="es-ES"/>
        </w:rPr>
        <w:tab/>
      </w:r>
      <w:r>
        <w:rPr>
          <w:lang w:val="es-ES"/>
        </w:rPr>
        <w:t xml:space="preserve">Centro </w:t>
      </w:r>
      <w:r w:rsidR="000B7A9D">
        <w:rPr>
          <w:lang w:val="es-ES"/>
        </w:rPr>
        <w:t xml:space="preserve">Internacional </w:t>
      </w:r>
      <w:r>
        <w:rPr>
          <w:lang w:val="es-ES"/>
        </w:rPr>
        <w:t xml:space="preserve">de </w:t>
      </w:r>
      <w:r w:rsidR="000B7A9D">
        <w:rPr>
          <w:lang w:val="es-ES"/>
        </w:rPr>
        <w:t xml:space="preserve">Medios </w:t>
      </w:r>
      <w:r w:rsidRPr="004B5860">
        <w:rPr>
          <w:lang w:val="es-ES"/>
        </w:rPr>
        <w:t>(IMC o IBC)</w:t>
      </w:r>
    </w:p>
    <w:p w:rsidR="00ED4271" w:rsidRPr="004B5860" w:rsidRDefault="00ED4271" w:rsidP="000B7A9D">
      <w:pPr>
        <w:keepNext/>
        <w:keepLines/>
        <w:rPr>
          <w:lang w:val="es-ES"/>
        </w:rPr>
      </w:pPr>
      <w:r>
        <w:rPr>
          <w:lang w:val="es-ES"/>
        </w:rPr>
        <w:t xml:space="preserve">Las siguientes imágenes dan una idea del tamaño del </w:t>
      </w:r>
      <w:r w:rsidR="00FD1DC2">
        <w:rPr>
          <w:lang w:val="es-ES"/>
        </w:rPr>
        <w:t xml:space="preserve">Centro Internacional </w:t>
      </w:r>
      <w:r>
        <w:rPr>
          <w:lang w:val="es-ES"/>
        </w:rPr>
        <w:t xml:space="preserve">de </w:t>
      </w:r>
      <w:r w:rsidR="00FD1DC2">
        <w:rPr>
          <w:lang w:val="es-ES"/>
        </w:rPr>
        <w:t>Medios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pStyle w:val="FigureNo"/>
        <w:rPr>
          <w:lang w:val="es-ES"/>
        </w:rPr>
      </w:pPr>
      <w:r w:rsidRPr="004B5860">
        <w:rPr>
          <w:lang w:val="es-ES"/>
        </w:rPr>
        <w:t>Figur</w:t>
      </w:r>
      <w:r>
        <w:rPr>
          <w:lang w:val="es-ES"/>
        </w:rPr>
        <w:t>A</w:t>
      </w:r>
      <w:r w:rsidRPr="004B5860">
        <w:rPr>
          <w:lang w:val="es-ES"/>
        </w:rPr>
        <w:t xml:space="preserve"> 4.5</w:t>
      </w:r>
    </w:p>
    <w:p w:rsidR="00ED4271" w:rsidRDefault="00ED4271" w:rsidP="00ED4271">
      <w:pPr>
        <w:pStyle w:val="Figuretitle"/>
        <w:rPr>
          <w:lang w:val="es-ES"/>
        </w:rPr>
      </w:pPr>
      <w:r>
        <w:rPr>
          <w:lang w:val="es-ES"/>
        </w:rPr>
        <w:t xml:space="preserve">Centro </w:t>
      </w:r>
      <w:r w:rsidR="00C2377E">
        <w:rPr>
          <w:lang w:val="es-ES"/>
        </w:rPr>
        <w:t xml:space="preserve">internacional </w:t>
      </w:r>
      <w:r>
        <w:rPr>
          <w:lang w:val="es-ES"/>
        </w:rPr>
        <w:t xml:space="preserve">de </w:t>
      </w:r>
      <w:r w:rsidR="00C2377E">
        <w:rPr>
          <w:lang w:val="es-ES"/>
        </w:rPr>
        <w:t>medios</w:t>
      </w:r>
    </w:p>
    <w:p w:rsidR="00C2377E" w:rsidRPr="00C2377E" w:rsidRDefault="00C2377E" w:rsidP="00C2377E">
      <w:pPr>
        <w:pStyle w:val="Blanc"/>
      </w:pPr>
    </w:p>
    <w:p w:rsidR="00ED4271" w:rsidRPr="004B5860" w:rsidRDefault="00ED4271" w:rsidP="00ED4271">
      <w:pPr>
        <w:pStyle w:val="Figure"/>
        <w:rPr>
          <w:lang w:val="es-ES"/>
        </w:rPr>
      </w:pPr>
      <w:r w:rsidRPr="004B5860">
        <w:rPr>
          <w:noProof/>
          <w:lang w:val="en-US" w:eastAsia="zh-CN"/>
        </w:rPr>
        <w:drawing>
          <wp:inline distT="0" distB="0" distL="0" distR="0" wp14:anchorId="4FC0BB6A" wp14:editId="2FE2C1C0">
            <wp:extent cx="6057900" cy="3209925"/>
            <wp:effectExtent l="0" t="0" r="0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71" w:rsidRPr="004B5860" w:rsidRDefault="00ED4271" w:rsidP="00ED4271">
      <w:pPr>
        <w:rPr>
          <w:lang w:val="es-ES"/>
        </w:rPr>
      </w:pPr>
    </w:p>
    <w:p w:rsidR="00ED4271" w:rsidRPr="004B5860" w:rsidRDefault="00ED4271" w:rsidP="00ED4271">
      <w:pPr>
        <w:pStyle w:val="Figure"/>
        <w:rPr>
          <w:lang w:val="es-ES"/>
        </w:rPr>
      </w:pPr>
      <w:r w:rsidRPr="004B5860">
        <w:rPr>
          <w:noProof/>
          <w:lang w:val="en-US" w:eastAsia="zh-CN"/>
        </w:rPr>
        <w:drawing>
          <wp:inline distT="0" distB="0" distL="0" distR="0" wp14:anchorId="292FC056" wp14:editId="27F27810">
            <wp:extent cx="6057900" cy="3209925"/>
            <wp:effectExtent l="0" t="0" r="0" b="9525"/>
            <wp:docPr id="3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lastRenderedPageBreak/>
        <w:t>9</w:t>
      </w:r>
      <w:r w:rsidRPr="004B5860">
        <w:rPr>
          <w:lang w:val="es-ES"/>
        </w:rPr>
        <w:tab/>
      </w:r>
      <w:r>
        <w:rPr>
          <w:lang w:val="es-ES"/>
        </w:rPr>
        <w:t>Comprobación técnica</w:t>
      </w:r>
    </w:p>
    <w:p w:rsidR="00ED4271" w:rsidRPr="004B5860" w:rsidRDefault="00ED4271" w:rsidP="000B7A9D">
      <w:pPr>
        <w:keepNext/>
        <w:keepLines/>
        <w:rPr>
          <w:lang w:val="es-ES"/>
        </w:rPr>
      </w:pPr>
      <w:r>
        <w:rPr>
          <w:lang w:val="es-ES"/>
        </w:rPr>
        <w:t>Se llevaron a cabo las siguientes tareas</w:t>
      </w:r>
      <w:r w:rsidRPr="004B5860">
        <w:rPr>
          <w:lang w:val="es-ES"/>
        </w:rPr>
        <w:t>:</w:t>
      </w:r>
    </w:p>
    <w:p w:rsidR="00ED4271" w:rsidRPr="004B5860" w:rsidRDefault="00ED4271" w:rsidP="000B7A9D">
      <w:pPr>
        <w:pStyle w:val="enumlev1"/>
        <w:keepNext/>
        <w:keepLines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estudio inicial de frecuencias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 xml:space="preserve">inspección de usuarios de frecuencia y su equipo en las unidades de </w:t>
      </w:r>
      <w:r w:rsidRPr="004B5860">
        <w:rPr>
          <w:lang w:val="es-ES"/>
        </w:rPr>
        <w:t>TV;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 xml:space="preserve">inspección de usuarios de frecuencia en los estadios </w:t>
      </w:r>
      <w:r w:rsidRPr="004B5860">
        <w:rPr>
          <w:lang w:val="es-ES"/>
        </w:rPr>
        <w:t>(</w:t>
      </w:r>
      <w:r>
        <w:rPr>
          <w:lang w:val="es-ES"/>
        </w:rPr>
        <w:t>personal de seguridad</w:t>
      </w:r>
      <w:r w:rsidRPr="004B5860">
        <w:rPr>
          <w:lang w:val="es-ES"/>
        </w:rPr>
        <w:t xml:space="preserve">, </w:t>
      </w:r>
      <w:r>
        <w:rPr>
          <w:lang w:val="es-ES"/>
        </w:rPr>
        <w:t>restauración</w:t>
      </w:r>
      <w:r w:rsidRPr="004B5860">
        <w:rPr>
          <w:lang w:val="es-ES"/>
        </w:rPr>
        <w:t>, etc.);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investigación de interferencia</w:t>
      </w:r>
      <w:r w:rsidRPr="004B5860">
        <w:rPr>
          <w:lang w:val="es-ES"/>
        </w:rPr>
        <w:t>;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>control del espectro e</w:t>
      </w:r>
      <w:r w:rsidRPr="004B5860">
        <w:rPr>
          <w:lang w:val="es-ES"/>
        </w:rPr>
        <w:t xml:space="preserve"> </w:t>
      </w:r>
      <w:r>
        <w:rPr>
          <w:lang w:val="es-ES"/>
        </w:rPr>
        <w:t>identificación de emisiones sin licencia</w:t>
      </w:r>
      <w:r w:rsidRPr="004B5860">
        <w:rPr>
          <w:lang w:val="es-ES"/>
        </w:rPr>
        <w:t xml:space="preserve">. </w:t>
      </w:r>
    </w:p>
    <w:p w:rsidR="00ED4271" w:rsidRPr="004B5860" w:rsidRDefault="00ED4271" w:rsidP="00ED4271">
      <w:pPr>
        <w:pStyle w:val="Heading2"/>
        <w:rPr>
          <w:lang w:val="es-ES"/>
        </w:rPr>
      </w:pPr>
      <w:r w:rsidRPr="004B5860">
        <w:rPr>
          <w:lang w:val="es-ES"/>
        </w:rPr>
        <w:t>9.1</w:t>
      </w:r>
      <w:r w:rsidRPr="004B5860">
        <w:rPr>
          <w:lang w:val="es-ES"/>
        </w:rPr>
        <w:tab/>
      </w:r>
      <w:r>
        <w:rPr>
          <w:lang w:val="es-ES"/>
        </w:rPr>
        <w:t>Control del espectro antes del evento</w:t>
      </w:r>
    </w:p>
    <w:p w:rsidR="00ED4271" w:rsidRPr="004B5860" w:rsidRDefault="00ED4271" w:rsidP="00DB6424">
      <w:pPr>
        <w:rPr>
          <w:lang w:val="es-ES"/>
        </w:rPr>
      </w:pPr>
      <w:r>
        <w:rPr>
          <w:lang w:val="es-ES"/>
        </w:rPr>
        <w:t xml:space="preserve">El estudio inicial del espectro </w:t>
      </w:r>
      <w:r w:rsidRPr="004B5860">
        <w:rPr>
          <w:lang w:val="es-ES"/>
        </w:rPr>
        <w:t>(</w:t>
      </w:r>
      <w:r>
        <w:rPr>
          <w:lang w:val="es-ES"/>
        </w:rPr>
        <w:t>barrido de bandas y medición de la ocupación del canal</w:t>
      </w:r>
      <w:r w:rsidRPr="004B5860">
        <w:rPr>
          <w:lang w:val="es-ES"/>
        </w:rPr>
        <w:t xml:space="preserve">) </w:t>
      </w:r>
      <w:r>
        <w:rPr>
          <w:lang w:val="es-ES"/>
        </w:rPr>
        <w:t xml:space="preserve">entre </w:t>
      </w:r>
      <w:r w:rsidRPr="004B5860">
        <w:rPr>
          <w:lang w:val="es-ES"/>
        </w:rPr>
        <w:t xml:space="preserve">148 MHz </w:t>
      </w:r>
      <w:r>
        <w:rPr>
          <w:lang w:val="es-ES"/>
        </w:rPr>
        <w:t xml:space="preserve">y </w:t>
      </w:r>
      <w:r w:rsidRPr="004B5860">
        <w:rPr>
          <w:lang w:val="es-ES"/>
        </w:rPr>
        <w:t>3</w:t>
      </w:r>
      <w:r>
        <w:rPr>
          <w:lang w:val="es-ES"/>
        </w:rPr>
        <w:t>,</w:t>
      </w:r>
      <w:r w:rsidRPr="004B5860">
        <w:rPr>
          <w:lang w:val="es-ES"/>
        </w:rPr>
        <w:t>5</w:t>
      </w:r>
      <w:r w:rsidR="00DB6424">
        <w:rPr>
          <w:lang w:val="es-ES"/>
        </w:rPr>
        <w:t> </w:t>
      </w:r>
      <w:r w:rsidRPr="004B5860">
        <w:rPr>
          <w:lang w:val="es-ES"/>
        </w:rPr>
        <w:t xml:space="preserve">GHz </w:t>
      </w:r>
      <w:r>
        <w:rPr>
          <w:lang w:val="es-ES"/>
        </w:rPr>
        <w:t>reveló frecuencias libres que podrían utilizarse para el evento y sirvió para encontrar usuarios sin licencia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Las mediciones se realizaron únicamente en los </w:t>
      </w:r>
      <w:r w:rsidRPr="004B5860">
        <w:rPr>
          <w:lang w:val="es-ES"/>
        </w:rPr>
        <w:t xml:space="preserve">12 </w:t>
      </w:r>
      <w:r>
        <w:rPr>
          <w:lang w:val="es-ES"/>
        </w:rPr>
        <w:t xml:space="preserve">estados y el </w:t>
      </w:r>
      <w:r w:rsidRPr="004B5860">
        <w:rPr>
          <w:lang w:val="es-ES"/>
        </w:rPr>
        <w:t xml:space="preserve">IBC. No </w:t>
      </w:r>
      <w:r>
        <w:rPr>
          <w:lang w:val="es-ES"/>
        </w:rPr>
        <w:t>se tomaron medidas en las zonas de entrenamiento</w:t>
      </w:r>
      <w:r w:rsidRPr="004B5860">
        <w:rPr>
          <w:lang w:val="es-ES"/>
        </w:rPr>
        <w:t>, hotel</w:t>
      </w:r>
      <w:r>
        <w:rPr>
          <w:lang w:val="es-ES"/>
        </w:rPr>
        <w:t>e</w:t>
      </w:r>
      <w:r w:rsidRPr="004B5860">
        <w:rPr>
          <w:lang w:val="es-ES"/>
        </w:rPr>
        <w:t>s, etc.</w:t>
      </w:r>
    </w:p>
    <w:p w:rsidR="00ED4271" w:rsidRPr="004B5860" w:rsidRDefault="00ED4271" w:rsidP="00ED4271">
      <w:pPr>
        <w:pStyle w:val="enumlev1"/>
        <w:rPr>
          <w:lang w:val="es-ES"/>
        </w:rPr>
      </w:pPr>
      <w:r w:rsidRPr="004B5860">
        <w:rPr>
          <w:lang w:val="es-ES"/>
        </w:rPr>
        <w:t>–</w:t>
      </w:r>
      <w:r w:rsidRPr="004B5860">
        <w:rPr>
          <w:lang w:val="es-ES"/>
        </w:rPr>
        <w:tab/>
      </w:r>
      <w:r>
        <w:rPr>
          <w:lang w:val="es-ES"/>
        </w:rPr>
        <w:t xml:space="preserve">La experiencia demuestra que también deberían haberse tomado medidas en el festival de aficionados de </w:t>
      </w:r>
      <w:r w:rsidRPr="004B5860">
        <w:rPr>
          <w:lang w:val="es-ES"/>
        </w:rPr>
        <w:t>Berlín.</w:t>
      </w:r>
    </w:p>
    <w:p w:rsidR="00ED4271" w:rsidRPr="004B5860" w:rsidRDefault="00ED4271" w:rsidP="00ED4271">
      <w:pPr>
        <w:pStyle w:val="Heading2"/>
        <w:rPr>
          <w:lang w:val="es-ES"/>
        </w:rPr>
      </w:pPr>
      <w:r w:rsidRPr="004B5860">
        <w:rPr>
          <w:lang w:val="es-ES"/>
        </w:rPr>
        <w:t>9.2</w:t>
      </w:r>
      <w:r w:rsidRPr="004B5860">
        <w:rPr>
          <w:lang w:val="es-ES"/>
        </w:rPr>
        <w:tab/>
      </w:r>
      <w:r>
        <w:rPr>
          <w:lang w:val="es-ES"/>
        </w:rPr>
        <w:t>Control del espectro durante el evento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Se llevó a cabo un control constante del espectro </w:t>
      </w:r>
      <w:r w:rsidRPr="004B5860">
        <w:rPr>
          <w:lang w:val="es-ES"/>
        </w:rPr>
        <w:t xml:space="preserve"> </w:t>
      </w:r>
      <w:r>
        <w:rPr>
          <w:lang w:val="es-ES"/>
        </w:rPr>
        <w:t>mediante estaciones controladas a distancia durante el campeonato con el fin de determinar emisiones no autorizadas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>Se disponía todos los días de equipos móviles en las proximidades de los estadios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 xml:space="preserve">Una unidad móvil estaba asignada permanentemente en el </w:t>
      </w:r>
      <w:r w:rsidRPr="004B5860">
        <w:rPr>
          <w:lang w:val="es-ES"/>
        </w:rPr>
        <w:t>IBC.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>También se disponía de equipos portátiles en el estadio</w:t>
      </w:r>
      <w:r w:rsidRPr="004B5860">
        <w:rPr>
          <w:lang w:val="es-ES"/>
        </w:rPr>
        <w:t>.</w:t>
      </w:r>
    </w:p>
    <w:p w:rsidR="00ED4271" w:rsidRPr="004B5860" w:rsidRDefault="00ED4271" w:rsidP="00ED4271">
      <w:pPr>
        <w:rPr>
          <w:lang w:val="es-ES"/>
        </w:rPr>
      </w:pPr>
      <w:r>
        <w:rPr>
          <w:lang w:val="es-ES"/>
        </w:rPr>
        <w:t>A veces también se desplegaban equipos de control en los lugares públicos</w:t>
      </w:r>
      <w:r w:rsidRPr="004B5860">
        <w:rPr>
          <w:lang w:val="es-ES"/>
        </w:rPr>
        <w:t xml:space="preserve">, etc. </w:t>
      </w:r>
    </w:p>
    <w:p w:rsidR="00ED4271" w:rsidRPr="004B5860" w:rsidRDefault="00ED4271" w:rsidP="00ED4271">
      <w:pPr>
        <w:pStyle w:val="Heading1"/>
        <w:rPr>
          <w:lang w:val="es-ES"/>
        </w:rPr>
      </w:pPr>
      <w:r w:rsidRPr="004B5860">
        <w:rPr>
          <w:lang w:val="es-ES"/>
        </w:rPr>
        <w:t>10</w:t>
      </w:r>
      <w:r w:rsidRPr="004B5860">
        <w:rPr>
          <w:lang w:val="es-ES"/>
        </w:rPr>
        <w:tab/>
      </w:r>
      <w:r>
        <w:rPr>
          <w:lang w:val="es-ES"/>
        </w:rPr>
        <w:t>Parque de aficionados</w:t>
      </w:r>
    </w:p>
    <w:p w:rsidR="00ED4271" w:rsidRPr="004B5860" w:rsidRDefault="00ED4271" w:rsidP="00BD62DB">
      <w:pPr>
        <w:rPr>
          <w:lang w:val="es-ES"/>
        </w:rPr>
      </w:pPr>
      <w:r>
        <w:rPr>
          <w:lang w:val="es-ES"/>
        </w:rPr>
        <w:t xml:space="preserve">En la </w:t>
      </w:r>
      <w:r w:rsidR="00BD62DB">
        <w:rPr>
          <w:lang w:val="es-ES"/>
        </w:rPr>
        <w:t xml:space="preserve">Fig. 4.6 </w:t>
      </w:r>
      <w:r>
        <w:rPr>
          <w:lang w:val="es-ES"/>
        </w:rPr>
        <w:t xml:space="preserve">se muestra los exteriores del parque de aficionados en el estadio de </w:t>
      </w:r>
      <w:r w:rsidRPr="004B5860">
        <w:rPr>
          <w:lang w:val="es-ES"/>
        </w:rPr>
        <w:t xml:space="preserve">Múnich. </w:t>
      </w:r>
      <w:r>
        <w:rPr>
          <w:lang w:val="es-ES"/>
        </w:rPr>
        <w:t>Aquí también había muchísimas posibles fuentes de interferencia, como pantallas de gran tamaño y equipos de radiocomunicaciones</w:t>
      </w:r>
      <w:r w:rsidRPr="004B5860">
        <w:rPr>
          <w:lang w:val="es-ES"/>
        </w:rPr>
        <w:t>.</w:t>
      </w:r>
    </w:p>
    <w:p w:rsidR="00ED4271" w:rsidRPr="004F5C4F" w:rsidRDefault="00ED4271" w:rsidP="00ED4271">
      <w:pPr>
        <w:pStyle w:val="FigureNo"/>
        <w:rPr>
          <w:lang w:val="es-ES_tradnl"/>
        </w:rPr>
      </w:pPr>
      <w:r>
        <w:rPr>
          <w:lang w:val="es-ES_tradnl"/>
        </w:rPr>
        <w:lastRenderedPageBreak/>
        <w:t>FigurA</w:t>
      </w:r>
      <w:r w:rsidRPr="004F5C4F">
        <w:rPr>
          <w:lang w:val="es-ES_tradnl"/>
        </w:rPr>
        <w:t xml:space="preserve"> 4.6</w:t>
      </w:r>
    </w:p>
    <w:p w:rsidR="00ED4271" w:rsidRDefault="00ED4271" w:rsidP="00ED4271">
      <w:pPr>
        <w:pStyle w:val="Figuretitle"/>
        <w:rPr>
          <w:lang w:val="es-ES_tradnl"/>
        </w:rPr>
      </w:pPr>
      <w:r>
        <w:rPr>
          <w:lang w:val="es-ES_tradnl"/>
        </w:rPr>
        <w:t>Parque de aficionados</w:t>
      </w:r>
    </w:p>
    <w:p w:rsidR="00A679D5" w:rsidRPr="00A679D5" w:rsidRDefault="00A679D5" w:rsidP="00A679D5">
      <w:pPr>
        <w:pStyle w:val="Blanc"/>
      </w:pPr>
    </w:p>
    <w:p w:rsidR="00ED4271" w:rsidRPr="004F5C4F" w:rsidRDefault="00ED4271" w:rsidP="00ED4271">
      <w:pPr>
        <w:pStyle w:val="Figure"/>
        <w:rPr>
          <w:lang w:val="es-ES_tradnl"/>
        </w:rPr>
      </w:pPr>
      <w:r w:rsidRPr="004F5C4F">
        <w:rPr>
          <w:noProof/>
          <w:lang w:val="en-US" w:eastAsia="zh-CN"/>
        </w:rPr>
        <w:drawing>
          <wp:inline distT="0" distB="0" distL="0" distR="0" wp14:anchorId="1BF4C8F8" wp14:editId="18CE8CB1">
            <wp:extent cx="6057900" cy="3209925"/>
            <wp:effectExtent l="0" t="0" r="0" b="9525"/>
            <wp:docPr id="3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01" w:rsidRDefault="006E1501" w:rsidP="006E1501">
      <w:pPr>
        <w:rPr>
          <w:lang w:val="es-ES_tradnl"/>
        </w:rPr>
      </w:pPr>
    </w:p>
    <w:p w:rsidR="00ED4271" w:rsidRPr="004F5C4F" w:rsidRDefault="00ED4271" w:rsidP="00ED4271">
      <w:pPr>
        <w:pStyle w:val="Heading1"/>
        <w:rPr>
          <w:lang w:val="es-ES_tradnl"/>
        </w:rPr>
      </w:pPr>
      <w:r w:rsidRPr="004F5C4F">
        <w:rPr>
          <w:lang w:val="es-ES_tradnl"/>
        </w:rPr>
        <w:t>11</w:t>
      </w:r>
      <w:r w:rsidRPr="004F5C4F">
        <w:rPr>
          <w:lang w:val="es-ES_tradnl"/>
        </w:rPr>
        <w:tab/>
      </w:r>
      <w:r>
        <w:rPr>
          <w:lang w:val="es-ES_tradnl"/>
        </w:rPr>
        <w:t>Investigación y problemas de interferencia</w:t>
      </w:r>
    </w:p>
    <w:p w:rsidR="00ED4271" w:rsidRPr="004F5C4F" w:rsidRDefault="00ED4271" w:rsidP="00ED4271">
      <w:pPr>
        <w:rPr>
          <w:lang w:val="es-ES_tradnl"/>
        </w:rPr>
      </w:pPr>
      <w:r>
        <w:rPr>
          <w:lang w:val="es-ES_tradnl"/>
        </w:rPr>
        <w:t>Se pueden sacar las siguientes conclusiones del evento</w:t>
      </w:r>
      <w:r w:rsidRPr="004F5C4F">
        <w:rPr>
          <w:lang w:val="es-ES_tradnl"/>
        </w:rPr>
        <w:t>: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>
        <w:rPr>
          <w:lang w:val="es-ES_tradnl"/>
        </w:rPr>
        <w:t>Cuando se utilizan tantos equipos en una zona reducida, es imposible evitar completamente la interferencia</w:t>
      </w:r>
      <w:r w:rsidRPr="004F5C4F">
        <w:rPr>
          <w:lang w:val="es-ES_tradnl"/>
        </w:rPr>
        <w:t>.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>
        <w:rPr>
          <w:lang w:val="es-ES_tradnl"/>
        </w:rPr>
        <w:t>Los equipos de usuario se instalan y desinstalan varias veces al año</w:t>
      </w:r>
      <w:r w:rsidRPr="004F5C4F">
        <w:rPr>
          <w:lang w:val="es-ES_tradnl"/>
        </w:rPr>
        <w:t xml:space="preserve">. </w:t>
      </w:r>
      <w:r>
        <w:rPr>
          <w:lang w:val="es-ES_tradnl"/>
        </w:rPr>
        <w:t xml:space="preserve">Esto puede dar lugar a un mal apantallamiento de </w:t>
      </w:r>
      <w:r w:rsidRPr="004F5C4F">
        <w:rPr>
          <w:lang w:val="es-ES_tradnl"/>
        </w:rPr>
        <w:t xml:space="preserve">RF </w:t>
      </w:r>
      <w:r>
        <w:rPr>
          <w:lang w:val="es-ES_tradnl"/>
        </w:rPr>
        <w:t>y a emisiones no deseadas</w:t>
      </w:r>
      <w:r w:rsidRPr="004F5C4F">
        <w:rPr>
          <w:lang w:val="es-ES_tradnl"/>
        </w:rPr>
        <w:t>.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>
        <w:rPr>
          <w:lang w:val="es-ES_tradnl"/>
        </w:rPr>
        <w:t>Los principales problemas fueron</w:t>
      </w:r>
      <w:r w:rsidRPr="004F5C4F">
        <w:rPr>
          <w:lang w:val="es-ES_tradnl"/>
        </w:rPr>
        <w:t>:</w:t>
      </w:r>
    </w:p>
    <w:p w:rsidR="00ED4271" w:rsidRPr="004F5C4F" w:rsidRDefault="00ED4271" w:rsidP="00ED4271">
      <w:pPr>
        <w:pStyle w:val="enumlev2"/>
        <w:rPr>
          <w:lang w:val="es-ES_tradnl"/>
        </w:rPr>
      </w:pPr>
      <w:r w:rsidRPr="004F5C4F">
        <w:rPr>
          <w:lang w:val="es-ES_tradnl"/>
        </w:rPr>
        <w:t>•</w:t>
      </w:r>
      <w:r w:rsidRPr="004F5C4F">
        <w:rPr>
          <w:lang w:val="es-ES_tradnl"/>
        </w:rPr>
        <w:tab/>
      </w:r>
      <w:r w:rsidR="00A679D5">
        <w:rPr>
          <w:lang w:val="es-ES_tradnl"/>
        </w:rPr>
        <w:t xml:space="preserve">problemas </w:t>
      </w:r>
      <w:r>
        <w:rPr>
          <w:lang w:val="es-ES_tradnl"/>
        </w:rPr>
        <w:t xml:space="preserve">de </w:t>
      </w:r>
      <w:r w:rsidRPr="004F5C4F">
        <w:rPr>
          <w:lang w:val="es-ES_tradnl"/>
        </w:rPr>
        <w:t xml:space="preserve">EMC </w:t>
      </w:r>
      <w:r>
        <w:rPr>
          <w:lang w:val="es-ES_tradnl"/>
        </w:rPr>
        <w:t>en pantallas de vídeo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2"/>
        <w:rPr>
          <w:lang w:val="es-ES_tradnl"/>
        </w:rPr>
      </w:pPr>
      <w:r w:rsidRPr="004F5C4F">
        <w:rPr>
          <w:lang w:val="es-ES_tradnl"/>
        </w:rPr>
        <w:t>•</w:t>
      </w:r>
      <w:r w:rsidRPr="004F5C4F">
        <w:rPr>
          <w:lang w:val="es-ES_tradnl"/>
        </w:rPr>
        <w:tab/>
      </w:r>
      <w:r>
        <w:rPr>
          <w:lang w:val="es-ES_tradnl"/>
        </w:rPr>
        <w:t>intermodulación debido a un desacoplamiento espacial insuficiente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2"/>
        <w:rPr>
          <w:lang w:val="es-ES_tradnl"/>
        </w:rPr>
      </w:pPr>
      <w:r w:rsidRPr="004F5C4F">
        <w:rPr>
          <w:lang w:val="es-ES_tradnl"/>
        </w:rPr>
        <w:t>•</w:t>
      </w:r>
      <w:r w:rsidRPr="004F5C4F">
        <w:rPr>
          <w:lang w:val="es-ES_tradnl"/>
        </w:rPr>
        <w:tab/>
      </w:r>
      <w:r w:rsidR="00A679D5">
        <w:rPr>
          <w:lang w:val="es-ES_tradnl"/>
        </w:rPr>
        <w:t xml:space="preserve">programación </w:t>
      </w:r>
      <w:r>
        <w:rPr>
          <w:lang w:val="es-ES_tradnl"/>
        </w:rPr>
        <w:t>errónea de equipos de radiocomunicaciones</w:t>
      </w:r>
      <w:r w:rsidRPr="004F5C4F">
        <w:rPr>
          <w:lang w:val="es-ES_tradnl"/>
        </w:rPr>
        <w:t>.</w:t>
      </w:r>
    </w:p>
    <w:p w:rsidR="00ED4271" w:rsidRPr="004F5C4F" w:rsidRDefault="00ED4271" w:rsidP="00ED4271">
      <w:pPr>
        <w:pStyle w:val="Heading1"/>
        <w:rPr>
          <w:lang w:val="es-ES_tradnl"/>
        </w:rPr>
      </w:pPr>
      <w:r w:rsidRPr="004F5C4F">
        <w:rPr>
          <w:lang w:val="es-ES_tradnl"/>
        </w:rPr>
        <w:t>12</w:t>
      </w:r>
      <w:r w:rsidRPr="004F5C4F">
        <w:rPr>
          <w:lang w:val="es-ES_tradnl"/>
        </w:rPr>
        <w:tab/>
      </w:r>
      <w:r>
        <w:rPr>
          <w:lang w:val="es-ES_tradnl"/>
        </w:rPr>
        <w:t>Etiquetado</w:t>
      </w:r>
    </w:p>
    <w:p w:rsidR="00ED4271" w:rsidRPr="004F5C4F" w:rsidRDefault="00ED4271" w:rsidP="00ED4271">
      <w:pPr>
        <w:rPr>
          <w:lang w:val="es-ES_tradnl"/>
        </w:rPr>
      </w:pPr>
      <w:r>
        <w:rPr>
          <w:lang w:val="es-ES_tradnl"/>
        </w:rPr>
        <w:t>Se informó con bastante antelación a todos los usuarios acerca de la inspección de equipos</w:t>
      </w:r>
      <w:r w:rsidRPr="004F5C4F">
        <w:rPr>
          <w:lang w:val="es-ES_tradnl"/>
        </w:rPr>
        <w:t xml:space="preserve">. </w:t>
      </w:r>
      <w:r>
        <w:rPr>
          <w:lang w:val="es-ES_tradnl"/>
        </w:rPr>
        <w:t>Todos los equipos probados se etiquetaron</w:t>
      </w:r>
      <w:r w:rsidRPr="004F5C4F">
        <w:rPr>
          <w:lang w:val="es-ES_tradnl"/>
        </w:rPr>
        <w:t xml:space="preserve">. </w:t>
      </w:r>
      <w:r>
        <w:rPr>
          <w:lang w:val="es-ES_tradnl"/>
        </w:rPr>
        <w:t xml:space="preserve">Las etiquetes eran válidas para </w:t>
      </w:r>
      <w:r w:rsidRPr="004F5C4F">
        <w:rPr>
          <w:lang w:val="es-ES_tradnl"/>
        </w:rPr>
        <w:t xml:space="preserve">4 </w:t>
      </w:r>
      <w:r>
        <w:rPr>
          <w:lang w:val="es-ES_tradnl"/>
        </w:rPr>
        <w:t>partidos y podrían devaluarse para un solo partido</w:t>
      </w:r>
      <w:r w:rsidRPr="004F5C4F">
        <w:rPr>
          <w:lang w:val="es-ES_tradnl"/>
        </w:rPr>
        <w:t xml:space="preserve">. </w:t>
      </w:r>
      <w:r>
        <w:rPr>
          <w:lang w:val="es-ES_tradnl"/>
        </w:rPr>
        <w:t>A continuación se muestran algunos ejemplos</w:t>
      </w:r>
      <w:r w:rsidRPr="004F5C4F">
        <w:rPr>
          <w:lang w:val="es-ES_tradnl"/>
        </w:rPr>
        <w:t>.</w:t>
      </w:r>
    </w:p>
    <w:p w:rsidR="00ED4271" w:rsidRPr="004F5C4F" w:rsidRDefault="00ED4271" w:rsidP="00ED4271">
      <w:pPr>
        <w:pStyle w:val="FigureNo"/>
        <w:rPr>
          <w:lang w:val="es-ES_tradnl"/>
        </w:rPr>
      </w:pPr>
      <w:r>
        <w:rPr>
          <w:lang w:val="es-ES_tradnl"/>
        </w:rPr>
        <w:lastRenderedPageBreak/>
        <w:t>FigurA</w:t>
      </w:r>
      <w:r w:rsidRPr="004F5C4F">
        <w:rPr>
          <w:lang w:val="es-ES_tradnl"/>
        </w:rPr>
        <w:t xml:space="preserve"> 4.7</w:t>
      </w:r>
    </w:p>
    <w:p w:rsidR="00ED4271" w:rsidRDefault="00ED4271" w:rsidP="00FC617F">
      <w:pPr>
        <w:pStyle w:val="Figuretitle"/>
        <w:rPr>
          <w:lang w:val="es-ES_tradnl"/>
        </w:rPr>
      </w:pPr>
      <w:r>
        <w:rPr>
          <w:lang w:val="es-ES_tradnl"/>
        </w:rPr>
        <w:t>Ejemplos de etiquetado de equipos de radiocomunicaciones</w:t>
      </w:r>
    </w:p>
    <w:p w:rsidR="006E1501" w:rsidRPr="006E1501" w:rsidRDefault="006E1501" w:rsidP="006E1501">
      <w:pPr>
        <w:pStyle w:val="Blanc"/>
      </w:pPr>
    </w:p>
    <w:p w:rsidR="00ED4271" w:rsidRPr="004F5C4F" w:rsidRDefault="00ED4271" w:rsidP="000B7A9D">
      <w:pPr>
        <w:pStyle w:val="Figure"/>
        <w:keepNext/>
        <w:rPr>
          <w:lang w:val="es-ES_tradnl"/>
        </w:rPr>
      </w:pPr>
      <w:r w:rsidRPr="004F5C4F">
        <w:rPr>
          <w:noProof/>
          <w:lang w:val="en-US" w:eastAsia="zh-CN"/>
        </w:rPr>
        <w:drawing>
          <wp:inline distT="0" distB="0" distL="0" distR="0" wp14:anchorId="7BF87F5D" wp14:editId="073B0F18">
            <wp:extent cx="5448300" cy="1019175"/>
            <wp:effectExtent l="19050" t="0" r="0" b="0"/>
            <wp:docPr id="3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71" w:rsidRPr="004F5C4F" w:rsidRDefault="00ED4271" w:rsidP="00ED4271">
      <w:pPr>
        <w:pStyle w:val="Figure"/>
        <w:rPr>
          <w:lang w:val="es-ES_tradnl"/>
        </w:rPr>
      </w:pPr>
      <w:r w:rsidRPr="004F5C4F">
        <w:rPr>
          <w:noProof/>
          <w:lang w:val="en-US" w:eastAsia="zh-CN"/>
        </w:rPr>
        <w:drawing>
          <wp:inline distT="0" distB="0" distL="0" distR="0" wp14:anchorId="5337AAB7" wp14:editId="199D04F3">
            <wp:extent cx="3943350" cy="1866900"/>
            <wp:effectExtent l="19050" t="0" r="0" b="0"/>
            <wp:docPr id="3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01" w:rsidRDefault="006E1501" w:rsidP="006E1501">
      <w:pPr>
        <w:rPr>
          <w:lang w:val="es-ES_tradnl"/>
        </w:rPr>
      </w:pPr>
    </w:p>
    <w:p w:rsidR="00ED4271" w:rsidRPr="004F5C4F" w:rsidRDefault="00ED4271" w:rsidP="00ED4271">
      <w:pPr>
        <w:pStyle w:val="Heading1"/>
        <w:rPr>
          <w:lang w:val="es-ES_tradnl"/>
        </w:rPr>
      </w:pPr>
      <w:r w:rsidRPr="004F5C4F">
        <w:rPr>
          <w:lang w:val="es-ES_tradnl"/>
        </w:rPr>
        <w:t>13</w:t>
      </w:r>
      <w:r w:rsidRPr="004F5C4F">
        <w:rPr>
          <w:lang w:val="es-ES_tradnl"/>
        </w:rPr>
        <w:tab/>
      </w:r>
      <w:r>
        <w:rPr>
          <w:lang w:val="es-ES_tradnl"/>
        </w:rPr>
        <w:t>Algunas cifras interesantes</w:t>
      </w:r>
    </w:p>
    <w:p w:rsidR="00ED4271" w:rsidRPr="004F5C4F" w:rsidRDefault="00ED4271" w:rsidP="00ED4271">
      <w:pPr>
        <w:rPr>
          <w:lang w:val="es-ES_tradnl"/>
        </w:rPr>
      </w:pPr>
      <w:r>
        <w:rPr>
          <w:lang w:val="es-ES_tradnl"/>
        </w:rPr>
        <w:t>Las siguientes cifras pueden resultar de ayuda en la preparación de eventos similares</w:t>
      </w:r>
      <w:r w:rsidRPr="004F5C4F">
        <w:rPr>
          <w:lang w:val="es-ES_tradnl"/>
        </w:rPr>
        <w:t>.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 w:rsidR="001E77BB">
        <w:rPr>
          <w:lang w:val="es-ES_tradnl"/>
        </w:rPr>
        <w:t xml:space="preserve">se </w:t>
      </w:r>
      <w:r>
        <w:rPr>
          <w:lang w:val="es-ES_tradnl"/>
        </w:rPr>
        <w:t xml:space="preserve">acreditaron unas </w:t>
      </w:r>
      <w:r w:rsidRPr="004F5C4F">
        <w:rPr>
          <w:lang w:val="es-ES_tradnl"/>
        </w:rPr>
        <w:t xml:space="preserve">200 </w:t>
      </w:r>
      <w:r>
        <w:rPr>
          <w:lang w:val="es-ES_tradnl"/>
        </w:rPr>
        <w:t>personas</w:t>
      </w:r>
      <w:r w:rsidRPr="004F5C4F">
        <w:rPr>
          <w:lang w:val="es-ES_tradnl"/>
        </w:rPr>
        <w:t>;</w:t>
      </w:r>
    </w:p>
    <w:p w:rsidR="00ED4271" w:rsidRPr="004F5C4F" w:rsidRDefault="00ED4271" w:rsidP="000B7A9D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 w:rsidR="001E77BB">
        <w:rPr>
          <w:lang w:val="es-ES_tradnl"/>
        </w:rPr>
        <w:t xml:space="preserve">se </w:t>
      </w:r>
      <w:r>
        <w:rPr>
          <w:lang w:val="es-ES_tradnl"/>
        </w:rPr>
        <w:t>solicitaron unas</w:t>
      </w:r>
      <w:r w:rsidRPr="004F5C4F">
        <w:rPr>
          <w:lang w:val="es-ES_tradnl"/>
        </w:rPr>
        <w:t xml:space="preserve"> 10</w:t>
      </w:r>
      <w:r w:rsidR="000B7A9D">
        <w:rPr>
          <w:lang w:val="es-ES_tradnl"/>
        </w:rPr>
        <w:t> </w:t>
      </w:r>
      <w:r w:rsidRPr="004F5C4F">
        <w:rPr>
          <w:lang w:val="es-ES_tradnl"/>
        </w:rPr>
        <w:t xml:space="preserve">000 </w:t>
      </w:r>
      <w:r>
        <w:rPr>
          <w:lang w:val="es-ES_tradnl"/>
        </w:rPr>
        <w:t>frecuencias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  <w:t xml:space="preserve">6 500 </w:t>
      </w:r>
      <w:r>
        <w:rPr>
          <w:lang w:val="es-ES_tradnl"/>
        </w:rPr>
        <w:t xml:space="preserve">de éstas se designaron para su utilización en los </w:t>
      </w:r>
      <w:r w:rsidRPr="004F5C4F">
        <w:rPr>
          <w:lang w:val="es-ES_tradnl"/>
        </w:rPr>
        <w:t xml:space="preserve">12 </w:t>
      </w:r>
      <w:r>
        <w:rPr>
          <w:lang w:val="es-ES_tradnl"/>
        </w:rPr>
        <w:t>estadios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>
        <w:rPr>
          <w:lang w:val="es-ES_tradnl"/>
        </w:rPr>
        <w:t xml:space="preserve">se aceptaron el </w:t>
      </w:r>
      <w:r w:rsidRPr="004F5C4F">
        <w:rPr>
          <w:lang w:val="es-ES_tradnl"/>
        </w:rPr>
        <w:t xml:space="preserve">85% </w:t>
      </w:r>
      <w:r>
        <w:rPr>
          <w:lang w:val="es-ES_tradnl"/>
        </w:rPr>
        <w:t>de las solicitudes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>
        <w:rPr>
          <w:lang w:val="es-ES_tradnl"/>
        </w:rPr>
        <w:t xml:space="preserve">se expidieron </w:t>
      </w:r>
      <w:r w:rsidRPr="004F5C4F">
        <w:rPr>
          <w:lang w:val="es-ES_tradnl"/>
        </w:rPr>
        <w:t xml:space="preserve">1 000 </w:t>
      </w:r>
      <w:r>
        <w:rPr>
          <w:lang w:val="es-ES_tradnl"/>
        </w:rPr>
        <w:t xml:space="preserve">licencias de corta duración a </w:t>
      </w:r>
      <w:r w:rsidRPr="004F5C4F">
        <w:rPr>
          <w:lang w:val="es-ES_tradnl"/>
        </w:rPr>
        <w:t xml:space="preserve">150 </w:t>
      </w:r>
      <w:r>
        <w:rPr>
          <w:lang w:val="es-ES_tradnl"/>
        </w:rPr>
        <w:t>solicitantes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 w:rsidR="001E77BB">
        <w:rPr>
          <w:lang w:val="es-ES_tradnl"/>
        </w:rPr>
        <w:t xml:space="preserve">se </w:t>
      </w:r>
      <w:r>
        <w:rPr>
          <w:lang w:val="es-ES_tradnl"/>
        </w:rPr>
        <w:t xml:space="preserve">notificaron </w:t>
      </w:r>
      <w:r w:rsidRPr="004F5C4F">
        <w:rPr>
          <w:lang w:val="es-ES_tradnl"/>
        </w:rPr>
        <w:t xml:space="preserve">84 </w:t>
      </w:r>
      <w:r>
        <w:rPr>
          <w:lang w:val="es-ES_tradnl"/>
        </w:rPr>
        <w:t>casos de interferencia antes y después de los juegos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>
        <w:rPr>
          <w:lang w:val="es-ES_tradnl"/>
        </w:rPr>
        <w:t xml:space="preserve">se notificaron </w:t>
      </w:r>
      <w:r w:rsidRPr="004F5C4F">
        <w:rPr>
          <w:lang w:val="es-ES_tradnl"/>
        </w:rPr>
        <w:t xml:space="preserve">12 </w:t>
      </w:r>
      <w:r>
        <w:rPr>
          <w:lang w:val="es-ES_tradnl"/>
        </w:rPr>
        <w:t>casos de interferencia durante los juegos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>
        <w:rPr>
          <w:lang w:val="es-ES_tradnl"/>
        </w:rPr>
        <w:t xml:space="preserve">se solucionaron </w:t>
      </w:r>
      <w:r w:rsidRPr="004F5C4F">
        <w:rPr>
          <w:lang w:val="es-ES_tradnl"/>
        </w:rPr>
        <w:t xml:space="preserve">60 </w:t>
      </w:r>
      <w:r>
        <w:rPr>
          <w:lang w:val="es-ES_tradnl"/>
        </w:rPr>
        <w:t>casos de interferencia</w:t>
      </w:r>
      <w:r w:rsidRPr="004F5C4F">
        <w:rPr>
          <w:lang w:val="es-ES_tradnl"/>
        </w:rPr>
        <w:t>;</w:t>
      </w:r>
    </w:p>
    <w:p w:rsidR="00ED4271" w:rsidRPr="004F5C4F" w:rsidRDefault="00ED4271" w:rsidP="00ED4271">
      <w:pPr>
        <w:pStyle w:val="enumlev1"/>
        <w:rPr>
          <w:lang w:val="es-ES_tradnl"/>
        </w:rPr>
      </w:pPr>
      <w:r w:rsidRPr="004F5C4F">
        <w:rPr>
          <w:lang w:val="es-ES_tradnl"/>
        </w:rPr>
        <w:t>–</w:t>
      </w:r>
      <w:r w:rsidRPr="004F5C4F">
        <w:rPr>
          <w:lang w:val="es-ES_tradnl"/>
        </w:rPr>
        <w:tab/>
      </w:r>
      <w:r w:rsidR="001E77BB">
        <w:rPr>
          <w:lang w:val="es-ES_tradnl"/>
        </w:rPr>
        <w:t xml:space="preserve">se </w:t>
      </w:r>
      <w:r>
        <w:rPr>
          <w:lang w:val="es-ES_tradnl"/>
        </w:rPr>
        <w:t xml:space="preserve">distribuyeron más de </w:t>
      </w:r>
      <w:r w:rsidRPr="004F5C4F">
        <w:rPr>
          <w:lang w:val="es-ES_tradnl"/>
        </w:rPr>
        <w:t xml:space="preserve">6 000 </w:t>
      </w:r>
      <w:r>
        <w:rPr>
          <w:lang w:val="es-ES_tradnl"/>
        </w:rPr>
        <w:t>etiquetas</w:t>
      </w:r>
      <w:r w:rsidRPr="004F5C4F">
        <w:rPr>
          <w:lang w:val="es-ES_tradnl"/>
        </w:rPr>
        <w:t>.</w:t>
      </w:r>
    </w:p>
    <w:p w:rsidR="00ED4271" w:rsidRPr="004F5C4F" w:rsidRDefault="00ED4271" w:rsidP="00ED4271">
      <w:pPr>
        <w:pStyle w:val="Heading1"/>
        <w:rPr>
          <w:lang w:val="es-ES_tradnl"/>
        </w:rPr>
      </w:pPr>
      <w:r w:rsidRPr="004F5C4F">
        <w:rPr>
          <w:lang w:val="es-ES_tradnl"/>
        </w:rPr>
        <w:t>14</w:t>
      </w:r>
      <w:r w:rsidRPr="004F5C4F">
        <w:rPr>
          <w:lang w:val="es-ES_tradnl"/>
        </w:rPr>
        <w:tab/>
        <w:t>Conclusión</w:t>
      </w:r>
    </w:p>
    <w:p w:rsidR="00ED4271" w:rsidRPr="004F5C4F" w:rsidRDefault="00ED4271" w:rsidP="00ED4271">
      <w:pPr>
        <w:rPr>
          <w:lang w:val="es-ES_tradnl"/>
        </w:rPr>
      </w:pPr>
      <w:r w:rsidRPr="004F5C4F">
        <w:rPr>
          <w:lang w:val="es-ES_tradnl"/>
        </w:rPr>
        <w:t>La cantidad de equipos electrónicos en general y de radiocomunicaciones en particular en una determinada zona supone un reto para el servicio de gestión de frecuencias y control de radiocomunicaciones. Gracias a la planificación del evento desde un primer momento y la participación e información de todas las partes se produjeron muy pocos problemas de interferencia.</w:t>
      </w:r>
    </w:p>
    <w:p w:rsidR="00ED4271" w:rsidRPr="00617DC4" w:rsidRDefault="00ED4271" w:rsidP="00ED4271">
      <w:pPr>
        <w:rPr>
          <w:lang w:val="es-ES_tradnl"/>
        </w:rPr>
      </w:pPr>
    </w:p>
    <w:p w:rsidR="00ED4271" w:rsidRDefault="00ED4271" w:rsidP="00B17E79">
      <w:pPr>
        <w:pStyle w:val="AnnexNoTitle"/>
        <w:rPr>
          <w:lang w:val="es-ES_tradnl"/>
        </w:rPr>
      </w:pPr>
      <w:r w:rsidRPr="00975078">
        <w:rPr>
          <w:lang w:val="es-ES_tradnl"/>
        </w:rPr>
        <w:lastRenderedPageBreak/>
        <w:t>Anexo 5</w:t>
      </w:r>
      <w:r w:rsidRPr="00975078">
        <w:rPr>
          <w:lang w:val="es-ES_tradnl"/>
        </w:rPr>
        <w:br/>
      </w:r>
      <w:r w:rsidRPr="00975078">
        <w:rPr>
          <w:lang w:val="es-ES_tradnl"/>
        </w:rPr>
        <w:br/>
        <w:t>Gestión y control del espectro durante</w:t>
      </w:r>
      <w:r w:rsidR="007164C3">
        <w:rPr>
          <w:lang w:val="es-ES_tradnl"/>
        </w:rPr>
        <w:t xml:space="preserve"> </w:t>
      </w:r>
      <w:r w:rsidRPr="00975078">
        <w:rPr>
          <w:lang w:val="es-ES_tradnl"/>
        </w:rPr>
        <w:t>la</w:t>
      </w:r>
      <w:r>
        <w:rPr>
          <w:lang w:val="es-ES_tradnl"/>
        </w:rPr>
        <w:t>s</w:t>
      </w:r>
      <w:r w:rsidRPr="00975078">
        <w:rPr>
          <w:lang w:val="es-ES_tradnl"/>
        </w:rPr>
        <w:t xml:space="preserve"> carrera</w:t>
      </w:r>
      <w:r>
        <w:rPr>
          <w:lang w:val="es-ES_tradnl"/>
        </w:rPr>
        <w:t>s</w:t>
      </w:r>
      <w:r w:rsidR="007164C3">
        <w:rPr>
          <w:lang w:val="es-ES_tradnl"/>
        </w:rPr>
        <w:br/>
      </w:r>
      <w:r w:rsidRPr="00975078">
        <w:rPr>
          <w:lang w:val="es-ES_tradnl"/>
        </w:rPr>
        <w:t>de Fó</w:t>
      </w:r>
      <w:r>
        <w:rPr>
          <w:lang w:val="es-ES_tradnl"/>
        </w:rPr>
        <w:t>r</w:t>
      </w:r>
      <w:r w:rsidRPr="00975078">
        <w:rPr>
          <w:lang w:val="es-ES_tradnl"/>
        </w:rPr>
        <w:t>mula 1 en E</w:t>
      </w:r>
      <w:r w:rsidR="00B17E79">
        <w:rPr>
          <w:lang w:val="es-ES_tradnl"/>
        </w:rPr>
        <w:t>AU</w:t>
      </w:r>
    </w:p>
    <w:p w:rsidR="00ED4271" w:rsidRPr="00975078" w:rsidRDefault="00ED4271" w:rsidP="00ED4271">
      <w:pPr>
        <w:pStyle w:val="Heading1"/>
        <w:rPr>
          <w:lang w:val="es-ES_tradnl"/>
        </w:rPr>
      </w:pPr>
      <w:bookmarkStart w:id="3" w:name="_GoBack"/>
      <w:bookmarkEnd w:id="3"/>
      <w:r w:rsidRPr="00975078">
        <w:rPr>
          <w:lang w:val="es-ES_tradnl"/>
        </w:rPr>
        <w:tab/>
      </w:r>
      <w:r>
        <w:rPr>
          <w:lang w:val="es-ES_tradnl"/>
        </w:rPr>
        <w:t>Introducción</w:t>
      </w:r>
    </w:p>
    <w:p w:rsidR="00ED4271" w:rsidRPr="00975078" w:rsidRDefault="00ED4271" w:rsidP="00387ED8">
      <w:pPr>
        <w:rPr>
          <w:lang w:val="es-ES_tradnl"/>
        </w:rPr>
      </w:pPr>
      <w:r>
        <w:rPr>
          <w:lang w:val="es-ES_tradnl"/>
        </w:rPr>
        <w:t>La Fórmula</w:t>
      </w:r>
      <w:r w:rsidR="00037787">
        <w:rPr>
          <w:lang w:val="es-ES_tradnl"/>
        </w:rPr>
        <w:t> </w:t>
      </w:r>
      <w:r w:rsidRPr="00975078">
        <w:rPr>
          <w:lang w:val="es-ES_tradnl"/>
        </w:rPr>
        <w:t xml:space="preserve">1 </w:t>
      </w:r>
      <w:r>
        <w:rPr>
          <w:lang w:val="es-ES_tradnl"/>
        </w:rPr>
        <w:t xml:space="preserve">es uno de los acontecimientos internacionales más importantes que se celebran en </w:t>
      </w:r>
      <w:r w:rsidR="00387ED8">
        <w:rPr>
          <w:lang w:val="es-ES_tradnl"/>
        </w:rPr>
        <w:t xml:space="preserve">los </w:t>
      </w:r>
      <w:r w:rsidR="00387ED8">
        <w:rPr>
          <w:lang w:val="es-ES_tradnl"/>
        </w:rPr>
        <w:t>Emiratos Árabes Unidos</w:t>
      </w:r>
      <w:r w:rsidRPr="00975078">
        <w:rPr>
          <w:lang w:val="es-ES_tradnl"/>
        </w:rPr>
        <w:t xml:space="preserve"> </w:t>
      </w:r>
      <w:r>
        <w:rPr>
          <w:lang w:val="es-ES_tradnl"/>
        </w:rPr>
        <w:t xml:space="preserve">y organizado por </w:t>
      </w:r>
      <w:r w:rsidRPr="00975078">
        <w:rPr>
          <w:lang w:val="es-ES_tradnl"/>
        </w:rPr>
        <w:t xml:space="preserve">Abu Dhabi Motorsports Management (ADMM) </w:t>
      </w:r>
      <w:r>
        <w:rPr>
          <w:lang w:val="es-ES_tradnl"/>
        </w:rPr>
        <w:t xml:space="preserve">en </w:t>
      </w:r>
      <w:r w:rsidRPr="00975078">
        <w:rPr>
          <w:lang w:val="es-ES_tradnl"/>
        </w:rPr>
        <w:t>Yas</w:t>
      </w:r>
      <w:r w:rsidR="00387ED8">
        <w:rPr>
          <w:lang w:val="es-ES_tradnl"/>
        </w:rPr>
        <w:t> </w:t>
      </w:r>
      <w:r w:rsidRPr="00975078">
        <w:rPr>
          <w:lang w:val="es-ES_tradnl"/>
        </w:rPr>
        <w:t xml:space="preserve">Abu Dhabi. </w:t>
      </w:r>
      <w:r>
        <w:rPr>
          <w:lang w:val="es-ES_tradnl"/>
        </w:rPr>
        <w:t xml:space="preserve">Este evento anual ha sido todo un éxito desde </w:t>
      </w:r>
      <w:r w:rsidR="006E1501">
        <w:rPr>
          <w:lang w:val="es-ES_tradnl"/>
        </w:rPr>
        <w:t>2009.</w:t>
      </w:r>
    </w:p>
    <w:p w:rsidR="00ED4271" w:rsidRPr="00975078" w:rsidRDefault="00ED4271" w:rsidP="00387ED8">
      <w:pPr>
        <w:rPr>
          <w:lang w:val="es-ES_tradnl"/>
        </w:rPr>
      </w:pPr>
      <w:r>
        <w:rPr>
          <w:lang w:val="es-ES_tradnl"/>
        </w:rPr>
        <w:t xml:space="preserve">El evento requiere una gestión eficiente del espectro para la atribución de más de </w:t>
      </w:r>
      <w:r w:rsidRPr="00975078">
        <w:rPr>
          <w:lang w:val="es-ES_tradnl"/>
        </w:rPr>
        <w:t xml:space="preserve">600 </w:t>
      </w:r>
      <w:r>
        <w:rPr>
          <w:lang w:val="es-ES_tradnl"/>
        </w:rPr>
        <w:t>frecuencias que se utilizan en la misma zona para diversos servicios y aplicaciones inalámbricos necesarios para los equipos de Fórmula</w:t>
      </w:r>
      <w:r w:rsidR="00A679D5">
        <w:rPr>
          <w:lang w:val="es-ES_tradnl"/>
        </w:rPr>
        <w:t> </w:t>
      </w:r>
      <w:r>
        <w:rPr>
          <w:lang w:val="es-ES_tradnl"/>
        </w:rPr>
        <w:t>1 y</w:t>
      </w:r>
      <w:r w:rsidRPr="00975078">
        <w:rPr>
          <w:lang w:val="es-ES_tradnl"/>
        </w:rPr>
        <w:t xml:space="preserve"> ADMM. </w:t>
      </w:r>
      <w:r>
        <w:rPr>
          <w:lang w:val="es-ES_tradnl"/>
        </w:rPr>
        <w:t>Se solicitaron autorizaciones para servicios tales como walkie</w:t>
      </w:r>
      <w:r>
        <w:rPr>
          <w:lang w:val="es-ES_tradnl"/>
        </w:rPr>
        <w:noBreakHyphen/>
      </w:r>
      <w:r w:rsidRPr="00975078">
        <w:rPr>
          <w:lang w:val="es-ES_tradnl"/>
        </w:rPr>
        <w:t>t</w:t>
      </w:r>
      <w:r>
        <w:rPr>
          <w:lang w:val="es-ES_tradnl"/>
        </w:rPr>
        <w:t>alkie, telemedida</w:t>
      </w:r>
      <w:r w:rsidRPr="00975078">
        <w:rPr>
          <w:lang w:val="es-ES_tradnl"/>
        </w:rPr>
        <w:t xml:space="preserve">, </w:t>
      </w:r>
      <w:r>
        <w:rPr>
          <w:lang w:val="es-ES_tradnl"/>
        </w:rPr>
        <w:t>seguridad</w:t>
      </w:r>
      <w:r w:rsidRPr="00975078">
        <w:rPr>
          <w:lang w:val="es-ES_tradnl"/>
        </w:rPr>
        <w:t xml:space="preserve">, </w:t>
      </w:r>
      <w:r>
        <w:rPr>
          <w:lang w:val="es-ES_tradnl"/>
        </w:rPr>
        <w:t>micrófonos radioeléctricos</w:t>
      </w:r>
      <w:r w:rsidRPr="00975078">
        <w:rPr>
          <w:lang w:val="es-ES_tradnl"/>
        </w:rPr>
        <w:t xml:space="preserve">, </w:t>
      </w:r>
      <w:r>
        <w:rPr>
          <w:lang w:val="es-ES_tradnl"/>
        </w:rPr>
        <w:t>unidades de datos</w:t>
      </w:r>
      <w:r w:rsidRPr="00975078">
        <w:rPr>
          <w:lang w:val="es-ES_tradnl"/>
        </w:rPr>
        <w:t xml:space="preserve">, </w:t>
      </w:r>
      <w:r>
        <w:rPr>
          <w:lang w:val="es-ES_tradnl"/>
        </w:rPr>
        <w:t>cámaras inalámbricas</w:t>
      </w:r>
      <w:r w:rsidRPr="00975078">
        <w:rPr>
          <w:lang w:val="es-ES_tradnl"/>
        </w:rPr>
        <w:t xml:space="preserve">, </w:t>
      </w:r>
      <w:r>
        <w:rPr>
          <w:lang w:val="es-ES_tradnl"/>
        </w:rPr>
        <w:t>radiodifusión</w:t>
      </w:r>
      <w:r w:rsidRPr="00975078">
        <w:rPr>
          <w:lang w:val="es-ES_tradnl"/>
        </w:rPr>
        <w:t xml:space="preserve">, etc. </w:t>
      </w:r>
      <w:r>
        <w:rPr>
          <w:lang w:val="es-ES_tradnl"/>
        </w:rPr>
        <w:t>Se importaron a</w:t>
      </w:r>
      <w:r w:rsidRPr="00975078">
        <w:rPr>
          <w:lang w:val="es-ES_tradnl"/>
        </w:rPr>
        <w:t xml:space="preserve"> E</w:t>
      </w:r>
      <w:r w:rsidR="00387ED8" w:rsidRPr="00975078">
        <w:rPr>
          <w:lang w:val="es-ES_tradnl"/>
        </w:rPr>
        <w:t>UA</w:t>
      </w:r>
      <w:r w:rsidRPr="00975078">
        <w:rPr>
          <w:lang w:val="es-ES_tradnl"/>
        </w:rPr>
        <w:t xml:space="preserve"> </w:t>
      </w:r>
      <w:r>
        <w:rPr>
          <w:lang w:val="es-ES_tradnl"/>
        </w:rPr>
        <w:t>más de</w:t>
      </w:r>
      <w:r w:rsidRPr="00975078">
        <w:rPr>
          <w:lang w:val="es-ES_tradnl"/>
        </w:rPr>
        <w:t xml:space="preserve"> 12 500 </w:t>
      </w:r>
      <w:r>
        <w:rPr>
          <w:lang w:val="es-ES_tradnl"/>
        </w:rPr>
        <w:t>aparatos inalámbricos</w:t>
      </w:r>
      <w:r w:rsidRPr="00975078">
        <w:rPr>
          <w:lang w:val="es-ES_tradnl"/>
        </w:rPr>
        <w:t xml:space="preserve"> </w:t>
      </w:r>
      <w:r>
        <w:rPr>
          <w:lang w:val="es-ES_tradnl"/>
        </w:rPr>
        <w:t>exclusivamente para el Gran Premio de</w:t>
      </w:r>
      <w:r w:rsidRPr="00975078">
        <w:rPr>
          <w:lang w:val="es-ES_tradnl"/>
        </w:rPr>
        <w:t xml:space="preserve"> F1.</w:t>
      </w:r>
    </w:p>
    <w:p w:rsidR="00ED4271" w:rsidRPr="00975078" w:rsidRDefault="00ED4271" w:rsidP="00ED4271">
      <w:pPr>
        <w:pStyle w:val="Heading1"/>
        <w:rPr>
          <w:lang w:val="es-ES_tradnl"/>
        </w:rPr>
      </w:pPr>
      <w:r w:rsidRPr="00975078">
        <w:rPr>
          <w:lang w:val="es-ES_tradnl"/>
        </w:rPr>
        <w:t>2</w:t>
      </w:r>
      <w:r w:rsidRPr="00975078">
        <w:rPr>
          <w:lang w:val="es-ES_tradnl"/>
        </w:rPr>
        <w:tab/>
      </w:r>
      <w:r>
        <w:rPr>
          <w:lang w:val="es-ES_tradnl"/>
        </w:rPr>
        <w:t xml:space="preserve">Participación del organismo regulador de las Telecomunicaciones </w:t>
      </w:r>
      <w:r w:rsidRPr="00975078">
        <w:rPr>
          <w:lang w:val="es-ES_tradnl"/>
        </w:rPr>
        <w:t xml:space="preserve">(TRA) </w:t>
      </w:r>
    </w:p>
    <w:p w:rsidR="00ED4271" w:rsidRPr="00975078" w:rsidRDefault="00ED4271" w:rsidP="00ED4271">
      <w:pPr>
        <w:rPr>
          <w:lang w:val="es-ES_tradnl"/>
        </w:rPr>
      </w:pPr>
      <w:r>
        <w:rPr>
          <w:lang w:val="es-ES_tradnl"/>
        </w:rPr>
        <w:t>El</w:t>
      </w:r>
      <w:r w:rsidRPr="00975078">
        <w:rPr>
          <w:lang w:val="es-ES_tradnl"/>
        </w:rPr>
        <w:t xml:space="preserve"> TRA </w:t>
      </w:r>
      <w:r>
        <w:rPr>
          <w:lang w:val="es-ES_tradnl"/>
        </w:rPr>
        <w:t>es el único organismo regulador facultado para gestionar y controlar el espectro y formaba parte de la planificación del evento</w:t>
      </w:r>
      <w:r w:rsidRPr="00975078">
        <w:rPr>
          <w:lang w:val="es-ES_tradnl"/>
        </w:rPr>
        <w:t xml:space="preserve">. </w:t>
      </w:r>
      <w:r>
        <w:rPr>
          <w:lang w:val="es-ES_tradnl"/>
        </w:rPr>
        <w:t xml:space="preserve">El </w:t>
      </w:r>
      <w:r w:rsidRPr="00975078">
        <w:rPr>
          <w:lang w:val="es-ES_tradnl"/>
        </w:rPr>
        <w:t xml:space="preserve">TRA </w:t>
      </w:r>
      <w:r>
        <w:rPr>
          <w:lang w:val="es-ES_tradnl"/>
        </w:rPr>
        <w:t xml:space="preserve">firmó un </w:t>
      </w:r>
      <w:r w:rsidRPr="00975078">
        <w:rPr>
          <w:lang w:val="es-ES_tradnl"/>
        </w:rPr>
        <w:t xml:space="preserve">MoU </w:t>
      </w:r>
      <w:r>
        <w:rPr>
          <w:lang w:val="es-ES_tradnl"/>
        </w:rPr>
        <w:t>con el Comité administrativo del evento que también era responsable de la seguridad</w:t>
      </w:r>
      <w:r w:rsidRPr="00975078">
        <w:rPr>
          <w:lang w:val="es-ES_tradnl"/>
        </w:rPr>
        <w:t xml:space="preserve">. </w:t>
      </w:r>
      <w:r>
        <w:rPr>
          <w:lang w:val="es-ES_tradnl"/>
        </w:rPr>
        <w:t xml:space="preserve">Según este </w:t>
      </w:r>
      <w:r w:rsidRPr="00975078">
        <w:rPr>
          <w:lang w:val="es-ES_tradnl"/>
        </w:rPr>
        <w:t xml:space="preserve">MoU </w:t>
      </w:r>
      <w:r>
        <w:rPr>
          <w:lang w:val="es-ES_tradnl"/>
        </w:rPr>
        <w:t xml:space="preserve">el </w:t>
      </w:r>
      <w:r w:rsidRPr="00975078">
        <w:rPr>
          <w:lang w:val="es-ES_tradnl"/>
        </w:rPr>
        <w:t xml:space="preserve">TRA </w:t>
      </w:r>
      <w:r>
        <w:rPr>
          <w:lang w:val="es-ES_tradnl"/>
        </w:rPr>
        <w:t>colaborará en</w:t>
      </w:r>
      <w:r w:rsidRPr="00975078">
        <w:rPr>
          <w:lang w:val="es-ES_tradnl"/>
        </w:rPr>
        <w:t>: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gestión, asignación y coordinación de frecuencias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minimización de la interferencia y de la utilización ilícita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seguridad de las comunicaciones durante el evento</w:t>
      </w:r>
      <w:r w:rsidRPr="00975078">
        <w:rPr>
          <w:lang w:val="es-ES_tradnl"/>
        </w:rPr>
        <w:t>.</w:t>
      </w:r>
    </w:p>
    <w:p w:rsidR="00ED4271" w:rsidRPr="00975078" w:rsidRDefault="00ED4271" w:rsidP="00ED4271">
      <w:pPr>
        <w:rPr>
          <w:lang w:val="es-ES_tradnl"/>
        </w:rPr>
      </w:pPr>
      <w:r>
        <w:rPr>
          <w:lang w:val="es-ES_tradnl"/>
        </w:rPr>
        <w:t>Para cumplir con sus obligaciones</w:t>
      </w:r>
      <w:r w:rsidRPr="00975078">
        <w:rPr>
          <w:lang w:val="es-ES_tradnl"/>
        </w:rPr>
        <w:t xml:space="preserve">, </w:t>
      </w:r>
      <w:r>
        <w:rPr>
          <w:lang w:val="es-ES_tradnl"/>
        </w:rPr>
        <w:t xml:space="preserve">el </w:t>
      </w:r>
      <w:r w:rsidRPr="00975078">
        <w:rPr>
          <w:lang w:val="es-ES_tradnl"/>
        </w:rPr>
        <w:t xml:space="preserve">TRA </w:t>
      </w:r>
      <w:r>
        <w:rPr>
          <w:lang w:val="es-ES_tradnl"/>
        </w:rPr>
        <w:t>instauró un equipo integrado por personal de los siguientes departamentos</w:t>
      </w:r>
      <w:r w:rsidRPr="00975078">
        <w:rPr>
          <w:lang w:val="es-ES_tradnl"/>
        </w:rPr>
        <w:t>: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control del espectro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atribución del espectro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espectro de radiodifusión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>
        <w:rPr>
          <w:lang w:val="es-ES_tradnl"/>
        </w:rPr>
        <w:t>−</w:t>
      </w:r>
      <w:r>
        <w:rPr>
          <w:lang w:val="es-ES_tradnl"/>
        </w:rPr>
        <w:tab/>
        <w:t>finanzas</w:t>
      </w:r>
      <w:r w:rsidRPr="00975078">
        <w:rPr>
          <w:lang w:val="es-ES_tradnl"/>
        </w:rPr>
        <w:t>.</w:t>
      </w:r>
    </w:p>
    <w:p w:rsidR="00ED4271" w:rsidRPr="00975078" w:rsidRDefault="00ED4271" w:rsidP="00ED4271">
      <w:pPr>
        <w:rPr>
          <w:lang w:val="es-ES_tradnl"/>
        </w:rPr>
      </w:pPr>
      <w:r>
        <w:rPr>
          <w:lang w:val="es-ES_tradnl"/>
        </w:rPr>
        <w:t>Las principales responsabilidades era la asignación y el control de frecuencias para obtener un espectro sin interferencia</w:t>
      </w:r>
      <w:r w:rsidRPr="00975078">
        <w:rPr>
          <w:lang w:val="es-ES_tradnl"/>
        </w:rPr>
        <w:t xml:space="preserve">. </w:t>
      </w:r>
      <w:r>
        <w:rPr>
          <w:lang w:val="es-ES_tradnl"/>
        </w:rPr>
        <w:t>El reto era</w:t>
      </w:r>
      <w:r w:rsidRPr="00975078">
        <w:rPr>
          <w:lang w:val="es-ES_tradnl"/>
        </w:rPr>
        <w:t>: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 xml:space="preserve">realizar encuestas </w:t>
      </w:r>
      <w:r w:rsidRPr="00975078">
        <w:rPr>
          <w:lang w:val="es-ES_tradnl"/>
        </w:rPr>
        <w:t xml:space="preserve">RF </w:t>
      </w:r>
      <w:r>
        <w:rPr>
          <w:lang w:val="es-ES_tradnl"/>
        </w:rPr>
        <w:t>antes y durante el evento para detectar ruido de fondo y limpiar el espectro</w:t>
      </w:r>
      <w:r w:rsidRPr="00975078">
        <w:rPr>
          <w:lang w:val="es-ES_tradnl"/>
        </w:rPr>
        <w:t xml:space="preserve">; </w:t>
      </w:r>
    </w:p>
    <w:p w:rsidR="00ED4271" w:rsidRPr="00975078" w:rsidRDefault="00ED4271" w:rsidP="000B7A9D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 xml:space="preserve">asignar más de </w:t>
      </w:r>
      <w:r w:rsidRPr="00975078">
        <w:rPr>
          <w:lang w:val="es-ES_tradnl"/>
        </w:rPr>
        <w:t>600</w:t>
      </w:r>
      <w:r w:rsidR="000B7A9D">
        <w:rPr>
          <w:lang w:val="es-ES_tradnl"/>
        </w:rPr>
        <w:t> </w:t>
      </w:r>
      <w:r>
        <w:rPr>
          <w:lang w:val="es-ES_tradnl"/>
        </w:rPr>
        <w:t>frecuencias en ondas métricas, decimétricas y centimétricas para utilizarse simultáneamente dentro de la pequeña zona donde se desarrolla el evento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controlar la utilización del espectro y detectar y resolver problemas de interferencia perjudicial en un plazo muy breve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 xml:space="preserve">expedir autorizaciones </w:t>
      </w:r>
      <w:r w:rsidRPr="00A679D5">
        <w:rPr>
          <w:i/>
          <w:iCs/>
          <w:lang w:val="es-ES_tradnl"/>
        </w:rPr>
        <w:t>in situ</w:t>
      </w:r>
      <w:r>
        <w:rPr>
          <w:lang w:val="es-ES_tradnl"/>
        </w:rPr>
        <w:t>, administrar facturas y autorizar equipos</w:t>
      </w:r>
      <w:r w:rsidRPr="00975078">
        <w:rPr>
          <w:lang w:val="es-ES_tradnl"/>
        </w:rPr>
        <w:t xml:space="preserve">; 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gestionar la autorizaciones de equipos importados por clientes</w:t>
      </w:r>
      <w:r w:rsidRPr="00975078">
        <w:rPr>
          <w:lang w:val="es-ES_tradnl"/>
        </w:rPr>
        <w:t>.</w:t>
      </w:r>
    </w:p>
    <w:p w:rsidR="00ED4271" w:rsidRPr="00975078" w:rsidRDefault="00ED4271" w:rsidP="00ED4271">
      <w:pPr>
        <w:pStyle w:val="Heading1"/>
        <w:rPr>
          <w:lang w:val="es-ES_tradnl"/>
        </w:rPr>
      </w:pPr>
      <w:r w:rsidRPr="00975078">
        <w:rPr>
          <w:lang w:val="es-ES_tradnl"/>
        </w:rPr>
        <w:lastRenderedPageBreak/>
        <w:t>3</w:t>
      </w:r>
      <w:r w:rsidRPr="00975078">
        <w:rPr>
          <w:lang w:val="es-ES_tradnl"/>
        </w:rPr>
        <w:tab/>
      </w:r>
      <w:r>
        <w:rPr>
          <w:lang w:val="es-ES_tradnl"/>
        </w:rPr>
        <w:t>Actividades preparatorias antes del evento</w:t>
      </w:r>
      <w:r w:rsidRPr="00975078">
        <w:rPr>
          <w:lang w:val="es-ES_tradnl"/>
        </w:rPr>
        <w:t xml:space="preserve"> </w:t>
      </w:r>
    </w:p>
    <w:p w:rsidR="00ED4271" w:rsidRPr="00975078" w:rsidRDefault="00ED4271" w:rsidP="000B7A9D">
      <w:pPr>
        <w:keepNext/>
        <w:keepLines/>
        <w:rPr>
          <w:lang w:val="es-ES_tradnl"/>
        </w:rPr>
      </w:pPr>
      <w:r>
        <w:rPr>
          <w:lang w:val="es-ES_tradnl"/>
        </w:rPr>
        <w:t>A continuación se resumen las principales actividades efectuadas antes del evento</w:t>
      </w:r>
      <w:r w:rsidRPr="00975078">
        <w:rPr>
          <w:lang w:val="es-ES_tradnl"/>
        </w:rPr>
        <w:t>: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 w:rsidR="00C63848">
        <w:rPr>
          <w:lang w:val="es-ES_tradnl"/>
        </w:rPr>
        <w:t xml:space="preserve">coordinación </w:t>
      </w:r>
      <w:r>
        <w:rPr>
          <w:lang w:val="es-ES_tradnl"/>
        </w:rPr>
        <w:t xml:space="preserve">interna entre los departamentos del </w:t>
      </w:r>
      <w:r w:rsidRPr="00975078">
        <w:rPr>
          <w:lang w:val="es-ES_tradnl"/>
        </w:rPr>
        <w:t xml:space="preserve">TRA </w:t>
      </w:r>
      <w:r>
        <w:rPr>
          <w:lang w:val="es-ES_tradnl"/>
        </w:rPr>
        <w:t>con el fin de formar un equipo para el evento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preparación de un equipo y un plan de proyecto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identificación de los recursos de control necesarios durante el evento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análisis de las necesidades de frecuencia basado en las discusiones con los organizadores del evento sobre el tipo de equipo inalámbrico que se utilizará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reunión con los organizadores del evento para preparar detalladamente las guías para los usuarios de equipos inalámbricos que les informen de los procedimientos y requisitos</w:t>
      </w:r>
      <w:r w:rsidRPr="00975078">
        <w:rPr>
          <w:lang w:val="es-ES_tradnl"/>
        </w:rPr>
        <w:t>;</w:t>
      </w:r>
    </w:p>
    <w:p w:rsidR="00ED4271" w:rsidRPr="00975078" w:rsidRDefault="00ED4271" w:rsidP="009B1A5A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 xml:space="preserve">estudio sobre la asignación anticipada </w:t>
      </w:r>
      <w:r w:rsidR="009B1A5A">
        <w:rPr>
          <w:i/>
          <w:iCs/>
          <w:lang w:val="es-ES" w:eastAsia="ko-KR"/>
        </w:rPr>
        <w:t>in situ</w:t>
      </w:r>
      <w:r>
        <w:rPr>
          <w:lang w:val="es-ES_tradnl"/>
        </w:rPr>
        <w:t xml:space="preserve"> </w:t>
      </w:r>
      <w:r w:rsidRPr="00975078">
        <w:rPr>
          <w:lang w:val="es-ES_tradnl"/>
        </w:rPr>
        <w:t>(</w:t>
      </w:r>
      <w:r>
        <w:rPr>
          <w:lang w:val="es-ES_tradnl"/>
        </w:rPr>
        <w:t>medición de la ocupación del espectro</w:t>
      </w:r>
      <w:r w:rsidRPr="00975078">
        <w:rPr>
          <w:lang w:val="es-ES_tradnl"/>
        </w:rPr>
        <w:t>);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reunión con organizaciones de seguridad pública para coordinar sus requisitos de frecuencia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coordinación de homologación y autorización en aduana de equipos inalámbricos</w:t>
      </w:r>
      <w:r w:rsidRPr="00975078">
        <w:rPr>
          <w:lang w:val="es-ES_tradnl"/>
        </w:rPr>
        <w:t>;</w:t>
      </w:r>
    </w:p>
    <w:p w:rsidR="00ED4271" w:rsidRPr="00975078" w:rsidRDefault="00ED4271" w:rsidP="009B1A5A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 xml:space="preserve">información sobre el establecimiento de una oficina </w:t>
      </w:r>
      <w:r w:rsidR="009B1A5A">
        <w:rPr>
          <w:i/>
          <w:iCs/>
          <w:lang w:val="es-ES" w:eastAsia="ko-KR"/>
        </w:rPr>
        <w:t>in situ</w:t>
      </w:r>
      <w:r>
        <w:rPr>
          <w:lang w:val="es-ES_tradnl"/>
        </w:rPr>
        <w:t xml:space="preserve"> para la autorización del espectro, el control, servicios de facturación y pago de cánones del espectro y requisitos de acceso</w:t>
      </w:r>
      <w:r w:rsidRPr="00975078">
        <w:rPr>
          <w:lang w:val="es-ES_tradnl"/>
        </w:rPr>
        <w:t>;</w:t>
      </w:r>
    </w:p>
    <w:p w:rsidR="00ED4271" w:rsidRPr="00975078" w:rsidRDefault="00ED4271" w:rsidP="00ED4271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>planificación pormenorizada del espectro en los canales de frecuencia disponibles en la zona una vez validados los resultados de control</w:t>
      </w:r>
      <w:r w:rsidRPr="00975078">
        <w:rPr>
          <w:lang w:val="es-ES_tradnl"/>
        </w:rPr>
        <w:t>;</w:t>
      </w:r>
    </w:p>
    <w:p w:rsidR="00ED4271" w:rsidRPr="00975078" w:rsidRDefault="00ED4271" w:rsidP="009B1A5A">
      <w:pPr>
        <w:pStyle w:val="enumlev1"/>
        <w:rPr>
          <w:lang w:val="es-ES_tradnl"/>
        </w:rPr>
      </w:pPr>
      <w:r w:rsidRPr="00975078">
        <w:rPr>
          <w:lang w:val="es-ES_tradnl"/>
        </w:rPr>
        <w:t>−</w:t>
      </w:r>
      <w:r w:rsidRPr="00975078">
        <w:rPr>
          <w:lang w:val="es-ES_tradnl"/>
        </w:rPr>
        <w:tab/>
      </w:r>
      <w:r>
        <w:rPr>
          <w:lang w:val="es-ES_tradnl"/>
        </w:rPr>
        <w:t xml:space="preserve">visitas </w:t>
      </w:r>
      <w:r w:rsidR="009B1A5A">
        <w:rPr>
          <w:i/>
          <w:iCs/>
          <w:lang w:val="es-ES" w:eastAsia="ko-KR"/>
        </w:rPr>
        <w:t>in situ</w:t>
      </w:r>
      <w:r>
        <w:rPr>
          <w:lang w:val="es-ES_tradnl"/>
        </w:rPr>
        <w:t xml:space="preserve"> para determinar la ubicación de equipos de control de posición</w:t>
      </w:r>
      <w:r w:rsidRPr="00975078">
        <w:rPr>
          <w:lang w:val="es-ES_tradnl"/>
        </w:rPr>
        <w:t>.</w:t>
      </w:r>
    </w:p>
    <w:p w:rsidR="00ED4271" w:rsidRDefault="00ED4271" w:rsidP="00FC617F">
      <w:pPr>
        <w:rPr>
          <w:szCs w:val="24"/>
          <w:lang w:val="es-ES_tradnl"/>
        </w:rPr>
      </w:pPr>
    </w:p>
    <w:p w:rsidR="005C2B26" w:rsidRPr="00975078" w:rsidRDefault="005C2B26" w:rsidP="00FC617F">
      <w:pPr>
        <w:rPr>
          <w:szCs w:val="24"/>
          <w:lang w:val="es-ES_tradnl"/>
        </w:rPr>
      </w:pPr>
    </w:p>
    <w:p w:rsidR="00ED4271" w:rsidRPr="00975078" w:rsidRDefault="00C6350E" w:rsidP="00ED4271">
      <w:pPr>
        <w:pStyle w:val="Figure"/>
        <w:rPr>
          <w:lang w:val="es-ES_tradnl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2AF81" wp14:editId="23A3E6DE">
                <wp:simplePos x="0" y="0"/>
                <wp:positionH relativeFrom="column">
                  <wp:posOffset>43815</wp:posOffset>
                </wp:positionH>
                <wp:positionV relativeFrom="paragraph">
                  <wp:posOffset>1953260</wp:posOffset>
                </wp:positionV>
                <wp:extent cx="6084000" cy="432000"/>
                <wp:effectExtent l="57150" t="38100" r="69215" b="10160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00" cy="43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79" w:rsidRPr="00C6350E" w:rsidRDefault="00B17E79" w:rsidP="00C6350E">
                            <w:pPr>
                              <w:jc w:val="center"/>
                            </w:pPr>
                            <w:r w:rsidRPr="00C6350E"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es-ES_tradnl"/>
                              </w:rPr>
                              <w:t>Planificación de proyectos, estudios en el terreno y cordinación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209" style="position:absolute;left:0;text-align:left;margin-left:3.45pt;margin-top:153.8pt;width:479.05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" fillcolor="#fabf8f [1945]" strokecolor="black [3213]">
                <v:stroke opacity="64764f"/>
                <v:shadow on="t" color="black" opacity="24903f" origin=",.5" offset="0,.55556mm"/>
                <v:textbox>
                  <w:txbxContent>
                    <w:p w:rsidR="00B17E79" w:rsidRPr="00C6350E" w:rsidRDefault="00B17E79" w:rsidP="00C6350E">
                      <w:pPr>
                        <w:jc w:val="center"/>
                      </w:pPr>
                      <w:r w:rsidRPr="00C6350E">
                        <w:rPr>
                          <w:b/>
                          <w:bCs/>
                          <w:color w:val="000000"/>
                          <w:sz w:val="30"/>
                          <w:szCs w:val="30"/>
                          <w:lang w:val="es-ES_tradnl"/>
                        </w:rPr>
                        <w:t>Planificación de proyectos, estudios en el terreno y cordinación</w:t>
                      </w:r>
                    </w:p>
                  </w:txbxContent>
                </v:textbox>
              </v:rect>
            </w:pict>
          </mc:Fallback>
        </mc:AlternateContent>
      </w:r>
      <w:r w:rsidR="00ED4271" w:rsidRPr="00975078">
        <w:rPr>
          <w:noProof/>
          <w:lang w:val="en-US" w:eastAsia="zh-CN"/>
        </w:rPr>
        <w:drawing>
          <wp:inline distT="0" distB="0" distL="0" distR="0" wp14:anchorId="530229D6" wp14:editId="150BE68A">
            <wp:extent cx="6120765" cy="2340610"/>
            <wp:effectExtent l="19050" t="0" r="0" b="0"/>
            <wp:docPr id="315" name="Picture 19" descr="m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71" w:rsidRPr="00975078" w:rsidRDefault="00ED4271" w:rsidP="00ED4271">
      <w:pPr>
        <w:pStyle w:val="Heading1"/>
        <w:rPr>
          <w:lang w:val="es-ES_tradnl"/>
        </w:rPr>
      </w:pPr>
      <w:r w:rsidRPr="00975078">
        <w:rPr>
          <w:lang w:val="es-ES_tradnl"/>
        </w:rPr>
        <w:lastRenderedPageBreak/>
        <w:t>4</w:t>
      </w:r>
      <w:r w:rsidRPr="00975078">
        <w:rPr>
          <w:lang w:val="es-ES_tradnl"/>
        </w:rPr>
        <w:tab/>
      </w:r>
      <w:r>
        <w:rPr>
          <w:lang w:val="es-ES_tradnl"/>
        </w:rPr>
        <w:t>Autorización y utilización del espectro</w:t>
      </w:r>
      <w:r w:rsidRPr="00975078">
        <w:rPr>
          <w:lang w:val="es-ES_tradnl"/>
        </w:rPr>
        <w:t xml:space="preserve"> </w:t>
      </w:r>
    </w:p>
    <w:p w:rsidR="00ED4271" w:rsidRPr="00975078" w:rsidRDefault="00ED4271" w:rsidP="005C2B26">
      <w:pPr>
        <w:keepNext/>
        <w:keepLines/>
        <w:rPr>
          <w:lang w:val="es-ES_tradnl"/>
        </w:rPr>
      </w:pPr>
      <w:r>
        <w:rPr>
          <w:lang w:val="es-ES_tradnl"/>
        </w:rPr>
        <w:t>En el Cuadro</w:t>
      </w:r>
      <w:r w:rsidR="00C63848">
        <w:rPr>
          <w:lang w:val="es-ES_tradnl"/>
        </w:rPr>
        <w:t> </w:t>
      </w:r>
      <w:r w:rsidRPr="00975078">
        <w:rPr>
          <w:lang w:val="es-ES_tradnl"/>
        </w:rPr>
        <w:t xml:space="preserve">5.1 </w:t>
      </w:r>
      <w:r>
        <w:rPr>
          <w:lang w:val="es-ES_tradnl"/>
        </w:rPr>
        <w:t xml:space="preserve">se indica el número de asignaciones realizadas para los diferentes tipos de equipos inalámbricos utilizados en el evento de </w:t>
      </w:r>
      <w:r w:rsidR="007164C3">
        <w:rPr>
          <w:lang w:val="es-ES_tradnl"/>
        </w:rPr>
        <w:t>2011.</w:t>
      </w:r>
    </w:p>
    <w:p w:rsidR="00ED4271" w:rsidRPr="00975078" w:rsidRDefault="00ED4271" w:rsidP="00ED4271">
      <w:pPr>
        <w:pStyle w:val="TableNo"/>
        <w:rPr>
          <w:lang w:val="es-ES_tradnl"/>
        </w:rPr>
      </w:pPr>
      <w:r>
        <w:rPr>
          <w:lang w:val="es-ES_tradnl"/>
        </w:rPr>
        <w:t>CUADRO</w:t>
      </w:r>
      <w:r w:rsidRPr="00975078">
        <w:rPr>
          <w:lang w:val="es-ES_tradnl"/>
        </w:rPr>
        <w:t xml:space="preserve"> 5.1</w:t>
      </w:r>
    </w:p>
    <w:p w:rsidR="00ED4271" w:rsidRPr="00975078" w:rsidRDefault="00ED4271" w:rsidP="00F65CE9">
      <w:pPr>
        <w:pStyle w:val="Blanc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835"/>
      </w:tblGrid>
      <w:tr w:rsidR="00ED4271" w:rsidRPr="000C2D71" w:rsidTr="00F65CE9">
        <w:trPr>
          <w:jc w:val="center"/>
        </w:trPr>
        <w:tc>
          <w:tcPr>
            <w:tcW w:w="3969" w:type="dxa"/>
            <w:vAlign w:val="center"/>
          </w:tcPr>
          <w:p w:rsidR="00ED4271" w:rsidRPr="00975078" w:rsidRDefault="00ED4271" w:rsidP="00A679D5">
            <w:pPr>
              <w:pStyle w:val="Tablehead"/>
              <w:rPr>
                <w:lang w:val="es-ES_tradnl"/>
              </w:rPr>
            </w:pPr>
            <w:r>
              <w:rPr>
                <w:lang w:val="es-ES_tradnl"/>
              </w:rPr>
              <w:t>Aplicación</w:t>
            </w:r>
          </w:p>
        </w:tc>
        <w:tc>
          <w:tcPr>
            <w:tcW w:w="2835" w:type="dxa"/>
            <w:vAlign w:val="center"/>
          </w:tcPr>
          <w:p w:rsidR="00ED4271" w:rsidRPr="00975078" w:rsidRDefault="00ED4271" w:rsidP="00F65CE9">
            <w:pPr>
              <w:pStyle w:val="Tablehead"/>
              <w:rPr>
                <w:lang w:val="es-ES_tradnl"/>
              </w:rPr>
            </w:pPr>
            <w:r>
              <w:rPr>
                <w:lang w:val="es-ES_tradnl"/>
              </w:rPr>
              <w:t>Nº de asignaciones de</w:t>
            </w:r>
            <w:r w:rsidR="00F65CE9">
              <w:rPr>
                <w:lang w:val="es-ES_tradnl"/>
              </w:rPr>
              <w:t> </w:t>
            </w:r>
            <w:r>
              <w:rPr>
                <w:lang w:val="es-ES_tradnl"/>
              </w:rPr>
              <w:t>frecuencia</w:t>
            </w:r>
          </w:p>
        </w:tc>
      </w:tr>
      <w:tr w:rsidR="00ED4271" w:rsidRPr="00975078" w:rsidTr="00F65CE9">
        <w:trPr>
          <w:jc w:val="center"/>
        </w:trPr>
        <w:tc>
          <w:tcPr>
            <w:tcW w:w="3969" w:type="dxa"/>
          </w:tcPr>
          <w:p w:rsidR="00ED4271" w:rsidRPr="00975078" w:rsidRDefault="00ED4271" w:rsidP="000B7A9D">
            <w:pPr>
              <w:pStyle w:val="Tabletext"/>
              <w:keepNext/>
              <w:keepLines/>
              <w:rPr>
                <w:lang w:val="es-ES_tradnl"/>
              </w:rPr>
            </w:pPr>
            <w:r>
              <w:rPr>
                <w:lang w:val="es-ES_tradnl"/>
              </w:rPr>
              <w:t>Cámaras inalámbricas</w:t>
            </w:r>
          </w:p>
        </w:tc>
        <w:tc>
          <w:tcPr>
            <w:tcW w:w="2835" w:type="dxa"/>
          </w:tcPr>
          <w:p w:rsidR="00ED4271" w:rsidRPr="00975078" w:rsidRDefault="00ED4271" w:rsidP="000B7A9D">
            <w:pPr>
              <w:pStyle w:val="Tabletext"/>
              <w:keepNext/>
              <w:keepLines/>
              <w:jc w:val="center"/>
              <w:rPr>
                <w:lang w:val="es-ES_tradnl"/>
              </w:rPr>
            </w:pPr>
            <w:r w:rsidRPr="00975078">
              <w:rPr>
                <w:lang w:val="es-ES_tradnl"/>
              </w:rPr>
              <w:t>57</w:t>
            </w:r>
          </w:p>
        </w:tc>
      </w:tr>
      <w:tr w:rsidR="00ED4271" w:rsidRPr="00975078" w:rsidTr="00F65CE9">
        <w:trPr>
          <w:jc w:val="center"/>
        </w:trPr>
        <w:tc>
          <w:tcPr>
            <w:tcW w:w="3969" w:type="dxa"/>
          </w:tcPr>
          <w:p w:rsidR="00ED4271" w:rsidRPr="00975078" w:rsidRDefault="00ED4271" w:rsidP="00FC617F">
            <w:pPr>
              <w:pStyle w:val="Tabletext"/>
              <w:rPr>
                <w:lang w:val="es-ES_tradnl"/>
              </w:rPr>
            </w:pPr>
            <w:r>
              <w:rPr>
                <w:lang w:val="es-ES_tradnl"/>
              </w:rPr>
              <w:t>Enlaces de datos</w:t>
            </w:r>
          </w:p>
        </w:tc>
        <w:tc>
          <w:tcPr>
            <w:tcW w:w="2835" w:type="dxa"/>
          </w:tcPr>
          <w:p w:rsidR="00ED4271" w:rsidRPr="00975078" w:rsidRDefault="00ED4271" w:rsidP="000B7A9D">
            <w:pPr>
              <w:pStyle w:val="Tabletext"/>
              <w:jc w:val="center"/>
              <w:rPr>
                <w:lang w:val="es-ES_tradnl"/>
              </w:rPr>
            </w:pPr>
            <w:r w:rsidRPr="00975078">
              <w:rPr>
                <w:lang w:val="es-ES_tradnl"/>
              </w:rPr>
              <w:t>72</w:t>
            </w:r>
          </w:p>
        </w:tc>
      </w:tr>
      <w:tr w:rsidR="00ED4271" w:rsidRPr="00975078" w:rsidTr="00F65CE9">
        <w:trPr>
          <w:jc w:val="center"/>
        </w:trPr>
        <w:tc>
          <w:tcPr>
            <w:tcW w:w="3969" w:type="dxa"/>
          </w:tcPr>
          <w:p w:rsidR="00ED4271" w:rsidRPr="00975078" w:rsidRDefault="00ED4271" w:rsidP="00FC617F">
            <w:pPr>
              <w:pStyle w:val="Tabletext"/>
              <w:rPr>
                <w:lang w:val="es-ES_tradnl"/>
              </w:rPr>
            </w:pPr>
            <w:r>
              <w:rPr>
                <w:lang w:val="es-ES_tradnl"/>
              </w:rPr>
              <w:t>Periodismo d</w:t>
            </w:r>
            <w:r w:rsidRPr="00975078">
              <w:rPr>
                <w:lang w:val="es-ES_tradnl"/>
              </w:rPr>
              <w:t xml:space="preserve">igital </w:t>
            </w:r>
            <w:r>
              <w:rPr>
                <w:lang w:val="es-ES_tradnl"/>
              </w:rPr>
              <w:t>por satélite</w:t>
            </w:r>
          </w:p>
        </w:tc>
        <w:tc>
          <w:tcPr>
            <w:tcW w:w="2835" w:type="dxa"/>
          </w:tcPr>
          <w:p w:rsidR="00ED4271" w:rsidRPr="00975078" w:rsidRDefault="00ED4271" w:rsidP="000B7A9D">
            <w:pPr>
              <w:pStyle w:val="Tabletext"/>
              <w:jc w:val="center"/>
              <w:rPr>
                <w:lang w:val="es-ES_tradnl"/>
              </w:rPr>
            </w:pPr>
            <w:r w:rsidRPr="00975078">
              <w:rPr>
                <w:lang w:val="es-ES_tradnl"/>
              </w:rPr>
              <w:t>9</w:t>
            </w:r>
          </w:p>
        </w:tc>
      </w:tr>
      <w:tr w:rsidR="00ED4271" w:rsidRPr="00975078" w:rsidTr="00F65CE9">
        <w:trPr>
          <w:jc w:val="center"/>
        </w:trPr>
        <w:tc>
          <w:tcPr>
            <w:tcW w:w="3969" w:type="dxa"/>
          </w:tcPr>
          <w:p w:rsidR="00ED4271" w:rsidRPr="00975078" w:rsidRDefault="00ED4271" w:rsidP="00FC617F">
            <w:pPr>
              <w:pStyle w:val="Tabletext"/>
              <w:rPr>
                <w:lang w:val="es-ES_tradnl"/>
              </w:rPr>
            </w:pPr>
            <w:r>
              <w:rPr>
                <w:lang w:val="es-ES_tradnl"/>
              </w:rPr>
              <w:t>Radiocomunicaciones móviles privadas</w:t>
            </w:r>
          </w:p>
        </w:tc>
        <w:tc>
          <w:tcPr>
            <w:tcW w:w="2835" w:type="dxa"/>
          </w:tcPr>
          <w:p w:rsidR="00ED4271" w:rsidRPr="00975078" w:rsidRDefault="00ED4271" w:rsidP="000B7A9D">
            <w:pPr>
              <w:pStyle w:val="Tabletext"/>
              <w:jc w:val="center"/>
              <w:rPr>
                <w:lang w:val="es-ES_tradnl"/>
              </w:rPr>
            </w:pPr>
            <w:r w:rsidRPr="00975078">
              <w:rPr>
                <w:lang w:val="es-ES_tradnl"/>
              </w:rPr>
              <w:t>329</w:t>
            </w:r>
          </w:p>
        </w:tc>
      </w:tr>
      <w:tr w:rsidR="00ED4271" w:rsidRPr="00975078" w:rsidTr="00F65CE9">
        <w:trPr>
          <w:jc w:val="center"/>
        </w:trPr>
        <w:tc>
          <w:tcPr>
            <w:tcW w:w="3969" w:type="dxa"/>
          </w:tcPr>
          <w:p w:rsidR="00ED4271" w:rsidRPr="00975078" w:rsidRDefault="00ED4271" w:rsidP="00FC617F">
            <w:pPr>
              <w:pStyle w:val="Tabletext"/>
              <w:rPr>
                <w:lang w:val="es-ES_tradnl"/>
              </w:rPr>
            </w:pPr>
            <w:r w:rsidRPr="00975078">
              <w:rPr>
                <w:lang w:val="es-ES_tradnl"/>
              </w:rPr>
              <w:t>MIC</w:t>
            </w:r>
            <w:r>
              <w:rPr>
                <w:lang w:val="es-ES_tradnl"/>
              </w:rPr>
              <w:t xml:space="preserve"> inalámbricos</w:t>
            </w:r>
          </w:p>
        </w:tc>
        <w:tc>
          <w:tcPr>
            <w:tcW w:w="2835" w:type="dxa"/>
          </w:tcPr>
          <w:p w:rsidR="00ED4271" w:rsidRPr="00975078" w:rsidRDefault="00ED4271" w:rsidP="000B7A9D">
            <w:pPr>
              <w:pStyle w:val="Tabletext"/>
              <w:jc w:val="center"/>
              <w:rPr>
                <w:lang w:val="es-ES_tradnl"/>
              </w:rPr>
            </w:pPr>
            <w:r w:rsidRPr="00975078">
              <w:rPr>
                <w:lang w:val="es-ES_tradnl"/>
              </w:rPr>
              <w:t>134</w:t>
            </w:r>
          </w:p>
        </w:tc>
      </w:tr>
      <w:tr w:rsidR="00ED4271" w:rsidRPr="00975078" w:rsidTr="00F65CE9">
        <w:trPr>
          <w:jc w:val="center"/>
        </w:trPr>
        <w:tc>
          <w:tcPr>
            <w:tcW w:w="3969" w:type="dxa"/>
          </w:tcPr>
          <w:p w:rsidR="00ED4271" w:rsidRPr="00975078" w:rsidRDefault="00ED4271" w:rsidP="00FC617F">
            <w:pPr>
              <w:pStyle w:val="Tabletext"/>
              <w:rPr>
                <w:lang w:val="es-ES_tradnl"/>
              </w:rPr>
            </w:pPr>
            <w:r>
              <w:rPr>
                <w:lang w:val="es-ES_tradnl"/>
              </w:rPr>
              <w:t xml:space="preserve">Estaciones de radiodifusión </w:t>
            </w:r>
            <w:r w:rsidRPr="00975078">
              <w:rPr>
                <w:lang w:val="es-ES_tradnl"/>
              </w:rPr>
              <w:t xml:space="preserve">FM </w:t>
            </w:r>
          </w:p>
        </w:tc>
        <w:tc>
          <w:tcPr>
            <w:tcW w:w="2835" w:type="dxa"/>
          </w:tcPr>
          <w:p w:rsidR="00ED4271" w:rsidRPr="00975078" w:rsidRDefault="00ED4271" w:rsidP="000B7A9D">
            <w:pPr>
              <w:pStyle w:val="Tabletext"/>
              <w:jc w:val="center"/>
              <w:rPr>
                <w:lang w:val="es-ES_tradnl"/>
              </w:rPr>
            </w:pPr>
            <w:r w:rsidRPr="00975078">
              <w:rPr>
                <w:lang w:val="es-ES_tradnl"/>
              </w:rPr>
              <w:t>1</w:t>
            </w:r>
          </w:p>
        </w:tc>
      </w:tr>
      <w:tr w:rsidR="00ED4271" w:rsidRPr="00975078" w:rsidTr="00F65CE9">
        <w:trPr>
          <w:jc w:val="center"/>
        </w:trPr>
        <w:tc>
          <w:tcPr>
            <w:tcW w:w="3969" w:type="dxa"/>
          </w:tcPr>
          <w:p w:rsidR="00ED4271" w:rsidRPr="00975078" w:rsidRDefault="00ED4271" w:rsidP="00FC617F">
            <w:pPr>
              <w:pStyle w:val="Tabletext"/>
              <w:rPr>
                <w:b/>
                <w:bCs/>
                <w:lang w:val="es-ES_tradnl"/>
              </w:rPr>
            </w:pPr>
            <w:r w:rsidRPr="00975078">
              <w:rPr>
                <w:b/>
                <w:bCs/>
                <w:lang w:val="es-ES_tradnl"/>
              </w:rPr>
              <w:t>TOTAL</w:t>
            </w:r>
          </w:p>
        </w:tc>
        <w:tc>
          <w:tcPr>
            <w:tcW w:w="2835" w:type="dxa"/>
          </w:tcPr>
          <w:p w:rsidR="00ED4271" w:rsidRPr="00975078" w:rsidRDefault="00ED4271" w:rsidP="000B7A9D">
            <w:pPr>
              <w:pStyle w:val="Tabletext"/>
              <w:jc w:val="center"/>
              <w:rPr>
                <w:b/>
                <w:bCs/>
                <w:lang w:val="es-ES_tradnl"/>
              </w:rPr>
            </w:pPr>
            <w:r w:rsidRPr="00975078">
              <w:rPr>
                <w:b/>
                <w:bCs/>
                <w:lang w:val="es-ES_tradnl"/>
              </w:rPr>
              <w:t>602</w:t>
            </w:r>
          </w:p>
        </w:tc>
      </w:tr>
    </w:tbl>
    <w:p w:rsidR="00ED4271" w:rsidRPr="00975078" w:rsidRDefault="00ED4271" w:rsidP="00ED4271">
      <w:pPr>
        <w:pStyle w:val="Tablefin"/>
        <w:rPr>
          <w:lang w:val="es-ES_tradnl"/>
        </w:rPr>
      </w:pPr>
    </w:p>
    <w:p w:rsidR="00ED4271" w:rsidRDefault="00ED4271" w:rsidP="00ED4271">
      <w:pPr>
        <w:rPr>
          <w:lang w:val="es-ES_tradnl"/>
        </w:rPr>
      </w:pPr>
      <w:r>
        <w:rPr>
          <w:lang w:val="es-ES_tradnl"/>
        </w:rPr>
        <w:t xml:space="preserve">En la siguiente </w:t>
      </w:r>
      <w:r w:rsidR="006E77F2">
        <w:rPr>
          <w:lang w:val="es-ES_tradnl"/>
        </w:rPr>
        <w:t xml:space="preserve">Figura </w:t>
      </w:r>
      <w:r>
        <w:rPr>
          <w:lang w:val="es-ES_tradnl"/>
        </w:rPr>
        <w:t>se ilustra las variaciones en el número de asignaciones para diferentes tipos de equipos inalámbricos de</w:t>
      </w:r>
      <w:r w:rsidRPr="00975078">
        <w:rPr>
          <w:lang w:val="es-ES_tradnl"/>
        </w:rPr>
        <w:t xml:space="preserve"> 2009 </w:t>
      </w:r>
      <w:r>
        <w:rPr>
          <w:lang w:val="es-ES_tradnl"/>
        </w:rPr>
        <w:t xml:space="preserve">a </w:t>
      </w:r>
      <w:r w:rsidRPr="00975078">
        <w:rPr>
          <w:lang w:val="es-ES_tradnl"/>
        </w:rPr>
        <w:t>2011.</w:t>
      </w:r>
    </w:p>
    <w:p w:rsidR="00F65CE9" w:rsidRPr="00975078" w:rsidRDefault="00F65CE9" w:rsidP="00F65CE9">
      <w:pPr>
        <w:rPr>
          <w:lang w:val="es-ES_tradnl"/>
        </w:rPr>
      </w:pPr>
    </w:p>
    <w:p w:rsidR="00ED4271" w:rsidRDefault="00ED4271" w:rsidP="00ED4271">
      <w:pPr>
        <w:pStyle w:val="Figure"/>
        <w:rPr>
          <w:lang w:val="en-GB"/>
        </w:rPr>
      </w:pPr>
      <w:r w:rsidRPr="0093286F">
        <w:rPr>
          <w:noProof/>
          <w:lang w:val="en-US" w:eastAsia="zh-CN"/>
        </w:rPr>
        <w:drawing>
          <wp:inline distT="0" distB="0" distL="0" distR="0" wp14:anchorId="23EA5C14" wp14:editId="70DB3C09">
            <wp:extent cx="5943600" cy="2781300"/>
            <wp:effectExtent l="0" t="0" r="0" b="0"/>
            <wp:docPr id="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D4271" w:rsidRPr="001E50DC" w:rsidRDefault="00ED4271" w:rsidP="00ED4271">
      <w:pPr>
        <w:pStyle w:val="Heading1"/>
        <w:rPr>
          <w:lang w:val="es-ES_tradnl"/>
        </w:rPr>
      </w:pPr>
      <w:r w:rsidRPr="001E50DC">
        <w:rPr>
          <w:lang w:val="es-ES_tradnl"/>
        </w:rPr>
        <w:t>5</w:t>
      </w:r>
      <w:r w:rsidRPr="001E50DC">
        <w:rPr>
          <w:lang w:val="es-ES_tradnl"/>
        </w:rPr>
        <w:tab/>
        <w:t>Dificult</w:t>
      </w:r>
      <w:r w:rsidR="006E77F2">
        <w:rPr>
          <w:lang w:val="es-ES_tradnl"/>
        </w:rPr>
        <w:t>ades en la gestión del espectro</w:t>
      </w:r>
    </w:p>
    <w:p w:rsidR="00ED4271" w:rsidRPr="001E50DC" w:rsidRDefault="00ED4271" w:rsidP="00ED4271">
      <w:pPr>
        <w:rPr>
          <w:szCs w:val="24"/>
          <w:lang w:val="es-ES_tradnl"/>
        </w:rPr>
      </w:pPr>
      <w:r>
        <w:rPr>
          <w:szCs w:val="24"/>
          <w:lang w:val="es-ES_tradnl"/>
        </w:rPr>
        <w:t>El Cuadro</w:t>
      </w:r>
      <w:r w:rsidRPr="001E50DC">
        <w:rPr>
          <w:szCs w:val="24"/>
          <w:lang w:val="es-ES_tradnl"/>
        </w:rPr>
        <w:t xml:space="preserve"> 5.1 </w:t>
      </w:r>
      <w:r>
        <w:rPr>
          <w:szCs w:val="24"/>
          <w:lang w:val="es-ES_tradnl"/>
        </w:rPr>
        <w:t xml:space="preserve">muestra que las principales dificultades en la asignación estuvieron relacionadas con </w:t>
      </w:r>
      <w:r w:rsidRPr="001E50DC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>las radiocomunicaciones móviles privadas, micrófonos inalámbricos y cámaras inalámbricas</w:t>
      </w:r>
      <w:r w:rsidRPr="001E50DC">
        <w:rPr>
          <w:szCs w:val="24"/>
          <w:lang w:val="es-ES_tradnl"/>
        </w:rPr>
        <w:t>.</w:t>
      </w:r>
    </w:p>
    <w:p w:rsidR="00ED4271" w:rsidRPr="001E50DC" w:rsidRDefault="00ED4271" w:rsidP="00ED4271">
      <w:pPr>
        <w:pStyle w:val="Heading2"/>
        <w:rPr>
          <w:lang w:val="es-ES_tradnl"/>
        </w:rPr>
      </w:pPr>
      <w:r w:rsidRPr="001E50DC">
        <w:rPr>
          <w:lang w:val="es-ES_tradnl"/>
        </w:rPr>
        <w:lastRenderedPageBreak/>
        <w:t>5.1</w:t>
      </w:r>
      <w:r w:rsidRPr="001E50DC">
        <w:rPr>
          <w:lang w:val="es-ES_tradnl"/>
        </w:rPr>
        <w:tab/>
      </w:r>
      <w:r>
        <w:rPr>
          <w:lang w:val="es-ES_tradnl"/>
        </w:rPr>
        <w:t xml:space="preserve">Dificultades en la asignación a </w:t>
      </w:r>
      <w:r w:rsidR="006E77F2">
        <w:rPr>
          <w:lang w:val="es-ES_tradnl"/>
        </w:rPr>
        <w:t>PMR</w:t>
      </w:r>
    </w:p>
    <w:p w:rsidR="00ED4271" w:rsidRPr="001E50DC" w:rsidRDefault="00ED4271" w:rsidP="005C2B26">
      <w:pPr>
        <w:keepNext/>
        <w:keepLines/>
        <w:rPr>
          <w:b/>
          <w:bCs/>
          <w:lang w:val="es-ES_tradnl"/>
        </w:rPr>
      </w:pPr>
      <w:r>
        <w:rPr>
          <w:lang w:val="es-ES_tradnl"/>
        </w:rPr>
        <w:t>Las asignaciones a las radiocomunicaciones móviles privadas son gestionables dentro de una determinada zona. Es posible satisfacer numerosas  asignaciones si se autorizan los niveles de potencia necesarios y se equilibran las asignaciones en las bandas de ondas métricas y decimétricas</w:t>
      </w:r>
      <w:r w:rsidRPr="001E50DC">
        <w:rPr>
          <w:lang w:val="es-ES_tradnl"/>
        </w:rPr>
        <w:t>.</w:t>
      </w:r>
      <w:r>
        <w:rPr>
          <w:lang w:val="es-ES_tradnl"/>
        </w:rPr>
        <w:t xml:space="preserve"> La dificultad real estriba en que la mayoría de los equipos participantes en el circuito de Fórmula</w:t>
      </w:r>
      <w:r w:rsidR="007164C3">
        <w:rPr>
          <w:lang w:val="es-ES_tradnl"/>
        </w:rPr>
        <w:t> </w:t>
      </w:r>
      <w:r>
        <w:rPr>
          <w:lang w:val="es-ES_tradnl"/>
        </w:rPr>
        <w:t>1 disponen de equipos preprogramados que utilizan en diferentes lugares del mundo</w:t>
      </w:r>
      <w:r w:rsidRPr="001E50DC">
        <w:rPr>
          <w:lang w:val="es-ES_tradnl"/>
        </w:rPr>
        <w:t xml:space="preserve">. </w:t>
      </w:r>
      <w:r>
        <w:rPr>
          <w:lang w:val="es-ES_tradnl"/>
        </w:rPr>
        <w:t>A veces las frecuencias programadas no están disponibles para los coordinadores responsables de la logística y las solicitudes reales con frecuencias específicas que se reciben a última hora</w:t>
      </w:r>
      <w:r w:rsidRPr="001E50DC">
        <w:rPr>
          <w:lang w:val="es-ES_tradnl"/>
        </w:rPr>
        <w:t xml:space="preserve">. </w:t>
      </w:r>
      <w:r>
        <w:rPr>
          <w:lang w:val="es-ES_tradnl"/>
        </w:rPr>
        <w:t>Este problema es por lo general mayor el primer año del evento y luego va decreciendo a medida que se va disponiendo de una base de datos de eventos anteriores</w:t>
      </w:r>
      <w:r w:rsidRPr="001E50DC">
        <w:rPr>
          <w:lang w:val="es-ES_tradnl"/>
        </w:rPr>
        <w:t>.</w:t>
      </w:r>
    </w:p>
    <w:p w:rsidR="00ED4271" w:rsidRPr="001E50DC" w:rsidRDefault="00ED4271" w:rsidP="00ED4271">
      <w:pPr>
        <w:pStyle w:val="Heading2"/>
        <w:rPr>
          <w:lang w:val="es-ES_tradnl"/>
        </w:rPr>
      </w:pPr>
      <w:r w:rsidRPr="001E50DC">
        <w:rPr>
          <w:lang w:val="es-ES_tradnl"/>
        </w:rPr>
        <w:t>5.2</w:t>
      </w:r>
      <w:r w:rsidRPr="001E50DC">
        <w:rPr>
          <w:lang w:val="es-ES_tradnl"/>
        </w:rPr>
        <w:tab/>
      </w:r>
      <w:r>
        <w:rPr>
          <w:lang w:val="es-ES_tradnl"/>
        </w:rPr>
        <w:t>Dificultades en la asignación de micrófonos inalámbricos</w:t>
      </w:r>
    </w:p>
    <w:p w:rsidR="00ED4271" w:rsidRPr="001E50DC" w:rsidRDefault="00ED4271" w:rsidP="005C2B26">
      <w:pPr>
        <w:rPr>
          <w:lang w:val="es-ES_tradnl"/>
        </w:rPr>
      </w:pPr>
      <w:r>
        <w:rPr>
          <w:lang w:val="es-ES_tradnl"/>
        </w:rPr>
        <w:t xml:space="preserve">La mayoría de los micrófonos inalámbricos y otros equipos </w:t>
      </w:r>
      <w:r w:rsidRPr="001E50DC">
        <w:rPr>
          <w:lang w:val="es-ES_tradnl"/>
        </w:rPr>
        <w:t xml:space="preserve">PMSE </w:t>
      </w:r>
      <w:r>
        <w:rPr>
          <w:lang w:val="es-ES_tradnl"/>
        </w:rPr>
        <w:t xml:space="preserve">funcionan en la banda de ondas decimétricas que está atribuida a servicios de radiodifusión </w:t>
      </w:r>
      <w:r w:rsidRPr="001E50DC">
        <w:rPr>
          <w:lang w:val="es-ES_tradnl"/>
        </w:rPr>
        <w:t>(</w:t>
      </w:r>
      <w:r>
        <w:rPr>
          <w:lang w:val="es-ES_tradnl"/>
        </w:rPr>
        <w:t xml:space="preserve">analógicos o </w:t>
      </w:r>
      <w:r w:rsidRPr="001E50DC">
        <w:rPr>
          <w:lang w:val="es-ES_tradnl"/>
        </w:rPr>
        <w:t>digital</w:t>
      </w:r>
      <w:r>
        <w:rPr>
          <w:lang w:val="es-ES_tradnl"/>
        </w:rPr>
        <w:t>es</w:t>
      </w:r>
      <w:r w:rsidRPr="001E50DC">
        <w:rPr>
          <w:lang w:val="es-ES_tradnl"/>
        </w:rPr>
        <w:t xml:space="preserve">) </w:t>
      </w:r>
      <w:r>
        <w:rPr>
          <w:lang w:val="es-ES_tradnl"/>
        </w:rPr>
        <w:t>y móviles</w:t>
      </w:r>
      <w:r w:rsidRPr="001E50DC">
        <w:rPr>
          <w:lang w:val="es-ES_tradnl"/>
        </w:rPr>
        <w:t xml:space="preserve">. </w:t>
      </w:r>
      <w:r>
        <w:rPr>
          <w:lang w:val="es-ES_tradnl"/>
        </w:rPr>
        <w:t>El problema surge cuando la mayoría de las solicitudes</w:t>
      </w:r>
      <w:r w:rsidRPr="001E50DC">
        <w:rPr>
          <w:lang w:val="es-ES_tradnl"/>
        </w:rPr>
        <w:t xml:space="preserve"> </w:t>
      </w:r>
      <w:r>
        <w:rPr>
          <w:lang w:val="es-ES_tradnl"/>
        </w:rPr>
        <w:t>de espectro para micrófonos inalámbricos se reciben en la gama</w:t>
      </w:r>
      <w:r w:rsidRPr="001E50DC">
        <w:rPr>
          <w:lang w:val="es-ES_tradnl"/>
        </w:rPr>
        <w:t xml:space="preserve"> 470-790</w:t>
      </w:r>
      <w:r w:rsidR="005C2B26">
        <w:rPr>
          <w:lang w:val="es-ES_tradnl"/>
        </w:rPr>
        <w:t> </w:t>
      </w:r>
      <w:r w:rsidRPr="001E50DC">
        <w:rPr>
          <w:lang w:val="es-ES_tradnl"/>
        </w:rPr>
        <w:t xml:space="preserve">MHz. </w:t>
      </w:r>
      <w:r>
        <w:rPr>
          <w:lang w:val="es-ES_tradnl"/>
        </w:rPr>
        <w:t>Esta</w:t>
      </w:r>
      <w:r w:rsidRPr="001E50DC">
        <w:rPr>
          <w:lang w:val="es-ES_tradnl"/>
        </w:rPr>
        <w:t xml:space="preserve"> band</w:t>
      </w:r>
      <w:r>
        <w:rPr>
          <w:lang w:val="es-ES_tradnl"/>
        </w:rPr>
        <w:t>a</w:t>
      </w:r>
      <w:r w:rsidRPr="001E50DC">
        <w:rPr>
          <w:lang w:val="es-ES_tradnl"/>
        </w:rPr>
        <w:t xml:space="preserve"> </w:t>
      </w:r>
      <w:r>
        <w:rPr>
          <w:lang w:val="es-ES_tradnl"/>
        </w:rPr>
        <w:t>se sigue utilizando para la televisión analógica</w:t>
      </w:r>
      <w:r w:rsidRPr="001E50DC">
        <w:rPr>
          <w:lang w:val="es-ES_tradnl"/>
        </w:rPr>
        <w:t xml:space="preserve">. </w:t>
      </w:r>
      <w:r>
        <w:rPr>
          <w:lang w:val="es-ES_tradnl"/>
        </w:rPr>
        <w:t>Para llevar a cabo la planificación del espectro se siguen las siguientes etapas</w:t>
      </w:r>
      <w:r w:rsidRPr="001E50DC">
        <w:rPr>
          <w:lang w:val="es-ES_tradnl"/>
        </w:rPr>
        <w:t>:</w:t>
      </w:r>
    </w:p>
    <w:p w:rsidR="00ED4271" w:rsidRPr="001E50DC" w:rsidRDefault="00ED4271" w:rsidP="00ED4271">
      <w:pPr>
        <w:pStyle w:val="Heading3"/>
        <w:rPr>
          <w:lang w:val="es-ES_tradnl"/>
        </w:rPr>
      </w:pPr>
      <w:r w:rsidRPr="001E50DC">
        <w:rPr>
          <w:lang w:val="es-ES_tradnl"/>
        </w:rPr>
        <w:t>5.2.1</w:t>
      </w:r>
      <w:r w:rsidRPr="001E50DC">
        <w:rPr>
          <w:lang w:val="es-ES_tradnl"/>
        </w:rPr>
        <w:tab/>
      </w:r>
      <w:r>
        <w:rPr>
          <w:lang w:val="es-ES_tradnl"/>
        </w:rPr>
        <w:t>Planificación del espectro</w:t>
      </w:r>
      <w:r w:rsidRPr="001E50DC">
        <w:rPr>
          <w:lang w:val="es-ES_tradnl"/>
        </w:rPr>
        <w:t xml:space="preserve"> </w:t>
      </w:r>
    </w:p>
    <w:p w:rsidR="00ED4271" w:rsidRPr="001E50DC" w:rsidRDefault="00ED4271" w:rsidP="007164C3">
      <w:pPr>
        <w:rPr>
          <w:lang w:val="es-ES_tradnl"/>
        </w:rPr>
      </w:pPr>
      <w:r>
        <w:rPr>
          <w:lang w:val="es-ES_tradnl"/>
        </w:rPr>
        <w:t>Se utilizaron técnicas informáticas de planificación del espectro para determinar el espectro</w:t>
      </w:r>
      <w:r w:rsidRPr="001E50DC">
        <w:rPr>
          <w:lang w:val="es-ES_tradnl"/>
        </w:rPr>
        <w:t xml:space="preserve">. </w:t>
      </w:r>
      <w:r>
        <w:rPr>
          <w:lang w:val="es-ES_tradnl"/>
        </w:rPr>
        <w:t xml:space="preserve">El </w:t>
      </w:r>
      <w:r w:rsidRPr="001E50DC">
        <w:rPr>
          <w:lang w:val="es-ES_tradnl"/>
        </w:rPr>
        <w:t xml:space="preserve">software </w:t>
      </w:r>
      <w:r>
        <w:rPr>
          <w:lang w:val="es-ES_tradnl"/>
        </w:rPr>
        <w:t xml:space="preserve">genera una lista de canales de </w:t>
      </w:r>
      <w:r w:rsidRPr="001E50DC">
        <w:rPr>
          <w:lang w:val="es-ES_tradnl"/>
        </w:rPr>
        <w:t xml:space="preserve">TV </w:t>
      </w:r>
      <w:r>
        <w:rPr>
          <w:lang w:val="es-ES_tradnl"/>
        </w:rPr>
        <w:t>con su valor de la intensidad de campo útil en orden ascendente</w:t>
      </w:r>
      <w:r w:rsidRPr="001E50DC">
        <w:rPr>
          <w:lang w:val="es-ES_tradnl"/>
        </w:rPr>
        <w:t xml:space="preserve"> (Fig.</w:t>
      </w:r>
      <w:r w:rsidR="007164C3">
        <w:rPr>
          <w:lang w:val="es-ES_tradnl"/>
        </w:rPr>
        <w:t> </w:t>
      </w:r>
      <w:r w:rsidRPr="001E50DC">
        <w:rPr>
          <w:lang w:val="es-ES_tradnl"/>
        </w:rPr>
        <w:t xml:space="preserve">5.1). </w:t>
      </w:r>
      <w:r>
        <w:rPr>
          <w:lang w:val="es-ES_tradnl"/>
        </w:rPr>
        <w:t>Los canales con menor valor de intensidad de campo pueden utilizarse para micrófonos inalámbricos</w:t>
      </w:r>
      <w:r w:rsidRPr="001E50DC">
        <w:rPr>
          <w:lang w:val="es-ES_tradnl"/>
        </w:rPr>
        <w:t>.</w:t>
      </w:r>
    </w:p>
    <w:p w:rsidR="00ED4271" w:rsidRPr="001E50DC" w:rsidRDefault="00ED4271" w:rsidP="00ED4271">
      <w:pPr>
        <w:pStyle w:val="FigureNo"/>
        <w:rPr>
          <w:lang w:val="es-ES_tradnl"/>
        </w:rPr>
      </w:pPr>
      <w:r>
        <w:rPr>
          <w:lang w:val="es-ES_tradnl"/>
        </w:rPr>
        <w:t>FigurA</w:t>
      </w:r>
      <w:r w:rsidRPr="001E50DC">
        <w:rPr>
          <w:lang w:val="es-ES_tradnl"/>
        </w:rPr>
        <w:t xml:space="preserve"> 5.1</w:t>
      </w:r>
    </w:p>
    <w:p w:rsidR="00ED4271" w:rsidRPr="001E50DC" w:rsidRDefault="00ED4271" w:rsidP="00F65CE9">
      <w:pPr>
        <w:pStyle w:val="Blanc"/>
      </w:pPr>
    </w:p>
    <w:p w:rsidR="00ED4271" w:rsidRPr="001E50DC" w:rsidRDefault="00ED4271" w:rsidP="00ED4271">
      <w:pPr>
        <w:pStyle w:val="Figure"/>
        <w:rPr>
          <w:sz w:val="26"/>
          <w:szCs w:val="26"/>
          <w:lang w:val="es-ES_tradnl"/>
        </w:rPr>
      </w:pPr>
      <w:r w:rsidRPr="001E50DC">
        <w:rPr>
          <w:noProof/>
          <w:lang w:val="en-US" w:eastAsia="zh-CN"/>
        </w:rPr>
        <w:drawing>
          <wp:inline distT="0" distB="0" distL="0" distR="0" wp14:anchorId="259B1E21" wp14:editId="4ADFB161">
            <wp:extent cx="5943600" cy="3415582"/>
            <wp:effectExtent l="19050" t="0" r="0" b="0"/>
            <wp:docPr id="317" name="Picture 1" descr="C:\Users\imran.gill\AppData\Local\Microsoft\Windows\Temporary Internet Files\Content.Word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ran.gill\AppData\Local\Microsoft\Windows\Temporary Internet Files\Content.Word\untitle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E9" w:rsidRDefault="00F65CE9" w:rsidP="00F65CE9">
      <w:pPr>
        <w:rPr>
          <w:lang w:val="es-ES_tradnl"/>
        </w:rPr>
      </w:pPr>
    </w:p>
    <w:p w:rsidR="00ED4271" w:rsidRPr="001E50DC" w:rsidRDefault="00ED4271" w:rsidP="00ED4271">
      <w:pPr>
        <w:pStyle w:val="Heading3"/>
        <w:rPr>
          <w:lang w:val="es-ES_tradnl"/>
        </w:rPr>
      </w:pPr>
      <w:r w:rsidRPr="001E50DC">
        <w:rPr>
          <w:lang w:val="es-ES_tradnl"/>
        </w:rPr>
        <w:lastRenderedPageBreak/>
        <w:t>5.2.2</w:t>
      </w:r>
      <w:r w:rsidRPr="001E50DC">
        <w:rPr>
          <w:lang w:val="es-ES_tradnl"/>
        </w:rPr>
        <w:tab/>
      </w:r>
      <w:r>
        <w:rPr>
          <w:lang w:val="es-ES_tradnl"/>
        </w:rPr>
        <w:t>Control del espectro</w:t>
      </w:r>
    </w:p>
    <w:p w:rsidR="00ED4271" w:rsidRPr="001E50DC" w:rsidRDefault="00ED4271" w:rsidP="005C2B26">
      <w:pPr>
        <w:keepNext/>
        <w:keepLines/>
        <w:rPr>
          <w:lang w:val="es-ES_tradnl"/>
        </w:rPr>
      </w:pPr>
      <w:r>
        <w:rPr>
          <w:szCs w:val="24"/>
          <w:lang w:val="es-ES_tradnl"/>
        </w:rPr>
        <w:t xml:space="preserve">Luego se efectuaron estudios de control del espectro </w:t>
      </w:r>
      <w:r w:rsidR="009B1A5A">
        <w:rPr>
          <w:i/>
          <w:iCs/>
          <w:lang w:val="es-ES" w:eastAsia="ko-KR"/>
        </w:rPr>
        <w:t>in situ</w:t>
      </w:r>
      <w:r>
        <w:rPr>
          <w:szCs w:val="24"/>
          <w:lang w:val="es-ES_tradnl"/>
        </w:rPr>
        <w:t xml:space="preserve"> a diferentes horas del día para obtener medición exacta en el terreno</w:t>
      </w:r>
      <w:r w:rsidRPr="001E50DC">
        <w:rPr>
          <w:lang w:val="es-ES_tradnl"/>
        </w:rPr>
        <w:t xml:space="preserve"> (Fig. 5.2) </w:t>
      </w:r>
      <w:r>
        <w:rPr>
          <w:lang w:val="es-ES_tradnl"/>
        </w:rPr>
        <w:t>y comparar los resultados previstos con los reales</w:t>
      </w:r>
      <w:r w:rsidRPr="001E50DC">
        <w:rPr>
          <w:lang w:val="es-ES_tradnl"/>
        </w:rPr>
        <w:t xml:space="preserve">. </w:t>
      </w:r>
      <w:r>
        <w:rPr>
          <w:lang w:val="es-ES_tradnl"/>
        </w:rPr>
        <w:t>Esto sirvió a validad la disponibilidad del espectro</w:t>
      </w:r>
      <w:r w:rsidRPr="001E50DC">
        <w:rPr>
          <w:lang w:val="es-ES_tradnl"/>
        </w:rPr>
        <w:t xml:space="preserve">. </w:t>
      </w:r>
      <w:r>
        <w:rPr>
          <w:lang w:val="es-ES_tradnl"/>
        </w:rPr>
        <w:t>Estos estudios son necesarios dado que en la región del Golfo el efecto conductivo resulta a veces en valores de la intensidad de campo distintos de los previstos</w:t>
      </w:r>
      <w:r w:rsidR="007164C3">
        <w:rPr>
          <w:lang w:val="es-ES_tradnl"/>
        </w:rPr>
        <w:t>.</w:t>
      </w:r>
    </w:p>
    <w:p w:rsidR="00ED4271" w:rsidRPr="001E50DC" w:rsidRDefault="00ED4271" w:rsidP="00ED4271">
      <w:pPr>
        <w:pStyle w:val="FigureNo"/>
        <w:rPr>
          <w:lang w:val="es-ES_tradnl"/>
        </w:rPr>
      </w:pPr>
      <w:r>
        <w:rPr>
          <w:lang w:val="es-ES_tradnl"/>
        </w:rPr>
        <w:t>FigURA</w:t>
      </w:r>
      <w:r w:rsidRPr="001E50DC">
        <w:rPr>
          <w:lang w:val="es-ES_tradnl"/>
        </w:rPr>
        <w:t xml:space="preserve"> 5.2</w:t>
      </w:r>
    </w:p>
    <w:p w:rsidR="00ED4271" w:rsidRPr="001E50DC" w:rsidRDefault="00ED4271" w:rsidP="00F65CE9">
      <w:pPr>
        <w:pStyle w:val="Blanc"/>
      </w:pPr>
    </w:p>
    <w:p w:rsidR="00ED4271" w:rsidRPr="001E50DC" w:rsidRDefault="00ED4271" w:rsidP="00ED4271">
      <w:pPr>
        <w:pStyle w:val="Figure"/>
        <w:rPr>
          <w:lang w:val="es-ES_tradnl"/>
        </w:rPr>
      </w:pPr>
      <w:r w:rsidRPr="001E50DC">
        <w:rPr>
          <w:noProof/>
          <w:lang w:val="en-US" w:eastAsia="zh-CN"/>
        </w:rPr>
        <w:drawing>
          <wp:inline distT="0" distB="0" distL="0" distR="0" wp14:anchorId="02A4A478" wp14:editId="014634FD">
            <wp:extent cx="5943600" cy="3191178"/>
            <wp:effectExtent l="19050" t="0" r="0" b="0"/>
            <wp:docPr id="318" name="Picture 4" descr="C:\Users\imran.gill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ran.gill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3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E9" w:rsidRDefault="00F65CE9" w:rsidP="00F65CE9">
      <w:pPr>
        <w:rPr>
          <w:lang w:val="es-ES_tradnl"/>
        </w:rPr>
      </w:pPr>
    </w:p>
    <w:p w:rsidR="00ED4271" w:rsidRPr="001E50DC" w:rsidRDefault="00ED4271" w:rsidP="00ED4271">
      <w:pPr>
        <w:pStyle w:val="Heading3"/>
        <w:rPr>
          <w:lang w:val="es-ES_tradnl"/>
        </w:rPr>
      </w:pPr>
      <w:r w:rsidRPr="001E50DC">
        <w:rPr>
          <w:lang w:val="es-ES_tradnl"/>
        </w:rPr>
        <w:t>5.2.3</w:t>
      </w:r>
      <w:r w:rsidRPr="001E50DC">
        <w:rPr>
          <w:lang w:val="es-ES_tradnl"/>
        </w:rPr>
        <w:tab/>
      </w:r>
      <w:r>
        <w:rPr>
          <w:lang w:val="es-ES_tradnl"/>
        </w:rPr>
        <w:t>Asignación de frecuencias</w:t>
      </w:r>
      <w:r w:rsidRPr="001E50DC">
        <w:rPr>
          <w:lang w:val="es-ES_tradnl"/>
        </w:rPr>
        <w:t xml:space="preserve"> </w:t>
      </w:r>
    </w:p>
    <w:p w:rsidR="00ED4271" w:rsidRPr="001E50DC" w:rsidRDefault="00ED4271" w:rsidP="00ED4271">
      <w:pPr>
        <w:rPr>
          <w:lang w:val="es-ES_tradnl"/>
        </w:rPr>
      </w:pPr>
      <w:r>
        <w:rPr>
          <w:lang w:val="es-ES_tradnl"/>
        </w:rPr>
        <w:t>Para efectuar la asignación</w:t>
      </w:r>
      <w:r w:rsidRPr="001E50DC">
        <w:rPr>
          <w:lang w:val="es-ES_tradnl"/>
        </w:rPr>
        <w:t xml:space="preserve">, </w:t>
      </w:r>
      <w:r>
        <w:rPr>
          <w:lang w:val="es-ES_tradnl"/>
        </w:rPr>
        <w:t>el solicitante suministra los detalles del equipo y sus frecuencias preferidas</w:t>
      </w:r>
      <w:r w:rsidRPr="001E50DC">
        <w:rPr>
          <w:lang w:val="es-ES_tradnl"/>
        </w:rPr>
        <w:t xml:space="preserve">. </w:t>
      </w:r>
      <w:r>
        <w:rPr>
          <w:lang w:val="es-ES_tradnl"/>
        </w:rPr>
        <w:t>La mayoría de los fabricantes de micrófonos inalámbricos proporcionan hojas de frecuencia</w:t>
      </w:r>
      <w:r w:rsidRPr="001E50DC">
        <w:rPr>
          <w:lang w:val="es-ES_tradnl"/>
        </w:rPr>
        <w:t xml:space="preserve"> (Fig. 5.3) </w:t>
      </w:r>
      <w:r>
        <w:rPr>
          <w:lang w:val="es-ES_tradnl"/>
        </w:rPr>
        <w:t>que contienen las frecuencias preferibles para evitar la intermodulación</w:t>
      </w:r>
      <w:r w:rsidRPr="001E50DC">
        <w:rPr>
          <w:lang w:val="es-ES_tradnl"/>
        </w:rPr>
        <w:t>.</w:t>
      </w:r>
    </w:p>
    <w:p w:rsidR="00ED4271" w:rsidRPr="001E50DC" w:rsidRDefault="00ED4271" w:rsidP="00ED4271">
      <w:pPr>
        <w:pStyle w:val="FigureNo"/>
        <w:rPr>
          <w:lang w:val="es-ES_tradnl"/>
        </w:rPr>
      </w:pPr>
      <w:r>
        <w:rPr>
          <w:lang w:val="es-ES_tradnl"/>
        </w:rPr>
        <w:t>FigURA</w:t>
      </w:r>
      <w:r w:rsidRPr="001E50DC">
        <w:rPr>
          <w:lang w:val="es-ES_tradnl"/>
        </w:rPr>
        <w:t xml:space="preserve"> 5.3</w:t>
      </w:r>
    </w:p>
    <w:p w:rsidR="00ED4271" w:rsidRPr="001E50DC" w:rsidRDefault="00ED4271" w:rsidP="00ED4271">
      <w:pPr>
        <w:pStyle w:val="Figure"/>
        <w:rPr>
          <w:lang w:val="es-ES_tradnl"/>
        </w:rPr>
      </w:pPr>
      <w:r w:rsidRPr="001E50DC">
        <w:rPr>
          <w:noProof/>
          <w:lang w:val="en-US" w:eastAsia="zh-CN"/>
        </w:rPr>
        <w:drawing>
          <wp:inline distT="0" distB="0" distL="0" distR="0" wp14:anchorId="7D6B7386" wp14:editId="1E3BD390">
            <wp:extent cx="2913931" cy="2294626"/>
            <wp:effectExtent l="19050" t="0" r="719" b="0"/>
            <wp:docPr id="3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09" cy="230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71" w:rsidRPr="001E50DC" w:rsidRDefault="00ED4271" w:rsidP="005C2B26">
      <w:pPr>
        <w:keepNext/>
        <w:keepLines/>
        <w:rPr>
          <w:lang w:val="es-ES_tradnl"/>
        </w:rPr>
      </w:pPr>
      <w:r>
        <w:rPr>
          <w:lang w:val="es-ES_tradnl"/>
        </w:rPr>
        <w:lastRenderedPageBreak/>
        <w:t xml:space="preserve">Si no se dispone de esta hoja, la intermodulación puede calcularse con un </w:t>
      </w:r>
      <w:r w:rsidRPr="001E50DC">
        <w:rPr>
          <w:lang w:val="es-ES_tradnl"/>
        </w:rPr>
        <w:t xml:space="preserve">software (Fig. 5.4) </w:t>
      </w:r>
      <w:r>
        <w:rPr>
          <w:lang w:val="es-ES_tradnl"/>
        </w:rPr>
        <w:t>antes de asignar las frecuencias a los solicitantes</w:t>
      </w:r>
      <w:r w:rsidRPr="001E50DC">
        <w:rPr>
          <w:lang w:val="es-ES_tradnl"/>
        </w:rPr>
        <w:t>:</w:t>
      </w:r>
    </w:p>
    <w:p w:rsidR="00ED4271" w:rsidRPr="001E50DC" w:rsidRDefault="00ED4271" w:rsidP="00ED4271">
      <w:pPr>
        <w:pStyle w:val="FigureNo"/>
        <w:rPr>
          <w:lang w:val="es-ES_tradnl"/>
        </w:rPr>
      </w:pPr>
      <w:r>
        <w:rPr>
          <w:lang w:val="es-ES_tradnl"/>
        </w:rPr>
        <w:t>FIGURA</w:t>
      </w:r>
      <w:r w:rsidRPr="001E50DC">
        <w:rPr>
          <w:lang w:val="es-ES_tradnl"/>
        </w:rPr>
        <w:t xml:space="preserve"> 5.4</w:t>
      </w:r>
    </w:p>
    <w:p w:rsidR="00ED4271" w:rsidRPr="001E50DC" w:rsidRDefault="00ED4271" w:rsidP="00ED4271">
      <w:pPr>
        <w:pStyle w:val="Figure"/>
        <w:rPr>
          <w:sz w:val="26"/>
          <w:szCs w:val="26"/>
          <w:lang w:val="es-ES_tradnl"/>
        </w:rPr>
      </w:pPr>
      <w:r w:rsidRPr="001E50DC">
        <w:rPr>
          <w:noProof/>
          <w:lang w:val="en-US" w:eastAsia="zh-CN"/>
        </w:rPr>
        <w:drawing>
          <wp:inline distT="0" distB="0" distL="0" distR="0" wp14:anchorId="782FF395" wp14:editId="62A084C7">
            <wp:extent cx="5943600" cy="3259856"/>
            <wp:effectExtent l="19050" t="0" r="0" b="0"/>
            <wp:docPr id="128" name="Picture 6" descr="C:\Users\imran.gill\AppData\Local\Microsoft\Windows\Temporary Internet Files\Content.Word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ran.gill\AppData\Local\Microsoft\Windows\Temporary Internet Files\Content.Word\untit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71" w:rsidRPr="001E50DC" w:rsidRDefault="00ED4271" w:rsidP="00F65CE9">
      <w:pPr>
        <w:pStyle w:val="Heading1"/>
        <w:rPr>
          <w:lang w:val="es-ES_tradnl"/>
        </w:rPr>
      </w:pPr>
      <w:r w:rsidRPr="001E50DC">
        <w:rPr>
          <w:lang w:val="es-ES_tradnl"/>
        </w:rPr>
        <w:t>6</w:t>
      </w:r>
      <w:r w:rsidRPr="001E50DC">
        <w:rPr>
          <w:lang w:val="es-ES_tradnl"/>
        </w:rPr>
        <w:tab/>
      </w:r>
      <w:r>
        <w:rPr>
          <w:lang w:val="es-ES_tradnl"/>
        </w:rPr>
        <w:t>Dificultades en el control del espectro</w:t>
      </w:r>
    </w:p>
    <w:p w:rsidR="00ED4271" w:rsidRPr="001E50DC" w:rsidRDefault="00ED4271" w:rsidP="00FC617F">
      <w:pPr>
        <w:rPr>
          <w:lang w:val="es-ES_tradnl"/>
        </w:rPr>
      </w:pPr>
      <w:r>
        <w:rPr>
          <w:lang w:val="es-ES_tradnl"/>
        </w:rPr>
        <w:t>Las dificultades de control del espectro durante el evento son</w:t>
      </w:r>
      <w:r w:rsidRPr="001E50DC">
        <w:rPr>
          <w:lang w:val="es-ES_tradnl"/>
        </w:rPr>
        <w:t>: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>
        <w:rPr>
          <w:lang w:val="es-ES_tradnl"/>
        </w:rPr>
        <w:t>escaso tiempo de reacción</w:t>
      </w:r>
      <w:r w:rsidRPr="001E50DC">
        <w:rPr>
          <w:lang w:val="es-ES_tradnl"/>
        </w:rPr>
        <w:t>;</w:t>
      </w:r>
    </w:p>
    <w:p w:rsidR="00ED4271" w:rsidRPr="001E50DC" w:rsidRDefault="00ED4271" w:rsidP="009B1A5A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>
        <w:rPr>
          <w:lang w:val="es-ES_tradnl"/>
        </w:rPr>
        <w:t xml:space="preserve">disponibilidad y posición de equipo de control </w:t>
      </w:r>
      <w:r w:rsidR="009B1A5A">
        <w:rPr>
          <w:i/>
          <w:iCs/>
          <w:lang w:val="es-ES" w:eastAsia="ko-KR"/>
        </w:rPr>
        <w:t>in situ</w:t>
      </w:r>
      <w:r w:rsidRPr="001E50DC">
        <w:rPr>
          <w:lang w:val="es-ES_tradnl"/>
        </w:rPr>
        <w:t>;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>
        <w:rPr>
          <w:lang w:val="es-ES_tradnl"/>
        </w:rPr>
        <w:t>detección de la fuente de interferencia perjudicial</w:t>
      </w:r>
      <w:r w:rsidRPr="001E50DC">
        <w:rPr>
          <w:lang w:val="es-ES_tradnl"/>
        </w:rPr>
        <w:t xml:space="preserve">, </w:t>
      </w:r>
      <w:r>
        <w:rPr>
          <w:lang w:val="es-ES_tradnl"/>
        </w:rPr>
        <w:t>especialmente cuando la mayoría del equipo inalámbrico está situado en las proximidades</w:t>
      </w:r>
      <w:r w:rsidRPr="001E50DC">
        <w:rPr>
          <w:lang w:val="es-ES_tradnl"/>
        </w:rPr>
        <w:t>;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>
        <w:rPr>
          <w:lang w:val="es-ES_tradnl"/>
        </w:rPr>
        <w:t>las instalaciones temporales generan fugas de radiación en los conectores, lo que produce interferencia perjudicial</w:t>
      </w:r>
      <w:r w:rsidRPr="001E50DC">
        <w:rPr>
          <w:lang w:val="es-ES_tradnl"/>
        </w:rPr>
        <w:t>;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>
        <w:rPr>
          <w:lang w:val="es-ES_tradnl"/>
        </w:rPr>
        <w:t>coordinación con diferentes entidades y coordinadores designados</w:t>
      </w:r>
      <w:r w:rsidRPr="001E50DC">
        <w:rPr>
          <w:lang w:val="es-ES_tradnl"/>
        </w:rPr>
        <w:t>;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>
        <w:rPr>
          <w:lang w:val="es-ES_tradnl"/>
        </w:rPr>
        <w:t>observancia del espectro</w:t>
      </w:r>
      <w:r w:rsidRPr="001E50DC">
        <w:rPr>
          <w:lang w:val="es-ES_tradnl"/>
        </w:rPr>
        <w:t>.</w:t>
      </w:r>
    </w:p>
    <w:p w:rsidR="00ED4271" w:rsidRPr="001E50DC" w:rsidRDefault="00ED4271" w:rsidP="00FC617F">
      <w:pPr>
        <w:pStyle w:val="Heading1"/>
        <w:rPr>
          <w:lang w:val="es-ES_tradnl"/>
        </w:rPr>
      </w:pPr>
      <w:r w:rsidRPr="001E50DC">
        <w:rPr>
          <w:lang w:val="es-ES_tradnl"/>
        </w:rPr>
        <w:t>7</w:t>
      </w:r>
      <w:r w:rsidRPr="001E50DC">
        <w:rPr>
          <w:lang w:val="es-ES_tradnl"/>
        </w:rPr>
        <w:tab/>
      </w:r>
      <w:r>
        <w:rPr>
          <w:lang w:val="es-ES_tradnl"/>
        </w:rPr>
        <w:t>Lecciones aprendidas en la gestión y control del espectro en estos eventos</w:t>
      </w:r>
    </w:p>
    <w:p w:rsidR="00ED4271" w:rsidRPr="001E50DC" w:rsidRDefault="00ED4271" w:rsidP="00ED4271">
      <w:pPr>
        <w:rPr>
          <w:lang w:val="es-ES_tradnl"/>
        </w:rPr>
      </w:pPr>
      <w:r>
        <w:rPr>
          <w:lang w:val="es-ES_tradnl"/>
        </w:rPr>
        <w:t>A continuación se resumen las lecciones aprendidas</w:t>
      </w:r>
      <w:r w:rsidRPr="001E50DC">
        <w:rPr>
          <w:lang w:val="es-ES_tradnl"/>
        </w:rPr>
        <w:t>: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 w:rsidR="00F65CE9">
        <w:rPr>
          <w:lang w:val="es-ES_tradnl"/>
        </w:rPr>
        <w:t xml:space="preserve">planificar </w:t>
      </w:r>
      <w:r>
        <w:rPr>
          <w:lang w:val="es-ES_tradnl"/>
        </w:rPr>
        <w:t>con antelación la disponibilidad de espectro, las necesidades y el proyecto</w:t>
      </w:r>
      <w:r w:rsidRPr="001E50DC">
        <w:rPr>
          <w:lang w:val="es-ES_tradnl"/>
        </w:rPr>
        <w:t>;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 w:rsidR="00F65CE9">
        <w:rPr>
          <w:lang w:val="es-ES_tradnl"/>
        </w:rPr>
        <w:t xml:space="preserve">mantener </w:t>
      </w:r>
      <w:r>
        <w:rPr>
          <w:lang w:val="es-ES_tradnl"/>
        </w:rPr>
        <w:t>comunicación y coordinación con todas las partes</w:t>
      </w:r>
      <w:r w:rsidRPr="001E50DC">
        <w:rPr>
          <w:lang w:val="es-ES_tradnl"/>
        </w:rPr>
        <w:t>;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>
        <w:rPr>
          <w:lang w:val="es-ES_tradnl"/>
        </w:rPr>
        <w:t>publicar los procedimientos y directrices para la importación de equipos inalámbricos</w:t>
      </w:r>
      <w:r w:rsidRPr="001E50DC">
        <w:rPr>
          <w:lang w:val="es-ES_tradnl"/>
        </w:rPr>
        <w:t>;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>
        <w:rPr>
          <w:lang w:val="es-ES_tradnl"/>
        </w:rPr>
        <w:t>publicar los procedimientos de autorización y reglamentos del espectro</w:t>
      </w:r>
      <w:r w:rsidRPr="001E50DC">
        <w:rPr>
          <w:lang w:val="es-ES_tradnl"/>
        </w:rPr>
        <w:t>;</w:t>
      </w:r>
    </w:p>
    <w:p w:rsidR="00ED4271" w:rsidRPr="001E50DC" w:rsidRDefault="00ED4271" w:rsidP="00F6126A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 w:rsidR="00F65CE9">
        <w:rPr>
          <w:lang w:val="es-ES_tradnl"/>
        </w:rPr>
        <w:t xml:space="preserve">asistencia </w:t>
      </w:r>
      <w:r w:rsidRPr="00F6126A">
        <w:rPr>
          <w:i/>
          <w:iCs/>
          <w:lang w:val="es-ES_tradnl"/>
        </w:rPr>
        <w:t>in</w:t>
      </w:r>
      <w:r w:rsidR="00F6126A">
        <w:rPr>
          <w:i/>
          <w:iCs/>
          <w:lang w:val="es-ES_tradnl"/>
        </w:rPr>
        <w:t> </w:t>
      </w:r>
      <w:r w:rsidRPr="00F6126A">
        <w:rPr>
          <w:i/>
          <w:iCs/>
          <w:lang w:val="es-ES_tradnl"/>
        </w:rPr>
        <w:t>situ</w:t>
      </w:r>
      <w:r>
        <w:rPr>
          <w:lang w:val="es-ES_tradnl"/>
        </w:rPr>
        <w:t xml:space="preserve"> en la gestión y control de todo el espectro</w:t>
      </w:r>
      <w:r w:rsidRPr="001E50DC">
        <w:rPr>
          <w:lang w:val="es-ES_tradnl"/>
        </w:rPr>
        <w:t>;</w:t>
      </w:r>
    </w:p>
    <w:p w:rsidR="00ED4271" w:rsidRPr="001E50DC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 w:rsidR="00F65CE9">
        <w:rPr>
          <w:lang w:val="es-ES_tradnl"/>
        </w:rPr>
        <w:t xml:space="preserve">planificación </w:t>
      </w:r>
      <w:r>
        <w:rPr>
          <w:lang w:val="es-ES_tradnl"/>
        </w:rPr>
        <w:t>flexible y contingente en caso de modificación de los requisitos de espectro</w:t>
      </w:r>
      <w:r w:rsidRPr="001E50DC">
        <w:rPr>
          <w:lang w:val="es-ES_tradnl"/>
        </w:rPr>
        <w:t>;</w:t>
      </w:r>
    </w:p>
    <w:p w:rsidR="00ED4271" w:rsidRDefault="00ED4271" w:rsidP="00ED4271">
      <w:pPr>
        <w:pStyle w:val="enumlev1"/>
        <w:rPr>
          <w:lang w:val="es-ES_tradnl"/>
        </w:rPr>
      </w:pPr>
      <w:r w:rsidRPr="001E50DC">
        <w:rPr>
          <w:lang w:val="es-ES_tradnl"/>
        </w:rPr>
        <w:t>−</w:t>
      </w:r>
      <w:r w:rsidRPr="001E50DC">
        <w:rPr>
          <w:lang w:val="es-ES_tradnl"/>
        </w:rPr>
        <w:tab/>
      </w:r>
      <w:r w:rsidR="00F65CE9">
        <w:rPr>
          <w:lang w:val="es-ES_tradnl"/>
        </w:rPr>
        <w:t xml:space="preserve">detalles </w:t>
      </w:r>
      <w:r>
        <w:rPr>
          <w:lang w:val="es-ES_tradnl"/>
        </w:rPr>
        <w:t>sobre la comunicación, los procedimientos y los métodos del equipo del proyecto</w:t>
      </w:r>
      <w:r w:rsidRPr="001E50DC">
        <w:rPr>
          <w:lang w:val="es-ES_tradnl"/>
        </w:rPr>
        <w:t>.</w:t>
      </w:r>
    </w:p>
    <w:p w:rsidR="00ED4271" w:rsidRDefault="00ED4271" w:rsidP="005C2B26">
      <w:pPr>
        <w:spacing w:before="60"/>
        <w:jc w:val="center"/>
      </w:pPr>
      <w:r>
        <w:t>______________</w:t>
      </w:r>
    </w:p>
    <w:sectPr w:rsidR="00ED4271" w:rsidSect="00752CCE">
      <w:headerReference w:type="even" r:id="rId42"/>
      <w:headerReference w:type="default" r:id="rId43"/>
      <w:footerReference w:type="default" r:id="rId4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E79" w:rsidRDefault="00B17E79">
      <w:r>
        <w:separator/>
      </w:r>
    </w:p>
  </w:endnote>
  <w:endnote w:type="continuationSeparator" w:id="0">
    <w:p w:rsidR="00B17E79" w:rsidRDefault="00B17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??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FangSong_GB2312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lgun Gothic">
    <w:altName w:val="Arial Unicode MS"/>
    <w:charset w:val="81"/>
    <w:family w:val="swiss"/>
    <w:pitch w:val="variable"/>
    <w:sig w:usb0="00000000" w:usb1="09D77CFB" w:usb2="00000012" w:usb3="00000000" w:csb0="00080001" w:csb1="00000000"/>
  </w:font>
  <w:font w:name="휴먼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79" w:rsidRPr="00FC617F" w:rsidRDefault="00B17E79" w:rsidP="00FC61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E79" w:rsidRDefault="00B17E79">
      <w:r>
        <w:separator/>
      </w:r>
    </w:p>
  </w:footnote>
  <w:footnote w:type="continuationSeparator" w:id="0">
    <w:p w:rsidR="00B17E79" w:rsidRDefault="00B17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79" w:rsidRDefault="00B17E79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79" w:rsidRDefault="00B17E79" w:rsidP="00B033C8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17D94408" wp14:editId="0513B47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53725"/>
          <wp:effectExtent l="19050" t="0" r="8890" b="0"/>
          <wp:wrapNone/>
          <wp:docPr id="3" name="Picture 3" descr="report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port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79" w:rsidRPr="00A56CDD" w:rsidRDefault="00B17E79" w:rsidP="00DA40DD">
    <w:pPr>
      <w:pStyle w:val="Header"/>
      <w:jc w:val="both"/>
      <w:rPr>
        <w:lang w:val="en-US"/>
      </w:rPr>
    </w:pPr>
    <w:r w:rsidRPr="00A56CDD">
      <w:rPr>
        <w:b/>
        <w:bCs/>
      </w:rPr>
      <w:fldChar w:fldCharType="begin"/>
    </w:r>
    <w:r w:rsidRPr="00A56CDD">
      <w:rPr>
        <w:b/>
        <w:bCs/>
        <w:lang w:val="en-US"/>
      </w:rPr>
      <w:instrText xml:space="preserve"> PAGE </w:instrText>
    </w:r>
    <w:r w:rsidRPr="00A56CDD">
      <w:rPr>
        <w:b/>
        <w:bCs/>
      </w:rPr>
      <w:fldChar w:fldCharType="separate"/>
    </w:r>
    <w:r w:rsidR="00387ED8">
      <w:rPr>
        <w:b/>
        <w:bCs/>
        <w:noProof/>
        <w:lang w:val="en-US"/>
      </w:rPr>
      <w:t>ii</w:t>
    </w:r>
    <w:r w:rsidRPr="00A56CDD">
      <w:fldChar w:fldCharType="end"/>
    </w:r>
    <w:r w:rsidRPr="00A56CDD">
      <w:rPr>
        <w:lang w:val="en-US"/>
      </w:rPr>
      <w:tab/>
    </w:r>
    <w:fldSimple w:instr=" DOCPROPERTY &quot;Header 3&quot; \* MERGEFORMAT ">
      <w:r w:rsidRPr="00914980">
        <w:rPr>
          <w:b/>
          <w:bCs/>
          <w:lang w:val="en-US"/>
        </w:rPr>
        <w:t xml:space="preserve">I. </w:t>
      </w:r>
    </w:fldSimple>
    <w:r w:rsidRPr="00A56CDD">
      <w:rPr>
        <w:b/>
        <w:bCs/>
      </w:rPr>
      <w:t xml:space="preserve"> </w:t>
    </w:r>
    <w:r w:rsidRPr="00A56CDD">
      <w:rPr>
        <w:b/>
        <w:bCs/>
      </w:rPr>
      <w:fldChar w:fldCharType="begin"/>
    </w:r>
    <w:r w:rsidRPr="00A56CDD">
      <w:rPr>
        <w:b/>
        <w:bCs/>
        <w:lang w:val="en-US"/>
      </w:rPr>
      <w:instrText>styleref href</w:instrText>
    </w:r>
    <w:r w:rsidRPr="00A56CDD">
      <w:rPr>
        <w:b/>
        <w:bCs/>
      </w:rPr>
      <w:fldChar w:fldCharType="separate"/>
    </w:r>
    <w:r w:rsidR="00387ED8">
      <w:rPr>
        <w:b/>
        <w:bCs/>
        <w:noProof/>
      </w:rPr>
      <w:t>UIT-R  SM.2257</w:t>
    </w:r>
    <w:r w:rsidRPr="00A56CDD"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79" w:rsidRDefault="00B17E79">
    <w:r>
      <w:tab/>
    </w:r>
    <w:fldSimple w:instr=" DOCPROPERTY &quot;Header&quot; \* MERGEFORMAT ">
      <w:r w:rsidRPr="0091498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SM.2257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79" w:rsidRPr="00FC617F" w:rsidRDefault="00B17E79" w:rsidP="00FC617F">
    <w:pPr>
      <w:pStyle w:val="Header"/>
      <w:jc w:val="left"/>
    </w:pPr>
    <w:r w:rsidRPr="00AC0309">
      <w:rPr>
        <w:b/>
        <w:bCs/>
      </w:rPr>
      <w:fldChar w:fldCharType="begin"/>
    </w:r>
    <w:r w:rsidRPr="00AC0309">
      <w:rPr>
        <w:b/>
        <w:bCs/>
      </w:rPr>
      <w:instrText xml:space="preserve"> PAGE   \* MERGEFORMAT </w:instrText>
    </w:r>
    <w:r w:rsidRPr="00AC0309">
      <w:rPr>
        <w:b/>
        <w:bCs/>
      </w:rPr>
      <w:fldChar w:fldCharType="separate"/>
    </w:r>
    <w:r w:rsidR="00387ED8">
      <w:rPr>
        <w:b/>
        <w:bCs/>
        <w:noProof/>
      </w:rPr>
      <w:t>38</w:t>
    </w:r>
    <w:r w:rsidRPr="00AC0309">
      <w:rPr>
        <w:b/>
        <w:bCs/>
        <w:noProof/>
      </w:rPr>
      <w:fldChar w:fldCharType="end"/>
    </w:r>
    <w:r w:rsidRPr="00AC0309">
      <w:rPr>
        <w:b/>
        <w:bCs/>
      </w:rPr>
      <w:ptab w:relativeTo="margin" w:alignment="center" w:leader="none"/>
    </w:r>
    <w:fldSimple w:instr=" DOCPROPERTY &quot;Header 3&quot; \* MERGEFORMAT ">
      <w:r w:rsidRPr="00914980">
        <w:rPr>
          <w:b/>
          <w:bCs/>
          <w:lang w:val="en-US"/>
        </w:rPr>
        <w:t xml:space="preserve">I. </w:t>
      </w:r>
    </w:fldSimple>
    <w:r w:rsidRPr="00A56CDD">
      <w:rPr>
        <w:b/>
        <w:bCs/>
      </w:rPr>
      <w:t xml:space="preserve"> </w:t>
    </w:r>
    <w:r w:rsidRPr="00A56CDD">
      <w:rPr>
        <w:b/>
        <w:bCs/>
      </w:rPr>
      <w:fldChar w:fldCharType="begin"/>
    </w:r>
    <w:r w:rsidRPr="00A56CDD">
      <w:rPr>
        <w:b/>
        <w:bCs/>
        <w:lang w:val="en-US"/>
      </w:rPr>
      <w:instrText>styleref href</w:instrText>
    </w:r>
    <w:r w:rsidRPr="00A56CDD">
      <w:rPr>
        <w:b/>
        <w:bCs/>
      </w:rPr>
      <w:fldChar w:fldCharType="separate"/>
    </w:r>
    <w:r w:rsidR="00387ED8">
      <w:rPr>
        <w:b/>
        <w:bCs/>
        <w:noProof/>
      </w:rPr>
      <w:t>UIT-R  SM.2257</w:t>
    </w:r>
    <w:r w:rsidRPr="00A56CDD"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79" w:rsidRPr="00AC0309" w:rsidRDefault="00B17E79" w:rsidP="00FC617F">
    <w:pPr>
      <w:pStyle w:val="Header"/>
      <w:jc w:val="left"/>
      <w:rPr>
        <w:b/>
        <w:bCs/>
      </w:rPr>
    </w:pPr>
    <w:r w:rsidRPr="00AC0309">
      <w:rPr>
        <w:b/>
        <w:bCs/>
      </w:rPr>
      <w:ptab w:relativeTo="margin" w:alignment="center" w:leader="none"/>
    </w:r>
    <w:fldSimple w:instr=" DOCPROPERTY &quot;Header 3&quot; \* MERGEFORMAT ">
      <w:r w:rsidRPr="00914980">
        <w:rPr>
          <w:b/>
          <w:bCs/>
          <w:lang w:val="en-US"/>
        </w:rPr>
        <w:t xml:space="preserve">I. </w:t>
      </w:r>
    </w:fldSimple>
    <w:r w:rsidRPr="00A56CDD">
      <w:rPr>
        <w:b/>
        <w:bCs/>
      </w:rPr>
      <w:t xml:space="preserve"> </w:t>
    </w:r>
    <w:r w:rsidRPr="00A56CDD">
      <w:rPr>
        <w:b/>
        <w:bCs/>
      </w:rPr>
      <w:fldChar w:fldCharType="begin"/>
    </w:r>
    <w:r w:rsidRPr="00A56CDD">
      <w:rPr>
        <w:b/>
        <w:bCs/>
        <w:lang w:val="en-US"/>
      </w:rPr>
      <w:instrText>styleref href</w:instrText>
    </w:r>
    <w:r w:rsidRPr="00A56CDD">
      <w:rPr>
        <w:b/>
        <w:bCs/>
      </w:rPr>
      <w:fldChar w:fldCharType="separate"/>
    </w:r>
    <w:r w:rsidR="00387ED8">
      <w:rPr>
        <w:b/>
        <w:bCs/>
        <w:noProof/>
      </w:rPr>
      <w:t>UIT-R  SM.2257</w:t>
    </w:r>
    <w:r w:rsidRPr="00A56CDD">
      <w:fldChar w:fldCharType="end"/>
    </w:r>
    <w:r>
      <w:rPr>
        <w:b/>
        <w:bCs/>
        <w:noProof/>
        <w:lang w:val="en-US"/>
      </w:rPr>
      <w:tab/>
    </w:r>
    <w:r w:rsidRPr="00AC0309">
      <w:rPr>
        <w:b/>
        <w:bCs/>
      </w:rPr>
      <w:fldChar w:fldCharType="begin"/>
    </w:r>
    <w:r w:rsidRPr="00AC0309">
      <w:rPr>
        <w:b/>
        <w:bCs/>
      </w:rPr>
      <w:instrText xml:space="preserve"> PAGE   \* MERGEFORMAT </w:instrText>
    </w:r>
    <w:r w:rsidRPr="00AC0309">
      <w:rPr>
        <w:b/>
        <w:bCs/>
      </w:rPr>
      <w:fldChar w:fldCharType="separate"/>
    </w:r>
    <w:r w:rsidR="00387ED8">
      <w:rPr>
        <w:b/>
        <w:bCs/>
        <w:noProof/>
      </w:rPr>
      <w:t>37</w:t>
    </w:r>
    <w:r w:rsidRPr="00AC0309">
      <w:rPr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2AB6"/>
    <w:multiLevelType w:val="hybridMultilevel"/>
    <w:tmpl w:val="7B06FBE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92885"/>
    <w:multiLevelType w:val="multilevel"/>
    <w:tmpl w:val="1C4011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hAnsi="Angsana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3B0498"/>
    <w:multiLevelType w:val="hybridMultilevel"/>
    <w:tmpl w:val="B1F80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D2EF4"/>
    <w:multiLevelType w:val="hybridMultilevel"/>
    <w:tmpl w:val="0EA2D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46038F"/>
    <w:multiLevelType w:val="hybridMultilevel"/>
    <w:tmpl w:val="2FA66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E5FE3"/>
    <w:multiLevelType w:val="hybridMultilevel"/>
    <w:tmpl w:val="AEBCD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B3148"/>
    <w:multiLevelType w:val="multilevel"/>
    <w:tmpl w:val="AC36212A"/>
    <w:lvl w:ilvl="0">
      <w:start w:val="1"/>
      <w:numFmt w:val="bulle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507983"/>
    <w:multiLevelType w:val="hybridMultilevel"/>
    <w:tmpl w:val="2E9219C2"/>
    <w:lvl w:ilvl="0" w:tplc="E40C3AD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F37C82"/>
    <w:multiLevelType w:val="hybridMultilevel"/>
    <w:tmpl w:val="A454BE9C"/>
    <w:lvl w:ilvl="0" w:tplc="1B281C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225C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F084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349E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41C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4C7C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5C95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24A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4CA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243160"/>
    <w:multiLevelType w:val="hybridMultilevel"/>
    <w:tmpl w:val="DBFA8598"/>
    <w:lvl w:ilvl="0" w:tplc="9E9A1D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648F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602F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DC6C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1AD0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E493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1CA1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A625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BC7F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4B7415"/>
    <w:multiLevelType w:val="hybridMultilevel"/>
    <w:tmpl w:val="3B5CC710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>
    <w:nsid w:val="15AF1EAA"/>
    <w:multiLevelType w:val="hybridMultilevel"/>
    <w:tmpl w:val="1C401148"/>
    <w:lvl w:ilvl="0" w:tplc="18A606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hAnsi="Angsana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9C2B29"/>
    <w:multiLevelType w:val="hybridMultilevel"/>
    <w:tmpl w:val="028637FC"/>
    <w:lvl w:ilvl="0" w:tplc="2C063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AA7269"/>
    <w:multiLevelType w:val="hybridMultilevel"/>
    <w:tmpl w:val="0E481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427906"/>
    <w:multiLevelType w:val="hybridMultilevel"/>
    <w:tmpl w:val="5A1667A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467BE5"/>
    <w:multiLevelType w:val="hybridMultilevel"/>
    <w:tmpl w:val="C9487066"/>
    <w:lvl w:ilvl="0" w:tplc="5F26C9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0C3A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684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9AD2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649E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C499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C8E6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2412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E226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3752FE"/>
    <w:multiLevelType w:val="hybridMultilevel"/>
    <w:tmpl w:val="FEB4F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E2B3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5C2306"/>
    <w:multiLevelType w:val="hybridMultilevel"/>
    <w:tmpl w:val="AC36212A"/>
    <w:lvl w:ilvl="0" w:tplc="5D90BFB6">
      <w:start w:val="1"/>
      <w:numFmt w:val="bulle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26622B"/>
    <w:multiLevelType w:val="hybridMultilevel"/>
    <w:tmpl w:val="CDE2E58A"/>
    <w:lvl w:ilvl="0" w:tplc="97A04C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227D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2C45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7AE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DC79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D664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A91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5EFE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343E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562A8F"/>
    <w:multiLevelType w:val="hybridMultilevel"/>
    <w:tmpl w:val="64F0A73E"/>
    <w:lvl w:ilvl="0" w:tplc="E662F78C">
      <w:numFmt w:val="bullet"/>
      <w:lvlText w:val="–"/>
      <w:lvlJc w:val="left"/>
      <w:pPr>
        <w:ind w:left="1500" w:hanging="114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23700B"/>
    <w:multiLevelType w:val="hybridMultilevel"/>
    <w:tmpl w:val="9CFE6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86F55"/>
    <w:multiLevelType w:val="hybridMultilevel"/>
    <w:tmpl w:val="0A1AE7BE"/>
    <w:lvl w:ilvl="0" w:tplc="C824CABC">
      <w:start w:val="14"/>
      <w:numFmt w:val="decimal"/>
      <w:lvlText w:val="%1"/>
      <w:lvlJc w:val="left"/>
      <w:pPr>
        <w:ind w:left="15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C15D4"/>
    <w:multiLevelType w:val="hybridMultilevel"/>
    <w:tmpl w:val="509007A2"/>
    <w:lvl w:ilvl="0" w:tplc="D1507148">
      <w:start w:val="14"/>
      <w:numFmt w:val="decimal"/>
      <w:lvlText w:val="%1"/>
      <w:lvlJc w:val="left"/>
      <w:pPr>
        <w:ind w:left="15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6D25BE"/>
    <w:multiLevelType w:val="hybridMultilevel"/>
    <w:tmpl w:val="53CE6618"/>
    <w:lvl w:ilvl="0" w:tplc="31A4BB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A84C40">
      <w:start w:val="19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5CAB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6D0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AC3F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26F8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BC58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2217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B0F2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740E04"/>
    <w:multiLevelType w:val="hybridMultilevel"/>
    <w:tmpl w:val="E6D63112"/>
    <w:lvl w:ilvl="0" w:tplc="18A6061E">
      <w:start w:val="1"/>
      <w:numFmt w:val="bullet"/>
      <w:lvlText w:val="-"/>
      <w:lvlJc w:val="left"/>
      <w:pPr>
        <w:tabs>
          <w:tab w:val="num" w:pos="1074"/>
        </w:tabs>
        <w:ind w:left="1074" w:hanging="360"/>
      </w:pPr>
      <w:rPr>
        <w:rFonts w:ascii="Angsana New" w:hAnsi="Angsana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5">
    <w:nsid w:val="5F517953"/>
    <w:multiLevelType w:val="hybridMultilevel"/>
    <w:tmpl w:val="92ECCEB0"/>
    <w:lvl w:ilvl="0" w:tplc="5D90BFB6">
      <w:start w:val="1"/>
      <w:numFmt w:val="bulle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>
    <w:nsid w:val="61B93057"/>
    <w:multiLevelType w:val="hybridMultilevel"/>
    <w:tmpl w:val="55B8EC9E"/>
    <w:lvl w:ilvl="0" w:tplc="FA10E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D20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DAF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B24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E4A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F20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C61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7E1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EC1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25D558B"/>
    <w:multiLevelType w:val="hybridMultilevel"/>
    <w:tmpl w:val="09A8D1E4"/>
    <w:lvl w:ilvl="0" w:tplc="CAB2A28A">
      <w:start w:val="14"/>
      <w:numFmt w:val="decimal"/>
      <w:lvlText w:val="%1"/>
      <w:lvlJc w:val="left"/>
      <w:pPr>
        <w:ind w:left="15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C0E86"/>
    <w:multiLevelType w:val="hybridMultilevel"/>
    <w:tmpl w:val="CCA8DBDE"/>
    <w:lvl w:ilvl="0" w:tplc="543A8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BEB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768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8A1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64A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D4F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3A4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E62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D2B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82824C2"/>
    <w:multiLevelType w:val="multilevel"/>
    <w:tmpl w:val="4B068B8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hAnsi="Angsana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F55A57"/>
    <w:multiLevelType w:val="hybridMultilevel"/>
    <w:tmpl w:val="FEC09464"/>
    <w:lvl w:ilvl="0" w:tplc="24EA68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3C5A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C07C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B06B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A488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2E79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088F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56F5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0CC7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7F2543"/>
    <w:multiLevelType w:val="hybridMultilevel"/>
    <w:tmpl w:val="7692412E"/>
    <w:lvl w:ilvl="0" w:tplc="0E3C6A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43C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BA9C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D80B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461F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6A95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085E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5A8D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4D5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3121CE"/>
    <w:multiLevelType w:val="hybridMultilevel"/>
    <w:tmpl w:val="4B068B88"/>
    <w:lvl w:ilvl="0" w:tplc="18A606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hAnsi="Angsana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964716"/>
    <w:multiLevelType w:val="hybridMultilevel"/>
    <w:tmpl w:val="952AF2B2"/>
    <w:lvl w:ilvl="0" w:tplc="1E34FBFC">
      <w:start w:val="14"/>
      <w:numFmt w:val="decimal"/>
      <w:lvlText w:val="%1"/>
      <w:lvlJc w:val="left"/>
      <w:pPr>
        <w:ind w:left="15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DC01B2"/>
    <w:multiLevelType w:val="hybridMultilevel"/>
    <w:tmpl w:val="4D60CA02"/>
    <w:lvl w:ilvl="0" w:tplc="5D90BFB6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29"/>
  </w:num>
  <w:num w:numId="4">
    <w:abstractNumId w:val="25"/>
  </w:num>
  <w:num w:numId="5">
    <w:abstractNumId w:val="34"/>
  </w:num>
  <w:num w:numId="6">
    <w:abstractNumId w:val="11"/>
  </w:num>
  <w:num w:numId="7">
    <w:abstractNumId w:val="1"/>
  </w:num>
  <w:num w:numId="8">
    <w:abstractNumId w:val="17"/>
  </w:num>
  <w:num w:numId="9">
    <w:abstractNumId w:val="6"/>
  </w:num>
  <w:num w:numId="10">
    <w:abstractNumId w:val="24"/>
  </w:num>
  <w:num w:numId="11">
    <w:abstractNumId w:val="2"/>
  </w:num>
  <w:num w:numId="12">
    <w:abstractNumId w:val="14"/>
  </w:num>
  <w:num w:numId="13">
    <w:abstractNumId w:val="12"/>
  </w:num>
  <w:num w:numId="14">
    <w:abstractNumId w:val="30"/>
  </w:num>
  <w:num w:numId="15">
    <w:abstractNumId w:val="9"/>
  </w:num>
  <w:num w:numId="16">
    <w:abstractNumId w:val="28"/>
  </w:num>
  <w:num w:numId="17">
    <w:abstractNumId w:val="15"/>
  </w:num>
  <w:num w:numId="18">
    <w:abstractNumId w:val="18"/>
  </w:num>
  <w:num w:numId="19">
    <w:abstractNumId w:val="8"/>
  </w:num>
  <w:num w:numId="20">
    <w:abstractNumId w:val="31"/>
  </w:num>
  <w:num w:numId="21">
    <w:abstractNumId w:val="23"/>
  </w:num>
  <w:num w:numId="22">
    <w:abstractNumId w:val="26"/>
  </w:num>
  <w:num w:numId="23">
    <w:abstractNumId w:val="13"/>
  </w:num>
  <w:num w:numId="24">
    <w:abstractNumId w:val="19"/>
  </w:num>
  <w:num w:numId="25">
    <w:abstractNumId w:val="16"/>
  </w:num>
  <w:num w:numId="26">
    <w:abstractNumId w:val="5"/>
  </w:num>
  <w:num w:numId="27">
    <w:abstractNumId w:val="3"/>
  </w:num>
  <w:num w:numId="28">
    <w:abstractNumId w:val="10"/>
  </w:num>
  <w:num w:numId="29">
    <w:abstractNumId w:val="33"/>
  </w:num>
  <w:num w:numId="30">
    <w:abstractNumId w:val="7"/>
  </w:num>
  <w:num w:numId="31">
    <w:abstractNumId w:val="27"/>
  </w:num>
  <w:num w:numId="32">
    <w:abstractNumId w:val="21"/>
  </w:num>
  <w:num w:numId="33">
    <w:abstractNumId w:val="22"/>
  </w:num>
  <w:num w:numId="34">
    <w:abstractNumId w:val="2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AU" w:vendorID="64" w:dllVersion="131078" w:nlCheck="1" w:checkStyle="1"/>
  <w:activeWritingStyle w:appName="MSWord" w:lang="es-E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9830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7238"/>
    <w:rsid w:val="00013002"/>
    <w:rsid w:val="00014D24"/>
    <w:rsid w:val="0001706A"/>
    <w:rsid w:val="00023E30"/>
    <w:rsid w:val="000262D4"/>
    <w:rsid w:val="0003536C"/>
    <w:rsid w:val="00037787"/>
    <w:rsid w:val="0004250D"/>
    <w:rsid w:val="000429E1"/>
    <w:rsid w:val="0004505E"/>
    <w:rsid w:val="00045668"/>
    <w:rsid w:val="0005033E"/>
    <w:rsid w:val="00050D41"/>
    <w:rsid w:val="00055ECE"/>
    <w:rsid w:val="000600BE"/>
    <w:rsid w:val="00064F07"/>
    <w:rsid w:val="00065A79"/>
    <w:rsid w:val="00072484"/>
    <w:rsid w:val="000765E4"/>
    <w:rsid w:val="000768D7"/>
    <w:rsid w:val="00077B6E"/>
    <w:rsid w:val="00081C0B"/>
    <w:rsid w:val="00083750"/>
    <w:rsid w:val="0009150E"/>
    <w:rsid w:val="00095125"/>
    <w:rsid w:val="00095567"/>
    <w:rsid w:val="00096612"/>
    <w:rsid w:val="000A0E07"/>
    <w:rsid w:val="000B196D"/>
    <w:rsid w:val="000B1A29"/>
    <w:rsid w:val="000B5855"/>
    <w:rsid w:val="000B6A00"/>
    <w:rsid w:val="000B7683"/>
    <w:rsid w:val="000B7A9D"/>
    <w:rsid w:val="000B7B53"/>
    <w:rsid w:val="000C0413"/>
    <w:rsid w:val="000C3624"/>
    <w:rsid w:val="000C3D4F"/>
    <w:rsid w:val="000C44E2"/>
    <w:rsid w:val="000D25D7"/>
    <w:rsid w:val="000D7827"/>
    <w:rsid w:val="000E14E4"/>
    <w:rsid w:val="000E4FD1"/>
    <w:rsid w:val="000F3379"/>
    <w:rsid w:val="000F3C25"/>
    <w:rsid w:val="000F6FC4"/>
    <w:rsid w:val="001005B0"/>
    <w:rsid w:val="00102934"/>
    <w:rsid w:val="00115C76"/>
    <w:rsid w:val="00117E9C"/>
    <w:rsid w:val="00122516"/>
    <w:rsid w:val="0013004D"/>
    <w:rsid w:val="001333C2"/>
    <w:rsid w:val="00135F00"/>
    <w:rsid w:val="00144419"/>
    <w:rsid w:val="00147110"/>
    <w:rsid w:val="00152B7B"/>
    <w:rsid w:val="00154D9A"/>
    <w:rsid w:val="00156234"/>
    <w:rsid w:val="001640E7"/>
    <w:rsid w:val="00171303"/>
    <w:rsid w:val="00174B1F"/>
    <w:rsid w:val="001813C4"/>
    <w:rsid w:val="00183256"/>
    <w:rsid w:val="00193838"/>
    <w:rsid w:val="001950C6"/>
    <w:rsid w:val="001A0103"/>
    <w:rsid w:val="001A5259"/>
    <w:rsid w:val="001C587B"/>
    <w:rsid w:val="001C70F6"/>
    <w:rsid w:val="001D05A3"/>
    <w:rsid w:val="001D3A0F"/>
    <w:rsid w:val="001D69F8"/>
    <w:rsid w:val="001D70F1"/>
    <w:rsid w:val="001E494F"/>
    <w:rsid w:val="001E77BB"/>
    <w:rsid w:val="001F51EA"/>
    <w:rsid w:val="00201545"/>
    <w:rsid w:val="0020549C"/>
    <w:rsid w:val="002058CE"/>
    <w:rsid w:val="00213711"/>
    <w:rsid w:val="002165F1"/>
    <w:rsid w:val="00233F4E"/>
    <w:rsid w:val="00246973"/>
    <w:rsid w:val="00247681"/>
    <w:rsid w:val="00250A53"/>
    <w:rsid w:val="002558DC"/>
    <w:rsid w:val="00263F52"/>
    <w:rsid w:val="002658E4"/>
    <w:rsid w:val="0027621F"/>
    <w:rsid w:val="00276D21"/>
    <w:rsid w:val="00280CD5"/>
    <w:rsid w:val="00296D7F"/>
    <w:rsid w:val="00297C87"/>
    <w:rsid w:val="00297D43"/>
    <w:rsid w:val="002A507C"/>
    <w:rsid w:val="002B242E"/>
    <w:rsid w:val="002B32C9"/>
    <w:rsid w:val="002B3CF6"/>
    <w:rsid w:val="002B5191"/>
    <w:rsid w:val="002C745C"/>
    <w:rsid w:val="002C768A"/>
    <w:rsid w:val="002D1160"/>
    <w:rsid w:val="002D2375"/>
    <w:rsid w:val="002D4568"/>
    <w:rsid w:val="002D5579"/>
    <w:rsid w:val="002D6516"/>
    <w:rsid w:val="002D76C4"/>
    <w:rsid w:val="002F2037"/>
    <w:rsid w:val="00304330"/>
    <w:rsid w:val="00306705"/>
    <w:rsid w:val="00313F4F"/>
    <w:rsid w:val="003155CD"/>
    <w:rsid w:val="00351573"/>
    <w:rsid w:val="0035418F"/>
    <w:rsid w:val="003571CE"/>
    <w:rsid w:val="00357282"/>
    <w:rsid w:val="00360148"/>
    <w:rsid w:val="00362ED1"/>
    <w:rsid w:val="00365923"/>
    <w:rsid w:val="0036617F"/>
    <w:rsid w:val="00367AF8"/>
    <w:rsid w:val="00382E8A"/>
    <w:rsid w:val="00387ED8"/>
    <w:rsid w:val="003903F2"/>
    <w:rsid w:val="00393445"/>
    <w:rsid w:val="0039492B"/>
    <w:rsid w:val="003A1724"/>
    <w:rsid w:val="003A18DA"/>
    <w:rsid w:val="003A2052"/>
    <w:rsid w:val="003A6B2B"/>
    <w:rsid w:val="003B4446"/>
    <w:rsid w:val="003C22AB"/>
    <w:rsid w:val="003C4AD0"/>
    <w:rsid w:val="003C7CB8"/>
    <w:rsid w:val="003D27CB"/>
    <w:rsid w:val="003D2819"/>
    <w:rsid w:val="003E1014"/>
    <w:rsid w:val="003E2CC7"/>
    <w:rsid w:val="003E623D"/>
    <w:rsid w:val="003F6186"/>
    <w:rsid w:val="003F6340"/>
    <w:rsid w:val="003F7AC8"/>
    <w:rsid w:val="00400D0E"/>
    <w:rsid w:val="004034E7"/>
    <w:rsid w:val="00413E3C"/>
    <w:rsid w:val="00415106"/>
    <w:rsid w:val="00420DFD"/>
    <w:rsid w:val="00431337"/>
    <w:rsid w:val="004319C1"/>
    <w:rsid w:val="004550A2"/>
    <w:rsid w:val="00457C2F"/>
    <w:rsid w:val="0046561C"/>
    <w:rsid w:val="004709C8"/>
    <w:rsid w:val="00470E28"/>
    <w:rsid w:val="004720FC"/>
    <w:rsid w:val="00474D58"/>
    <w:rsid w:val="00483A4C"/>
    <w:rsid w:val="0048417F"/>
    <w:rsid w:val="00485BA0"/>
    <w:rsid w:val="00492344"/>
    <w:rsid w:val="004934C5"/>
    <w:rsid w:val="004938D0"/>
    <w:rsid w:val="00496861"/>
    <w:rsid w:val="004A2B9D"/>
    <w:rsid w:val="004A46A3"/>
    <w:rsid w:val="004B021C"/>
    <w:rsid w:val="004B233A"/>
    <w:rsid w:val="004B2577"/>
    <w:rsid w:val="004B2DBC"/>
    <w:rsid w:val="004B5860"/>
    <w:rsid w:val="004B7B45"/>
    <w:rsid w:val="004C20FB"/>
    <w:rsid w:val="004C4CCA"/>
    <w:rsid w:val="004C4EC2"/>
    <w:rsid w:val="004C59C2"/>
    <w:rsid w:val="004D6B69"/>
    <w:rsid w:val="004E04BB"/>
    <w:rsid w:val="004E123E"/>
    <w:rsid w:val="004F5E0E"/>
    <w:rsid w:val="00505FB4"/>
    <w:rsid w:val="00522B7E"/>
    <w:rsid w:val="00526063"/>
    <w:rsid w:val="00527BF1"/>
    <w:rsid w:val="00530A76"/>
    <w:rsid w:val="005406C6"/>
    <w:rsid w:val="00547766"/>
    <w:rsid w:val="00556548"/>
    <w:rsid w:val="0055659B"/>
    <w:rsid w:val="005600C9"/>
    <w:rsid w:val="00561BF4"/>
    <w:rsid w:val="005632C0"/>
    <w:rsid w:val="00571378"/>
    <w:rsid w:val="005750E5"/>
    <w:rsid w:val="005804FD"/>
    <w:rsid w:val="00583AC8"/>
    <w:rsid w:val="00586589"/>
    <w:rsid w:val="005865E2"/>
    <w:rsid w:val="00586EF8"/>
    <w:rsid w:val="00587A14"/>
    <w:rsid w:val="00592979"/>
    <w:rsid w:val="005939EB"/>
    <w:rsid w:val="005A2989"/>
    <w:rsid w:val="005A31A2"/>
    <w:rsid w:val="005A72D0"/>
    <w:rsid w:val="005A791E"/>
    <w:rsid w:val="005B49AB"/>
    <w:rsid w:val="005B4D99"/>
    <w:rsid w:val="005B50E7"/>
    <w:rsid w:val="005C04C9"/>
    <w:rsid w:val="005C191A"/>
    <w:rsid w:val="005C2B26"/>
    <w:rsid w:val="005C3A93"/>
    <w:rsid w:val="005D3B7E"/>
    <w:rsid w:val="005E2CBE"/>
    <w:rsid w:val="005E4F03"/>
    <w:rsid w:val="005E7B4F"/>
    <w:rsid w:val="005F0FCC"/>
    <w:rsid w:val="005F7FE3"/>
    <w:rsid w:val="006066A1"/>
    <w:rsid w:val="00607C38"/>
    <w:rsid w:val="00607D68"/>
    <w:rsid w:val="00612ECF"/>
    <w:rsid w:val="00613EC2"/>
    <w:rsid w:val="006149B1"/>
    <w:rsid w:val="00620698"/>
    <w:rsid w:val="00632420"/>
    <w:rsid w:val="00633122"/>
    <w:rsid w:val="0064196A"/>
    <w:rsid w:val="00642A86"/>
    <w:rsid w:val="0064346B"/>
    <w:rsid w:val="006450AC"/>
    <w:rsid w:val="00646226"/>
    <w:rsid w:val="00663D06"/>
    <w:rsid w:val="00667875"/>
    <w:rsid w:val="00674222"/>
    <w:rsid w:val="00675455"/>
    <w:rsid w:val="00677BA6"/>
    <w:rsid w:val="00680D2B"/>
    <w:rsid w:val="00681B32"/>
    <w:rsid w:val="00686365"/>
    <w:rsid w:val="0069201D"/>
    <w:rsid w:val="006A1F02"/>
    <w:rsid w:val="006A2D37"/>
    <w:rsid w:val="006C02C8"/>
    <w:rsid w:val="006C4633"/>
    <w:rsid w:val="006D4400"/>
    <w:rsid w:val="006D6032"/>
    <w:rsid w:val="006E1501"/>
    <w:rsid w:val="006E1F14"/>
    <w:rsid w:val="006E2037"/>
    <w:rsid w:val="006E2DFB"/>
    <w:rsid w:val="006E44F6"/>
    <w:rsid w:val="006E77F2"/>
    <w:rsid w:val="007078B3"/>
    <w:rsid w:val="00711259"/>
    <w:rsid w:val="00712870"/>
    <w:rsid w:val="007159A0"/>
    <w:rsid w:val="007164C3"/>
    <w:rsid w:val="007230C2"/>
    <w:rsid w:val="00723FA2"/>
    <w:rsid w:val="00736663"/>
    <w:rsid w:val="00743D85"/>
    <w:rsid w:val="0074401A"/>
    <w:rsid w:val="0074518F"/>
    <w:rsid w:val="0074562E"/>
    <w:rsid w:val="00750B7F"/>
    <w:rsid w:val="00751CA6"/>
    <w:rsid w:val="00752CCE"/>
    <w:rsid w:val="00752FD3"/>
    <w:rsid w:val="00753CF4"/>
    <w:rsid w:val="00754BA8"/>
    <w:rsid w:val="007565CC"/>
    <w:rsid w:val="00763B9A"/>
    <w:rsid w:val="007704C1"/>
    <w:rsid w:val="007744A1"/>
    <w:rsid w:val="0077695C"/>
    <w:rsid w:val="007847A8"/>
    <w:rsid w:val="00785598"/>
    <w:rsid w:val="00785A28"/>
    <w:rsid w:val="007A26D8"/>
    <w:rsid w:val="007A40AB"/>
    <w:rsid w:val="007A4BC5"/>
    <w:rsid w:val="007A4F79"/>
    <w:rsid w:val="007A57F4"/>
    <w:rsid w:val="007A6AA8"/>
    <w:rsid w:val="007A7807"/>
    <w:rsid w:val="007B203C"/>
    <w:rsid w:val="007B5A70"/>
    <w:rsid w:val="007B7103"/>
    <w:rsid w:val="007B75A6"/>
    <w:rsid w:val="007C0D8F"/>
    <w:rsid w:val="007C2459"/>
    <w:rsid w:val="007C566B"/>
    <w:rsid w:val="007C5CE9"/>
    <w:rsid w:val="007D0D1C"/>
    <w:rsid w:val="007D52E4"/>
    <w:rsid w:val="007E0A4C"/>
    <w:rsid w:val="007F6300"/>
    <w:rsid w:val="00800769"/>
    <w:rsid w:val="00801EDE"/>
    <w:rsid w:val="00810C53"/>
    <w:rsid w:val="00811FBD"/>
    <w:rsid w:val="0081287B"/>
    <w:rsid w:val="00815459"/>
    <w:rsid w:val="008168AA"/>
    <w:rsid w:val="008211E9"/>
    <w:rsid w:val="00826901"/>
    <w:rsid w:val="00827C9B"/>
    <w:rsid w:val="008310C9"/>
    <w:rsid w:val="00836298"/>
    <w:rsid w:val="00844D0B"/>
    <w:rsid w:val="00847213"/>
    <w:rsid w:val="0085740E"/>
    <w:rsid w:val="00857CDA"/>
    <w:rsid w:val="00870342"/>
    <w:rsid w:val="0087251C"/>
    <w:rsid w:val="00873788"/>
    <w:rsid w:val="008815AC"/>
    <w:rsid w:val="00884D70"/>
    <w:rsid w:val="008934F4"/>
    <w:rsid w:val="00894CF6"/>
    <w:rsid w:val="008A13BD"/>
    <w:rsid w:val="008A58B7"/>
    <w:rsid w:val="008B2CC6"/>
    <w:rsid w:val="008C71FA"/>
    <w:rsid w:val="008C7848"/>
    <w:rsid w:val="008D3D8D"/>
    <w:rsid w:val="008D548B"/>
    <w:rsid w:val="008E29F3"/>
    <w:rsid w:val="008E5905"/>
    <w:rsid w:val="008E6B68"/>
    <w:rsid w:val="008F04E8"/>
    <w:rsid w:val="009030CC"/>
    <w:rsid w:val="00910BB6"/>
    <w:rsid w:val="00914980"/>
    <w:rsid w:val="0091790A"/>
    <w:rsid w:val="00917AF2"/>
    <w:rsid w:val="0092418A"/>
    <w:rsid w:val="00924C9C"/>
    <w:rsid w:val="00931703"/>
    <w:rsid w:val="00934ED7"/>
    <w:rsid w:val="00934F2B"/>
    <w:rsid w:val="00936035"/>
    <w:rsid w:val="009474D9"/>
    <w:rsid w:val="00947D2C"/>
    <w:rsid w:val="009543C3"/>
    <w:rsid w:val="00955B2E"/>
    <w:rsid w:val="00966E1B"/>
    <w:rsid w:val="009761A1"/>
    <w:rsid w:val="009831E5"/>
    <w:rsid w:val="0098604D"/>
    <w:rsid w:val="009A351D"/>
    <w:rsid w:val="009A3A36"/>
    <w:rsid w:val="009B1A5A"/>
    <w:rsid w:val="009C1643"/>
    <w:rsid w:val="009C2928"/>
    <w:rsid w:val="009C494A"/>
    <w:rsid w:val="009D3C8B"/>
    <w:rsid w:val="009D54B7"/>
    <w:rsid w:val="009E2B67"/>
    <w:rsid w:val="009E5657"/>
    <w:rsid w:val="009E57F7"/>
    <w:rsid w:val="009E6D3D"/>
    <w:rsid w:val="009F2D2C"/>
    <w:rsid w:val="009F396C"/>
    <w:rsid w:val="009F3A55"/>
    <w:rsid w:val="009F4951"/>
    <w:rsid w:val="009F7FB3"/>
    <w:rsid w:val="00A01AF6"/>
    <w:rsid w:val="00A0205B"/>
    <w:rsid w:val="00A0737E"/>
    <w:rsid w:val="00A10F3A"/>
    <w:rsid w:val="00A24F07"/>
    <w:rsid w:val="00A266D5"/>
    <w:rsid w:val="00A27379"/>
    <w:rsid w:val="00A36FE9"/>
    <w:rsid w:val="00A40145"/>
    <w:rsid w:val="00A51ADA"/>
    <w:rsid w:val="00A522A2"/>
    <w:rsid w:val="00A52802"/>
    <w:rsid w:val="00A532B2"/>
    <w:rsid w:val="00A54559"/>
    <w:rsid w:val="00A56CDD"/>
    <w:rsid w:val="00A62757"/>
    <w:rsid w:val="00A65D9B"/>
    <w:rsid w:val="00A6617B"/>
    <w:rsid w:val="00A673AD"/>
    <w:rsid w:val="00A679D5"/>
    <w:rsid w:val="00A71FE5"/>
    <w:rsid w:val="00A727E4"/>
    <w:rsid w:val="00A75A17"/>
    <w:rsid w:val="00A75ECB"/>
    <w:rsid w:val="00A77760"/>
    <w:rsid w:val="00A82400"/>
    <w:rsid w:val="00A8307D"/>
    <w:rsid w:val="00A91362"/>
    <w:rsid w:val="00A915D5"/>
    <w:rsid w:val="00A91C64"/>
    <w:rsid w:val="00A94545"/>
    <w:rsid w:val="00AA3AD8"/>
    <w:rsid w:val="00AA7F27"/>
    <w:rsid w:val="00AB0DC8"/>
    <w:rsid w:val="00AB5FAB"/>
    <w:rsid w:val="00AB7686"/>
    <w:rsid w:val="00AC1323"/>
    <w:rsid w:val="00AC1FF2"/>
    <w:rsid w:val="00AC3946"/>
    <w:rsid w:val="00AC59D4"/>
    <w:rsid w:val="00AD26B8"/>
    <w:rsid w:val="00AD3678"/>
    <w:rsid w:val="00AD5BB1"/>
    <w:rsid w:val="00AD7ED6"/>
    <w:rsid w:val="00AE063A"/>
    <w:rsid w:val="00B033C8"/>
    <w:rsid w:val="00B036D9"/>
    <w:rsid w:val="00B04AC5"/>
    <w:rsid w:val="00B11D5D"/>
    <w:rsid w:val="00B14914"/>
    <w:rsid w:val="00B17E79"/>
    <w:rsid w:val="00B257C1"/>
    <w:rsid w:val="00B33425"/>
    <w:rsid w:val="00B44E24"/>
    <w:rsid w:val="00B459A3"/>
    <w:rsid w:val="00B47549"/>
    <w:rsid w:val="00B47809"/>
    <w:rsid w:val="00B54ECC"/>
    <w:rsid w:val="00B567BC"/>
    <w:rsid w:val="00B57432"/>
    <w:rsid w:val="00B605B2"/>
    <w:rsid w:val="00B61918"/>
    <w:rsid w:val="00B63202"/>
    <w:rsid w:val="00B64435"/>
    <w:rsid w:val="00B66752"/>
    <w:rsid w:val="00B714F3"/>
    <w:rsid w:val="00B74845"/>
    <w:rsid w:val="00B75A37"/>
    <w:rsid w:val="00B90D67"/>
    <w:rsid w:val="00B91F2F"/>
    <w:rsid w:val="00BA148A"/>
    <w:rsid w:val="00BA28E1"/>
    <w:rsid w:val="00BB0C80"/>
    <w:rsid w:val="00BC576E"/>
    <w:rsid w:val="00BC5A33"/>
    <w:rsid w:val="00BC5D77"/>
    <w:rsid w:val="00BC604D"/>
    <w:rsid w:val="00BC6FC2"/>
    <w:rsid w:val="00BD0DF8"/>
    <w:rsid w:val="00BD2D2D"/>
    <w:rsid w:val="00BD3A52"/>
    <w:rsid w:val="00BD3F5C"/>
    <w:rsid w:val="00BD62DB"/>
    <w:rsid w:val="00BD6DE0"/>
    <w:rsid w:val="00BE057C"/>
    <w:rsid w:val="00BE559F"/>
    <w:rsid w:val="00BE5B84"/>
    <w:rsid w:val="00BF15C3"/>
    <w:rsid w:val="00BF487A"/>
    <w:rsid w:val="00C11806"/>
    <w:rsid w:val="00C12236"/>
    <w:rsid w:val="00C1384C"/>
    <w:rsid w:val="00C2377E"/>
    <w:rsid w:val="00C360A8"/>
    <w:rsid w:val="00C46BD9"/>
    <w:rsid w:val="00C55258"/>
    <w:rsid w:val="00C6350E"/>
    <w:rsid w:val="00C63848"/>
    <w:rsid w:val="00C64211"/>
    <w:rsid w:val="00C67CFA"/>
    <w:rsid w:val="00C728FC"/>
    <w:rsid w:val="00C73560"/>
    <w:rsid w:val="00C7761D"/>
    <w:rsid w:val="00C80001"/>
    <w:rsid w:val="00C8054E"/>
    <w:rsid w:val="00C90194"/>
    <w:rsid w:val="00C91E63"/>
    <w:rsid w:val="00C93B65"/>
    <w:rsid w:val="00C969FC"/>
    <w:rsid w:val="00CA0BCC"/>
    <w:rsid w:val="00CA109F"/>
    <w:rsid w:val="00CA2B9E"/>
    <w:rsid w:val="00CA7C3A"/>
    <w:rsid w:val="00CB0F14"/>
    <w:rsid w:val="00CB47A0"/>
    <w:rsid w:val="00CB60A4"/>
    <w:rsid w:val="00CC2403"/>
    <w:rsid w:val="00CC3015"/>
    <w:rsid w:val="00CC6947"/>
    <w:rsid w:val="00CD33AF"/>
    <w:rsid w:val="00CD58B5"/>
    <w:rsid w:val="00CD5F14"/>
    <w:rsid w:val="00CD642E"/>
    <w:rsid w:val="00CD659B"/>
    <w:rsid w:val="00CD7465"/>
    <w:rsid w:val="00CD7A62"/>
    <w:rsid w:val="00CD7F35"/>
    <w:rsid w:val="00CE094B"/>
    <w:rsid w:val="00CE561E"/>
    <w:rsid w:val="00CE60FA"/>
    <w:rsid w:val="00CF0D45"/>
    <w:rsid w:val="00CF189A"/>
    <w:rsid w:val="00CF34B5"/>
    <w:rsid w:val="00CF39BA"/>
    <w:rsid w:val="00CF77FD"/>
    <w:rsid w:val="00D0034D"/>
    <w:rsid w:val="00D05EBE"/>
    <w:rsid w:val="00D10CF1"/>
    <w:rsid w:val="00D11B1D"/>
    <w:rsid w:val="00D146AE"/>
    <w:rsid w:val="00D21978"/>
    <w:rsid w:val="00D33CA0"/>
    <w:rsid w:val="00D503C9"/>
    <w:rsid w:val="00D50B43"/>
    <w:rsid w:val="00D53FB2"/>
    <w:rsid w:val="00D55346"/>
    <w:rsid w:val="00D57367"/>
    <w:rsid w:val="00D6797B"/>
    <w:rsid w:val="00D71328"/>
    <w:rsid w:val="00D722EF"/>
    <w:rsid w:val="00D73486"/>
    <w:rsid w:val="00D73FBE"/>
    <w:rsid w:val="00D74C9B"/>
    <w:rsid w:val="00D80F60"/>
    <w:rsid w:val="00D8150A"/>
    <w:rsid w:val="00D83331"/>
    <w:rsid w:val="00D83B27"/>
    <w:rsid w:val="00D91F7F"/>
    <w:rsid w:val="00DA3318"/>
    <w:rsid w:val="00DA3B63"/>
    <w:rsid w:val="00DA40DD"/>
    <w:rsid w:val="00DB2F94"/>
    <w:rsid w:val="00DB34C6"/>
    <w:rsid w:val="00DB3811"/>
    <w:rsid w:val="00DB3DA3"/>
    <w:rsid w:val="00DB4F6A"/>
    <w:rsid w:val="00DB5BA2"/>
    <w:rsid w:val="00DB6424"/>
    <w:rsid w:val="00DC3AAD"/>
    <w:rsid w:val="00DC56E3"/>
    <w:rsid w:val="00DC7CA6"/>
    <w:rsid w:val="00DD1A90"/>
    <w:rsid w:val="00DD2F8A"/>
    <w:rsid w:val="00DE4FD2"/>
    <w:rsid w:val="00DF087C"/>
    <w:rsid w:val="00DF4176"/>
    <w:rsid w:val="00DF5E5B"/>
    <w:rsid w:val="00DF6473"/>
    <w:rsid w:val="00E041D3"/>
    <w:rsid w:val="00E06A96"/>
    <w:rsid w:val="00E17240"/>
    <w:rsid w:val="00E1785F"/>
    <w:rsid w:val="00E21322"/>
    <w:rsid w:val="00E24149"/>
    <w:rsid w:val="00E2434E"/>
    <w:rsid w:val="00E31746"/>
    <w:rsid w:val="00E37320"/>
    <w:rsid w:val="00E436D5"/>
    <w:rsid w:val="00E504A8"/>
    <w:rsid w:val="00E537D2"/>
    <w:rsid w:val="00E57781"/>
    <w:rsid w:val="00E758C6"/>
    <w:rsid w:val="00E7610E"/>
    <w:rsid w:val="00E764DF"/>
    <w:rsid w:val="00E819FC"/>
    <w:rsid w:val="00E83CDE"/>
    <w:rsid w:val="00E85199"/>
    <w:rsid w:val="00E87EB8"/>
    <w:rsid w:val="00EA31C7"/>
    <w:rsid w:val="00EB3F6A"/>
    <w:rsid w:val="00EB4376"/>
    <w:rsid w:val="00EB438C"/>
    <w:rsid w:val="00EB4666"/>
    <w:rsid w:val="00EC231B"/>
    <w:rsid w:val="00EC5607"/>
    <w:rsid w:val="00EC62B0"/>
    <w:rsid w:val="00ED4271"/>
    <w:rsid w:val="00ED683F"/>
    <w:rsid w:val="00EE1BB7"/>
    <w:rsid w:val="00EE55A7"/>
    <w:rsid w:val="00EE72A6"/>
    <w:rsid w:val="00EF03F7"/>
    <w:rsid w:val="00EF0626"/>
    <w:rsid w:val="00EF1A12"/>
    <w:rsid w:val="00EF3EB8"/>
    <w:rsid w:val="00F103A9"/>
    <w:rsid w:val="00F12544"/>
    <w:rsid w:val="00F1272C"/>
    <w:rsid w:val="00F15F7F"/>
    <w:rsid w:val="00F20231"/>
    <w:rsid w:val="00F23A0E"/>
    <w:rsid w:val="00F27103"/>
    <w:rsid w:val="00F30C9B"/>
    <w:rsid w:val="00F3304E"/>
    <w:rsid w:val="00F354B1"/>
    <w:rsid w:val="00F35F8E"/>
    <w:rsid w:val="00F36316"/>
    <w:rsid w:val="00F37CBB"/>
    <w:rsid w:val="00F43FD5"/>
    <w:rsid w:val="00F46625"/>
    <w:rsid w:val="00F50364"/>
    <w:rsid w:val="00F545E6"/>
    <w:rsid w:val="00F6126A"/>
    <w:rsid w:val="00F65CE9"/>
    <w:rsid w:val="00F72869"/>
    <w:rsid w:val="00F77437"/>
    <w:rsid w:val="00F779E2"/>
    <w:rsid w:val="00F818D3"/>
    <w:rsid w:val="00F831A9"/>
    <w:rsid w:val="00F84F54"/>
    <w:rsid w:val="00F86BC5"/>
    <w:rsid w:val="00F90896"/>
    <w:rsid w:val="00F92696"/>
    <w:rsid w:val="00F944E5"/>
    <w:rsid w:val="00F94734"/>
    <w:rsid w:val="00F97193"/>
    <w:rsid w:val="00FA38C0"/>
    <w:rsid w:val="00FB0E4E"/>
    <w:rsid w:val="00FB2946"/>
    <w:rsid w:val="00FB7978"/>
    <w:rsid w:val="00FC27B8"/>
    <w:rsid w:val="00FC617F"/>
    <w:rsid w:val="00FD1DC2"/>
    <w:rsid w:val="00FD2FBA"/>
    <w:rsid w:val="00FD6D94"/>
    <w:rsid w:val="00FD78C8"/>
    <w:rsid w:val="00FD7F38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101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E101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E101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E101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E101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E101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E101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E101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E101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E101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5D9B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65D9B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A65D9B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A65D9B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A65D9B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A65D9B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A65D9B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A65D9B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A65D9B"/>
    <w:rPr>
      <w:b/>
      <w:sz w:val="24"/>
      <w:lang w:val="fr-FR" w:eastAsia="en-US"/>
    </w:rPr>
  </w:style>
  <w:style w:type="paragraph" w:customStyle="1" w:styleId="Annexref">
    <w:name w:val="Annex_ref"/>
    <w:basedOn w:val="Normal"/>
    <w:next w:val="Normalaftertitle"/>
    <w:rsid w:val="003E1014"/>
    <w:pPr>
      <w:keepNext/>
      <w:keepLines/>
      <w:spacing w:after="280"/>
      <w:jc w:val="center"/>
    </w:pPr>
  </w:style>
  <w:style w:type="paragraph" w:customStyle="1" w:styleId="Normalaftertitle">
    <w:name w:val="Normal_after_title"/>
    <w:basedOn w:val="Normal"/>
    <w:next w:val="Normal"/>
    <w:link w:val="NormalaftertitleChar"/>
    <w:rsid w:val="003E1014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rsid w:val="00A65D9B"/>
    <w:rPr>
      <w:sz w:val="24"/>
      <w:lang w:val="fr-FR" w:eastAsia="en-US"/>
    </w:rPr>
  </w:style>
  <w:style w:type="paragraph" w:customStyle="1" w:styleId="Blanc">
    <w:name w:val="Blanc"/>
    <w:basedOn w:val="Normal"/>
    <w:next w:val="Tabletext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3E10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basedOn w:val="DefaultParagraphFont"/>
    <w:link w:val="Tabletext"/>
    <w:rsid w:val="007847A8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3E101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DA40DD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3E1014"/>
  </w:style>
  <w:style w:type="paragraph" w:customStyle="1" w:styleId="Headingb">
    <w:name w:val="Heading_b"/>
    <w:basedOn w:val="Heading3"/>
    <w:next w:val="Normal"/>
    <w:link w:val="HeadingbChar"/>
    <w:rsid w:val="003E1014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7847A8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3E101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E1014"/>
  </w:style>
  <w:style w:type="paragraph" w:customStyle="1" w:styleId="AnnexNoTitle">
    <w:name w:val="Annex_NoTitle"/>
    <w:basedOn w:val="Normal"/>
    <w:next w:val="Normalaftertitle"/>
    <w:link w:val="AnnexNoTitleChar"/>
    <w:rsid w:val="003E1014"/>
    <w:pPr>
      <w:keepNext/>
      <w:keepLines/>
      <w:spacing w:before="480" w:after="80"/>
      <w:jc w:val="center"/>
    </w:pPr>
    <w:rPr>
      <w:b/>
      <w:sz w:val="28"/>
    </w:rPr>
  </w:style>
  <w:style w:type="character" w:customStyle="1" w:styleId="AnnexNoTitleChar">
    <w:name w:val="Annex_NoTitle Char"/>
    <w:basedOn w:val="DefaultParagraphFont"/>
    <w:link w:val="AnnexNoTitle"/>
    <w:rsid w:val="00A65D9B"/>
    <w:rPr>
      <w:b/>
      <w:sz w:val="28"/>
      <w:lang w:val="fr-FR" w:eastAsia="en-US"/>
    </w:rPr>
  </w:style>
  <w:style w:type="paragraph" w:customStyle="1" w:styleId="enumlev1">
    <w:name w:val="enumlev1"/>
    <w:basedOn w:val="Normal"/>
    <w:link w:val="enumlev1Char"/>
    <w:rsid w:val="003E1014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rsid w:val="00A65D9B"/>
    <w:rPr>
      <w:sz w:val="24"/>
      <w:lang w:val="fr-FR" w:eastAsia="en-US"/>
    </w:rPr>
  </w:style>
  <w:style w:type="paragraph" w:customStyle="1" w:styleId="Equation">
    <w:name w:val="Equation"/>
    <w:basedOn w:val="Normal"/>
    <w:link w:val="EquationChar"/>
    <w:rsid w:val="003E101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rsid w:val="00A65D9B"/>
    <w:rPr>
      <w:sz w:val="24"/>
      <w:lang w:val="fr-FR" w:eastAsia="en-US"/>
    </w:rPr>
  </w:style>
  <w:style w:type="paragraph" w:customStyle="1" w:styleId="enumlev2">
    <w:name w:val="enumlev2"/>
    <w:basedOn w:val="enumlev1"/>
    <w:rsid w:val="003E1014"/>
    <w:pPr>
      <w:ind w:left="1191" w:hanging="397"/>
    </w:pPr>
  </w:style>
  <w:style w:type="paragraph" w:styleId="FootnoteText">
    <w:name w:val="footnote text"/>
    <w:basedOn w:val="Normal"/>
    <w:link w:val="FootnoteTextChar"/>
    <w:rsid w:val="003E1014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locked/>
    <w:rsid w:val="00A65D9B"/>
    <w:rPr>
      <w:sz w:val="22"/>
      <w:lang w:val="fr-FR" w:eastAsia="en-US"/>
    </w:rPr>
  </w:style>
  <w:style w:type="paragraph" w:customStyle="1" w:styleId="enumlev3">
    <w:name w:val="enumlev3"/>
    <w:basedOn w:val="enumlev2"/>
    <w:rsid w:val="003E1014"/>
    <w:pPr>
      <w:ind w:left="1588"/>
    </w:pPr>
  </w:style>
  <w:style w:type="paragraph" w:customStyle="1" w:styleId="Note">
    <w:name w:val="Note"/>
    <w:basedOn w:val="Normal"/>
    <w:link w:val="NoteChar"/>
    <w:rsid w:val="003E101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character" w:customStyle="1" w:styleId="NoteChar">
    <w:name w:val="Note Char"/>
    <w:basedOn w:val="DefaultParagraphFont"/>
    <w:link w:val="Note"/>
    <w:rsid w:val="00A65D9B"/>
    <w:rPr>
      <w:sz w:val="22"/>
      <w:lang w:val="fr-FR" w:eastAsia="en-US"/>
    </w:rPr>
  </w:style>
  <w:style w:type="paragraph" w:customStyle="1" w:styleId="RecNo">
    <w:name w:val="Rec_No"/>
    <w:basedOn w:val="Normal"/>
    <w:next w:val="Rectitle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3E101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E1014"/>
    <w:pPr>
      <w:jc w:val="center"/>
    </w:pPr>
  </w:style>
  <w:style w:type="paragraph" w:customStyle="1" w:styleId="Recdate">
    <w:name w:val="Rec_date"/>
    <w:basedOn w:val="Recref"/>
    <w:next w:val="Normalaftertitle"/>
    <w:rsid w:val="003E1014"/>
    <w:pPr>
      <w:jc w:val="right"/>
    </w:pPr>
  </w:style>
  <w:style w:type="character" w:customStyle="1" w:styleId="RectitleChar">
    <w:name w:val="Rec_title Char"/>
    <w:basedOn w:val="DefaultParagraphFont"/>
    <w:link w:val="Rectitle"/>
    <w:locked/>
    <w:rsid w:val="00A65D9B"/>
    <w:rPr>
      <w:b/>
      <w:sz w:val="28"/>
      <w:lang w:val="fr-FR" w:eastAsia="en-US"/>
    </w:rPr>
  </w:style>
  <w:style w:type="paragraph" w:customStyle="1" w:styleId="HeadingSum">
    <w:name w:val="Heading_Sum"/>
    <w:basedOn w:val="Headingb"/>
    <w:next w:val="Normal"/>
    <w:autoRedefine/>
    <w:rsid w:val="003E1014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E1014"/>
  </w:style>
  <w:style w:type="paragraph" w:customStyle="1" w:styleId="Tablefin">
    <w:name w:val="Table_fin"/>
    <w:basedOn w:val="Normal"/>
    <w:next w:val="Normal"/>
    <w:rsid w:val="003E101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E101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3E10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character" w:customStyle="1" w:styleId="TablelegendChar">
    <w:name w:val="Table_legend Char"/>
    <w:basedOn w:val="DefaultParagraphFont"/>
    <w:link w:val="Tablelegend"/>
    <w:rsid w:val="00A65D9B"/>
    <w:rPr>
      <w:sz w:val="22"/>
      <w:lang w:val="fr-FR" w:eastAsia="en-US"/>
    </w:rPr>
  </w:style>
  <w:style w:type="paragraph" w:customStyle="1" w:styleId="TableNo">
    <w:name w:val="Table_No"/>
    <w:basedOn w:val="Normal"/>
    <w:next w:val="Normal"/>
    <w:link w:val="TableNoChar"/>
    <w:rsid w:val="003E1014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rsid w:val="00A65D9B"/>
    <w:rPr>
      <w:sz w:val="24"/>
      <w:lang w:val="fr-FR" w:eastAsia="en-US"/>
    </w:rPr>
  </w:style>
  <w:style w:type="paragraph" w:customStyle="1" w:styleId="Equationlegend">
    <w:name w:val="Equation_legend"/>
    <w:basedOn w:val="NormalIndent"/>
    <w:rsid w:val="003E101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E1014"/>
    <w:pPr>
      <w:ind w:left="794"/>
    </w:pPr>
  </w:style>
  <w:style w:type="paragraph" w:customStyle="1" w:styleId="Figurelegend">
    <w:name w:val="Figure_legend"/>
    <w:basedOn w:val="Normal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3E101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E101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E1014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rsid w:val="00A65D9B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A65D9B"/>
    <w:rPr>
      <w:b/>
      <w:sz w:val="24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3E1014"/>
    <w:pPr>
      <w:keepNext/>
      <w:spacing w:before="0" w:after="120"/>
      <w:jc w:val="center"/>
    </w:pPr>
    <w:rPr>
      <w:b/>
    </w:rPr>
  </w:style>
  <w:style w:type="character" w:customStyle="1" w:styleId="FigureNoChar">
    <w:name w:val="Figure_No Char"/>
    <w:basedOn w:val="DefaultParagraphFont"/>
    <w:link w:val="FigureNo"/>
    <w:rsid w:val="00A65D9B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3E101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E101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E1014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3E101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E101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E1014"/>
    <w:rPr>
      <w:b/>
    </w:rPr>
  </w:style>
  <w:style w:type="paragraph" w:customStyle="1" w:styleId="Chaptitle">
    <w:name w:val="Chap_title"/>
    <w:basedOn w:val="Arttitle"/>
    <w:next w:val="Normalaftertitle"/>
    <w:rsid w:val="003E1014"/>
  </w:style>
  <w:style w:type="character" w:styleId="FootnoteReference">
    <w:name w:val="footnote reference"/>
    <w:basedOn w:val="DefaultParagraphFont"/>
    <w:rsid w:val="003E1014"/>
    <w:rPr>
      <w:position w:val="6"/>
      <w:sz w:val="18"/>
    </w:rPr>
  </w:style>
  <w:style w:type="paragraph" w:styleId="Index1">
    <w:name w:val="index 1"/>
    <w:basedOn w:val="Normal"/>
    <w:next w:val="Normal"/>
    <w:rsid w:val="003E1014"/>
  </w:style>
  <w:style w:type="paragraph" w:styleId="Index2">
    <w:name w:val="index 2"/>
    <w:basedOn w:val="Normal"/>
    <w:next w:val="Normal"/>
    <w:rsid w:val="003E1014"/>
    <w:pPr>
      <w:ind w:left="283"/>
    </w:pPr>
  </w:style>
  <w:style w:type="paragraph" w:styleId="Index3">
    <w:name w:val="index 3"/>
    <w:basedOn w:val="Normal"/>
    <w:next w:val="Normal"/>
    <w:rsid w:val="003E1014"/>
    <w:pPr>
      <w:ind w:left="566"/>
    </w:pPr>
  </w:style>
  <w:style w:type="paragraph" w:styleId="IndexHeading">
    <w:name w:val="index heading"/>
    <w:basedOn w:val="Normal"/>
    <w:next w:val="Index1"/>
    <w:rsid w:val="003E1014"/>
  </w:style>
  <w:style w:type="paragraph" w:customStyle="1" w:styleId="Line">
    <w:name w:val="Line"/>
    <w:basedOn w:val="Normal"/>
    <w:next w:val="Normal"/>
    <w:rsid w:val="003E101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E101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E1014"/>
  </w:style>
  <w:style w:type="paragraph" w:customStyle="1" w:styleId="Partref">
    <w:name w:val="Part_ref"/>
    <w:basedOn w:val="Normal"/>
    <w:next w:val="Normal"/>
    <w:rsid w:val="003E101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E1014"/>
  </w:style>
  <w:style w:type="paragraph" w:customStyle="1" w:styleId="QuestionNo">
    <w:name w:val="Question_No"/>
    <w:basedOn w:val="RecNo"/>
    <w:next w:val="Normal"/>
    <w:rsid w:val="003E1014"/>
  </w:style>
  <w:style w:type="paragraph" w:customStyle="1" w:styleId="Questionref">
    <w:name w:val="Question_ref"/>
    <w:basedOn w:val="Recref"/>
    <w:next w:val="Questiondate"/>
    <w:rsid w:val="003E1014"/>
  </w:style>
  <w:style w:type="paragraph" w:customStyle="1" w:styleId="Questiontitle">
    <w:name w:val="Question_title"/>
    <w:basedOn w:val="Normal"/>
    <w:next w:val="Questionref"/>
    <w:rsid w:val="003E1014"/>
  </w:style>
  <w:style w:type="paragraph" w:customStyle="1" w:styleId="Reftext">
    <w:name w:val="Ref_text"/>
    <w:basedOn w:val="Normal"/>
    <w:rsid w:val="003E101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E101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E1014"/>
  </w:style>
  <w:style w:type="paragraph" w:customStyle="1" w:styleId="RepNo">
    <w:name w:val="Rep_No"/>
    <w:basedOn w:val="RecNo"/>
    <w:next w:val="Reptitle"/>
    <w:rsid w:val="003E1014"/>
  </w:style>
  <w:style w:type="paragraph" w:customStyle="1" w:styleId="Reptitle">
    <w:name w:val="Rep_title"/>
    <w:basedOn w:val="Rectitle"/>
    <w:next w:val="Repref"/>
    <w:rsid w:val="003E1014"/>
  </w:style>
  <w:style w:type="paragraph" w:customStyle="1" w:styleId="Repref">
    <w:name w:val="Rep_ref"/>
    <w:basedOn w:val="Recref"/>
    <w:next w:val="Repdate"/>
    <w:rsid w:val="003E1014"/>
  </w:style>
  <w:style w:type="paragraph" w:customStyle="1" w:styleId="Resdate">
    <w:name w:val="Res_date"/>
    <w:basedOn w:val="Recdate"/>
    <w:next w:val="Normalaftertitle"/>
    <w:rsid w:val="003E1014"/>
  </w:style>
  <w:style w:type="paragraph" w:customStyle="1" w:styleId="ResNo">
    <w:name w:val="Res_No"/>
    <w:basedOn w:val="RecNo"/>
    <w:next w:val="Restitle"/>
    <w:rsid w:val="003E1014"/>
  </w:style>
  <w:style w:type="paragraph" w:customStyle="1" w:styleId="Restitle">
    <w:name w:val="Res_title"/>
    <w:basedOn w:val="Normal"/>
    <w:next w:val="Resref"/>
    <w:rsid w:val="003E101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E1014"/>
  </w:style>
  <w:style w:type="paragraph" w:customStyle="1" w:styleId="SectionNo">
    <w:name w:val="Section_No"/>
    <w:basedOn w:val="Normal"/>
    <w:next w:val="Normal"/>
    <w:rsid w:val="003E1014"/>
  </w:style>
  <w:style w:type="paragraph" w:customStyle="1" w:styleId="Sectiontitle">
    <w:name w:val="Section_title"/>
    <w:basedOn w:val="Normal"/>
    <w:next w:val="Normalaftertitle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E101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3E101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3E101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3E101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3E101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3E1014"/>
  </w:style>
  <w:style w:type="paragraph" w:styleId="TOC6">
    <w:name w:val="toc 6"/>
    <w:basedOn w:val="TOC4"/>
    <w:rsid w:val="003E1014"/>
  </w:style>
  <w:style w:type="paragraph" w:styleId="TOC7">
    <w:name w:val="toc 7"/>
    <w:basedOn w:val="TOC4"/>
    <w:rsid w:val="003E1014"/>
  </w:style>
  <w:style w:type="paragraph" w:styleId="TOC8">
    <w:name w:val="toc 8"/>
    <w:basedOn w:val="TOC4"/>
    <w:rsid w:val="003E1014"/>
  </w:style>
  <w:style w:type="paragraph" w:customStyle="1" w:styleId="Appendixref">
    <w:name w:val="Appendix_ref"/>
    <w:basedOn w:val="Annexref"/>
    <w:next w:val="Normalaftertitle"/>
    <w:rsid w:val="003E1014"/>
  </w:style>
  <w:style w:type="paragraph" w:customStyle="1" w:styleId="Summary">
    <w:name w:val="Summary"/>
    <w:basedOn w:val="Normal"/>
    <w:next w:val="Normalaftertitle"/>
    <w:autoRedefine/>
    <w:rsid w:val="003E1014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styleId="Header">
    <w:name w:val="header"/>
    <w:basedOn w:val="Normal"/>
    <w:link w:val="HeaderChar"/>
    <w:rsid w:val="003E101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A40DD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3E1014"/>
    <w:pPr>
      <w:ind w:left="-85" w:firstLine="0"/>
    </w:pPr>
    <w:rPr>
      <w:lang w:val="en-US"/>
    </w:rPr>
  </w:style>
  <w:style w:type="character" w:customStyle="1" w:styleId="BalloonTextChar1">
    <w:name w:val="Balloon Text Char1"/>
    <w:basedOn w:val="DefaultParagraphFont"/>
    <w:rsid w:val="00A65D9B"/>
    <w:rPr>
      <w:rFonts w:ascii="Tahoma" w:hAnsi="Tahoma" w:cs="Tahoma"/>
      <w:sz w:val="16"/>
      <w:szCs w:val="16"/>
      <w:lang w:val="fr-FR" w:eastAsia="en-US"/>
    </w:rPr>
  </w:style>
  <w:style w:type="character" w:customStyle="1" w:styleId="Appref">
    <w:name w:val="App_ref"/>
    <w:basedOn w:val="DefaultParagraphFont"/>
    <w:rsid w:val="00A65D9B"/>
  </w:style>
  <w:style w:type="paragraph" w:styleId="NormalWeb">
    <w:name w:val="Normal (Web)"/>
    <w:aliases w:val=" Char"/>
    <w:basedOn w:val="Normal"/>
    <w:link w:val="NormalWebChar"/>
    <w:rsid w:val="007847A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ind w:left="1224" w:right="979"/>
      <w:textAlignment w:val="auto"/>
    </w:pPr>
    <w:rPr>
      <w:rFonts w:ascii="Verdana" w:eastAsia="Arial Unicode MS" w:hAnsi="Verdana" w:cs="Arial Unicode MS"/>
      <w:sz w:val="21"/>
      <w:szCs w:val="21"/>
      <w:lang w:val="en-US"/>
    </w:rPr>
  </w:style>
  <w:style w:type="character" w:customStyle="1" w:styleId="NormalWebChar">
    <w:name w:val="Normal (Web) Char"/>
    <w:aliases w:val=" Char Char"/>
    <w:basedOn w:val="DefaultParagraphFont"/>
    <w:link w:val="NormalWeb"/>
    <w:rsid w:val="007847A8"/>
    <w:rPr>
      <w:rFonts w:ascii="Verdana" w:eastAsia="Arial Unicode MS" w:hAnsi="Verdana" w:cs="Arial Unicode MS"/>
      <w:sz w:val="21"/>
      <w:szCs w:val="21"/>
      <w:lang w:eastAsia="en-US"/>
    </w:rPr>
  </w:style>
  <w:style w:type="character" w:styleId="FollowedHyperlink">
    <w:name w:val="FollowedHyperlink"/>
    <w:basedOn w:val="DefaultParagraphFont"/>
    <w:uiPriority w:val="99"/>
    <w:rsid w:val="00F944E5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ED427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101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E101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E101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E101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E101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E101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E101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E101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E101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E101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5D9B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65D9B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A65D9B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A65D9B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A65D9B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A65D9B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A65D9B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A65D9B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A65D9B"/>
    <w:rPr>
      <w:b/>
      <w:sz w:val="24"/>
      <w:lang w:val="fr-FR" w:eastAsia="en-US"/>
    </w:rPr>
  </w:style>
  <w:style w:type="paragraph" w:customStyle="1" w:styleId="Annexref">
    <w:name w:val="Annex_ref"/>
    <w:basedOn w:val="Normal"/>
    <w:next w:val="Normalaftertitle"/>
    <w:rsid w:val="003E1014"/>
    <w:pPr>
      <w:keepNext/>
      <w:keepLines/>
      <w:spacing w:after="280"/>
      <w:jc w:val="center"/>
    </w:pPr>
  </w:style>
  <w:style w:type="paragraph" w:customStyle="1" w:styleId="Normalaftertitle">
    <w:name w:val="Normal_after_title"/>
    <w:basedOn w:val="Normal"/>
    <w:next w:val="Normal"/>
    <w:link w:val="NormalaftertitleChar"/>
    <w:rsid w:val="003E1014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rsid w:val="00A65D9B"/>
    <w:rPr>
      <w:sz w:val="24"/>
      <w:lang w:val="fr-FR" w:eastAsia="en-US"/>
    </w:rPr>
  </w:style>
  <w:style w:type="paragraph" w:customStyle="1" w:styleId="Blanc">
    <w:name w:val="Blanc"/>
    <w:basedOn w:val="Normal"/>
    <w:next w:val="Tabletext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3E10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basedOn w:val="DefaultParagraphFont"/>
    <w:link w:val="Tabletext"/>
    <w:rsid w:val="007847A8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3E101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DA40DD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3E1014"/>
  </w:style>
  <w:style w:type="paragraph" w:customStyle="1" w:styleId="Headingb">
    <w:name w:val="Heading_b"/>
    <w:basedOn w:val="Heading3"/>
    <w:next w:val="Normal"/>
    <w:link w:val="HeadingbChar"/>
    <w:rsid w:val="003E1014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7847A8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3E101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E1014"/>
  </w:style>
  <w:style w:type="paragraph" w:customStyle="1" w:styleId="AnnexNoTitle">
    <w:name w:val="Annex_NoTitle"/>
    <w:basedOn w:val="Normal"/>
    <w:next w:val="Normalaftertitle"/>
    <w:link w:val="AnnexNoTitleChar"/>
    <w:rsid w:val="003E1014"/>
    <w:pPr>
      <w:keepNext/>
      <w:keepLines/>
      <w:spacing w:before="480" w:after="80"/>
      <w:jc w:val="center"/>
    </w:pPr>
    <w:rPr>
      <w:b/>
      <w:sz w:val="28"/>
    </w:rPr>
  </w:style>
  <w:style w:type="character" w:customStyle="1" w:styleId="AnnexNoTitleChar">
    <w:name w:val="Annex_NoTitle Char"/>
    <w:basedOn w:val="DefaultParagraphFont"/>
    <w:link w:val="AnnexNoTitle"/>
    <w:rsid w:val="00A65D9B"/>
    <w:rPr>
      <w:b/>
      <w:sz w:val="28"/>
      <w:lang w:val="fr-FR" w:eastAsia="en-US"/>
    </w:rPr>
  </w:style>
  <w:style w:type="paragraph" w:customStyle="1" w:styleId="enumlev1">
    <w:name w:val="enumlev1"/>
    <w:basedOn w:val="Normal"/>
    <w:link w:val="enumlev1Char"/>
    <w:rsid w:val="003E1014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rsid w:val="00A65D9B"/>
    <w:rPr>
      <w:sz w:val="24"/>
      <w:lang w:val="fr-FR" w:eastAsia="en-US"/>
    </w:rPr>
  </w:style>
  <w:style w:type="paragraph" w:customStyle="1" w:styleId="Equation">
    <w:name w:val="Equation"/>
    <w:basedOn w:val="Normal"/>
    <w:link w:val="EquationChar"/>
    <w:rsid w:val="003E101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rsid w:val="00A65D9B"/>
    <w:rPr>
      <w:sz w:val="24"/>
      <w:lang w:val="fr-FR" w:eastAsia="en-US"/>
    </w:rPr>
  </w:style>
  <w:style w:type="paragraph" w:customStyle="1" w:styleId="enumlev2">
    <w:name w:val="enumlev2"/>
    <w:basedOn w:val="enumlev1"/>
    <w:rsid w:val="003E1014"/>
    <w:pPr>
      <w:ind w:left="1191" w:hanging="397"/>
    </w:pPr>
  </w:style>
  <w:style w:type="paragraph" w:styleId="FootnoteText">
    <w:name w:val="footnote text"/>
    <w:basedOn w:val="Normal"/>
    <w:link w:val="FootnoteTextChar"/>
    <w:rsid w:val="003E1014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locked/>
    <w:rsid w:val="00A65D9B"/>
    <w:rPr>
      <w:sz w:val="22"/>
      <w:lang w:val="fr-FR" w:eastAsia="en-US"/>
    </w:rPr>
  </w:style>
  <w:style w:type="paragraph" w:customStyle="1" w:styleId="enumlev3">
    <w:name w:val="enumlev3"/>
    <w:basedOn w:val="enumlev2"/>
    <w:rsid w:val="003E1014"/>
    <w:pPr>
      <w:ind w:left="1588"/>
    </w:pPr>
  </w:style>
  <w:style w:type="paragraph" w:customStyle="1" w:styleId="Note">
    <w:name w:val="Note"/>
    <w:basedOn w:val="Normal"/>
    <w:link w:val="NoteChar"/>
    <w:rsid w:val="003E101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character" w:customStyle="1" w:styleId="NoteChar">
    <w:name w:val="Note Char"/>
    <w:basedOn w:val="DefaultParagraphFont"/>
    <w:link w:val="Note"/>
    <w:rsid w:val="00A65D9B"/>
    <w:rPr>
      <w:sz w:val="22"/>
      <w:lang w:val="fr-FR" w:eastAsia="en-US"/>
    </w:rPr>
  </w:style>
  <w:style w:type="paragraph" w:customStyle="1" w:styleId="RecNo">
    <w:name w:val="Rec_No"/>
    <w:basedOn w:val="Normal"/>
    <w:next w:val="Rectitle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3E101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E1014"/>
    <w:pPr>
      <w:jc w:val="center"/>
    </w:pPr>
  </w:style>
  <w:style w:type="paragraph" w:customStyle="1" w:styleId="Recdate">
    <w:name w:val="Rec_date"/>
    <w:basedOn w:val="Recref"/>
    <w:next w:val="Normalaftertitle"/>
    <w:rsid w:val="003E1014"/>
    <w:pPr>
      <w:jc w:val="right"/>
    </w:pPr>
  </w:style>
  <w:style w:type="character" w:customStyle="1" w:styleId="RectitleChar">
    <w:name w:val="Rec_title Char"/>
    <w:basedOn w:val="DefaultParagraphFont"/>
    <w:link w:val="Rectitle"/>
    <w:locked/>
    <w:rsid w:val="00A65D9B"/>
    <w:rPr>
      <w:b/>
      <w:sz w:val="28"/>
      <w:lang w:val="fr-FR" w:eastAsia="en-US"/>
    </w:rPr>
  </w:style>
  <w:style w:type="paragraph" w:customStyle="1" w:styleId="HeadingSum">
    <w:name w:val="Heading_Sum"/>
    <w:basedOn w:val="Headingb"/>
    <w:next w:val="Normal"/>
    <w:autoRedefine/>
    <w:rsid w:val="003E1014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E1014"/>
  </w:style>
  <w:style w:type="paragraph" w:customStyle="1" w:styleId="Tablefin">
    <w:name w:val="Table_fin"/>
    <w:basedOn w:val="Normal"/>
    <w:next w:val="Normal"/>
    <w:rsid w:val="003E101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E101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3E10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character" w:customStyle="1" w:styleId="TablelegendChar">
    <w:name w:val="Table_legend Char"/>
    <w:basedOn w:val="DefaultParagraphFont"/>
    <w:link w:val="Tablelegend"/>
    <w:rsid w:val="00A65D9B"/>
    <w:rPr>
      <w:sz w:val="22"/>
      <w:lang w:val="fr-FR" w:eastAsia="en-US"/>
    </w:rPr>
  </w:style>
  <w:style w:type="paragraph" w:customStyle="1" w:styleId="TableNo">
    <w:name w:val="Table_No"/>
    <w:basedOn w:val="Normal"/>
    <w:next w:val="Normal"/>
    <w:link w:val="TableNoChar"/>
    <w:rsid w:val="003E1014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rsid w:val="00A65D9B"/>
    <w:rPr>
      <w:sz w:val="24"/>
      <w:lang w:val="fr-FR" w:eastAsia="en-US"/>
    </w:rPr>
  </w:style>
  <w:style w:type="paragraph" w:customStyle="1" w:styleId="Equationlegend">
    <w:name w:val="Equation_legend"/>
    <w:basedOn w:val="NormalIndent"/>
    <w:rsid w:val="003E101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E1014"/>
    <w:pPr>
      <w:ind w:left="794"/>
    </w:pPr>
  </w:style>
  <w:style w:type="paragraph" w:customStyle="1" w:styleId="Figurelegend">
    <w:name w:val="Figure_legend"/>
    <w:basedOn w:val="Normal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3E101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E101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E1014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rsid w:val="00A65D9B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A65D9B"/>
    <w:rPr>
      <w:b/>
      <w:sz w:val="24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3E1014"/>
    <w:pPr>
      <w:keepNext/>
      <w:spacing w:before="0" w:after="120"/>
      <w:jc w:val="center"/>
    </w:pPr>
    <w:rPr>
      <w:b/>
    </w:rPr>
  </w:style>
  <w:style w:type="character" w:customStyle="1" w:styleId="FigureNoChar">
    <w:name w:val="Figure_No Char"/>
    <w:basedOn w:val="DefaultParagraphFont"/>
    <w:link w:val="FigureNo"/>
    <w:rsid w:val="00A65D9B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3E101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E101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E1014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3E101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E101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E1014"/>
    <w:rPr>
      <w:b/>
    </w:rPr>
  </w:style>
  <w:style w:type="paragraph" w:customStyle="1" w:styleId="Chaptitle">
    <w:name w:val="Chap_title"/>
    <w:basedOn w:val="Arttitle"/>
    <w:next w:val="Normalaftertitle"/>
    <w:rsid w:val="003E1014"/>
  </w:style>
  <w:style w:type="character" w:styleId="FootnoteReference">
    <w:name w:val="footnote reference"/>
    <w:basedOn w:val="DefaultParagraphFont"/>
    <w:rsid w:val="003E1014"/>
    <w:rPr>
      <w:position w:val="6"/>
      <w:sz w:val="18"/>
    </w:rPr>
  </w:style>
  <w:style w:type="paragraph" w:styleId="Index1">
    <w:name w:val="index 1"/>
    <w:basedOn w:val="Normal"/>
    <w:next w:val="Normal"/>
    <w:rsid w:val="003E1014"/>
  </w:style>
  <w:style w:type="paragraph" w:styleId="Index2">
    <w:name w:val="index 2"/>
    <w:basedOn w:val="Normal"/>
    <w:next w:val="Normal"/>
    <w:rsid w:val="003E1014"/>
    <w:pPr>
      <w:ind w:left="283"/>
    </w:pPr>
  </w:style>
  <w:style w:type="paragraph" w:styleId="Index3">
    <w:name w:val="index 3"/>
    <w:basedOn w:val="Normal"/>
    <w:next w:val="Normal"/>
    <w:rsid w:val="003E1014"/>
    <w:pPr>
      <w:ind w:left="566"/>
    </w:pPr>
  </w:style>
  <w:style w:type="paragraph" w:styleId="IndexHeading">
    <w:name w:val="index heading"/>
    <w:basedOn w:val="Normal"/>
    <w:next w:val="Index1"/>
    <w:rsid w:val="003E1014"/>
  </w:style>
  <w:style w:type="paragraph" w:customStyle="1" w:styleId="Line">
    <w:name w:val="Line"/>
    <w:basedOn w:val="Normal"/>
    <w:next w:val="Normal"/>
    <w:rsid w:val="003E101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E101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E1014"/>
  </w:style>
  <w:style w:type="paragraph" w:customStyle="1" w:styleId="Partref">
    <w:name w:val="Part_ref"/>
    <w:basedOn w:val="Normal"/>
    <w:next w:val="Normal"/>
    <w:rsid w:val="003E101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E1014"/>
  </w:style>
  <w:style w:type="paragraph" w:customStyle="1" w:styleId="QuestionNo">
    <w:name w:val="Question_No"/>
    <w:basedOn w:val="RecNo"/>
    <w:next w:val="Normal"/>
    <w:rsid w:val="003E1014"/>
  </w:style>
  <w:style w:type="paragraph" w:customStyle="1" w:styleId="Questionref">
    <w:name w:val="Question_ref"/>
    <w:basedOn w:val="Recref"/>
    <w:next w:val="Questiondate"/>
    <w:rsid w:val="003E1014"/>
  </w:style>
  <w:style w:type="paragraph" w:customStyle="1" w:styleId="Questiontitle">
    <w:name w:val="Question_title"/>
    <w:basedOn w:val="Normal"/>
    <w:next w:val="Questionref"/>
    <w:rsid w:val="003E1014"/>
  </w:style>
  <w:style w:type="paragraph" w:customStyle="1" w:styleId="Reftext">
    <w:name w:val="Ref_text"/>
    <w:basedOn w:val="Normal"/>
    <w:rsid w:val="003E101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E101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E1014"/>
  </w:style>
  <w:style w:type="paragraph" w:customStyle="1" w:styleId="RepNo">
    <w:name w:val="Rep_No"/>
    <w:basedOn w:val="RecNo"/>
    <w:next w:val="Reptitle"/>
    <w:rsid w:val="003E1014"/>
  </w:style>
  <w:style w:type="paragraph" w:customStyle="1" w:styleId="Reptitle">
    <w:name w:val="Rep_title"/>
    <w:basedOn w:val="Rectitle"/>
    <w:next w:val="Repref"/>
    <w:rsid w:val="003E1014"/>
  </w:style>
  <w:style w:type="paragraph" w:customStyle="1" w:styleId="Repref">
    <w:name w:val="Rep_ref"/>
    <w:basedOn w:val="Recref"/>
    <w:next w:val="Repdate"/>
    <w:rsid w:val="003E1014"/>
  </w:style>
  <w:style w:type="paragraph" w:customStyle="1" w:styleId="Resdate">
    <w:name w:val="Res_date"/>
    <w:basedOn w:val="Recdate"/>
    <w:next w:val="Normalaftertitle"/>
    <w:rsid w:val="003E1014"/>
  </w:style>
  <w:style w:type="paragraph" w:customStyle="1" w:styleId="ResNo">
    <w:name w:val="Res_No"/>
    <w:basedOn w:val="RecNo"/>
    <w:next w:val="Restitle"/>
    <w:rsid w:val="003E1014"/>
  </w:style>
  <w:style w:type="paragraph" w:customStyle="1" w:styleId="Restitle">
    <w:name w:val="Res_title"/>
    <w:basedOn w:val="Normal"/>
    <w:next w:val="Resref"/>
    <w:rsid w:val="003E101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E1014"/>
  </w:style>
  <w:style w:type="paragraph" w:customStyle="1" w:styleId="SectionNo">
    <w:name w:val="Section_No"/>
    <w:basedOn w:val="Normal"/>
    <w:next w:val="Normal"/>
    <w:rsid w:val="003E1014"/>
  </w:style>
  <w:style w:type="paragraph" w:customStyle="1" w:styleId="Sectiontitle">
    <w:name w:val="Section_title"/>
    <w:basedOn w:val="Normal"/>
    <w:next w:val="Normalaftertitle"/>
    <w:rsid w:val="003E10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E101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3E101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3E101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3E101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3E101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3E1014"/>
  </w:style>
  <w:style w:type="paragraph" w:styleId="TOC6">
    <w:name w:val="toc 6"/>
    <w:basedOn w:val="TOC4"/>
    <w:rsid w:val="003E1014"/>
  </w:style>
  <w:style w:type="paragraph" w:styleId="TOC7">
    <w:name w:val="toc 7"/>
    <w:basedOn w:val="TOC4"/>
    <w:rsid w:val="003E1014"/>
  </w:style>
  <w:style w:type="paragraph" w:styleId="TOC8">
    <w:name w:val="toc 8"/>
    <w:basedOn w:val="TOC4"/>
    <w:rsid w:val="003E1014"/>
  </w:style>
  <w:style w:type="paragraph" w:customStyle="1" w:styleId="Appendixref">
    <w:name w:val="Appendix_ref"/>
    <w:basedOn w:val="Annexref"/>
    <w:next w:val="Normalaftertitle"/>
    <w:rsid w:val="003E1014"/>
  </w:style>
  <w:style w:type="paragraph" w:customStyle="1" w:styleId="Summary">
    <w:name w:val="Summary"/>
    <w:basedOn w:val="Normal"/>
    <w:next w:val="Normalaftertitle"/>
    <w:autoRedefine/>
    <w:rsid w:val="003E1014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styleId="Header">
    <w:name w:val="header"/>
    <w:basedOn w:val="Normal"/>
    <w:link w:val="HeaderChar"/>
    <w:rsid w:val="003E101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A40DD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3E1014"/>
    <w:pPr>
      <w:ind w:left="-85" w:firstLine="0"/>
    </w:pPr>
    <w:rPr>
      <w:lang w:val="en-US"/>
    </w:rPr>
  </w:style>
  <w:style w:type="character" w:customStyle="1" w:styleId="BalloonTextChar1">
    <w:name w:val="Balloon Text Char1"/>
    <w:basedOn w:val="DefaultParagraphFont"/>
    <w:rsid w:val="00A65D9B"/>
    <w:rPr>
      <w:rFonts w:ascii="Tahoma" w:hAnsi="Tahoma" w:cs="Tahoma"/>
      <w:sz w:val="16"/>
      <w:szCs w:val="16"/>
      <w:lang w:val="fr-FR" w:eastAsia="en-US"/>
    </w:rPr>
  </w:style>
  <w:style w:type="character" w:customStyle="1" w:styleId="Appref">
    <w:name w:val="App_ref"/>
    <w:basedOn w:val="DefaultParagraphFont"/>
    <w:rsid w:val="00A65D9B"/>
  </w:style>
  <w:style w:type="paragraph" w:styleId="NormalWeb">
    <w:name w:val="Normal (Web)"/>
    <w:aliases w:val=" Char"/>
    <w:basedOn w:val="Normal"/>
    <w:link w:val="NormalWebChar"/>
    <w:rsid w:val="007847A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ind w:left="1224" w:right="979"/>
      <w:textAlignment w:val="auto"/>
    </w:pPr>
    <w:rPr>
      <w:rFonts w:ascii="Verdana" w:eastAsia="Arial Unicode MS" w:hAnsi="Verdana" w:cs="Arial Unicode MS"/>
      <w:sz w:val="21"/>
      <w:szCs w:val="21"/>
      <w:lang w:val="en-US"/>
    </w:rPr>
  </w:style>
  <w:style w:type="character" w:customStyle="1" w:styleId="NormalWebChar">
    <w:name w:val="Normal (Web) Char"/>
    <w:aliases w:val=" Char Char"/>
    <w:basedOn w:val="DefaultParagraphFont"/>
    <w:link w:val="NormalWeb"/>
    <w:rsid w:val="007847A8"/>
    <w:rPr>
      <w:rFonts w:ascii="Verdana" w:eastAsia="Arial Unicode MS" w:hAnsi="Verdana" w:cs="Arial Unicode MS"/>
      <w:sz w:val="21"/>
      <w:szCs w:val="21"/>
      <w:lang w:eastAsia="en-US"/>
    </w:rPr>
  </w:style>
  <w:style w:type="character" w:styleId="FollowedHyperlink">
    <w:name w:val="FollowedHyperlink"/>
    <w:basedOn w:val="DefaultParagraphFont"/>
    <w:uiPriority w:val="99"/>
    <w:rsid w:val="00F944E5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ED427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19.png"/><Relationship Id="rId42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P/e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emf"/><Relationship Id="rId29" Type="http://schemas.openxmlformats.org/officeDocument/2006/relationships/image" Target="media/image14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s" TargetMode="External"/><Relationship Id="rId32" Type="http://schemas.openxmlformats.org/officeDocument/2006/relationships/image" Target="media/image17.png"/><Relationship Id="rId37" Type="http://schemas.openxmlformats.org/officeDocument/2006/relationships/chart" Target="charts/chart1.xml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3.emf"/><Relationship Id="rId36" Type="http://schemas.openxmlformats.org/officeDocument/2006/relationships/image" Target="media/image21.jpeg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31" Type="http://schemas.openxmlformats.org/officeDocument/2006/relationships/image" Target="media/image16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image" Target="media/image15.wmf"/><Relationship Id="rId35" Type="http://schemas.openxmlformats.org/officeDocument/2006/relationships/image" Target="media/image20.png"/><Relationship Id="rId43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o102fs2\dpt\Spectrum\SIA%20Sections\Spectrum%20Allocation%20Section\Events%202011\F1%202011\Report\F1-2011-STA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Comparación en 3 años por tipo de utilización</a:t>
            </a:r>
          </a:p>
        </c:rich>
      </c:tx>
      <c:layout/>
      <c:overlay val="0"/>
    </c:title>
    <c:autoTitleDeleted val="0"/>
    <c:view3D>
      <c:rotX val="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426204035480203E-2"/>
          <c:y val="0.13977537691509501"/>
          <c:w val="0.94585133349059802"/>
          <c:h val="0.670917170237441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Sheet1!$E$18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0000"/>
                    <a:satMod val="300000"/>
                  </a:schemeClr>
                </a:gs>
                <a:gs pos="35000">
                  <a:schemeClr val="dk1">
                    <a:tint val="37000"/>
                    <a:satMod val="300000"/>
                  </a:schemeClr>
                </a:gs>
                <a:gs pos="100000">
                  <a:schemeClr val="dk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bg2">
                  <a:lumMod val="5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Sheet1!$D$19:$D$24</c:f>
              <c:strCache>
                <c:ptCount val="6"/>
                <c:pt idx="0">
                  <c:v>FM RADIO</c:v>
                </c:pt>
                <c:pt idx="1">
                  <c:v>DSNG</c:v>
                </c:pt>
                <c:pt idx="2">
                  <c:v>WIRELESS CAMERA</c:v>
                </c:pt>
                <c:pt idx="3">
                  <c:v>DATA LINK</c:v>
                </c:pt>
                <c:pt idx="4">
                  <c:v>WIRELESS MIC</c:v>
                </c:pt>
                <c:pt idx="5">
                  <c:v>PMR</c:v>
                </c:pt>
              </c:strCache>
            </c:strRef>
          </c:cat>
          <c:val>
            <c:numRef>
              <c:f>Sheet1!$E$19:$E$24</c:f>
              <c:numCache>
                <c:formatCode>General</c:formatCode>
                <c:ptCount val="6"/>
                <c:pt idx="0">
                  <c:v>1</c:v>
                </c:pt>
                <c:pt idx="1">
                  <c:v>11</c:v>
                </c:pt>
                <c:pt idx="2">
                  <c:v>42</c:v>
                </c:pt>
                <c:pt idx="3">
                  <c:v>76</c:v>
                </c:pt>
                <c:pt idx="4">
                  <c:v>110</c:v>
                </c:pt>
                <c:pt idx="5">
                  <c:v>272</c:v>
                </c:pt>
              </c:numCache>
            </c:numRef>
          </c:val>
        </c:ser>
        <c:ser>
          <c:idx val="1"/>
          <c:order val="1"/>
          <c:tx>
            <c:strRef>
              <c:f>Sheet1!$F$18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Sheet1!$D$19:$D$24</c:f>
              <c:strCache>
                <c:ptCount val="6"/>
                <c:pt idx="0">
                  <c:v>FM RADIO</c:v>
                </c:pt>
                <c:pt idx="1">
                  <c:v>DSNG</c:v>
                </c:pt>
                <c:pt idx="2">
                  <c:v>WIRELESS CAMERA</c:v>
                </c:pt>
                <c:pt idx="3">
                  <c:v>DATA LINK</c:v>
                </c:pt>
                <c:pt idx="4">
                  <c:v>WIRELESS MIC</c:v>
                </c:pt>
                <c:pt idx="5">
                  <c:v>PMR</c:v>
                </c:pt>
              </c:strCache>
            </c:strRef>
          </c:cat>
          <c:val>
            <c:numRef>
              <c:f>Sheet1!$F$19:$F$24</c:f>
              <c:numCache>
                <c:formatCode>General</c:formatCode>
                <c:ptCount val="6"/>
                <c:pt idx="0">
                  <c:v>1</c:v>
                </c:pt>
                <c:pt idx="1">
                  <c:v>13</c:v>
                </c:pt>
                <c:pt idx="2">
                  <c:v>53</c:v>
                </c:pt>
                <c:pt idx="3">
                  <c:v>79</c:v>
                </c:pt>
                <c:pt idx="4">
                  <c:v>220</c:v>
                </c:pt>
                <c:pt idx="5">
                  <c:v>295</c:v>
                </c:pt>
              </c:numCache>
            </c:numRef>
          </c:val>
        </c:ser>
        <c:ser>
          <c:idx val="2"/>
          <c:order val="2"/>
          <c:tx>
            <c:strRef>
              <c:f>Sheet1!$G$18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val>
            <c:numRef>
              <c:f>Sheet1!$G$19:$G$24</c:f>
              <c:numCache>
                <c:formatCode>General</c:formatCode>
                <c:ptCount val="6"/>
                <c:pt idx="0">
                  <c:v>1</c:v>
                </c:pt>
                <c:pt idx="1">
                  <c:v>9</c:v>
                </c:pt>
                <c:pt idx="2">
                  <c:v>57</c:v>
                </c:pt>
                <c:pt idx="3">
                  <c:v>72</c:v>
                </c:pt>
                <c:pt idx="4">
                  <c:v>134</c:v>
                </c:pt>
                <c:pt idx="5">
                  <c:v>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5101312"/>
        <c:axId val="245102848"/>
        <c:axId val="0"/>
      </c:bar3DChart>
      <c:catAx>
        <c:axId val="2451013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45102848"/>
        <c:crosses val="autoZero"/>
        <c:auto val="1"/>
        <c:lblAlgn val="ctr"/>
        <c:lblOffset val="100"/>
        <c:noMultiLvlLbl val="0"/>
      </c:catAx>
      <c:valAx>
        <c:axId val="2451028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5101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8985278282522697"/>
          <c:y val="0.93256750440441505"/>
          <c:w val="0.36625933777508601"/>
          <c:h val="6.3576878471586398E-2"/>
        </c:manualLayout>
      </c:layout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F92A6-FD28-4E57-9E3E-6980E84D6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309</TotalTime>
  <Pages>45</Pages>
  <Words>13667</Words>
  <Characters>76229</Characters>
  <Application>Microsoft Office Word</Application>
  <DocSecurity>0</DocSecurity>
  <Lines>635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- </vt:lpstr>
    </vt:vector>
  </TitlesOfParts>
  <Company>ITU</Company>
  <LinksUpToDate>false</LinksUpToDate>
  <CharactersWithSpaces>89717</CharactersWithSpaces>
  <SharedDoc>false</SharedDoc>
  <HLinks>
    <vt:vector size="12" baseType="variant">
      <vt:variant>
        <vt:i4>196679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http://www.itu.int/publ/R-REP/es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</dc:title>
  <dc:subject/>
  <dc:creator>Oficina de Radiocomunicaciones del UIT (BR)</dc:creator>
  <cp:keywords>,</cp:keywords>
  <dc:description>Martiner, 13/05/2013, ITU51007786</dc:description>
  <cp:lastModifiedBy>Martinez Romera, Angel</cp:lastModifiedBy>
  <cp:revision>44</cp:revision>
  <cp:lastPrinted>2013-05-13T13:39:00Z</cp:lastPrinted>
  <dcterms:created xsi:type="dcterms:W3CDTF">2013-05-08T13:30:00Z</dcterms:created>
  <dcterms:modified xsi:type="dcterms:W3CDTF">2013-05-14T07:33:00Z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Martiner</vt:lpwstr>
  </property>
  <property fmtid="{D5CDD505-2E9C-101B-9397-08002B2CF9AE}" pid="11" name="Date completed">
    <vt:lpwstr>mardi, 1. mars 2011</vt:lpwstr>
  </property>
</Properties>
</file>