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DBC" w:rsidRPr="00375DBC" w:rsidRDefault="00512F82" w:rsidP="00375DBC">
      <w:pPr>
        <w:jc w:val="center"/>
        <w:rPr>
          <w:rFonts w:eastAsia="MS Mincho"/>
          <w:b/>
          <w:bCs/>
          <w:sz w:val="32"/>
          <w:szCs w:val="32"/>
          <w:rtl/>
        </w:rPr>
        <w:sectPr w:rsidR="00375DBC" w:rsidRPr="00375DBC" w:rsidSect="00E6556C">
          <w:headerReference w:type="even" r:id="rId8"/>
          <w:headerReference w:type="default" r:id="rId9"/>
          <w:pgSz w:w="11907" w:h="16834" w:code="9"/>
          <w:pgMar w:top="567" w:right="567" w:bottom="567" w:left="567" w:header="567" w:footer="567" w:gutter="0"/>
          <w:paperSrc w:other="4"/>
          <w:cols w:space="720"/>
          <w:bidi/>
          <w:rtlGutter/>
        </w:sectPr>
      </w:pPr>
      <w:bookmarkStart w:id="0" w:name="_Toc227480971"/>
      <w:r w:rsidRPr="00435DDD">
        <w:rPr>
          <w:noProof/>
          <w:lang w:eastAsia="zh-CN"/>
        </w:rPr>
        <w:drawing>
          <wp:anchor distT="0" distB="0" distL="114300" distR="114300" simplePos="0" relativeHeight="251683840" behindDoc="0" locked="0" layoutInCell="1" allowOverlap="1" wp14:anchorId="6B7F979C" wp14:editId="18E82FD0">
            <wp:simplePos x="0" y="0"/>
            <wp:positionH relativeFrom="margin">
              <wp:posOffset>5666435</wp:posOffset>
            </wp:positionH>
            <wp:positionV relativeFrom="margin">
              <wp:posOffset>9093200</wp:posOffset>
            </wp:positionV>
            <wp:extent cx="1247775" cy="93535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39808" behindDoc="1" locked="0" layoutInCell="1" allowOverlap="1" wp14:anchorId="1E7F0705" wp14:editId="0A3D1719">
            <wp:simplePos x="0" y="0"/>
            <wp:positionH relativeFrom="margin">
              <wp:align>center</wp:align>
            </wp:positionH>
            <wp:positionV relativeFrom="paragraph">
              <wp:posOffset>-520065</wp:posOffset>
            </wp:positionV>
            <wp:extent cx="7591425" cy="10860405"/>
            <wp:effectExtent l="0" t="0" r="9525" b="0"/>
            <wp:wrapNone/>
            <wp:docPr id="1225" name="Picture 2954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1" descr="report_A_20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86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t xml:space="preserve"> </w:t>
      </w:r>
      <w:r w:rsidR="00D053CA">
        <w:rPr>
          <w:noProof/>
          <w:lang w:eastAsia="zh-CN"/>
        </w:rPr>
        <mc:AlternateContent>
          <mc:Choice Requires="wpg">
            <w:drawing>
              <wp:anchor distT="0" distB="0" distL="114300" distR="114300" simplePos="0" relativeHeight="251640832" behindDoc="0" locked="0" layoutInCell="1" allowOverlap="1" wp14:anchorId="64ABCA1C" wp14:editId="2D757E92">
                <wp:simplePos x="0" y="0"/>
                <wp:positionH relativeFrom="column">
                  <wp:posOffset>198120</wp:posOffset>
                </wp:positionH>
                <wp:positionV relativeFrom="paragraph">
                  <wp:posOffset>4153535</wp:posOffset>
                </wp:positionV>
                <wp:extent cx="5633085" cy="5250815"/>
                <wp:effectExtent l="0" t="0" r="0" b="6985"/>
                <wp:wrapNone/>
                <wp:docPr id="29542" name="Group 29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5250815"/>
                          <a:chOff x="1110" y="6789"/>
                          <a:chExt cx="8871" cy="8269"/>
                        </a:xfrm>
                      </wpg:grpSpPr>
                      <wps:wsp>
                        <wps:cNvPr id="29543" name="Text Box 151"/>
                        <wps:cNvSpPr txBox="1">
                          <a:spLocks noChangeArrowheads="1"/>
                        </wps:cNvSpPr>
                        <wps:spPr bwMode="auto">
                          <a:xfrm>
                            <a:off x="1161" y="8289"/>
                            <a:ext cx="8820" cy="4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7FE" w:rsidRPr="00646882" w:rsidRDefault="00AC67FE" w:rsidP="00744F04">
                              <w:pPr>
                                <w:spacing w:line="161" w:lineRule="auto"/>
                                <w:ind w:right="-125"/>
                                <w:jc w:val="right"/>
                                <w:rPr>
                                  <w:rFonts w:ascii="Tahoma" w:hAnsi="Tahoma"/>
                                  <w:b/>
                                  <w:bCs/>
                                  <w:color w:val="008000"/>
                                  <w:sz w:val="40"/>
                                  <w:szCs w:val="72"/>
                                </w:rPr>
                              </w:pPr>
                              <w:r>
                                <w:rPr>
                                  <w:rFonts w:ascii="Tahoma" w:hAnsi="Tahoma" w:hint="cs"/>
                                  <w:b/>
                                  <w:bCs/>
                                  <w:color w:val="008000"/>
                                  <w:spacing w:val="8"/>
                                  <w:sz w:val="40"/>
                                  <w:szCs w:val="72"/>
                                  <w:rtl/>
                                  <w:lang w:bidi="ar-EG"/>
                                </w:rPr>
                                <w:t>إجراء اختباري بديل لقياس</w:t>
                              </w:r>
                              <w:r w:rsidR="00744F04">
                                <w:rPr>
                                  <w:rFonts w:ascii="Tahoma" w:hAnsi="Tahoma" w:hint="cs"/>
                                  <w:b/>
                                  <w:bCs/>
                                  <w:color w:val="008000"/>
                                  <w:spacing w:val="8"/>
                                  <w:sz w:val="40"/>
                                  <w:szCs w:val="72"/>
                                  <w:rtl/>
                                  <w:lang w:bidi="ar-EG"/>
                                </w:rPr>
                                <w:t xml:space="preserve"> </w:t>
                              </w:r>
                              <w:r>
                                <w:rPr>
                                  <w:rFonts w:ascii="Tahoma" w:hAnsi="Tahoma" w:hint="cs"/>
                                  <w:b/>
                                  <w:bCs/>
                                  <w:color w:val="008000"/>
                                  <w:spacing w:val="8"/>
                                  <w:sz w:val="40"/>
                                  <w:szCs w:val="72"/>
                                  <w:rtl/>
                                  <w:lang w:bidi="ar-EG"/>
                                </w:rPr>
                                <w:t>دقة</w:t>
                              </w:r>
                              <w:r w:rsidR="00744F04">
                                <w:rPr>
                                  <w:rFonts w:ascii="Tahoma" w:hAnsi="Tahoma"/>
                                  <w:b/>
                                  <w:bCs/>
                                  <w:color w:val="008000"/>
                                  <w:spacing w:val="8"/>
                                  <w:sz w:val="40"/>
                                  <w:szCs w:val="72"/>
                                  <w:rtl/>
                                  <w:lang w:bidi="ar-EG"/>
                                </w:rPr>
                                <w:br/>
                              </w:r>
                              <w:r>
                                <w:rPr>
                                  <w:rFonts w:ascii="Tahoma" w:hAnsi="Tahoma" w:hint="cs"/>
                                  <w:b/>
                                  <w:bCs/>
                                  <w:color w:val="008000"/>
                                  <w:spacing w:val="8"/>
                                  <w:sz w:val="40"/>
                                  <w:szCs w:val="72"/>
                                  <w:rtl/>
                                  <w:lang w:bidi="ar-EG"/>
                                </w:rPr>
                                <w:t>جهاز تحديد الاتجاه وحصانته</w:t>
                              </w:r>
                              <w:r w:rsidR="00744F04">
                                <w:rPr>
                                  <w:rFonts w:ascii="Tahoma" w:hAnsi="Tahoma"/>
                                  <w:b/>
                                  <w:bCs/>
                                  <w:color w:val="008000"/>
                                  <w:spacing w:val="8"/>
                                  <w:sz w:val="40"/>
                                  <w:szCs w:val="72"/>
                                  <w:rtl/>
                                  <w:lang w:bidi="ar-EG"/>
                                </w:rPr>
                                <w:br/>
                              </w:r>
                              <w:r>
                                <w:rPr>
                                  <w:rFonts w:ascii="Tahoma" w:hAnsi="Tahoma" w:hint="cs"/>
                                  <w:b/>
                                  <w:bCs/>
                                  <w:color w:val="008000"/>
                                  <w:spacing w:val="8"/>
                                  <w:sz w:val="40"/>
                                  <w:szCs w:val="72"/>
                                  <w:rtl/>
                                  <w:lang w:bidi="ar-EG"/>
                                </w:rPr>
                                <w:t>باستخدام جهاز</w:t>
                              </w:r>
                              <w:r w:rsidR="00744F04">
                                <w:rPr>
                                  <w:rFonts w:ascii="Tahoma" w:hAnsi="Tahoma" w:hint="cs"/>
                                  <w:b/>
                                  <w:bCs/>
                                  <w:color w:val="008000"/>
                                  <w:spacing w:val="8"/>
                                  <w:sz w:val="40"/>
                                  <w:szCs w:val="72"/>
                                  <w:rtl/>
                                  <w:lang w:bidi="ar-EG"/>
                                </w:rPr>
                                <w:t xml:space="preserve"> </w:t>
                              </w:r>
                              <w:r>
                                <w:rPr>
                                  <w:rFonts w:ascii="Tahoma" w:hAnsi="Tahoma" w:hint="cs"/>
                                  <w:b/>
                                  <w:bCs/>
                                  <w:color w:val="008000"/>
                                  <w:spacing w:val="8"/>
                                  <w:sz w:val="40"/>
                                  <w:szCs w:val="72"/>
                                  <w:rtl/>
                                  <w:lang w:bidi="ar-EG"/>
                                </w:rPr>
                                <w:t>محاكاة</w:t>
                              </w:r>
                            </w:p>
                          </w:txbxContent>
                        </wps:txbx>
                        <wps:bodyPr rot="0" vert="horz" wrap="square" lIns="91440" tIns="45720" rIns="91440" bIns="45720" anchor="t" anchorCtr="0" upright="1">
                          <a:noAutofit/>
                        </wps:bodyPr>
                      </wps:wsp>
                      <wps:wsp>
                        <wps:cNvPr id="29544" name="Text Box 152"/>
                        <wps:cNvSpPr txBox="1">
                          <a:spLocks noChangeArrowheads="1"/>
                        </wps:cNvSpPr>
                        <wps:spPr bwMode="auto">
                          <a:xfrm>
                            <a:off x="1110" y="6789"/>
                            <a:ext cx="881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7FE" w:rsidRPr="00646882" w:rsidRDefault="00AC67FE" w:rsidP="000B3398">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2015</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wps:wsp>
                        <wps:cNvPr id="29545" name="Text Box 153"/>
                        <wps:cNvSpPr txBox="1">
                          <a:spLocks noChangeArrowheads="1"/>
                        </wps:cNvSpPr>
                        <wps:spPr bwMode="auto">
                          <a:xfrm>
                            <a:off x="1161" y="12898"/>
                            <a:ext cx="52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7FE" w:rsidRPr="00646882" w:rsidRDefault="00AC67FE" w:rsidP="00375DBC">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73A7">
                                <w:rPr>
                                  <w:rFonts w:ascii="Tahoma" w:hAnsi="Tahoma"/>
                                  <w:b/>
                                  <w:bCs/>
                                  <w:color w:val="008000"/>
                                  <w:sz w:val="34"/>
                                  <w:szCs w:val="54"/>
                                  <w:lang w:bidi="ar-EG"/>
                                </w:rPr>
                                <w:t>SM</w:t>
                              </w:r>
                            </w:p>
                            <w:p w:rsidR="00AC67FE" w:rsidRPr="005F01A2" w:rsidRDefault="00AC67FE" w:rsidP="00375DBC">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BCA1C" id="Group 29542" o:spid="_x0000_s1026" style="position:absolute;left:0;text-align:left;margin-left:15.6pt;margin-top:327.05pt;width:443.55pt;height:413.45pt;z-index:251640832" coordorigin="1110,6789" coordsize="8871,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">
                <v:shapetype id="_x0000_t202" coordsize="21600,21600" o:spt="202" path="m,l,21600r21600,l21600,xe">
                  <v:stroke joinstyle="miter"/>
                  <v:path gradientshapeok="t" o:connecttype="rect"/>
                </v:shapetype>
                <v:shape id="Text Box 151" o:spid="_x0000_s1027" type="#_x0000_t202" style="position:absolute;left:1161;top:8289;width:8820;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PJcUA&#10;AADeAAAADwAAAGRycy9kb3ducmV2LnhtbESPQWvCQBSE74L/YXmF3upurYqmriJKwZNiWgVvj+wz&#10;Cc2+Ddmtif/eFQoeh5n5hpkvO1uJKzW+dKzhfaBAEGfOlJxr+Pn+epuC8AHZYOWYNNzIw3LR780x&#10;Ma7lA13TkIsIYZ+ghiKEOpHSZwVZ9ANXE0fv4hqLIcoml6bBNsJtJYdKTaTFkuNCgTWtC8p+0z+r&#10;4bi7nE8jtc83dly3rlOS7Uxq/frSrT5BBOrCM/zf3hoNw9l49AG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U8lxQAAAN4AAAAPAAAAAAAAAAAAAAAAAJgCAABkcnMv&#10;ZG93bnJldi54bWxQSwUGAAAAAAQABAD1AAAAigMAAAAA&#10;" filled="f" stroked="f">
                  <v:textbox>
                    <w:txbxContent>
                      <w:p w:rsidR="00AC67FE" w:rsidRPr="00646882" w:rsidRDefault="00AC67FE" w:rsidP="00744F04">
                        <w:pPr>
                          <w:spacing w:line="161" w:lineRule="auto"/>
                          <w:ind w:right="-125"/>
                          <w:jc w:val="right"/>
                          <w:rPr>
                            <w:rFonts w:ascii="Tahoma" w:hAnsi="Tahoma"/>
                            <w:b/>
                            <w:bCs/>
                            <w:color w:val="008000"/>
                            <w:sz w:val="40"/>
                            <w:szCs w:val="72"/>
                          </w:rPr>
                        </w:pPr>
                        <w:r>
                          <w:rPr>
                            <w:rFonts w:ascii="Tahoma" w:hAnsi="Tahoma" w:hint="cs"/>
                            <w:b/>
                            <w:bCs/>
                            <w:color w:val="008000"/>
                            <w:spacing w:val="8"/>
                            <w:sz w:val="40"/>
                            <w:szCs w:val="72"/>
                            <w:rtl/>
                            <w:lang w:bidi="ar-EG"/>
                          </w:rPr>
                          <w:t>إجراء اختباري بديل لقياس</w:t>
                        </w:r>
                        <w:r w:rsidR="00744F04">
                          <w:rPr>
                            <w:rFonts w:ascii="Tahoma" w:hAnsi="Tahoma" w:hint="cs"/>
                            <w:b/>
                            <w:bCs/>
                            <w:color w:val="008000"/>
                            <w:spacing w:val="8"/>
                            <w:sz w:val="40"/>
                            <w:szCs w:val="72"/>
                            <w:rtl/>
                            <w:lang w:bidi="ar-EG"/>
                          </w:rPr>
                          <w:t xml:space="preserve"> </w:t>
                        </w:r>
                        <w:r>
                          <w:rPr>
                            <w:rFonts w:ascii="Tahoma" w:hAnsi="Tahoma" w:hint="cs"/>
                            <w:b/>
                            <w:bCs/>
                            <w:color w:val="008000"/>
                            <w:spacing w:val="8"/>
                            <w:sz w:val="40"/>
                            <w:szCs w:val="72"/>
                            <w:rtl/>
                            <w:lang w:bidi="ar-EG"/>
                          </w:rPr>
                          <w:t>دقة</w:t>
                        </w:r>
                        <w:r w:rsidR="00744F04">
                          <w:rPr>
                            <w:rFonts w:ascii="Tahoma" w:hAnsi="Tahoma"/>
                            <w:b/>
                            <w:bCs/>
                            <w:color w:val="008000"/>
                            <w:spacing w:val="8"/>
                            <w:sz w:val="40"/>
                            <w:szCs w:val="72"/>
                            <w:rtl/>
                            <w:lang w:bidi="ar-EG"/>
                          </w:rPr>
                          <w:br/>
                        </w:r>
                        <w:r>
                          <w:rPr>
                            <w:rFonts w:ascii="Tahoma" w:hAnsi="Tahoma" w:hint="cs"/>
                            <w:b/>
                            <w:bCs/>
                            <w:color w:val="008000"/>
                            <w:spacing w:val="8"/>
                            <w:sz w:val="40"/>
                            <w:szCs w:val="72"/>
                            <w:rtl/>
                            <w:lang w:bidi="ar-EG"/>
                          </w:rPr>
                          <w:t>جهاز تحديد الاتجاه وحصانته</w:t>
                        </w:r>
                        <w:r w:rsidR="00744F04">
                          <w:rPr>
                            <w:rFonts w:ascii="Tahoma" w:hAnsi="Tahoma"/>
                            <w:b/>
                            <w:bCs/>
                            <w:color w:val="008000"/>
                            <w:spacing w:val="8"/>
                            <w:sz w:val="40"/>
                            <w:szCs w:val="72"/>
                            <w:rtl/>
                            <w:lang w:bidi="ar-EG"/>
                          </w:rPr>
                          <w:br/>
                        </w:r>
                        <w:r>
                          <w:rPr>
                            <w:rFonts w:ascii="Tahoma" w:hAnsi="Tahoma" w:hint="cs"/>
                            <w:b/>
                            <w:bCs/>
                            <w:color w:val="008000"/>
                            <w:spacing w:val="8"/>
                            <w:sz w:val="40"/>
                            <w:szCs w:val="72"/>
                            <w:rtl/>
                            <w:lang w:bidi="ar-EG"/>
                          </w:rPr>
                          <w:t>باستخدام جهاز</w:t>
                        </w:r>
                        <w:r w:rsidR="00744F04">
                          <w:rPr>
                            <w:rFonts w:ascii="Tahoma" w:hAnsi="Tahoma" w:hint="cs"/>
                            <w:b/>
                            <w:bCs/>
                            <w:color w:val="008000"/>
                            <w:spacing w:val="8"/>
                            <w:sz w:val="40"/>
                            <w:szCs w:val="72"/>
                            <w:rtl/>
                            <w:lang w:bidi="ar-EG"/>
                          </w:rPr>
                          <w:t xml:space="preserve"> </w:t>
                        </w:r>
                        <w:r>
                          <w:rPr>
                            <w:rFonts w:ascii="Tahoma" w:hAnsi="Tahoma" w:hint="cs"/>
                            <w:b/>
                            <w:bCs/>
                            <w:color w:val="008000"/>
                            <w:spacing w:val="8"/>
                            <w:sz w:val="40"/>
                            <w:szCs w:val="72"/>
                            <w:rtl/>
                            <w:lang w:bidi="ar-EG"/>
                          </w:rPr>
                          <w:t>محاكاة</w:t>
                        </w:r>
                      </w:p>
                    </w:txbxContent>
                  </v:textbox>
                </v:shape>
                <v:shape id="Text Box 152" o:spid="_x0000_s1028" type="#_x0000_t202" style="position:absolute;left:1110;top:6789;width:881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XUcYA&#10;AADeAAAADwAAAGRycy9kb3ducmV2LnhtbESPT2sCMRTE7wW/Q3hCbzVR1qJbsyItQk+Wait4e2ze&#10;/qGbl2UT3fXbN4LgcZiZ3zCr9WAbcaHO1441TCcKBHHuTM2lhp/D9mUBwgdkg41j0nAlD+ts9LTC&#10;1Liev+myD6WIEPYpaqhCaFMpfV6RRT9xLXH0CtdZDFF2pTQd9hFuGzlT6lVarDkuVNjSe0X53/5s&#10;NfzuitMxUV/lh523vRuUZLuUWj+Ph80biEBDeITv7U+jYbacJwnc7sQr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DXUcYAAADeAAAADwAAAAAAAAAAAAAAAACYAgAAZHJz&#10;L2Rvd25yZXYueG1sUEsFBgAAAAAEAAQA9QAAAIsDAAAAAA==&#10;" filled="f" stroked="f">
                  <v:textbox>
                    <w:txbxContent>
                      <w:p w:rsidR="00AC67FE" w:rsidRPr="00646882" w:rsidRDefault="00AC67FE" w:rsidP="000B3398">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2354-0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2015</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v:shape id="Text Box 153" o:spid="_x0000_s1029" type="#_x0000_t202" style="position:absolute;left:1161;top:12898;width:52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yysYA&#10;AADeAAAADwAAAGRycy9kb3ducmV2LnhtbESPT2sCMRTE7wW/Q3hCbzVR3FJXsyIthZ4qtSp4e2ze&#10;/sHNy7JJ3e23N4LgcZiZ3zCr9WAbcaHO1441TCcKBHHuTM2lhv3v58sbCB+QDTaOScM/eVhno6cV&#10;psb1/EOXXShFhLBPUUMVQptK6fOKLPqJa4mjV7jOYoiyK6XpsI9w28iZUq/SYs1xocKW3ivKz7s/&#10;q+HwXZyOc7UtP2zS9m5Qku1Cav08HjZLEIGG8Ajf219Gw2yRzBO43YlX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xyysYAAADeAAAADwAAAAAAAAAAAAAAAACYAgAAZHJz&#10;L2Rvd25yZXYueG1sUEsFBgAAAAAEAAQA9QAAAIsDAAAAAA==&#10;" filled="f" stroked="f">
                  <v:textbox>
                    <w:txbxContent>
                      <w:p w:rsidR="00AC67FE" w:rsidRPr="00646882" w:rsidRDefault="00AC67FE" w:rsidP="00375DBC">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73A7">
                          <w:rPr>
                            <w:rFonts w:ascii="Tahoma" w:hAnsi="Tahoma"/>
                            <w:b/>
                            <w:bCs/>
                            <w:color w:val="008000"/>
                            <w:sz w:val="34"/>
                            <w:szCs w:val="54"/>
                            <w:lang w:bidi="ar-EG"/>
                          </w:rPr>
                          <w:t>SM</w:t>
                        </w:r>
                      </w:p>
                      <w:p w:rsidR="00AC67FE" w:rsidRPr="005F01A2" w:rsidRDefault="00AC67FE" w:rsidP="00375DBC">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txbxContent>
                  </v:textbox>
                </v:shape>
              </v:group>
            </w:pict>
          </mc:Fallback>
        </mc:AlternateContent>
      </w:r>
    </w:p>
    <w:p w:rsidR="00375DBC" w:rsidRPr="00375DBC" w:rsidRDefault="00375DBC" w:rsidP="00375DBC">
      <w:pPr>
        <w:spacing w:before="0"/>
        <w:jc w:val="center"/>
        <w:rPr>
          <w:rFonts w:eastAsia="MS Mincho"/>
          <w:b/>
          <w:bCs/>
          <w:sz w:val="32"/>
          <w:szCs w:val="32"/>
          <w:rtl/>
          <w:lang w:bidi="ar-EG"/>
        </w:rPr>
      </w:pPr>
      <w:r w:rsidRPr="00375DBC">
        <w:rPr>
          <w:rFonts w:eastAsia="MS Mincho" w:hint="cs"/>
          <w:b/>
          <w:bCs/>
          <w:sz w:val="32"/>
          <w:szCs w:val="32"/>
          <w:rtl/>
        </w:rPr>
        <w:lastRenderedPageBreak/>
        <w:t>تمهيـد</w:t>
      </w:r>
    </w:p>
    <w:p w:rsidR="00375DBC" w:rsidRPr="00375DBC" w:rsidRDefault="00375DBC" w:rsidP="00375DBC">
      <w:pPr>
        <w:rPr>
          <w:rFonts w:eastAsia="MS Mincho"/>
          <w:spacing w:val="-2"/>
          <w:sz w:val="20"/>
          <w:szCs w:val="26"/>
          <w:rtl/>
          <w:lang w:bidi="ar-EG"/>
        </w:rPr>
      </w:pPr>
      <w:r w:rsidRPr="00375DBC">
        <w:rPr>
          <w:rFonts w:eastAsia="MS Mincho"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375DBC" w:rsidRPr="00375DBC" w:rsidRDefault="00375DBC" w:rsidP="00375DBC">
      <w:pPr>
        <w:rPr>
          <w:rFonts w:eastAsia="MS Mincho"/>
          <w:spacing w:val="-2"/>
          <w:sz w:val="20"/>
          <w:szCs w:val="26"/>
          <w:rtl/>
          <w:lang w:val="ru-RU"/>
        </w:rPr>
      </w:pPr>
      <w:r w:rsidRPr="00375DBC">
        <w:rPr>
          <w:rFonts w:eastAsia="MS Mincho"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375DBC" w:rsidRPr="00375DBC" w:rsidRDefault="00375DBC" w:rsidP="00375DBC">
      <w:pPr>
        <w:rPr>
          <w:rFonts w:eastAsia="MS Mincho"/>
          <w:spacing w:val="-2"/>
          <w:sz w:val="21"/>
          <w:szCs w:val="28"/>
          <w:lang w:val="ru-RU"/>
        </w:rPr>
      </w:pPr>
    </w:p>
    <w:p w:rsidR="00375DBC" w:rsidRPr="00375DBC" w:rsidRDefault="00375DBC" w:rsidP="00375DBC">
      <w:pPr>
        <w:spacing w:before="300"/>
        <w:jc w:val="center"/>
        <w:rPr>
          <w:rFonts w:eastAsia="MS Mincho"/>
          <w:b/>
          <w:bCs/>
          <w:sz w:val="21"/>
          <w:szCs w:val="32"/>
        </w:rPr>
      </w:pPr>
      <w:r w:rsidRPr="00375DBC">
        <w:rPr>
          <w:rFonts w:ascii="Times New Roman Bold" w:eastAsia="MS Mincho" w:hAnsi="Times New Roman Bold" w:hint="cs"/>
          <w:b/>
          <w:bCs/>
          <w:sz w:val="21"/>
          <w:szCs w:val="32"/>
          <w:rtl/>
          <w:lang w:val="ru-RU"/>
        </w:rPr>
        <w:t xml:space="preserve">سياسة قطاع الاتصالات الراديوية بشأن حقوق الملكية الفكرية </w:t>
      </w:r>
      <w:r w:rsidRPr="00375DBC">
        <w:rPr>
          <w:rFonts w:eastAsia="MS Mincho"/>
          <w:b/>
          <w:bCs/>
          <w:sz w:val="21"/>
          <w:szCs w:val="32"/>
        </w:rPr>
        <w:t>(IPR)</w:t>
      </w:r>
    </w:p>
    <w:p w:rsidR="00375DBC" w:rsidRPr="00375DBC" w:rsidRDefault="00375DBC" w:rsidP="00363E18">
      <w:pPr>
        <w:rPr>
          <w:rFonts w:eastAsia="MS Mincho"/>
          <w:spacing w:val="-2"/>
          <w:sz w:val="20"/>
          <w:szCs w:val="26"/>
          <w:rtl/>
          <w:lang w:bidi="ar-EG"/>
        </w:rPr>
      </w:pPr>
      <w:r w:rsidRPr="00375DBC">
        <w:rPr>
          <w:rFonts w:eastAsia="MS Mincho"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75DBC">
        <w:rPr>
          <w:rFonts w:eastAsia="MS Mincho" w:hint="cs"/>
          <w:spacing w:val="-2"/>
          <w:sz w:val="20"/>
          <w:szCs w:val="26"/>
          <w:rtl/>
        </w:rPr>
        <w:t xml:space="preserve"> </w:t>
      </w:r>
      <w:r w:rsidRPr="00375DBC">
        <w:rPr>
          <w:rFonts w:eastAsia="MS Mincho"/>
          <w:spacing w:val="-2"/>
          <w:sz w:val="20"/>
          <w:szCs w:val="26"/>
          <w:lang w:bidi="ar-EG"/>
        </w:rPr>
        <w:t>(ITU</w:t>
      </w:r>
      <w:r w:rsidRPr="00375DBC">
        <w:rPr>
          <w:rFonts w:eastAsia="MS Mincho"/>
          <w:spacing w:val="-2"/>
          <w:sz w:val="20"/>
          <w:szCs w:val="26"/>
          <w:lang w:bidi="ar-EG"/>
        </w:rPr>
        <w:noBreakHyphen/>
        <w:t>T/ITU</w:t>
      </w:r>
      <w:r w:rsidRPr="00375DBC">
        <w:rPr>
          <w:rFonts w:eastAsia="MS Mincho"/>
          <w:spacing w:val="-2"/>
          <w:sz w:val="20"/>
          <w:szCs w:val="26"/>
          <w:lang w:bidi="ar-EG"/>
        </w:rPr>
        <w:noBreakHyphen/>
        <w:t>R/ISO/IEC)</w:t>
      </w:r>
      <w:r w:rsidRPr="00375DBC">
        <w:rPr>
          <w:rFonts w:eastAsia="MS Mincho" w:hint="cs"/>
          <w:spacing w:val="-2"/>
          <w:sz w:val="20"/>
          <w:szCs w:val="26"/>
          <w:rtl/>
          <w:lang w:bidi="ar-EG"/>
        </w:rPr>
        <w:t xml:space="preserve"> والمشار إليها في</w:t>
      </w:r>
      <w:r w:rsidRPr="00375DBC">
        <w:rPr>
          <w:rFonts w:eastAsia="MS Mincho" w:hint="eastAsia"/>
          <w:spacing w:val="-2"/>
          <w:sz w:val="20"/>
          <w:szCs w:val="26"/>
          <w:rtl/>
          <w:lang w:bidi="ar-EG"/>
        </w:rPr>
        <w:t> </w:t>
      </w:r>
      <w:r w:rsidRPr="00375DBC">
        <w:rPr>
          <w:rFonts w:eastAsia="MS Mincho" w:hint="cs"/>
          <w:spacing w:val="-2"/>
          <w:sz w:val="20"/>
          <w:szCs w:val="26"/>
          <w:rtl/>
          <w:lang w:bidi="ar-EG"/>
        </w:rPr>
        <w:t>الملحق</w:t>
      </w:r>
      <w:r w:rsidR="00363E18">
        <w:rPr>
          <w:rFonts w:eastAsia="MS Mincho" w:hint="eastAsia"/>
          <w:spacing w:val="-2"/>
          <w:sz w:val="20"/>
          <w:szCs w:val="26"/>
          <w:rtl/>
          <w:lang w:bidi="ar-EG"/>
        </w:rPr>
        <w:t> </w:t>
      </w:r>
      <w:r w:rsidRPr="00375DBC">
        <w:rPr>
          <w:rFonts w:eastAsia="MS Mincho"/>
          <w:spacing w:val="-2"/>
          <w:sz w:val="20"/>
          <w:szCs w:val="26"/>
          <w:lang w:bidi="ar-EG"/>
        </w:rPr>
        <w:t>1</w:t>
      </w:r>
      <w:r w:rsidRPr="00375DBC">
        <w:rPr>
          <w:rFonts w:eastAsia="MS Mincho" w:hint="cs"/>
          <w:spacing w:val="-2"/>
          <w:sz w:val="20"/>
          <w:szCs w:val="26"/>
          <w:rtl/>
          <w:lang w:bidi="ar-EG"/>
        </w:rPr>
        <w:t xml:space="preserve"> </w:t>
      </w:r>
      <w:r w:rsidRPr="00D053CA">
        <w:rPr>
          <w:rFonts w:eastAsia="MS Mincho" w:hint="cs"/>
          <w:spacing w:val="4"/>
          <w:sz w:val="20"/>
          <w:szCs w:val="26"/>
          <w:rtl/>
          <w:lang w:bidi="ar-EG"/>
        </w:rPr>
        <w:t>بالقرار</w:t>
      </w:r>
      <w:r w:rsidR="0026560A" w:rsidRPr="00D053CA">
        <w:rPr>
          <w:rFonts w:eastAsia="MS Mincho" w:hint="eastAsia"/>
          <w:spacing w:val="4"/>
          <w:sz w:val="20"/>
          <w:szCs w:val="26"/>
          <w:rtl/>
          <w:lang w:bidi="ar-EG"/>
        </w:rPr>
        <w:t> </w:t>
      </w:r>
      <w:r w:rsidRPr="00D053CA">
        <w:rPr>
          <w:rFonts w:eastAsia="MS Mincho"/>
          <w:spacing w:val="4"/>
          <w:sz w:val="20"/>
          <w:szCs w:val="26"/>
          <w:lang w:bidi="ar-EG"/>
        </w:rPr>
        <w:t>ITU-R 1</w:t>
      </w:r>
      <w:r w:rsidRPr="00D053CA">
        <w:rPr>
          <w:rFonts w:eastAsia="MS Mincho" w:hint="cs"/>
          <w:spacing w:val="4"/>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D053CA">
        <w:rPr>
          <w:rFonts w:eastAsia="MS Mincho" w:hint="cs"/>
          <w:spacing w:val="2"/>
          <w:sz w:val="20"/>
          <w:szCs w:val="26"/>
          <w:rtl/>
          <w:lang w:bidi="ar-EG"/>
        </w:rPr>
        <w:t xml:space="preserve">الإلكتروني </w:t>
      </w:r>
      <w:hyperlink r:id="rId12" w:history="1">
        <w:r w:rsidRPr="00D053CA">
          <w:rPr>
            <w:rFonts w:eastAsia="MS Mincho"/>
            <w:color w:val="0000FF"/>
            <w:spacing w:val="2"/>
            <w:sz w:val="20"/>
            <w:szCs w:val="26"/>
            <w:u w:val="single"/>
          </w:rPr>
          <w:t>http</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www</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itu</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int</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ITU</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R</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go</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patents</w:t>
        </w:r>
        <w:r w:rsidRPr="00D053CA">
          <w:rPr>
            <w:rFonts w:eastAsia="MS Mincho"/>
            <w:color w:val="0000FF"/>
            <w:spacing w:val="2"/>
            <w:sz w:val="20"/>
            <w:szCs w:val="26"/>
            <w:u w:val="single"/>
            <w:lang w:val="ru-RU"/>
          </w:rPr>
          <w:t>/</w:t>
        </w:r>
        <w:r w:rsidRPr="00D053CA">
          <w:rPr>
            <w:rFonts w:eastAsia="MS Mincho"/>
            <w:color w:val="0000FF"/>
            <w:spacing w:val="2"/>
            <w:sz w:val="20"/>
            <w:szCs w:val="26"/>
            <w:u w:val="single"/>
          </w:rPr>
          <w:t>en</w:t>
        </w:r>
      </w:hyperlink>
      <w:r w:rsidRPr="00D053CA">
        <w:rPr>
          <w:rFonts w:eastAsia="MS Mincho" w:hint="cs"/>
          <w:spacing w:val="2"/>
          <w:sz w:val="20"/>
          <w:szCs w:val="26"/>
          <w:rtl/>
          <w:lang w:bidi="ar-EG"/>
        </w:rPr>
        <w:t xml:space="preserve"> حيث يمكن أيضاً الاطلاع على المبادئ التوجيهية الخاصة بتطبيق سياسة البراءات </w:t>
      </w:r>
      <w:r w:rsidRPr="00D053CA">
        <w:rPr>
          <w:rFonts w:eastAsia="MS Mincho" w:hint="cs"/>
          <w:sz w:val="20"/>
          <w:szCs w:val="26"/>
          <w:rtl/>
          <w:lang w:bidi="ar-EG"/>
        </w:rPr>
        <w:t>المشتركة وعلى قاعدة بيانات قطاع الاتصالات الراديوية التي تتضمن معلومات عن البراءات.</w:t>
      </w:r>
    </w:p>
    <w:p w:rsidR="00375DBC" w:rsidRPr="00375DBC" w:rsidRDefault="00375DBC" w:rsidP="00375DBC">
      <w:pPr>
        <w:rPr>
          <w:rFonts w:eastAsia="MS Mincho"/>
          <w:sz w:val="21"/>
          <w:szCs w:val="20"/>
          <w:rtl/>
          <w:lang w:bidi="ar-EG"/>
        </w:rPr>
      </w:pPr>
    </w:p>
    <w:p w:rsidR="00375DBC" w:rsidRPr="00375DBC" w:rsidRDefault="00375DBC" w:rsidP="00375DBC">
      <w:pPr>
        <w:rPr>
          <w:rFonts w:eastAsia="MS Mincho"/>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69"/>
        <w:gridCol w:w="8100"/>
      </w:tblGrid>
      <w:tr w:rsidR="00375DBC" w:rsidRPr="00375DBC" w:rsidTr="00D053CA">
        <w:trPr>
          <w:jc w:val="center"/>
        </w:trPr>
        <w:tc>
          <w:tcPr>
            <w:tcW w:w="9669" w:type="dxa"/>
            <w:gridSpan w:val="2"/>
            <w:tcBorders>
              <w:top w:val="single" w:sz="12" w:space="0" w:color="000080"/>
              <w:left w:val="single" w:sz="12" w:space="0" w:color="000080"/>
              <w:right w:val="single" w:sz="12" w:space="0" w:color="000080"/>
            </w:tcBorders>
          </w:tcPr>
          <w:p w:rsidR="00375DBC" w:rsidRPr="00375DBC" w:rsidRDefault="00375DBC" w:rsidP="00375DBC">
            <w:pPr>
              <w:tabs>
                <w:tab w:val="left" w:pos="794"/>
              </w:tabs>
              <w:spacing w:before="180"/>
              <w:jc w:val="center"/>
              <w:rPr>
                <w:rFonts w:ascii="Times New Roman Bold" w:eastAsia="MS Mincho" w:hAnsi="Times New Roman Bold" w:hint="eastAsia"/>
                <w:b/>
                <w:bCs/>
                <w:sz w:val="21"/>
                <w:szCs w:val="32"/>
                <w:lang w:val="ru-RU"/>
              </w:rPr>
            </w:pPr>
            <w:r w:rsidRPr="00375DBC">
              <w:rPr>
                <w:rFonts w:ascii="Times New Roman Bold" w:eastAsia="MS Mincho" w:hAnsi="Times New Roman Bold" w:hint="cs"/>
                <w:b/>
                <w:bCs/>
                <w:sz w:val="21"/>
                <w:szCs w:val="32"/>
                <w:rtl/>
                <w:lang w:val="ru-RU"/>
              </w:rPr>
              <w:t>سلاسل تقارير قطاع الاتصالات الراديوية</w:t>
            </w:r>
          </w:p>
          <w:p w:rsidR="00375DBC" w:rsidRPr="00375DBC" w:rsidRDefault="00375DBC" w:rsidP="00375DBC">
            <w:pPr>
              <w:tabs>
                <w:tab w:val="left" w:pos="794"/>
              </w:tabs>
              <w:spacing w:before="60" w:after="120"/>
              <w:jc w:val="center"/>
              <w:rPr>
                <w:rFonts w:eastAsia="MS Mincho"/>
                <w:sz w:val="20"/>
                <w:szCs w:val="26"/>
                <w:lang w:val="ru-RU"/>
              </w:rPr>
            </w:pPr>
            <w:r w:rsidRPr="00375DBC">
              <w:rPr>
                <w:rFonts w:eastAsia="MS Mincho" w:hint="cs"/>
                <w:sz w:val="10"/>
                <w:szCs w:val="22"/>
                <w:rtl/>
                <w:lang w:val="ru-RU"/>
              </w:rPr>
              <w:t xml:space="preserve">(يمكن الاطلاع عليها أيضاً في الموقع الإلكتروني </w:t>
            </w:r>
            <w:hyperlink r:id="rId13" w:history="1">
              <w:r w:rsidRPr="00375DBC">
                <w:rPr>
                  <w:rFonts w:eastAsia="MS Mincho"/>
                  <w:color w:val="0000FF"/>
                  <w:sz w:val="18"/>
                  <w:u w:val="single"/>
                </w:rPr>
                <w:t>http</w:t>
              </w:r>
              <w:r w:rsidRPr="00375DBC">
                <w:rPr>
                  <w:rFonts w:eastAsia="MS Mincho"/>
                  <w:color w:val="0000FF"/>
                  <w:sz w:val="18"/>
                  <w:u w:val="single"/>
                  <w:lang w:val="ru-RU"/>
                </w:rPr>
                <w:t>://</w:t>
              </w:r>
              <w:r w:rsidRPr="00375DBC">
                <w:rPr>
                  <w:rFonts w:eastAsia="MS Mincho"/>
                  <w:color w:val="0000FF"/>
                  <w:sz w:val="18"/>
                  <w:u w:val="single"/>
                </w:rPr>
                <w:t>www</w:t>
              </w:r>
              <w:r w:rsidRPr="00375DBC">
                <w:rPr>
                  <w:rFonts w:eastAsia="MS Mincho"/>
                  <w:color w:val="0000FF"/>
                  <w:sz w:val="18"/>
                  <w:u w:val="single"/>
                  <w:lang w:val="ru-RU"/>
                </w:rPr>
                <w:t>.</w:t>
              </w:r>
              <w:r w:rsidRPr="00375DBC">
                <w:rPr>
                  <w:rFonts w:eastAsia="MS Mincho"/>
                  <w:color w:val="0000FF"/>
                  <w:sz w:val="18"/>
                  <w:u w:val="single"/>
                </w:rPr>
                <w:t>itu</w:t>
              </w:r>
              <w:r w:rsidRPr="00375DBC">
                <w:rPr>
                  <w:rFonts w:eastAsia="MS Mincho"/>
                  <w:color w:val="0000FF"/>
                  <w:sz w:val="18"/>
                  <w:u w:val="single"/>
                  <w:lang w:val="ru-RU"/>
                </w:rPr>
                <w:t>.</w:t>
              </w:r>
              <w:r w:rsidRPr="00375DBC">
                <w:rPr>
                  <w:rFonts w:eastAsia="MS Mincho"/>
                  <w:color w:val="0000FF"/>
                  <w:sz w:val="18"/>
                  <w:u w:val="single"/>
                </w:rPr>
                <w:t>int</w:t>
              </w:r>
              <w:r w:rsidRPr="00375DBC">
                <w:rPr>
                  <w:rFonts w:eastAsia="MS Mincho"/>
                  <w:color w:val="0000FF"/>
                  <w:sz w:val="18"/>
                  <w:u w:val="single"/>
                  <w:lang w:val="ru-RU"/>
                </w:rPr>
                <w:t>/</w:t>
              </w:r>
              <w:r w:rsidRPr="00375DBC">
                <w:rPr>
                  <w:rFonts w:eastAsia="MS Mincho"/>
                  <w:color w:val="0000FF"/>
                  <w:sz w:val="18"/>
                  <w:u w:val="single"/>
                </w:rPr>
                <w:t>publ</w:t>
              </w:r>
              <w:r w:rsidRPr="00375DBC">
                <w:rPr>
                  <w:rFonts w:eastAsia="MS Mincho"/>
                  <w:color w:val="0000FF"/>
                  <w:sz w:val="18"/>
                  <w:u w:val="single"/>
                  <w:lang w:val="ru-RU"/>
                </w:rPr>
                <w:t>/</w:t>
              </w:r>
              <w:r w:rsidRPr="00375DBC">
                <w:rPr>
                  <w:rFonts w:eastAsia="MS Mincho"/>
                  <w:color w:val="0000FF"/>
                  <w:sz w:val="18"/>
                  <w:u w:val="single"/>
                </w:rPr>
                <w:t>R</w:t>
              </w:r>
              <w:r w:rsidRPr="00375DBC">
                <w:rPr>
                  <w:rFonts w:eastAsia="MS Mincho"/>
                  <w:color w:val="0000FF"/>
                  <w:sz w:val="18"/>
                  <w:u w:val="single"/>
                  <w:lang w:val="ru-RU"/>
                </w:rPr>
                <w:t>-</w:t>
              </w:r>
              <w:r w:rsidRPr="00375DBC">
                <w:rPr>
                  <w:rFonts w:eastAsia="MS Mincho"/>
                  <w:color w:val="0000FF"/>
                  <w:sz w:val="18"/>
                  <w:u w:val="single"/>
                </w:rPr>
                <w:t>REP</w:t>
              </w:r>
              <w:r w:rsidRPr="00375DBC">
                <w:rPr>
                  <w:rFonts w:eastAsia="MS Mincho"/>
                  <w:color w:val="0000FF"/>
                  <w:sz w:val="18"/>
                  <w:u w:val="single"/>
                  <w:lang w:val="ru-RU"/>
                </w:rPr>
                <w:t>/</w:t>
              </w:r>
              <w:r w:rsidRPr="00375DBC">
                <w:rPr>
                  <w:rFonts w:eastAsia="MS Mincho"/>
                  <w:color w:val="0000FF"/>
                  <w:sz w:val="18"/>
                  <w:u w:val="single"/>
                </w:rPr>
                <w:t>en</w:t>
              </w:r>
            </w:hyperlink>
            <w:r w:rsidRPr="00375DBC">
              <w:rPr>
                <w:rFonts w:eastAsia="MS Mincho" w:hint="cs"/>
                <w:sz w:val="18"/>
                <w:rtl/>
              </w:rPr>
              <w:t>)</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40" w:after="40" w:line="220" w:lineRule="exact"/>
              <w:rPr>
                <w:rFonts w:ascii="Times New Roman Bold" w:eastAsia="MS Mincho" w:hAnsi="Times New Roman Bold" w:hint="eastAsia"/>
                <w:b/>
                <w:bCs/>
                <w:sz w:val="21"/>
                <w:szCs w:val="28"/>
                <w:lang w:val="ru-RU"/>
              </w:rPr>
            </w:pPr>
            <w:r w:rsidRPr="00375DBC">
              <w:rPr>
                <w:rFonts w:ascii="Times New Roman Bold" w:eastAsia="MS Mincho" w:hAnsi="Times New Roman Bold" w:hint="cs"/>
                <w:b/>
                <w:bCs/>
                <w:sz w:val="21"/>
                <w:szCs w:val="28"/>
                <w:rtl/>
                <w:lang w:val="ru-RU"/>
              </w:rPr>
              <w:t>السلسلة</w:t>
            </w:r>
          </w:p>
        </w:tc>
        <w:tc>
          <w:tcPr>
            <w:tcW w:w="8100" w:type="dxa"/>
            <w:tcBorders>
              <w:right w:val="single" w:sz="12" w:space="0" w:color="000080"/>
            </w:tcBorders>
          </w:tcPr>
          <w:p w:rsidR="00375DBC" w:rsidRPr="00375DBC" w:rsidRDefault="00375DBC" w:rsidP="00123602">
            <w:pPr>
              <w:tabs>
                <w:tab w:val="left" w:pos="794"/>
              </w:tabs>
              <w:spacing w:before="40" w:after="40" w:line="220" w:lineRule="exact"/>
              <w:ind w:right="1368"/>
              <w:jc w:val="center"/>
              <w:rPr>
                <w:rFonts w:eastAsia="MS Mincho"/>
                <w:b/>
                <w:bCs/>
                <w:sz w:val="21"/>
                <w:szCs w:val="20"/>
                <w:lang w:val="ru-RU"/>
              </w:rPr>
            </w:pPr>
            <w:r w:rsidRPr="00375DBC">
              <w:rPr>
                <w:rFonts w:ascii="Times New Roman Bold" w:eastAsia="MS Mincho" w:hAnsi="Times New Roman Bold" w:hint="cs"/>
                <w:b/>
                <w:bCs/>
                <w:sz w:val="21"/>
                <w:szCs w:val="28"/>
                <w:rtl/>
                <w:lang w:val="ru-RU"/>
              </w:rPr>
              <w:t>العنـوان</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BO</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البث الساتلي</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BR</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التسجيل من أجل الإنتاج والأرشفة والعرض؛ الأفلام التلفزيونية</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BS</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الخدمة الإذاعية (الصوتية)</w:t>
            </w:r>
          </w:p>
        </w:tc>
      </w:tr>
      <w:tr w:rsidR="00375DBC" w:rsidRPr="00375DBC" w:rsidTr="00D053CA">
        <w:trPr>
          <w:jc w:val="center"/>
        </w:trPr>
        <w:tc>
          <w:tcPr>
            <w:tcW w:w="1569" w:type="dxa"/>
            <w:tcBorders>
              <w:left w:val="single" w:sz="12" w:space="0" w:color="000080"/>
            </w:tcBorders>
          </w:tcPr>
          <w:p w:rsidR="00375DBC" w:rsidRPr="0026560A" w:rsidRDefault="00375DBC" w:rsidP="00375DBC">
            <w:pPr>
              <w:tabs>
                <w:tab w:val="left" w:pos="794"/>
              </w:tabs>
              <w:spacing w:before="60" w:after="60" w:line="220" w:lineRule="exact"/>
              <w:rPr>
                <w:rFonts w:eastAsia="MS Mincho" w:cs="Times New Roman"/>
                <w:b/>
                <w:bCs/>
                <w:sz w:val="20"/>
                <w:szCs w:val="20"/>
                <w:lang w:eastAsia="en-US"/>
              </w:rPr>
            </w:pPr>
            <w:r w:rsidRPr="0026560A">
              <w:rPr>
                <w:rFonts w:eastAsia="MS Mincho" w:cs="Times New Roman"/>
                <w:b/>
                <w:bCs/>
                <w:sz w:val="20"/>
                <w:szCs w:val="20"/>
                <w:lang w:eastAsia="en-US"/>
              </w:rPr>
              <w:t>BT</w:t>
            </w:r>
          </w:p>
        </w:tc>
        <w:tc>
          <w:tcPr>
            <w:tcW w:w="8100" w:type="dxa"/>
            <w:tcBorders>
              <w:right w:val="single" w:sz="12" w:space="0" w:color="000080"/>
            </w:tcBorders>
          </w:tcPr>
          <w:p w:rsidR="00375DBC" w:rsidRPr="0026560A" w:rsidRDefault="00375DBC" w:rsidP="00375DBC">
            <w:pPr>
              <w:tabs>
                <w:tab w:val="left" w:pos="794"/>
              </w:tabs>
              <w:spacing w:before="60" w:after="60" w:line="220" w:lineRule="exact"/>
              <w:rPr>
                <w:rFonts w:ascii="Times New Roman Bold" w:eastAsia="MS Mincho" w:hAnsi="Times New Roman Bold" w:hint="eastAsia"/>
                <w:sz w:val="20"/>
                <w:szCs w:val="26"/>
                <w:lang w:eastAsia="en-US"/>
              </w:rPr>
            </w:pPr>
            <w:r w:rsidRPr="0026560A">
              <w:rPr>
                <w:rFonts w:ascii="Times New Roman Bold" w:eastAsia="MS Mincho" w:hAnsi="Times New Roman Bold" w:hint="cs"/>
                <w:sz w:val="20"/>
                <w:szCs w:val="26"/>
                <w:rtl/>
                <w:lang w:eastAsia="en-US"/>
              </w:rPr>
              <w:t>الخدمة الإذاعية (التلفزيونية)</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F</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الخدمة الثابتة</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M</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 xml:space="preserve">الخدمة المتنقلة </w:t>
            </w:r>
            <w:r w:rsidR="0026560A">
              <w:rPr>
                <w:rFonts w:eastAsia="MS Mincho" w:hint="cs"/>
                <w:sz w:val="20"/>
                <w:szCs w:val="26"/>
                <w:rtl/>
                <w:lang w:val="ru-RU"/>
              </w:rPr>
              <w:t>وخدمة الاستدلال</w:t>
            </w:r>
            <w:r w:rsidRPr="00375DBC">
              <w:rPr>
                <w:rFonts w:eastAsia="MS Mincho" w:hint="cs"/>
                <w:sz w:val="20"/>
                <w:szCs w:val="26"/>
                <w:rtl/>
                <w:lang w:val="ru-RU"/>
              </w:rPr>
              <w:t xml:space="preserve"> الراديوي للموقع وخدمة الهواة والخدمات الساتلية ذات الصلة</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P</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انتشار الموجات الراديوية</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RA</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علم الفلك الراديوي</w:t>
            </w:r>
          </w:p>
        </w:tc>
      </w:tr>
      <w:tr w:rsidR="00375DBC" w:rsidRPr="00375DBC" w:rsidTr="00D053CA">
        <w:trPr>
          <w:jc w:val="center"/>
        </w:trPr>
        <w:tc>
          <w:tcPr>
            <w:tcW w:w="1569" w:type="dxa"/>
            <w:tcBorders>
              <w:left w:val="single" w:sz="12" w:space="0" w:color="000080"/>
            </w:tcBorders>
          </w:tcPr>
          <w:p w:rsidR="00375DBC" w:rsidRPr="00375DBC" w:rsidRDefault="00375DBC" w:rsidP="00375DBC">
            <w:pPr>
              <w:tabs>
                <w:tab w:val="left" w:pos="794"/>
              </w:tabs>
              <w:spacing w:before="60" w:after="60" w:line="220" w:lineRule="exact"/>
              <w:rPr>
                <w:rFonts w:eastAsia="MS Mincho"/>
                <w:b/>
                <w:bCs/>
                <w:sz w:val="20"/>
                <w:szCs w:val="26"/>
              </w:rPr>
            </w:pPr>
            <w:r w:rsidRPr="00375DBC">
              <w:rPr>
                <w:rFonts w:eastAsia="MS Mincho"/>
                <w:b/>
                <w:bCs/>
                <w:sz w:val="20"/>
                <w:szCs w:val="26"/>
              </w:rPr>
              <w:t>RS</w:t>
            </w:r>
          </w:p>
        </w:tc>
        <w:tc>
          <w:tcPr>
            <w:tcW w:w="8100" w:type="dxa"/>
            <w:tcBorders>
              <w:right w:val="single" w:sz="12" w:space="0" w:color="000080"/>
            </w:tcBorders>
          </w:tcPr>
          <w:p w:rsidR="00375DBC" w:rsidRPr="00375DBC" w:rsidRDefault="00375DBC" w:rsidP="00375DBC">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أنظمة الاستشعار عن ب</w:t>
            </w:r>
            <w:r w:rsidR="0026560A">
              <w:rPr>
                <w:rFonts w:eastAsia="MS Mincho" w:hint="cs"/>
                <w:sz w:val="20"/>
                <w:szCs w:val="26"/>
                <w:rtl/>
                <w:lang w:val="ru-RU"/>
              </w:rPr>
              <w:t>ُ</w:t>
            </w:r>
            <w:r w:rsidRPr="00375DBC">
              <w:rPr>
                <w:rFonts w:eastAsia="MS Mincho" w:hint="cs"/>
                <w:sz w:val="20"/>
                <w:szCs w:val="26"/>
                <w:rtl/>
                <w:lang w:val="ru-RU"/>
              </w:rPr>
              <w:t>عد</w:t>
            </w:r>
          </w:p>
        </w:tc>
      </w:tr>
      <w:tr w:rsidR="00123602" w:rsidRPr="00375DBC" w:rsidTr="00D053CA">
        <w:trPr>
          <w:jc w:val="center"/>
        </w:trPr>
        <w:tc>
          <w:tcPr>
            <w:tcW w:w="1569" w:type="dxa"/>
            <w:tcBorders>
              <w:left w:val="single" w:sz="12" w:space="0" w:color="000080"/>
            </w:tcBorders>
          </w:tcPr>
          <w:p w:rsidR="00123602" w:rsidRPr="000B10EE" w:rsidRDefault="00123602" w:rsidP="000B10EE">
            <w:pPr>
              <w:tabs>
                <w:tab w:val="left" w:pos="794"/>
              </w:tabs>
              <w:spacing w:before="60" w:after="60" w:line="220" w:lineRule="exact"/>
              <w:rPr>
                <w:rFonts w:eastAsia="MS Mincho"/>
                <w:b/>
                <w:bCs/>
                <w:sz w:val="20"/>
                <w:szCs w:val="26"/>
              </w:rPr>
            </w:pPr>
            <w:r w:rsidRPr="000B10EE">
              <w:rPr>
                <w:rFonts w:eastAsia="MS Mincho"/>
                <w:b/>
                <w:bCs/>
                <w:sz w:val="20"/>
                <w:szCs w:val="26"/>
              </w:rPr>
              <w:t>S</w:t>
            </w:r>
          </w:p>
        </w:tc>
        <w:tc>
          <w:tcPr>
            <w:tcW w:w="8100" w:type="dxa"/>
            <w:tcBorders>
              <w:right w:val="single" w:sz="12" w:space="0" w:color="000080"/>
            </w:tcBorders>
          </w:tcPr>
          <w:p w:rsidR="00123602" w:rsidRPr="000B10EE" w:rsidRDefault="00953B4A" w:rsidP="000B10EE">
            <w:pPr>
              <w:tabs>
                <w:tab w:val="left" w:pos="794"/>
              </w:tabs>
              <w:spacing w:before="60" w:after="60" w:line="220" w:lineRule="exact"/>
              <w:rPr>
                <w:rFonts w:eastAsia="MS Mincho"/>
                <w:sz w:val="20"/>
                <w:szCs w:val="26"/>
                <w:lang w:val="ru-RU"/>
              </w:rPr>
            </w:pPr>
            <w:r>
              <w:rPr>
                <w:rFonts w:eastAsia="MS Mincho" w:hint="cs"/>
                <w:sz w:val="20"/>
                <w:szCs w:val="26"/>
                <w:rtl/>
                <w:lang w:val="ru-RU"/>
              </w:rPr>
              <w:t>الخدمة الثابتة الساتلية</w:t>
            </w:r>
          </w:p>
        </w:tc>
      </w:tr>
      <w:tr w:rsidR="00123602" w:rsidRPr="00375DBC" w:rsidTr="00D053CA">
        <w:trPr>
          <w:jc w:val="center"/>
        </w:trPr>
        <w:tc>
          <w:tcPr>
            <w:tcW w:w="1569" w:type="dxa"/>
            <w:tcBorders>
              <w:left w:val="single" w:sz="12" w:space="0" w:color="000080"/>
            </w:tcBorders>
          </w:tcPr>
          <w:p w:rsidR="00123602" w:rsidRPr="00375DBC" w:rsidRDefault="00123602" w:rsidP="00123602">
            <w:pPr>
              <w:tabs>
                <w:tab w:val="left" w:pos="794"/>
              </w:tabs>
              <w:spacing w:before="60" w:after="60" w:line="220" w:lineRule="exact"/>
              <w:rPr>
                <w:rFonts w:eastAsia="MS Mincho"/>
                <w:b/>
                <w:bCs/>
                <w:sz w:val="20"/>
                <w:szCs w:val="26"/>
              </w:rPr>
            </w:pPr>
            <w:r w:rsidRPr="00375DBC">
              <w:rPr>
                <w:rFonts w:eastAsia="MS Mincho"/>
                <w:b/>
                <w:bCs/>
                <w:sz w:val="20"/>
                <w:szCs w:val="26"/>
              </w:rPr>
              <w:t>SA</w:t>
            </w:r>
          </w:p>
        </w:tc>
        <w:tc>
          <w:tcPr>
            <w:tcW w:w="8100" w:type="dxa"/>
            <w:tcBorders>
              <w:right w:val="single" w:sz="12" w:space="0" w:color="000080"/>
            </w:tcBorders>
          </w:tcPr>
          <w:p w:rsidR="00123602" w:rsidRPr="00375DBC" w:rsidRDefault="00123602" w:rsidP="00123602">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التطبيقات الفضائية والأرصاد الجوية</w:t>
            </w:r>
          </w:p>
        </w:tc>
      </w:tr>
      <w:tr w:rsidR="00123602" w:rsidRPr="00375DBC" w:rsidTr="00D053CA">
        <w:trPr>
          <w:jc w:val="center"/>
        </w:trPr>
        <w:tc>
          <w:tcPr>
            <w:tcW w:w="1569" w:type="dxa"/>
            <w:tcBorders>
              <w:left w:val="single" w:sz="12" w:space="0" w:color="000080"/>
              <w:bottom w:val="nil"/>
            </w:tcBorders>
          </w:tcPr>
          <w:p w:rsidR="00123602" w:rsidRPr="00375DBC" w:rsidRDefault="00123602" w:rsidP="00123602">
            <w:pPr>
              <w:tabs>
                <w:tab w:val="left" w:pos="794"/>
              </w:tabs>
              <w:spacing w:before="60" w:after="60" w:line="220" w:lineRule="exact"/>
              <w:rPr>
                <w:rFonts w:eastAsia="MS Mincho"/>
                <w:b/>
                <w:bCs/>
                <w:sz w:val="20"/>
                <w:szCs w:val="26"/>
              </w:rPr>
            </w:pPr>
            <w:r w:rsidRPr="00375DBC">
              <w:rPr>
                <w:rFonts w:eastAsia="MS Mincho"/>
                <w:b/>
                <w:bCs/>
                <w:sz w:val="20"/>
                <w:szCs w:val="26"/>
              </w:rPr>
              <w:t>SF</w:t>
            </w:r>
          </w:p>
        </w:tc>
        <w:tc>
          <w:tcPr>
            <w:tcW w:w="8100" w:type="dxa"/>
            <w:tcBorders>
              <w:bottom w:val="nil"/>
              <w:right w:val="single" w:sz="12" w:space="0" w:color="000080"/>
            </w:tcBorders>
          </w:tcPr>
          <w:p w:rsidR="00123602" w:rsidRPr="00375DBC" w:rsidRDefault="00123602" w:rsidP="00123602">
            <w:pPr>
              <w:tabs>
                <w:tab w:val="left" w:pos="794"/>
              </w:tabs>
              <w:spacing w:before="60" w:after="60" w:line="220" w:lineRule="exact"/>
              <w:rPr>
                <w:rFonts w:eastAsia="MS Mincho"/>
                <w:sz w:val="20"/>
                <w:szCs w:val="26"/>
                <w:lang w:val="ru-RU"/>
              </w:rPr>
            </w:pPr>
            <w:r w:rsidRPr="00375DBC">
              <w:rPr>
                <w:rFonts w:eastAsia="MS Mincho" w:hint="cs"/>
                <w:sz w:val="20"/>
                <w:szCs w:val="26"/>
                <w:rtl/>
                <w:lang w:val="ru-RU"/>
              </w:rPr>
              <w:t>تقاسم الترددات والتنسيق بين أنظمة الخدمة الثابتة الساتلية والخدمة الثابتة</w:t>
            </w:r>
          </w:p>
        </w:tc>
      </w:tr>
      <w:tr w:rsidR="00123602" w:rsidRPr="00375DBC" w:rsidTr="00D053CA">
        <w:trPr>
          <w:jc w:val="center"/>
        </w:trPr>
        <w:tc>
          <w:tcPr>
            <w:tcW w:w="9669" w:type="dxa"/>
            <w:gridSpan w:val="2"/>
            <w:tcBorders>
              <w:top w:val="nil"/>
              <w:left w:val="single" w:sz="12" w:space="0" w:color="000080"/>
              <w:bottom w:val="single" w:sz="12" w:space="0" w:color="000080"/>
              <w:right w:val="single" w:sz="12" w:space="0" w:color="000080"/>
            </w:tcBorders>
            <w:shd w:val="clear" w:color="auto" w:fill="D9D9D9"/>
          </w:tcPr>
          <w:p w:rsidR="00123602" w:rsidRPr="00D053CA" w:rsidRDefault="00123602" w:rsidP="00BF3383">
            <w:pPr>
              <w:tabs>
                <w:tab w:val="left" w:pos="1554"/>
              </w:tabs>
              <w:spacing w:before="60" w:after="120" w:line="220" w:lineRule="exact"/>
              <w:rPr>
                <w:rFonts w:ascii="Times New Roman Bold" w:eastAsia="MS Mincho" w:hAnsi="Times New Roman Bold" w:hint="eastAsia"/>
                <w:b/>
                <w:bCs/>
                <w:color w:val="000080"/>
                <w:sz w:val="20"/>
                <w:szCs w:val="26"/>
                <w:rtl/>
                <w:lang w:val="ru-RU"/>
              </w:rPr>
            </w:pPr>
            <w:r w:rsidRPr="00D053CA">
              <w:rPr>
                <w:rFonts w:ascii="Times New Roman Bold" w:eastAsia="MS Mincho" w:hAnsi="Times New Roman Bold"/>
                <w:b/>
                <w:bCs/>
                <w:color w:val="000080"/>
                <w:sz w:val="20"/>
                <w:szCs w:val="26"/>
              </w:rPr>
              <w:t>SM</w:t>
            </w:r>
            <w:r w:rsidRPr="00D053CA">
              <w:rPr>
                <w:rFonts w:ascii="Times New Roman Bold" w:eastAsia="MS Mincho" w:hAnsi="Times New Roman Bold"/>
                <w:b/>
                <w:bCs/>
                <w:color w:val="000080"/>
                <w:sz w:val="20"/>
                <w:szCs w:val="26"/>
              </w:rPr>
              <w:tab/>
            </w:r>
            <w:r w:rsidRPr="00D053CA">
              <w:rPr>
                <w:rFonts w:ascii="Times New Roman Bold" w:eastAsia="MS Mincho" w:hAnsi="Times New Roman Bold" w:hint="cs"/>
                <w:b/>
                <w:bCs/>
                <w:color w:val="000080"/>
                <w:sz w:val="20"/>
                <w:szCs w:val="26"/>
                <w:rtl/>
                <w:lang w:val="ru-RU"/>
              </w:rPr>
              <w:t>إدارة الطيف</w:t>
            </w:r>
          </w:p>
        </w:tc>
      </w:tr>
    </w:tbl>
    <w:p w:rsidR="00375DBC" w:rsidRPr="00375DBC" w:rsidRDefault="00375DBC" w:rsidP="00375DBC">
      <w:pPr>
        <w:spacing w:before="0"/>
        <w:rPr>
          <w:rFonts w:eastAsia="MS Mincho"/>
          <w:sz w:val="21"/>
          <w:szCs w:val="20"/>
          <w:rtl/>
          <w:lang w:bidi="ar-EG"/>
        </w:rPr>
      </w:pPr>
    </w:p>
    <w:p w:rsidR="00375DBC" w:rsidRPr="00375DBC" w:rsidRDefault="00375DBC" w:rsidP="00375DBC">
      <w:pPr>
        <w:spacing w:before="0"/>
        <w:rPr>
          <w:rFonts w:eastAsia="MS Mincho"/>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47"/>
      </w:tblGrid>
      <w:tr w:rsidR="00375DBC" w:rsidRPr="00375DBC" w:rsidTr="00D053CA">
        <w:trPr>
          <w:trHeight w:val="720"/>
          <w:jc w:val="center"/>
        </w:trPr>
        <w:tc>
          <w:tcPr>
            <w:tcW w:w="9647" w:type="dxa"/>
          </w:tcPr>
          <w:p w:rsidR="00375DBC" w:rsidRPr="00375DBC" w:rsidRDefault="00375DBC" w:rsidP="00D053CA">
            <w:pPr>
              <w:ind w:left="284" w:right="284"/>
              <w:rPr>
                <w:rFonts w:eastAsia="MS Mincho"/>
                <w:b/>
                <w:bCs/>
                <w:i/>
                <w:iCs/>
                <w:sz w:val="20"/>
                <w:szCs w:val="26"/>
                <w:rtl/>
                <w:lang w:val="ru-RU"/>
              </w:rPr>
            </w:pPr>
            <w:r w:rsidRPr="00D053CA">
              <w:rPr>
                <w:rFonts w:eastAsia="MS Mincho" w:hint="cs"/>
                <w:b/>
                <w:bCs/>
                <w:i/>
                <w:iCs/>
                <w:sz w:val="20"/>
                <w:szCs w:val="26"/>
                <w:rtl/>
                <w:lang w:val="ru-RU"/>
              </w:rPr>
              <w:t>ملاحظة</w:t>
            </w:r>
            <w:r w:rsidRPr="00D053CA">
              <w:rPr>
                <w:rFonts w:eastAsia="MS Mincho" w:hint="cs"/>
                <w:i/>
                <w:iCs/>
                <w:sz w:val="20"/>
                <w:szCs w:val="26"/>
                <w:rtl/>
                <w:lang w:val="ru-RU"/>
              </w:rPr>
              <w:t>: وافقت لجنة الدراسات على النسخة الإنكليزية لهذا التقرير الصادر عن قطاع الاتصالات الراديوية بموجب الإجراء الموضح في</w:t>
            </w:r>
            <w:r w:rsidR="00D053CA">
              <w:rPr>
                <w:rFonts w:eastAsia="MS Mincho" w:hint="eastAsia"/>
                <w:i/>
                <w:iCs/>
                <w:sz w:val="20"/>
                <w:szCs w:val="26"/>
                <w:rtl/>
                <w:lang w:val="ru-RU"/>
              </w:rPr>
              <w:t> </w:t>
            </w:r>
            <w:r w:rsidRPr="00375DBC">
              <w:rPr>
                <w:rFonts w:eastAsia="MS Mincho" w:hint="cs"/>
                <w:i/>
                <w:iCs/>
                <w:sz w:val="20"/>
                <w:szCs w:val="26"/>
                <w:rtl/>
                <w:lang w:val="ru-RU"/>
              </w:rPr>
              <w:t>القرار</w:t>
            </w:r>
            <w:r w:rsidR="00D053CA">
              <w:rPr>
                <w:rFonts w:eastAsia="MS Mincho" w:hint="eastAsia"/>
                <w:i/>
                <w:iCs/>
                <w:sz w:val="20"/>
                <w:szCs w:val="26"/>
                <w:rtl/>
                <w:lang w:val="ru-RU"/>
              </w:rPr>
              <w:t> </w:t>
            </w:r>
            <w:r w:rsidRPr="00375DBC">
              <w:rPr>
                <w:rFonts w:eastAsia="MS Mincho"/>
                <w:i/>
                <w:iCs/>
                <w:sz w:val="20"/>
                <w:szCs w:val="26"/>
              </w:rPr>
              <w:t>ITU-R 1</w:t>
            </w:r>
            <w:r w:rsidRPr="00375DBC">
              <w:rPr>
                <w:rFonts w:eastAsia="MS Mincho" w:hint="cs"/>
                <w:i/>
                <w:iCs/>
                <w:sz w:val="20"/>
                <w:szCs w:val="26"/>
                <w:rtl/>
                <w:lang w:bidi="ar-EG"/>
              </w:rPr>
              <w:t>.</w:t>
            </w:r>
          </w:p>
        </w:tc>
      </w:tr>
    </w:tbl>
    <w:p w:rsidR="00375DBC" w:rsidRPr="0026560A" w:rsidRDefault="00375DBC" w:rsidP="00D053CA">
      <w:pPr>
        <w:spacing w:before="480"/>
        <w:ind w:right="14"/>
        <w:jc w:val="right"/>
        <w:rPr>
          <w:rFonts w:eastAsia="SimSun"/>
          <w:i/>
          <w:iCs/>
          <w:sz w:val="21"/>
          <w:szCs w:val="28"/>
          <w:rtl/>
          <w:lang w:eastAsia="zh-CN"/>
        </w:rPr>
      </w:pPr>
      <w:r w:rsidRPr="00375DBC">
        <w:rPr>
          <w:rFonts w:eastAsia="MS Mincho" w:hint="cs"/>
          <w:i/>
          <w:iCs/>
          <w:sz w:val="21"/>
          <w:szCs w:val="28"/>
          <w:rtl/>
          <w:lang w:val="ru-RU"/>
        </w:rPr>
        <w:t>النشر الإلكتروني</w:t>
      </w:r>
      <w:r w:rsidRPr="00375DBC">
        <w:rPr>
          <w:rFonts w:eastAsia="MS Mincho" w:hint="cs"/>
          <w:i/>
          <w:iCs/>
          <w:sz w:val="21"/>
          <w:szCs w:val="28"/>
          <w:rtl/>
          <w:lang w:val="ru-RU"/>
        </w:rPr>
        <w:br/>
      </w:r>
      <w:r w:rsidRPr="00375DBC">
        <w:rPr>
          <w:rFonts w:eastAsia="MS Mincho" w:hint="cs"/>
          <w:sz w:val="21"/>
          <w:szCs w:val="28"/>
          <w:rtl/>
          <w:lang w:val="ru-RU"/>
        </w:rPr>
        <w:t xml:space="preserve">جنيف، </w:t>
      </w:r>
      <w:r w:rsidR="003C60E6">
        <w:rPr>
          <w:rFonts w:eastAsia="MS Mincho"/>
          <w:sz w:val="21"/>
          <w:szCs w:val="28"/>
        </w:rPr>
        <w:t>201</w:t>
      </w:r>
      <w:r w:rsidR="000B3398">
        <w:rPr>
          <w:rFonts w:eastAsia="MS Mincho"/>
          <w:sz w:val="21"/>
          <w:szCs w:val="28"/>
        </w:rPr>
        <w:t>5</w:t>
      </w:r>
    </w:p>
    <w:p w:rsidR="00375DBC" w:rsidRPr="00375DBC" w:rsidRDefault="00375DBC" w:rsidP="000B3398">
      <w:pPr>
        <w:jc w:val="center"/>
        <w:rPr>
          <w:rFonts w:eastAsia="MS Mincho"/>
          <w:sz w:val="21"/>
          <w:szCs w:val="20"/>
        </w:rPr>
      </w:pPr>
      <w:r w:rsidRPr="00375DBC">
        <w:rPr>
          <w:rFonts w:eastAsia="MS Mincho"/>
          <w:sz w:val="23"/>
          <w:szCs w:val="22"/>
          <w:lang w:val="ru-RU"/>
        </w:rPr>
        <w:sym w:font="Symbol" w:char="F0D3"/>
      </w:r>
      <w:r w:rsidRPr="00375DBC">
        <w:rPr>
          <w:rFonts w:eastAsia="MS Mincho"/>
          <w:sz w:val="23"/>
          <w:szCs w:val="22"/>
          <w:lang w:val="ru-RU"/>
        </w:rPr>
        <w:t xml:space="preserve">  </w:t>
      </w:r>
      <w:r w:rsidRPr="00375DBC">
        <w:rPr>
          <w:rFonts w:eastAsia="MS Mincho"/>
          <w:sz w:val="23"/>
          <w:szCs w:val="22"/>
        </w:rPr>
        <w:t>ITU</w:t>
      </w:r>
      <w:r w:rsidRPr="00375DBC">
        <w:rPr>
          <w:rFonts w:eastAsia="MS Mincho"/>
          <w:sz w:val="23"/>
          <w:szCs w:val="22"/>
          <w:lang w:val="ru-RU"/>
        </w:rPr>
        <w:t xml:space="preserve"> </w:t>
      </w:r>
      <w:r w:rsidRPr="00375DBC">
        <w:rPr>
          <w:rFonts w:eastAsia="MS Mincho"/>
          <w:sz w:val="23"/>
          <w:szCs w:val="22"/>
        </w:rPr>
        <w:t xml:space="preserve"> </w:t>
      </w:r>
      <w:r w:rsidR="003C60E6">
        <w:rPr>
          <w:rFonts w:eastAsia="MS Mincho"/>
          <w:sz w:val="23"/>
          <w:szCs w:val="22"/>
        </w:rPr>
        <w:t>201</w:t>
      </w:r>
      <w:r w:rsidR="000B3398">
        <w:rPr>
          <w:rFonts w:eastAsia="MS Mincho"/>
          <w:sz w:val="23"/>
          <w:szCs w:val="22"/>
        </w:rPr>
        <w:t>5</w:t>
      </w:r>
    </w:p>
    <w:p w:rsidR="00375DBC" w:rsidRPr="00D053CA" w:rsidRDefault="00375DBC" w:rsidP="00D053CA">
      <w:pPr>
        <w:rPr>
          <w:rFonts w:eastAsia="MS Mincho"/>
          <w:sz w:val="20"/>
          <w:szCs w:val="26"/>
          <w:rtl/>
          <w:lang w:val="ru-RU" w:bidi="ar-EG"/>
        </w:rPr>
      </w:pPr>
      <w:r w:rsidRPr="00D053CA">
        <w:rPr>
          <w:rFonts w:eastAsia="MS Mincho" w:hint="cs"/>
          <w:spacing w:val="10"/>
          <w:sz w:val="20"/>
          <w:szCs w:val="26"/>
          <w:rtl/>
          <w:lang w:val="ru-RU"/>
        </w:rPr>
        <w:t>جميع حقوق النشر محفوظة. لا يمكن استنساخ أي جزء من هذه المنشورة بأي شكل كان ولا بأي وسيلة إلا بإذن خطي من</w:t>
      </w:r>
      <w:r w:rsidR="00D053CA" w:rsidRPr="00D053CA">
        <w:rPr>
          <w:rFonts w:eastAsia="MS Mincho"/>
          <w:spacing w:val="10"/>
          <w:sz w:val="20"/>
          <w:szCs w:val="26"/>
          <w:rtl/>
          <w:lang w:val="ru-RU"/>
        </w:rPr>
        <w:br/>
      </w:r>
      <w:r w:rsidRPr="00375DBC">
        <w:rPr>
          <w:rFonts w:eastAsia="MS Mincho" w:hint="cs"/>
          <w:sz w:val="20"/>
          <w:szCs w:val="26"/>
          <w:rtl/>
          <w:lang w:val="ru-RU"/>
        </w:rPr>
        <w:t>الاتحاد الدولي للاتصالات</w:t>
      </w:r>
      <w:r w:rsidR="003C60E6">
        <w:rPr>
          <w:rFonts w:eastAsia="MS Mincho" w:hint="eastAsia"/>
          <w:sz w:val="20"/>
          <w:szCs w:val="26"/>
          <w:rtl/>
          <w:lang w:val="ru-RU"/>
        </w:rPr>
        <w:t> </w:t>
      </w:r>
      <w:r w:rsidRPr="00375DBC">
        <w:rPr>
          <w:rFonts w:eastAsia="MS Mincho"/>
          <w:sz w:val="20"/>
          <w:szCs w:val="26"/>
        </w:rPr>
        <w:t>(ITU)</w:t>
      </w:r>
      <w:r w:rsidRPr="00375DBC">
        <w:rPr>
          <w:rFonts w:eastAsia="MS Mincho" w:hint="cs"/>
          <w:sz w:val="20"/>
          <w:szCs w:val="26"/>
          <w:rtl/>
          <w:lang w:bidi="ar-EG"/>
        </w:rPr>
        <w:t>.</w:t>
      </w:r>
    </w:p>
    <w:p w:rsidR="00375DBC" w:rsidRPr="00375DBC" w:rsidRDefault="00375DBC" w:rsidP="00375DBC">
      <w:pPr>
        <w:rPr>
          <w:rFonts w:eastAsia="MS Mincho"/>
          <w:sz w:val="21"/>
          <w:szCs w:val="28"/>
          <w:rtl/>
          <w:lang w:bidi="ar-EG"/>
        </w:rPr>
        <w:sectPr w:rsidR="00375DBC" w:rsidRPr="00375DBC" w:rsidSect="00D053CA">
          <w:headerReference w:type="default" r:id="rId14"/>
          <w:pgSz w:w="11907" w:h="16834" w:code="9"/>
          <w:pgMar w:top="1134" w:right="1077" w:bottom="567" w:left="1077" w:header="680" w:footer="510" w:gutter="0"/>
          <w:paperSrc w:first="15" w:other="15"/>
          <w:pgNumType w:fmt="lowerRoman"/>
          <w:cols w:space="720"/>
          <w:bidi/>
          <w:rtlGutter/>
        </w:sectPr>
      </w:pPr>
    </w:p>
    <w:p w:rsidR="00AF5394" w:rsidRPr="00CA6BBD" w:rsidRDefault="00AF5394" w:rsidP="00CE4591">
      <w:pPr>
        <w:pStyle w:val="RepNo"/>
        <w:rPr>
          <w:rtl/>
          <w:lang w:eastAsia="zh-CN"/>
        </w:rPr>
      </w:pPr>
      <w:r>
        <w:rPr>
          <w:rFonts w:hint="cs"/>
          <w:rtl/>
        </w:rPr>
        <w:lastRenderedPageBreak/>
        <w:t xml:space="preserve">التقـرير  </w:t>
      </w:r>
      <w:r w:rsidRPr="00CE4591">
        <w:rPr>
          <w:rStyle w:val="href"/>
        </w:rPr>
        <w:t>ITU-R  </w:t>
      </w:r>
      <w:bookmarkEnd w:id="0"/>
      <w:r w:rsidRPr="00CE4591">
        <w:rPr>
          <w:rStyle w:val="href"/>
        </w:rPr>
        <w:t>SM.2</w:t>
      </w:r>
      <w:r w:rsidR="00643114" w:rsidRPr="00CE4591">
        <w:rPr>
          <w:rStyle w:val="href"/>
        </w:rPr>
        <w:t>354</w:t>
      </w:r>
      <w:r w:rsidR="00792B1B" w:rsidRPr="00CE4591">
        <w:rPr>
          <w:rStyle w:val="href"/>
        </w:rPr>
        <w:t>-</w:t>
      </w:r>
      <w:r w:rsidR="0026560A" w:rsidRPr="00CE4591">
        <w:rPr>
          <w:rStyle w:val="href"/>
        </w:rPr>
        <w:t>0</w:t>
      </w:r>
    </w:p>
    <w:p w:rsidR="00AF5394" w:rsidRPr="007E1E82" w:rsidRDefault="000B3398" w:rsidP="000B3398">
      <w:pPr>
        <w:pStyle w:val="Rectitle"/>
        <w:rPr>
          <w:rFonts w:hint="eastAsia"/>
          <w:noProof/>
          <w:rtl/>
        </w:rPr>
      </w:pPr>
      <w:r>
        <w:rPr>
          <w:rFonts w:hint="cs"/>
          <w:noProof/>
          <w:rtl/>
        </w:rPr>
        <w:t>إجراء اختباري بديل لقياس</w:t>
      </w:r>
      <w:r w:rsidR="00D053CA">
        <w:rPr>
          <w:rFonts w:hint="cs"/>
          <w:noProof/>
          <w:rtl/>
        </w:rPr>
        <w:t xml:space="preserve"> دقة جهاز تحديد الاتجاه وحصانته</w:t>
      </w:r>
      <w:r>
        <w:rPr>
          <w:noProof/>
          <w:rtl/>
        </w:rPr>
        <w:br/>
      </w:r>
      <w:r>
        <w:rPr>
          <w:rFonts w:hint="cs"/>
          <w:noProof/>
          <w:rtl/>
        </w:rPr>
        <w:t>باستخدام جهاز محاكاة</w:t>
      </w:r>
    </w:p>
    <w:p w:rsidR="00F95822" w:rsidRPr="00455287" w:rsidRDefault="000B3398" w:rsidP="00455287">
      <w:pPr>
        <w:pStyle w:val="Repdate"/>
        <w:rPr>
          <w:i w:val="0"/>
        </w:rPr>
      </w:pPr>
      <w:r w:rsidRPr="00455287">
        <w:rPr>
          <w:i w:val="0"/>
        </w:rPr>
        <w:t>(2015)</w:t>
      </w:r>
    </w:p>
    <w:p w:rsidR="006545CE" w:rsidRPr="00F61B20" w:rsidRDefault="006545CE" w:rsidP="006545CE">
      <w:pPr>
        <w:spacing w:before="240"/>
        <w:jc w:val="center"/>
        <w:rPr>
          <w:sz w:val="36"/>
          <w:szCs w:val="36"/>
          <w:rtl/>
        </w:rPr>
      </w:pPr>
      <w:bookmarkStart w:id="1" w:name="_Toc265076098"/>
      <w:bookmarkStart w:id="2" w:name="_Toc302397833"/>
      <w:r w:rsidRPr="00F61B20">
        <w:rPr>
          <w:rFonts w:hint="cs"/>
          <w:sz w:val="36"/>
          <w:szCs w:val="36"/>
          <w:rtl/>
          <w:lang w:bidi="ar-SY"/>
        </w:rPr>
        <w:t>جـدول المحتـويات</w:t>
      </w:r>
    </w:p>
    <w:p w:rsidR="006545CE" w:rsidRPr="006545CE" w:rsidRDefault="006545CE" w:rsidP="006545CE">
      <w:pPr>
        <w:keepNext/>
        <w:jc w:val="right"/>
        <w:rPr>
          <w:i/>
          <w:iCs/>
          <w:rtl/>
          <w:lang w:bidi="ar-SY"/>
        </w:rPr>
      </w:pPr>
      <w:r w:rsidRPr="006545CE">
        <w:rPr>
          <w:rFonts w:hint="cs"/>
          <w:i/>
          <w:iCs/>
          <w:rtl/>
          <w:lang w:bidi="ar-SY"/>
        </w:rPr>
        <w:t>الصفحة</w:t>
      </w:r>
    </w:p>
    <w:p w:rsidR="001250C7" w:rsidRPr="004B6167" w:rsidRDefault="001250C7" w:rsidP="00744F04">
      <w:pPr>
        <w:pStyle w:val="TOC1"/>
        <w:tabs>
          <w:tab w:val="clear" w:pos="9220"/>
          <w:tab w:val="left" w:pos="9276"/>
        </w:tabs>
        <w:rPr>
          <w:rFonts w:ascii="Calibri" w:eastAsia="SimSun" w:hAnsi="Calibri" w:cs="Arial"/>
          <w:szCs w:val="22"/>
          <w:rtl/>
          <w:lang w:eastAsia="zh-CN" w:bidi="ar-SA"/>
        </w:rPr>
      </w:pPr>
      <w:r>
        <w:fldChar w:fldCharType="begin"/>
      </w:r>
      <w:r>
        <w:instrText xml:space="preserve"> TOC \o "1-2" \t "Annex No,3,Annex title,4" </w:instrText>
      </w:r>
      <w:r>
        <w:fldChar w:fldCharType="separate"/>
      </w:r>
      <w:hyperlink w:anchor="P02" w:history="1">
        <w:r w:rsidRPr="001E073A">
          <w:rPr>
            <w:rStyle w:val="Hyperlink"/>
            <w:lang w:bidi="ar-SY"/>
          </w:rPr>
          <w:t>1</w:t>
        </w:r>
        <w:r w:rsidRPr="001E073A">
          <w:rPr>
            <w:rStyle w:val="Hyperlink"/>
            <w:rFonts w:ascii="Calibri" w:eastAsia="SimSun" w:hAnsi="Calibri" w:cs="Arial"/>
            <w:szCs w:val="22"/>
            <w:rtl/>
            <w:lang w:eastAsia="zh-CN" w:bidi="ar-SA"/>
          </w:rPr>
          <w:tab/>
        </w:r>
        <w:r w:rsidRPr="001E073A">
          <w:rPr>
            <w:rStyle w:val="Hyperlink"/>
            <w:rFonts w:hint="cs"/>
            <w:rtl/>
            <w:lang w:bidi="ar-SY"/>
          </w:rPr>
          <w:t>مقد</w:t>
        </w:r>
        <w:r w:rsidRPr="001E073A">
          <w:rPr>
            <w:rStyle w:val="Hyperlink"/>
            <w:rFonts w:hint="cs"/>
            <w:rtl/>
            <w:lang w:bidi="ar-SY"/>
          </w:rPr>
          <w:t>م</w:t>
        </w:r>
        <w:r w:rsidRPr="001E073A">
          <w:rPr>
            <w:rStyle w:val="Hyperlink"/>
            <w:rFonts w:hint="cs"/>
            <w:rtl/>
            <w:lang w:bidi="ar-SY"/>
          </w:rPr>
          <w:t>ة</w:t>
        </w:r>
        <w:r w:rsidRPr="001E073A">
          <w:rPr>
            <w:rStyle w:val="Hyperlink"/>
            <w:rtl/>
            <w:lang w:bidi="ar-SY"/>
          </w:rPr>
          <w:tab/>
        </w:r>
        <w:r w:rsidRPr="001E073A">
          <w:rPr>
            <w:rStyle w:val="Hyperlink"/>
            <w:rtl/>
            <w:lang w:bidi="ar-SY"/>
          </w:rPr>
          <w:tab/>
        </w:r>
        <w:r w:rsidR="00744F04" w:rsidRPr="001E073A">
          <w:rPr>
            <w:rStyle w:val="Hyperlink"/>
            <w:szCs w:val="22"/>
            <w:lang w:bidi="ar-SY"/>
          </w:rPr>
          <w:t>2</w:t>
        </w:r>
      </w:hyperlink>
    </w:p>
    <w:p w:rsidR="001250C7" w:rsidRPr="004B6167" w:rsidRDefault="001E073A" w:rsidP="00744F04">
      <w:pPr>
        <w:pStyle w:val="TOC1"/>
        <w:tabs>
          <w:tab w:val="clear" w:pos="9220"/>
          <w:tab w:val="left" w:pos="9276"/>
        </w:tabs>
        <w:rPr>
          <w:rFonts w:ascii="Calibri" w:eastAsia="SimSun" w:hAnsi="Calibri" w:cs="Arial"/>
          <w:rtl/>
          <w:lang w:eastAsia="zh-CN" w:bidi="ar-SA"/>
        </w:rPr>
      </w:pPr>
      <w:hyperlink w:anchor="P02A" w:history="1">
        <w:r w:rsidR="001250C7" w:rsidRPr="001E073A">
          <w:rPr>
            <w:rStyle w:val="Hyperlink"/>
            <w:lang w:bidi="ar"/>
          </w:rPr>
          <w:t>2</w:t>
        </w:r>
        <w:r w:rsidR="001250C7" w:rsidRPr="001E073A">
          <w:rPr>
            <w:rStyle w:val="Hyperlink"/>
            <w:rFonts w:ascii="Calibri" w:eastAsia="SimSun" w:hAnsi="Calibri" w:cs="Arial"/>
            <w:rtl/>
            <w:lang w:eastAsia="zh-CN" w:bidi="ar-SA"/>
          </w:rPr>
          <w:tab/>
        </w:r>
        <w:r w:rsidR="001250C7" w:rsidRPr="001E073A">
          <w:rPr>
            <w:rStyle w:val="Hyperlink"/>
            <w:rFonts w:hint="cs"/>
            <w:rtl/>
            <w:lang w:bidi="ar"/>
          </w:rPr>
          <w:t>إعدادات</w:t>
        </w:r>
        <w:r w:rsidR="001250C7" w:rsidRPr="001E073A">
          <w:rPr>
            <w:rStyle w:val="Hyperlink"/>
            <w:rtl/>
            <w:lang w:bidi="ar"/>
          </w:rPr>
          <w:t xml:space="preserve"> </w:t>
        </w:r>
        <w:r w:rsidR="001250C7" w:rsidRPr="001E073A">
          <w:rPr>
            <w:rStyle w:val="Hyperlink"/>
            <w:rFonts w:hint="cs"/>
            <w:rtl/>
            <w:lang w:bidi="ar"/>
          </w:rPr>
          <w:t>ا</w:t>
        </w:r>
        <w:r w:rsidR="001250C7" w:rsidRPr="001E073A">
          <w:rPr>
            <w:rStyle w:val="Hyperlink"/>
            <w:rFonts w:hint="cs"/>
            <w:rtl/>
            <w:lang w:bidi="ar"/>
          </w:rPr>
          <w:t>لقياس</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2</w:t>
        </w:r>
      </w:hyperlink>
    </w:p>
    <w:p w:rsidR="001250C7" w:rsidRPr="004B6167" w:rsidRDefault="001E073A" w:rsidP="004A31AF">
      <w:pPr>
        <w:pStyle w:val="TOC1"/>
        <w:tabs>
          <w:tab w:val="clear" w:pos="9220"/>
          <w:tab w:val="left" w:pos="9276"/>
        </w:tabs>
        <w:ind w:left="1679" w:right="856" w:hanging="885"/>
        <w:rPr>
          <w:rFonts w:ascii="Calibri" w:eastAsia="SimSun" w:hAnsi="Calibri" w:cs="Arial"/>
          <w:rtl/>
          <w:lang w:eastAsia="zh-CN" w:bidi="ar-SA"/>
        </w:rPr>
      </w:pPr>
      <w:hyperlink w:anchor="P02AA" w:history="1">
        <w:r w:rsidR="001250C7" w:rsidRPr="001E073A">
          <w:rPr>
            <w:rStyle w:val="Hyperlink"/>
          </w:rPr>
          <w:t>1.2</w:t>
        </w:r>
        <w:r w:rsidR="001250C7" w:rsidRPr="001E073A">
          <w:rPr>
            <w:rStyle w:val="Hyperlink"/>
            <w:rFonts w:ascii="Calibri" w:eastAsia="SimSun" w:hAnsi="Calibri" w:cs="Arial"/>
            <w:rtl/>
            <w:lang w:eastAsia="zh-CN" w:bidi="ar-SA"/>
          </w:rPr>
          <w:tab/>
        </w:r>
        <w:r w:rsidR="004A31AF" w:rsidRPr="001E073A">
          <w:rPr>
            <w:rStyle w:val="Hyperlink"/>
            <w:rtl/>
            <w:lang w:bidi="ar-SA"/>
          </w:rPr>
          <w:t>جهاز محاكاة زاوية</w:t>
        </w:r>
        <w:r w:rsidR="004A31AF" w:rsidRPr="001E073A">
          <w:rPr>
            <w:rStyle w:val="Hyperlink"/>
            <w:rtl/>
            <w:lang w:bidi="ar-SA"/>
          </w:rPr>
          <w:t xml:space="preserve"> </w:t>
        </w:r>
        <w:r w:rsidR="004A31AF" w:rsidRPr="001E073A">
          <w:rPr>
            <w:rStyle w:val="Hyperlink"/>
            <w:rtl/>
            <w:lang w:bidi="ar-SA"/>
          </w:rPr>
          <w:t>الورود</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2</w:t>
        </w:r>
      </w:hyperlink>
    </w:p>
    <w:p w:rsidR="001250C7" w:rsidRPr="004B6167" w:rsidRDefault="001E073A" w:rsidP="001E073A">
      <w:pPr>
        <w:pStyle w:val="TOC1"/>
        <w:tabs>
          <w:tab w:val="clear" w:pos="9220"/>
          <w:tab w:val="left" w:pos="9276"/>
        </w:tabs>
        <w:ind w:left="1679" w:right="856" w:hanging="885"/>
        <w:rPr>
          <w:rFonts w:ascii="Calibri" w:eastAsia="SimSun" w:hAnsi="Calibri" w:cs="Arial"/>
          <w:rtl/>
          <w:lang w:eastAsia="zh-CN" w:bidi="ar-SA"/>
        </w:rPr>
      </w:pPr>
      <w:hyperlink w:anchor="P03" w:history="1">
        <w:r w:rsidR="001250C7" w:rsidRPr="001E073A">
          <w:rPr>
            <w:rStyle w:val="Hyperlink"/>
          </w:rPr>
          <w:t>2.2</w:t>
        </w:r>
        <w:r w:rsidR="001250C7" w:rsidRPr="001E073A">
          <w:rPr>
            <w:rStyle w:val="Hyperlink"/>
            <w:rFonts w:ascii="Calibri" w:eastAsia="SimSun" w:hAnsi="Calibri" w:cs="Arial"/>
            <w:rtl/>
            <w:lang w:eastAsia="zh-CN" w:bidi="ar-SA"/>
          </w:rPr>
          <w:tab/>
        </w:r>
        <w:r w:rsidRPr="001E073A">
          <w:rPr>
            <w:rStyle w:val="Hyperlink"/>
            <w:rtl/>
            <w:lang w:bidi="ar-SA"/>
          </w:rPr>
          <w:t>جهاز محاكاة لبيئة ن</w:t>
        </w:r>
        <w:r w:rsidRPr="001E073A">
          <w:rPr>
            <w:rStyle w:val="Hyperlink"/>
            <w:rtl/>
            <w:lang w:bidi="ar-SA"/>
          </w:rPr>
          <w:t>ظ</w:t>
        </w:r>
        <w:r w:rsidRPr="001E073A">
          <w:rPr>
            <w:rStyle w:val="Hyperlink"/>
            <w:rtl/>
            <w:lang w:bidi="ar-SA"/>
          </w:rPr>
          <w:t>يفة</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3</w:t>
        </w:r>
      </w:hyperlink>
    </w:p>
    <w:p w:rsidR="001250C7" w:rsidRPr="004B6167" w:rsidRDefault="001E073A" w:rsidP="001E073A">
      <w:pPr>
        <w:pStyle w:val="TOC1"/>
        <w:tabs>
          <w:tab w:val="clear" w:pos="9220"/>
          <w:tab w:val="left" w:pos="9276"/>
        </w:tabs>
        <w:ind w:left="1679" w:right="856" w:hanging="885"/>
        <w:rPr>
          <w:rFonts w:ascii="Calibri" w:eastAsia="SimSun" w:hAnsi="Calibri" w:cs="Arial"/>
          <w:szCs w:val="22"/>
          <w:rtl/>
          <w:lang w:eastAsia="zh-CN" w:bidi="ar-SA"/>
        </w:rPr>
      </w:pPr>
      <w:hyperlink w:anchor="P03A" w:history="1">
        <w:r w:rsidR="001250C7" w:rsidRPr="001E073A">
          <w:rPr>
            <w:rStyle w:val="Hyperlink"/>
            <w:lang w:bidi="ar-SY"/>
          </w:rPr>
          <w:t>3.2</w:t>
        </w:r>
        <w:r w:rsidR="001250C7" w:rsidRPr="001E073A">
          <w:rPr>
            <w:rStyle w:val="Hyperlink"/>
            <w:rFonts w:ascii="Calibri" w:eastAsia="SimSun" w:hAnsi="Calibri" w:cs="Arial"/>
            <w:szCs w:val="22"/>
            <w:rtl/>
            <w:lang w:eastAsia="zh-CN" w:bidi="ar-SA"/>
          </w:rPr>
          <w:tab/>
        </w:r>
        <w:r w:rsidRPr="001E073A">
          <w:rPr>
            <w:rStyle w:val="Hyperlink"/>
            <w:rtl/>
            <w:lang w:bidi="ar-SA"/>
          </w:rPr>
          <w:t>جهاز محاكاة لبيئة متعددة الم</w:t>
        </w:r>
        <w:r w:rsidRPr="001E073A">
          <w:rPr>
            <w:rStyle w:val="Hyperlink"/>
            <w:rtl/>
            <w:lang w:bidi="ar-SA"/>
          </w:rPr>
          <w:t>س</w:t>
        </w:r>
        <w:r w:rsidRPr="001E073A">
          <w:rPr>
            <w:rStyle w:val="Hyperlink"/>
            <w:rtl/>
            <w:lang w:bidi="ar-SA"/>
          </w:rPr>
          <w:t>يرات</w:t>
        </w:r>
        <w:r w:rsidR="001250C7" w:rsidRPr="001E073A">
          <w:rPr>
            <w:rStyle w:val="Hyperlink"/>
            <w:rtl/>
            <w:lang w:bidi="ar-SY"/>
          </w:rPr>
          <w:tab/>
        </w:r>
        <w:r w:rsidR="001250C7" w:rsidRPr="001E073A">
          <w:rPr>
            <w:rStyle w:val="Hyperlink"/>
            <w:rtl/>
            <w:lang w:bidi="ar-SY"/>
          </w:rPr>
          <w:tab/>
        </w:r>
        <w:r w:rsidR="00744F04" w:rsidRPr="001E073A">
          <w:rPr>
            <w:rStyle w:val="Hyperlink"/>
            <w:szCs w:val="22"/>
            <w:lang w:bidi="ar-SY"/>
          </w:rPr>
          <w:t>3</w:t>
        </w:r>
      </w:hyperlink>
    </w:p>
    <w:p w:rsidR="001250C7" w:rsidRPr="004B6167" w:rsidRDefault="001E073A" w:rsidP="001E073A">
      <w:pPr>
        <w:pStyle w:val="TOC1"/>
        <w:tabs>
          <w:tab w:val="clear" w:pos="9220"/>
          <w:tab w:val="left" w:pos="9276"/>
        </w:tabs>
        <w:ind w:left="1679" w:right="856" w:hanging="885"/>
        <w:rPr>
          <w:rFonts w:ascii="Calibri" w:eastAsia="SimSun" w:hAnsi="Calibri" w:cs="Arial"/>
          <w:rtl/>
          <w:lang w:eastAsia="zh-CN" w:bidi="ar-SA"/>
        </w:rPr>
      </w:pPr>
      <w:hyperlink w:anchor="P04" w:history="1">
        <w:r w:rsidR="001250C7" w:rsidRPr="001E073A">
          <w:rPr>
            <w:rStyle w:val="Hyperlink"/>
          </w:rPr>
          <w:t>4.2</w:t>
        </w:r>
        <w:r w:rsidR="001250C7" w:rsidRPr="001E073A">
          <w:rPr>
            <w:rStyle w:val="Hyperlink"/>
            <w:rFonts w:ascii="Calibri" w:eastAsia="SimSun" w:hAnsi="Calibri" w:cs="Arial"/>
            <w:rtl/>
            <w:lang w:eastAsia="zh-CN" w:bidi="ar-SA"/>
          </w:rPr>
          <w:tab/>
        </w:r>
        <w:r w:rsidRPr="001E073A">
          <w:rPr>
            <w:rStyle w:val="Hyperlink"/>
            <w:rtl/>
            <w:lang w:bidi="ar-SA"/>
          </w:rPr>
          <w:t>معايرة جهاز المح</w:t>
        </w:r>
        <w:r w:rsidRPr="001E073A">
          <w:rPr>
            <w:rStyle w:val="Hyperlink"/>
            <w:rtl/>
            <w:lang w:bidi="ar-SA"/>
          </w:rPr>
          <w:t>ا</w:t>
        </w:r>
        <w:r w:rsidRPr="001E073A">
          <w:rPr>
            <w:rStyle w:val="Hyperlink"/>
            <w:rtl/>
            <w:lang w:bidi="ar-SA"/>
          </w:rPr>
          <w:t>كاة</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4</w:t>
        </w:r>
      </w:hyperlink>
    </w:p>
    <w:p w:rsidR="001250C7" w:rsidRPr="004B6167" w:rsidRDefault="001E073A" w:rsidP="001E073A">
      <w:pPr>
        <w:pStyle w:val="TOC1"/>
        <w:tabs>
          <w:tab w:val="clear" w:pos="9220"/>
          <w:tab w:val="left" w:pos="9276"/>
        </w:tabs>
        <w:rPr>
          <w:rFonts w:ascii="Calibri" w:eastAsia="SimSun" w:hAnsi="Calibri" w:cs="Arial"/>
          <w:rtl/>
          <w:lang w:eastAsia="zh-CN" w:bidi="ar-SA"/>
        </w:rPr>
      </w:pPr>
      <w:hyperlink w:anchor="P05" w:history="1">
        <w:r w:rsidR="001250C7" w:rsidRPr="001E073A">
          <w:rPr>
            <w:rStyle w:val="Hyperlink"/>
            <w:lang w:bidi="ar"/>
          </w:rPr>
          <w:t>3</w:t>
        </w:r>
        <w:r w:rsidR="001250C7" w:rsidRPr="001E073A">
          <w:rPr>
            <w:rStyle w:val="Hyperlink"/>
            <w:rFonts w:ascii="Calibri" w:eastAsia="SimSun" w:hAnsi="Calibri" w:cs="Arial"/>
            <w:rtl/>
            <w:lang w:eastAsia="zh-CN" w:bidi="ar-SA"/>
          </w:rPr>
          <w:tab/>
        </w:r>
        <w:r w:rsidRPr="001E073A">
          <w:rPr>
            <w:rStyle w:val="Hyperlink"/>
            <w:rFonts w:hint="cs"/>
            <w:rtl/>
            <w:lang w:bidi="ar-SA"/>
          </w:rPr>
          <w:t>نمذجة الهوائي</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5</w:t>
        </w:r>
      </w:hyperlink>
    </w:p>
    <w:p w:rsidR="001250C7" w:rsidRPr="004B6167" w:rsidRDefault="001E073A" w:rsidP="001E073A">
      <w:pPr>
        <w:pStyle w:val="TOC1"/>
        <w:tabs>
          <w:tab w:val="clear" w:pos="9220"/>
          <w:tab w:val="left" w:pos="9276"/>
        </w:tabs>
        <w:ind w:left="1679" w:right="856" w:hanging="885"/>
        <w:rPr>
          <w:rFonts w:ascii="Calibri" w:eastAsia="SimSun" w:hAnsi="Calibri" w:cs="Arial"/>
          <w:szCs w:val="22"/>
          <w:rtl/>
          <w:lang w:eastAsia="zh-CN" w:bidi="ar-SA"/>
        </w:rPr>
      </w:pPr>
      <w:hyperlink w:anchor="P05A" w:history="1">
        <w:r w:rsidR="001250C7" w:rsidRPr="001E073A">
          <w:rPr>
            <w:rStyle w:val="Hyperlink"/>
            <w:lang w:bidi="ar-SY"/>
          </w:rPr>
          <w:t>1.3</w:t>
        </w:r>
        <w:r w:rsidR="001250C7" w:rsidRPr="001E073A">
          <w:rPr>
            <w:rStyle w:val="Hyperlink"/>
            <w:rFonts w:ascii="Calibri" w:eastAsia="SimSun" w:hAnsi="Calibri" w:cs="Arial"/>
            <w:szCs w:val="22"/>
            <w:rtl/>
            <w:lang w:eastAsia="zh-CN" w:bidi="ar-SA"/>
          </w:rPr>
          <w:tab/>
        </w:r>
        <w:r w:rsidRPr="001E073A">
          <w:rPr>
            <w:rStyle w:val="Hyperlink"/>
            <w:rtl/>
            <w:lang w:bidi="ar-SA"/>
          </w:rPr>
          <w:t>النمذجة بتحليل المجال الكهرمغن</w:t>
        </w:r>
        <w:r w:rsidRPr="001E073A">
          <w:rPr>
            <w:rStyle w:val="Hyperlink"/>
            <w:rtl/>
            <w:lang w:bidi="ar-SA"/>
          </w:rPr>
          <w:t>ط</w:t>
        </w:r>
        <w:r w:rsidRPr="001E073A">
          <w:rPr>
            <w:rStyle w:val="Hyperlink"/>
            <w:rtl/>
            <w:lang w:bidi="ar-SA"/>
          </w:rPr>
          <w:t>يسي</w:t>
        </w:r>
        <w:r w:rsidR="001250C7" w:rsidRPr="001E073A">
          <w:rPr>
            <w:rStyle w:val="Hyperlink"/>
            <w:rtl/>
            <w:lang w:bidi="ar-SY"/>
          </w:rPr>
          <w:tab/>
        </w:r>
        <w:r w:rsidR="001250C7" w:rsidRPr="001E073A">
          <w:rPr>
            <w:rStyle w:val="Hyperlink"/>
            <w:rtl/>
            <w:lang w:bidi="ar-SY"/>
          </w:rPr>
          <w:tab/>
        </w:r>
        <w:r w:rsidR="00744F04" w:rsidRPr="001E073A">
          <w:rPr>
            <w:rStyle w:val="Hyperlink"/>
            <w:szCs w:val="22"/>
            <w:lang w:bidi="ar-SY"/>
          </w:rPr>
          <w:t>5</w:t>
        </w:r>
      </w:hyperlink>
    </w:p>
    <w:p w:rsidR="001250C7" w:rsidRPr="004B6167" w:rsidRDefault="001E073A" w:rsidP="001E073A">
      <w:pPr>
        <w:pStyle w:val="TOC1"/>
        <w:tabs>
          <w:tab w:val="clear" w:pos="9220"/>
          <w:tab w:val="left" w:pos="9276"/>
        </w:tabs>
        <w:ind w:left="1679" w:right="856" w:hanging="885"/>
        <w:rPr>
          <w:rFonts w:ascii="Calibri" w:eastAsia="SimSun" w:hAnsi="Calibri" w:cs="Arial"/>
          <w:rtl/>
          <w:lang w:eastAsia="zh-CN" w:bidi="ar-SA"/>
        </w:rPr>
      </w:pPr>
      <w:hyperlink w:anchor="P05AA" w:history="1">
        <w:r w:rsidR="001250C7" w:rsidRPr="001E073A">
          <w:rPr>
            <w:rStyle w:val="Hyperlink"/>
          </w:rPr>
          <w:t>2.3</w:t>
        </w:r>
        <w:r w:rsidR="001250C7" w:rsidRPr="001E073A">
          <w:rPr>
            <w:rStyle w:val="Hyperlink"/>
            <w:rFonts w:ascii="Calibri" w:eastAsia="SimSun" w:hAnsi="Calibri" w:cs="Arial"/>
            <w:rtl/>
            <w:lang w:eastAsia="zh-CN" w:bidi="ar-SA"/>
          </w:rPr>
          <w:tab/>
        </w:r>
        <w:r w:rsidRPr="001E073A">
          <w:rPr>
            <w:rStyle w:val="Hyperlink"/>
            <w:rtl/>
            <w:lang w:bidi="ar-SA"/>
          </w:rPr>
          <w:t>النمذجة ببيانا</w:t>
        </w:r>
        <w:r w:rsidRPr="001E073A">
          <w:rPr>
            <w:rStyle w:val="Hyperlink"/>
            <w:rtl/>
            <w:lang w:bidi="ar-SA"/>
          </w:rPr>
          <w:t>ت</w:t>
        </w:r>
        <w:r w:rsidRPr="001E073A">
          <w:rPr>
            <w:rStyle w:val="Hyperlink"/>
            <w:rtl/>
            <w:lang w:bidi="ar-SA"/>
          </w:rPr>
          <w:t xml:space="preserve"> القياس</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5</w:t>
        </w:r>
      </w:hyperlink>
    </w:p>
    <w:p w:rsidR="001250C7" w:rsidRPr="004B6167" w:rsidRDefault="001E073A" w:rsidP="001E073A">
      <w:pPr>
        <w:pStyle w:val="TOC1"/>
        <w:tabs>
          <w:tab w:val="clear" w:pos="9220"/>
          <w:tab w:val="left" w:pos="9276"/>
        </w:tabs>
        <w:rPr>
          <w:rFonts w:ascii="Calibri" w:eastAsia="SimSun" w:hAnsi="Calibri" w:cs="Arial"/>
          <w:rtl/>
          <w:lang w:eastAsia="zh-CN" w:bidi="ar-SA"/>
        </w:rPr>
      </w:pPr>
      <w:hyperlink w:anchor="P05AAA" w:history="1">
        <w:r w:rsidR="001250C7" w:rsidRPr="001E073A">
          <w:rPr>
            <w:rStyle w:val="Hyperlink"/>
            <w:lang w:bidi="ar"/>
          </w:rPr>
          <w:t>4</w:t>
        </w:r>
        <w:r w:rsidR="001250C7" w:rsidRPr="001E073A">
          <w:rPr>
            <w:rStyle w:val="Hyperlink"/>
            <w:rFonts w:ascii="Calibri" w:eastAsia="SimSun" w:hAnsi="Calibri" w:cs="Arial"/>
            <w:rtl/>
            <w:lang w:eastAsia="zh-CN" w:bidi="ar-SA"/>
          </w:rPr>
          <w:tab/>
        </w:r>
        <w:r w:rsidRPr="001E073A">
          <w:rPr>
            <w:rStyle w:val="Hyperlink"/>
            <w:rtl/>
            <w:lang w:bidi="ar-SA"/>
          </w:rPr>
          <w:t>إجراء القيا</w:t>
        </w:r>
        <w:r w:rsidRPr="001E073A">
          <w:rPr>
            <w:rStyle w:val="Hyperlink"/>
            <w:rtl/>
            <w:lang w:bidi="ar-SA"/>
          </w:rPr>
          <w:t>س</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5</w:t>
        </w:r>
      </w:hyperlink>
    </w:p>
    <w:p w:rsidR="001250C7" w:rsidRPr="004B6167" w:rsidRDefault="001E073A" w:rsidP="001E073A">
      <w:pPr>
        <w:pStyle w:val="TOC1"/>
        <w:tabs>
          <w:tab w:val="clear" w:pos="9220"/>
          <w:tab w:val="left" w:pos="9276"/>
        </w:tabs>
        <w:ind w:left="1679" w:right="856" w:hanging="885"/>
        <w:rPr>
          <w:rFonts w:ascii="Calibri" w:eastAsia="SimSun" w:hAnsi="Calibri" w:cs="Arial"/>
          <w:rtl/>
          <w:lang w:eastAsia="zh-CN" w:bidi="ar-SA"/>
        </w:rPr>
      </w:pPr>
      <w:hyperlink w:anchor="P05AAAA" w:history="1">
        <w:r w:rsidR="001250C7" w:rsidRPr="001E073A">
          <w:rPr>
            <w:rStyle w:val="Hyperlink"/>
          </w:rPr>
          <w:t>1.4</w:t>
        </w:r>
        <w:r w:rsidR="001250C7" w:rsidRPr="001E073A">
          <w:rPr>
            <w:rStyle w:val="Hyperlink"/>
            <w:rFonts w:ascii="Calibri" w:eastAsia="SimSun" w:hAnsi="Calibri" w:cs="Arial"/>
            <w:rtl/>
            <w:lang w:eastAsia="zh-CN" w:bidi="ar-SA"/>
          </w:rPr>
          <w:tab/>
        </w:r>
        <w:r w:rsidRPr="001E073A">
          <w:rPr>
            <w:rStyle w:val="Hyperlink"/>
            <w:rtl/>
            <w:lang w:bidi="ar-SA"/>
          </w:rPr>
          <w:t>بيئة صاف</w:t>
        </w:r>
        <w:r w:rsidRPr="001E073A">
          <w:rPr>
            <w:rStyle w:val="Hyperlink"/>
            <w:rtl/>
            <w:lang w:bidi="ar-SA"/>
          </w:rPr>
          <w:t>ي</w:t>
        </w:r>
        <w:r w:rsidRPr="001E073A">
          <w:rPr>
            <w:rStyle w:val="Hyperlink"/>
            <w:rtl/>
            <w:lang w:bidi="ar-SA"/>
          </w:rPr>
          <w:t>ة</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5</w:t>
        </w:r>
      </w:hyperlink>
    </w:p>
    <w:p w:rsidR="001250C7" w:rsidRPr="004B6167" w:rsidRDefault="001E073A" w:rsidP="001E073A">
      <w:pPr>
        <w:pStyle w:val="TOC1"/>
        <w:tabs>
          <w:tab w:val="clear" w:pos="9220"/>
          <w:tab w:val="left" w:pos="9276"/>
        </w:tabs>
        <w:ind w:left="1679" w:right="856" w:hanging="885"/>
        <w:rPr>
          <w:rFonts w:ascii="Calibri" w:eastAsia="SimSun" w:hAnsi="Calibri" w:cs="Arial"/>
          <w:rtl/>
          <w:lang w:eastAsia="zh-CN" w:bidi="ar-SA"/>
        </w:rPr>
      </w:pPr>
      <w:hyperlink w:anchor="P06" w:history="1">
        <w:r w:rsidR="001250C7" w:rsidRPr="001E073A">
          <w:rPr>
            <w:rStyle w:val="Hyperlink"/>
          </w:rPr>
          <w:t>2.4</w:t>
        </w:r>
        <w:r w:rsidR="001250C7" w:rsidRPr="001E073A">
          <w:rPr>
            <w:rStyle w:val="Hyperlink"/>
            <w:rFonts w:ascii="Calibri" w:eastAsia="SimSun" w:hAnsi="Calibri" w:cs="Arial"/>
            <w:rtl/>
            <w:lang w:eastAsia="zh-CN" w:bidi="ar-SA"/>
          </w:rPr>
          <w:tab/>
        </w:r>
        <w:r w:rsidRPr="001E073A">
          <w:rPr>
            <w:rStyle w:val="Hyperlink"/>
            <w:rtl/>
            <w:lang w:bidi="ar-SA"/>
          </w:rPr>
          <w:t>بيئة المسيرات</w:t>
        </w:r>
        <w:r w:rsidRPr="001E073A">
          <w:rPr>
            <w:rStyle w:val="Hyperlink"/>
            <w:rtl/>
            <w:lang w:bidi="ar-SA"/>
          </w:rPr>
          <w:t xml:space="preserve"> </w:t>
        </w:r>
        <w:r w:rsidRPr="001E073A">
          <w:rPr>
            <w:rStyle w:val="Hyperlink"/>
            <w:rtl/>
            <w:lang w:bidi="ar-SA"/>
          </w:rPr>
          <w:t>المتعددة</w:t>
        </w:r>
        <w:r w:rsidR="001250C7" w:rsidRPr="001E073A">
          <w:rPr>
            <w:rStyle w:val="Hyperlink"/>
            <w:rtl/>
            <w:lang w:bidi="ar-SY"/>
          </w:rPr>
          <w:tab/>
        </w:r>
        <w:r w:rsidR="001250C7" w:rsidRPr="001E073A">
          <w:rPr>
            <w:rStyle w:val="Hyperlink"/>
            <w:rtl/>
            <w:lang w:bidi="ar-SY"/>
          </w:rPr>
          <w:tab/>
        </w:r>
        <w:r w:rsidR="00744F04" w:rsidRPr="001E073A">
          <w:rPr>
            <w:rStyle w:val="Hyperlink"/>
            <w:lang w:bidi="ar-SY"/>
          </w:rPr>
          <w:t>6</w:t>
        </w:r>
      </w:hyperlink>
    </w:p>
    <w:p w:rsidR="001250C7" w:rsidRPr="004B6167" w:rsidRDefault="00A24CA0" w:rsidP="001E073A">
      <w:pPr>
        <w:pStyle w:val="TOC1"/>
        <w:tabs>
          <w:tab w:val="clear" w:pos="9220"/>
          <w:tab w:val="left" w:pos="9276"/>
        </w:tabs>
        <w:rPr>
          <w:rFonts w:ascii="Calibri" w:eastAsia="SimSun" w:hAnsi="Calibri" w:cs="Arial"/>
          <w:szCs w:val="22"/>
          <w:rtl/>
          <w:lang w:eastAsia="zh-CN" w:bidi="ar-SA"/>
        </w:rPr>
      </w:pPr>
      <w:hyperlink w:anchor="P06A" w:history="1">
        <w:r w:rsidR="001250C7" w:rsidRPr="00A24CA0">
          <w:rPr>
            <w:rStyle w:val="Hyperlink"/>
            <w:lang w:bidi="ar-SY"/>
          </w:rPr>
          <w:t>5</w:t>
        </w:r>
        <w:r w:rsidR="001250C7" w:rsidRPr="00A24CA0">
          <w:rPr>
            <w:rStyle w:val="Hyperlink"/>
            <w:rFonts w:ascii="Calibri" w:eastAsia="SimSun" w:hAnsi="Calibri" w:cs="Arial"/>
            <w:szCs w:val="22"/>
            <w:rtl/>
            <w:lang w:eastAsia="zh-CN" w:bidi="ar-SA"/>
          </w:rPr>
          <w:tab/>
        </w:r>
        <w:r w:rsidR="001E073A" w:rsidRPr="00A24CA0">
          <w:rPr>
            <w:rStyle w:val="Hyperlink"/>
            <w:rtl/>
            <w:lang w:bidi="ar-SA"/>
          </w:rPr>
          <w:t>اعتبارات إضافية لقياسات جهاز تحديد الاتجاه في نطاق الموجات الديكام</w:t>
        </w:r>
        <w:r w:rsidR="001E073A" w:rsidRPr="00A24CA0">
          <w:rPr>
            <w:rStyle w:val="Hyperlink"/>
            <w:rtl/>
            <w:lang w:bidi="ar-SA"/>
          </w:rPr>
          <w:t>ت</w:t>
        </w:r>
        <w:r w:rsidR="001E073A" w:rsidRPr="00A24CA0">
          <w:rPr>
            <w:rStyle w:val="Hyperlink"/>
            <w:rtl/>
            <w:lang w:bidi="ar-SA"/>
          </w:rPr>
          <w:t xml:space="preserve">رية </w:t>
        </w:r>
        <w:r w:rsidR="001E073A" w:rsidRPr="00A24CA0">
          <w:rPr>
            <w:rStyle w:val="Hyperlink"/>
            <w:lang w:bidi="ar-SY"/>
          </w:rPr>
          <w:t>(HF)</w:t>
        </w:r>
        <w:r w:rsidR="001250C7" w:rsidRPr="00A24CA0">
          <w:rPr>
            <w:rStyle w:val="Hyperlink"/>
            <w:rtl/>
            <w:lang w:bidi="ar-SY"/>
          </w:rPr>
          <w:tab/>
        </w:r>
        <w:r w:rsidR="001250C7" w:rsidRPr="00A24CA0">
          <w:rPr>
            <w:rStyle w:val="Hyperlink"/>
            <w:rtl/>
            <w:lang w:bidi="ar-SY"/>
          </w:rPr>
          <w:tab/>
        </w:r>
        <w:r w:rsidR="00744F04" w:rsidRPr="00A24CA0">
          <w:rPr>
            <w:rStyle w:val="Hyperlink"/>
            <w:szCs w:val="22"/>
            <w:lang w:bidi="ar-SY"/>
          </w:rPr>
          <w:t>6</w:t>
        </w:r>
      </w:hyperlink>
    </w:p>
    <w:p w:rsidR="001250C7" w:rsidRPr="004B6167" w:rsidRDefault="001E073A" w:rsidP="001E073A">
      <w:pPr>
        <w:pStyle w:val="TOC1"/>
        <w:tabs>
          <w:tab w:val="clear" w:pos="9220"/>
          <w:tab w:val="left" w:pos="9276"/>
        </w:tabs>
        <w:rPr>
          <w:rFonts w:ascii="Calibri" w:eastAsia="SimSun" w:hAnsi="Calibri" w:cs="Arial"/>
          <w:szCs w:val="22"/>
          <w:rtl/>
          <w:lang w:eastAsia="zh-CN" w:bidi="ar-SA"/>
        </w:rPr>
      </w:pPr>
      <w:hyperlink w:anchor="P07" w:history="1">
        <w:r w:rsidR="001250C7" w:rsidRPr="001E073A">
          <w:rPr>
            <w:rStyle w:val="Hyperlink"/>
            <w:rFonts w:hint="cs"/>
            <w:rtl/>
            <w:lang w:bidi="ar-SY"/>
          </w:rPr>
          <w:t>الملحق</w:t>
        </w:r>
        <w:r w:rsidR="001250C7" w:rsidRPr="001E073A">
          <w:rPr>
            <w:rStyle w:val="Hyperlink"/>
            <w:rtl/>
            <w:lang w:bidi="ar-SY"/>
          </w:rPr>
          <w:t xml:space="preserve"> </w:t>
        </w:r>
        <w:r w:rsidR="001250C7" w:rsidRPr="001E073A">
          <w:rPr>
            <w:rStyle w:val="Hyperlink"/>
            <w:lang w:bidi="ar-SY"/>
          </w:rPr>
          <w:t>1</w:t>
        </w:r>
        <w:r w:rsidR="00D053CA" w:rsidRPr="001E073A">
          <w:rPr>
            <w:rStyle w:val="Hyperlink"/>
            <w:rFonts w:hint="cs"/>
            <w:rtl/>
            <w:lang w:bidi="ar-SY"/>
          </w:rPr>
          <w:t xml:space="preserve"> </w:t>
        </w:r>
        <w:r w:rsidR="001250C7" w:rsidRPr="001E073A">
          <w:rPr>
            <w:rStyle w:val="Hyperlink"/>
            <w:rFonts w:hint="cs"/>
            <w:rtl/>
          </w:rPr>
          <w:t>-</w:t>
        </w:r>
        <w:r w:rsidR="00D053CA" w:rsidRPr="001E073A">
          <w:rPr>
            <w:rStyle w:val="Hyperlink"/>
            <w:rFonts w:hint="cs"/>
            <w:rtl/>
            <w:lang w:bidi="ar-SY"/>
          </w:rPr>
          <w:t xml:space="preserve"> </w:t>
        </w:r>
        <w:r w:rsidRPr="001E073A">
          <w:rPr>
            <w:rStyle w:val="Hyperlink"/>
            <w:rtl/>
          </w:rPr>
          <w:t>عي</w:t>
        </w:r>
        <w:r w:rsidRPr="001E073A">
          <w:rPr>
            <w:rStyle w:val="Hyperlink"/>
            <w:rFonts w:hint="cs"/>
            <w:rtl/>
          </w:rPr>
          <w:t>ّ</w:t>
        </w:r>
        <w:r w:rsidRPr="001E073A">
          <w:rPr>
            <w:rStyle w:val="Hyperlink"/>
            <w:rtl/>
          </w:rPr>
          <w:t xml:space="preserve">نتان من تشكيلة </w:t>
        </w:r>
        <w:r w:rsidRPr="001E073A">
          <w:rPr>
            <w:rStyle w:val="Hyperlink"/>
            <w:rtl/>
            <w:lang w:bidi="ar-SA"/>
          </w:rPr>
          <w:t>جهاز محاكاة زاوية الورود</w:t>
        </w:r>
        <w:r w:rsidR="001250C7" w:rsidRPr="001E073A">
          <w:rPr>
            <w:rStyle w:val="Hyperlink"/>
            <w:rtl/>
            <w:lang w:bidi="ar-SY"/>
          </w:rPr>
          <w:tab/>
        </w:r>
        <w:r w:rsidR="001250C7" w:rsidRPr="001E073A">
          <w:rPr>
            <w:rStyle w:val="Hyperlink"/>
            <w:rtl/>
            <w:lang w:bidi="ar-SY"/>
          </w:rPr>
          <w:tab/>
        </w:r>
        <w:r w:rsidR="00744F04" w:rsidRPr="001E073A">
          <w:rPr>
            <w:rStyle w:val="Hyperlink"/>
            <w:szCs w:val="22"/>
            <w:lang w:bidi="ar-SY"/>
          </w:rPr>
          <w:t>7</w:t>
        </w:r>
      </w:hyperlink>
    </w:p>
    <w:p w:rsidR="001250C7" w:rsidRPr="004B6167" w:rsidRDefault="001E073A" w:rsidP="001E073A">
      <w:pPr>
        <w:pStyle w:val="TOC1"/>
        <w:tabs>
          <w:tab w:val="clear" w:pos="9220"/>
          <w:tab w:val="left" w:pos="9276"/>
        </w:tabs>
        <w:rPr>
          <w:rFonts w:ascii="Calibri" w:eastAsia="SimSun" w:hAnsi="Calibri" w:cs="Arial"/>
          <w:szCs w:val="22"/>
          <w:rtl/>
          <w:lang w:eastAsia="zh-CN" w:bidi="ar-SA"/>
        </w:rPr>
      </w:pPr>
      <w:hyperlink w:anchor="P09" w:history="1">
        <w:r w:rsidR="001250C7" w:rsidRPr="001E073A">
          <w:rPr>
            <w:rStyle w:val="Hyperlink"/>
            <w:rFonts w:hint="cs"/>
            <w:rtl/>
            <w:lang w:bidi="ar-SY"/>
          </w:rPr>
          <w:t>الملحق</w:t>
        </w:r>
        <w:r w:rsidR="001250C7" w:rsidRPr="001E073A">
          <w:rPr>
            <w:rStyle w:val="Hyperlink"/>
            <w:rtl/>
            <w:lang w:bidi="ar-SY"/>
          </w:rPr>
          <w:t xml:space="preserve"> </w:t>
        </w:r>
        <w:r w:rsidR="001250C7" w:rsidRPr="001E073A">
          <w:rPr>
            <w:rStyle w:val="Hyperlink"/>
            <w:lang w:bidi="ar-SY"/>
          </w:rPr>
          <w:t>2</w:t>
        </w:r>
        <w:r w:rsidR="00D053CA" w:rsidRPr="001E073A">
          <w:rPr>
            <w:rStyle w:val="Hyperlink"/>
            <w:rFonts w:hint="cs"/>
            <w:rtl/>
            <w:lang w:bidi="ar-SY"/>
          </w:rPr>
          <w:t xml:space="preserve"> </w:t>
        </w:r>
        <w:r w:rsidR="001250C7" w:rsidRPr="001E073A">
          <w:rPr>
            <w:rStyle w:val="Hyperlink"/>
            <w:rFonts w:hint="cs"/>
            <w:rtl/>
            <w:lang w:bidi="ar-SY"/>
          </w:rPr>
          <w:t>-</w:t>
        </w:r>
        <w:r w:rsidR="00D053CA" w:rsidRPr="001E073A">
          <w:rPr>
            <w:rStyle w:val="Hyperlink"/>
            <w:rFonts w:hint="cs"/>
            <w:rtl/>
            <w:lang w:bidi="ar-SY"/>
          </w:rPr>
          <w:t xml:space="preserve"> </w:t>
        </w:r>
        <w:r w:rsidRPr="001E073A">
          <w:rPr>
            <w:rStyle w:val="Hyperlink"/>
            <w:rtl/>
            <w:lang w:bidi="ar-SA"/>
          </w:rPr>
          <w:t>مقارنة ب</w:t>
        </w:r>
        <w:r w:rsidRPr="001E073A">
          <w:rPr>
            <w:rStyle w:val="Hyperlink"/>
            <w:rtl/>
            <w:lang w:bidi="ar-SA"/>
          </w:rPr>
          <w:t>ي</w:t>
        </w:r>
        <w:r w:rsidRPr="001E073A">
          <w:rPr>
            <w:rStyle w:val="Hyperlink"/>
            <w:rtl/>
            <w:lang w:bidi="ar-SA"/>
          </w:rPr>
          <w:t>ن نتائج قياس المحاكاة ونتائج القياس الفعلي</w:t>
        </w:r>
        <w:r w:rsidR="001250C7" w:rsidRPr="001E073A">
          <w:rPr>
            <w:rStyle w:val="Hyperlink"/>
            <w:rtl/>
            <w:lang w:bidi="ar-SY"/>
          </w:rPr>
          <w:tab/>
        </w:r>
        <w:r w:rsidR="001250C7" w:rsidRPr="001E073A">
          <w:rPr>
            <w:rStyle w:val="Hyperlink"/>
            <w:rtl/>
            <w:lang w:bidi="ar-SY"/>
          </w:rPr>
          <w:tab/>
        </w:r>
        <w:r w:rsidR="00744F04" w:rsidRPr="001E073A">
          <w:rPr>
            <w:rStyle w:val="Hyperlink"/>
            <w:szCs w:val="22"/>
            <w:lang w:bidi="ar-SY"/>
          </w:rPr>
          <w:t>9</w:t>
        </w:r>
      </w:hyperlink>
    </w:p>
    <w:p w:rsidR="004A4A80" w:rsidRDefault="001250C7" w:rsidP="00744F04">
      <w:pPr>
        <w:tabs>
          <w:tab w:val="left" w:pos="9276"/>
        </w:tabs>
        <w:rPr>
          <w:noProof/>
          <w:lang w:bidi="ar-SY"/>
        </w:rPr>
      </w:pPr>
      <w:r>
        <w:rPr>
          <w:noProof/>
          <w:lang w:bidi="ar-SY"/>
        </w:rPr>
        <w:fldChar w:fldCharType="end"/>
      </w:r>
      <w:bookmarkStart w:id="3" w:name="_Toc302399184"/>
      <w:bookmarkStart w:id="4" w:name="_Toc302399865"/>
      <w:bookmarkStart w:id="5" w:name="_Toc431368261"/>
    </w:p>
    <w:p w:rsidR="004A4A80" w:rsidRDefault="004A4A80">
      <w:pPr>
        <w:overflowPunct/>
        <w:autoSpaceDE/>
        <w:autoSpaceDN/>
        <w:bidi w:val="0"/>
        <w:adjustRightInd/>
        <w:spacing w:before="0" w:line="240" w:lineRule="auto"/>
        <w:jc w:val="left"/>
        <w:textAlignment w:val="auto"/>
        <w:rPr>
          <w:rtl/>
        </w:rPr>
      </w:pPr>
      <w:r>
        <w:rPr>
          <w:rtl/>
        </w:rPr>
        <w:br w:type="page"/>
      </w:r>
    </w:p>
    <w:p w:rsidR="00AF5394" w:rsidRPr="004A31AF" w:rsidRDefault="00AF5394" w:rsidP="00D053CA">
      <w:pPr>
        <w:pStyle w:val="Heading1"/>
        <w:spacing w:before="120"/>
        <w:rPr>
          <w:rtl/>
        </w:rPr>
      </w:pPr>
      <w:bookmarkStart w:id="6" w:name="P02"/>
      <w:r w:rsidRPr="004A31AF">
        <w:lastRenderedPageBreak/>
        <w:t>1</w:t>
      </w:r>
      <w:r w:rsidR="00560C77" w:rsidRPr="004A31AF">
        <w:rPr>
          <w:rtl/>
        </w:rPr>
        <w:tab/>
      </w:r>
      <w:r w:rsidRPr="004A31AF">
        <w:rPr>
          <w:rFonts w:hint="cs"/>
          <w:rtl/>
        </w:rPr>
        <w:t>مقدمة</w:t>
      </w:r>
      <w:bookmarkEnd w:id="1"/>
      <w:bookmarkEnd w:id="2"/>
      <w:bookmarkEnd w:id="3"/>
      <w:bookmarkEnd w:id="4"/>
      <w:bookmarkEnd w:id="5"/>
    </w:p>
    <w:bookmarkEnd w:id="6"/>
    <w:p w:rsidR="00643114" w:rsidRPr="003922BD" w:rsidRDefault="00643114" w:rsidP="003922BD">
      <w:pPr>
        <w:rPr>
          <w:spacing w:val="-4"/>
          <w:lang w:eastAsia="zh-CN" w:bidi="ar-EG"/>
        </w:rPr>
      </w:pPr>
      <w:r w:rsidRPr="003922BD">
        <w:rPr>
          <w:spacing w:val="-4"/>
          <w:rtl/>
          <w:lang w:bidi="ar-EG"/>
        </w:rPr>
        <w:t xml:space="preserve">تعرِّف التوصيتان، </w:t>
      </w:r>
      <w:r w:rsidRPr="003922BD">
        <w:rPr>
          <w:spacing w:val="-4"/>
          <w:lang w:bidi="ar-EG"/>
        </w:rPr>
        <w:t>ITU-R SM.2060-0</w:t>
      </w:r>
      <w:r w:rsidRPr="003922BD">
        <w:rPr>
          <w:spacing w:val="-4"/>
          <w:rtl/>
          <w:lang w:bidi="ar-EG"/>
        </w:rPr>
        <w:t xml:space="preserve"> - إجراءات الاختبار لقياس دقة أجهزة ت‍حديد الاتجاه و</w:t>
      </w:r>
      <w:r w:rsidRPr="003922BD">
        <w:rPr>
          <w:spacing w:val="-4"/>
          <w:lang w:bidi="ar-EG"/>
        </w:rPr>
        <w:t>ITU</w:t>
      </w:r>
      <w:r w:rsidR="003922BD" w:rsidRPr="003922BD">
        <w:rPr>
          <w:spacing w:val="-4"/>
          <w:lang w:bidi="ar-EG"/>
        </w:rPr>
        <w:noBreakHyphen/>
      </w:r>
      <w:r w:rsidRPr="003922BD">
        <w:rPr>
          <w:spacing w:val="-4"/>
          <w:lang w:bidi="ar-EG"/>
        </w:rPr>
        <w:t>R</w:t>
      </w:r>
      <w:r w:rsidR="003922BD" w:rsidRPr="003922BD">
        <w:rPr>
          <w:spacing w:val="-4"/>
          <w:lang w:bidi="ar-EG"/>
        </w:rPr>
        <w:t> </w:t>
      </w:r>
      <w:r w:rsidRPr="003922BD">
        <w:rPr>
          <w:spacing w:val="-4"/>
          <w:lang w:bidi="ar-EG"/>
        </w:rPr>
        <w:t>SM.2061</w:t>
      </w:r>
      <w:r w:rsidR="003922BD" w:rsidRPr="003922BD">
        <w:rPr>
          <w:spacing w:val="-4"/>
          <w:lang w:bidi="ar-EG"/>
        </w:rPr>
        <w:noBreakHyphen/>
      </w:r>
      <w:r w:rsidRPr="003922BD">
        <w:rPr>
          <w:spacing w:val="-4"/>
          <w:lang w:bidi="ar-EG"/>
        </w:rPr>
        <w:t>0</w:t>
      </w:r>
      <w:r w:rsidR="003922BD" w:rsidRPr="003922BD">
        <w:rPr>
          <w:rFonts w:hint="cs"/>
          <w:spacing w:val="-4"/>
          <w:rtl/>
          <w:lang w:bidi="ar-EG"/>
        </w:rPr>
        <w:t> </w:t>
      </w:r>
      <w:r w:rsidR="003922BD" w:rsidRPr="003922BD">
        <w:rPr>
          <w:spacing w:val="-4"/>
          <w:rtl/>
          <w:lang w:bidi="ar-EG"/>
        </w:rPr>
        <w:noBreakHyphen/>
      </w:r>
      <w:r w:rsidR="003922BD" w:rsidRPr="003922BD">
        <w:rPr>
          <w:rFonts w:hint="cs"/>
          <w:spacing w:val="-4"/>
          <w:rtl/>
          <w:lang w:bidi="ar-EG"/>
        </w:rPr>
        <w:t> </w:t>
      </w:r>
      <w:r w:rsidRPr="003922BD">
        <w:rPr>
          <w:spacing w:val="-4"/>
          <w:rtl/>
          <w:lang w:bidi="ar-EG"/>
        </w:rPr>
        <w:t xml:space="preserve">إجراءات الاختبار لقياس مناعة أجهزة ت‍حديد الاتجاه ضد الانتشار المتعدد </w:t>
      </w:r>
      <w:r w:rsidRPr="003922BD">
        <w:rPr>
          <w:spacing w:val="-4"/>
          <w:rtl/>
          <w:lang w:bidi="ar"/>
        </w:rPr>
        <w:t>المسيرات</w:t>
      </w:r>
      <w:r w:rsidRPr="003922BD">
        <w:rPr>
          <w:spacing w:val="-4"/>
          <w:rtl/>
          <w:lang w:bidi="ar-EG"/>
        </w:rPr>
        <w:t xml:space="preserve">، </w:t>
      </w:r>
      <w:r w:rsidRPr="003922BD">
        <w:rPr>
          <w:spacing w:val="-4"/>
          <w:rtl/>
          <w:lang w:bidi="ar"/>
        </w:rPr>
        <w:t>إجراءات اختبار مقيَّسة كي تستخدمها الجهات المصنِّعة ل</w:t>
      </w:r>
      <w:r w:rsidRPr="003922BD">
        <w:rPr>
          <w:spacing w:val="-4"/>
          <w:rtl/>
          <w:lang w:bidi="ar-EG"/>
        </w:rPr>
        <w:t>أجهزة تحديد الاتجاه</w:t>
      </w:r>
      <w:r w:rsidR="003922BD">
        <w:rPr>
          <w:rFonts w:hint="cs"/>
          <w:spacing w:val="-4"/>
          <w:rtl/>
          <w:lang w:bidi="ar-EG"/>
        </w:rPr>
        <w:t> </w:t>
      </w:r>
      <w:r w:rsidRPr="003922BD">
        <w:rPr>
          <w:spacing w:val="-4"/>
          <w:lang w:bidi="ar-EG"/>
        </w:rPr>
        <w:t>(DF)</w:t>
      </w:r>
      <w:r w:rsidRPr="003922BD">
        <w:rPr>
          <w:spacing w:val="-4"/>
          <w:rtl/>
          <w:lang w:bidi="ar-EG"/>
        </w:rPr>
        <w:t xml:space="preserve"> مما</w:t>
      </w:r>
      <w:r w:rsidRPr="003922BD">
        <w:rPr>
          <w:spacing w:val="-4"/>
          <w:rtl/>
          <w:lang w:bidi="ar"/>
        </w:rPr>
        <w:t xml:space="preserve"> سيتيح للمستخدمين مقارنة دقة </w:t>
      </w:r>
      <w:r w:rsidRPr="003922BD">
        <w:rPr>
          <w:spacing w:val="-4"/>
          <w:rtl/>
          <w:lang w:bidi="ar-EG"/>
        </w:rPr>
        <w:t xml:space="preserve">تحديد الاتجاه </w:t>
      </w:r>
      <w:r w:rsidRPr="003922BD">
        <w:rPr>
          <w:spacing w:val="-4"/>
          <w:rtl/>
          <w:lang w:bidi="ar"/>
        </w:rPr>
        <w:t>في أنظمة</w:t>
      </w:r>
      <w:r w:rsidRPr="003922BD">
        <w:rPr>
          <w:spacing w:val="-4"/>
          <w:rtl/>
          <w:lang w:bidi="ar-EG"/>
        </w:rPr>
        <w:t xml:space="preserve"> تحديد الاتجاه المصنوعة لدى جهات تصنيع</w:t>
      </w:r>
      <w:r w:rsidR="003922BD">
        <w:rPr>
          <w:rFonts w:hint="cs"/>
          <w:spacing w:val="-4"/>
          <w:rtl/>
          <w:lang w:bidi="ar-EG"/>
        </w:rPr>
        <w:t> </w:t>
      </w:r>
      <w:r w:rsidRPr="003922BD">
        <w:rPr>
          <w:spacing w:val="-4"/>
          <w:rtl/>
          <w:lang w:bidi="ar-EG"/>
        </w:rPr>
        <w:t>مختلفة.</w:t>
      </w:r>
    </w:p>
    <w:p w:rsidR="00643114" w:rsidRDefault="00643114" w:rsidP="00AC67FE">
      <w:pPr>
        <w:rPr>
          <w:rtl/>
          <w:lang w:bidi="ar-EG"/>
        </w:rPr>
      </w:pPr>
      <w:r>
        <w:rPr>
          <w:rtl/>
          <w:lang w:bidi="ar"/>
        </w:rPr>
        <w:t xml:space="preserve">ويوفر جهاز المحاكاة الذي يرد وصفه أدناه أسلوب قياس بديل حيث يصعب قياس دقة </w:t>
      </w:r>
      <w:r>
        <w:rPr>
          <w:rtl/>
          <w:lang w:bidi="ar-EG"/>
        </w:rPr>
        <w:t>تحديد الاتجاه</w:t>
      </w:r>
      <w:r>
        <w:rPr>
          <w:rtl/>
          <w:lang w:bidi="ar"/>
        </w:rPr>
        <w:t xml:space="preserve"> باستخدام غرفة كاتمة للصدى أو مواقع اختبار في الفضاء الطلق </w:t>
      </w:r>
      <w:r>
        <w:rPr>
          <w:lang w:bidi="ar-EG"/>
        </w:rPr>
        <w:t>(OATS)</w:t>
      </w:r>
      <w:r>
        <w:rPr>
          <w:rtl/>
          <w:lang w:bidi="ar-EG"/>
        </w:rPr>
        <w:t>.</w:t>
      </w:r>
      <w:r>
        <w:rPr>
          <w:rtl/>
          <w:lang w:bidi="ar"/>
        </w:rPr>
        <w:t xml:space="preserve"> وي</w:t>
      </w:r>
      <w:r w:rsidR="00AC67FE">
        <w:rPr>
          <w:rFonts w:hint="cs"/>
          <w:rtl/>
          <w:lang w:bidi="ar-EG"/>
        </w:rPr>
        <w:t>ُ</w:t>
      </w:r>
      <w:r>
        <w:rPr>
          <w:rtl/>
          <w:lang w:bidi="ar"/>
        </w:rPr>
        <w:t xml:space="preserve">ستفاد منه بشكل خاص لقياس دقة </w:t>
      </w:r>
      <w:r>
        <w:rPr>
          <w:rtl/>
          <w:lang w:bidi="ar-EG"/>
        </w:rPr>
        <w:t>تحديد الاتجاه</w:t>
      </w:r>
      <w:r>
        <w:rPr>
          <w:rtl/>
          <w:lang w:bidi="ar"/>
        </w:rPr>
        <w:t xml:space="preserve"> في المناطق التي يصعب فيها ضمان موقع اختبار في الفضاء الطلق ببيئة نظيفة كهرمغنطيسياً و/أو حيث يصعب الحصول على ترخيص ترددات لقياس ضمن موقع اختبار في الفضاء الطلق. وهو مفيد أيضاً عندما يعجز القياس في غرفة كاتمة للصدى عن ضمان مسافة كافية من نظام </w:t>
      </w:r>
      <w:r>
        <w:rPr>
          <w:rtl/>
          <w:lang w:bidi="ar-EG"/>
        </w:rPr>
        <w:t>تحديد الاتجاه</w:t>
      </w:r>
      <w:r>
        <w:rPr>
          <w:rtl/>
          <w:lang w:bidi="ar"/>
        </w:rPr>
        <w:t xml:space="preserve"> عند إجراء الاختبار في نطاق الموجات الديكامترية </w:t>
      </w:r>
      <w:r w:rsidR="00AC67FE">
        <w:rPr>
          <w:lang w:bidi="ar"/>
        </w:rPr>
        <w:t>(</w:t>
      </w:r>
      <w:r>
        <w:rPr>
          <w:lang w:bidi="ar"/>
        </w:rPr>
        <w:t>HF</w:t>
      </w:r>
      <w:r w:rsidR="00AC67FE">
        <w:rPr>
          <w:lang w:bidi="ar"/>
        </w:rPr>
        <w:t>)</w:t>
      </w:r>
      <w:r>
        <w:rPr>
          <w:rtl/>
          <w:lang w:bidi="ar"/>
        </w:rPr>
        <w:t>.</w:t>
      </w:r>
    </w:p>
    <w:p w:rsidR="00643114" w:rsidRDefault="00643114" w:rsidP="0026560A">
      <w:pPr>
        <w:rPr>
          <w:rtl/>
          <w:lang w:bidi="ar"/>
        </w:rPr>
      </w:pPr>
      <w:r>
        <w:rPr>
          <w:rtl/>
          <w:lang w:bidi="ar"/>
        </w:rPr>
        <w:t xml:space="preserve">ويتألف هوائي </w:t>
      </w:r>
      <w:r>
        <w:rPr>
          <w:rtl/>
          <w:lang w:bidi="ar-EG"/>
        </w:rPr>
        <w:t>تحديد الاتجاه</w:t>
      </w:r>
      <w:r>
        <w:rPr>
          <w:rtl/>
          <w:lang w:bidi="ar"/>
        </w:rPr>
        <w:t xml:space="preserve"> من عناصر هوائيات متعددة. وتتمثل الميزة الرئيسية لجهاز المحاكاة هذا في محاكاته لاتساع وطور إشارات الخرج المرسلة من عناصر هوائيات متعددة (تسمى هذه الإشارات بشكل جماعي "استجابة صفيف")، عندما تستقبل إشارة دخل من الخارج. ويمكن تحليل استجابة الصفيف لهوائي </w:t>
      </w:r>
      <w:r>
        <w:rPr>
          <w:rtl/>
          <w:lang w:bidi="ar-EG"/>
        </w:rPr>
        <w:t>تحديد الاتجاه</w:t>
      </w:r>
      <w:r>
        <w:rPr>
          <w:rtl/>
          <w:lang w:bidi="ar"/>
        </w:rPr>
        <w:t xml:space="preserve"> عند مستوى من الدقة ممكن عملياً باستخدام أحدث أدوات تحليل المجال الكهرمغنطيسي المتاحة اليوم.</w:t>
      </w:r>
      <w:r w:rsidR="0026560A" w:rsidRPr="004A4A80">
        <w:rPr>
          <w:rStyle w:val="FootnoteReference"/>
          <w:rtl/>
        </w:rPr>
        <w:footnoteReference w:id="1"/>
      </w:r>
      <w:r>
        <w:rPr>
          <w:rtl/>
          <w:lang w:bidi="ar"/>
        </w:rPr>
        <w:t xml:space="preserve"> وبطبيعة الحال، فإن استخدام البيانات المقيسة من استجابة الصفيف لهوائي </w:t>
      </w:r>
      <w:r>
        <w:rPr>
          <w:rtl/>
          <w:lang w:bidi="ar-EG"/>
        </w:rPr>
        <w:t xml:space="preserve">تحديد الاتجاه </w:t>
      </w:r>
      <w:r>
        <w:rPr>
          <w:rtl/>
          <w:lang w:bidi="ar"/>
        </w:rPr>
        <w:t xml:space="preserve">يتسم </w:t>
      </w:r>
      <w:r>
        <w:rPr>
          <w:rtl/>
          <w:lang w:bidi="ar-EG"/>
        </w:rPr>
        <w:t>بالفعالية</w:t>
      </w:r>
      <w:r>
        <w:rPr>
          <w:rtl/>
          <w:lang w:bidi="ar"/>
        </w:rPr>
        <w:t>.</w:t>
      </w:r>
    </w:p>
    <w:p w:rsidR="00643114" w:rsidRDefault="00643114" w:rsidP="003922BD">
      <w:pPr>
        <w:rPr>
          <w:rtl/>
          <w:lang w:bidi="ar"/>
        </w:rPr>
      </w:pPr>
      <w:r>
        <w:rPr>
          <w:rtl/>
          <w:lang w:bidi="ar"/>
        </w:rPr>
        <w:t xml:space="preserve">ويوفر الملحق </w:t>
      </w:r>
      <w:r w:rsidR="00AC67FE">
        <w:rPr>
          <w:lang w:bidi="ar"/>
        </w:rPr>
        <w:t>1</w:t>
      </w:r>
      <w:r>
        <w:rPr>
          <w:rtl/>
          <w:lang w:bidi="ar"/>
        </w:rPr>
        <w:t xml:space="preserve"> عينة من تشكيلة محاكاة زاوية ورود يمكن استخدامها بأسلوب القياس على النحو الموضح أدناه. ويوفر الملحق</w:t>
      </w:r>
      <w:r w:rsidR="003922BD">
        <w:rPr>
          <w:rFonts w:hint="cs"/>
          <w:rtl/>
          <w:lang w:bidi="ar"/>
        </w:rPr>
        <w:t> </w:t>
      </w:r>
      <w:r w:rsidR="00647C5F">
        <w:rPr>
          <w:lang w:bidi="ar"/>
        </w:rPr>
        <w:t>2</w:t>
      </w:r>
      <w:r>
        <w:rPr>
          <w:rtl/>
          <w:lang w:bidi="ar"/>
        </w:rPr>
        <w:t xml:space="preserve"> بعض بيانات القياس لإظهار أن نتائج قياس دقة </w:t>
      </w:r>
      <w:r>
        <w:rPr>
          <w:rtl/>
          <w:lang w:bidi="ar-EG"/>
        </w:rPr>
        <w:t>تحديد الاتجاه</w:t>
      </w:r>
      <w:r>
        <w:rPr>
          <w:rtl/>
          <w:lang w:bidi="ar"/>
        </w:rPr>
        <w:t xml:space="preserve"> التي حُصل عليها باستخدام جهاز محاكاة قابلة للمقارنة بتلك النتائج التي حُصل عليها بالقياس الفعلي.</w:t>
      </w:r>
    </w:p>
    <w:p w:rsidR="00643114" w:rsidRPr="004A4A80" w:rsidRDefault="00643114" w:rsidP="00AC67FE">
      <w:pPr>
        <w:pStyle w:val="Heading1"/>
        <w:rPr>
          <w:rtl/>
        </w:rPr>
      </w:pPr>
      <w:bookmarkStart w:id="7" w:name="_Toc431368262"/>
      <w:bookmarkStart w:id="8" w:name="P02A"/>
      <w:r w:rsidRPr="004A4A80">
        <w:t>2</w:t>
      </w:r>
      <w:r w:rsidRPr="004A4A80">
        <w:rPr>
          <w:rtl/>
        </w:rPr>
        <w:tab/>
        <w:t>إعدادات القياس</w:t>
      </w:r>
      <w:bookmarkEnd w:id="7"/>
    </w:p>
    <w:p w:rsidR="00643114" w:rsidRPr="004A4A80" w:rsidRDefault="00643114" w:rsidP="00AC67FE">
      <w:pPr>
        <w:pStyle w:val="Heading2"/>
        <w:rPr>
          <w:rtl/>
        </w:rPr>
      </w:pPr>
      <w:bookmarkStart w:id="9" w:name="_Toc431368263"/>
      <w:bookmarkStart w:id="10" w:name="P02AA"/>
      <w:bookmarkEnd w:id="8"/>
      <w:r w:rsidRPr="004A4A80">
        <w:t>1.2</w:t>
      </w:r>
      <w:r w:rsidRPr="004A4A80">
        <w:tab/>
      </w:r>
      <w:r w:rsidRPr="004A4A80">
        <w:rPr>
          <w:rtl/>
        </w:rPr>
        <w:t>جهاز محاكاة زاوية الورود</w:t>
      </w:r>
      <w:bookmarkEnd w:id="9"/>
    </w:p>
    <w:bookmarkEnd w:id="10"/>
    <w:p w:rsidR="00643114" w:rsidRDefault="00643114" w:rsidP="00AE6041">
      <w:pPr>
        <w:rPr>
          <w:rtl/>
          <w:lang w:bidi="ar"/>
        </w:rPr>
      </w:pPr>
      <w:r>
        <w:rPr>
          <w:rtl/>
          <w:lang w:bidi="ar"/>
        </w:rPr>
        <w:t xml:space="preserve">يبين الشكل </w:t>
      </w:r>
      <w:r w:rsidR="00AE6041">
        <w:rPr>
          <w:lang w:bidi="ar"/>
        </w:rPr>
        <w:t>1</w:t>
      </w:r>
      <w:r>
        <w:rPr>
          <w:rtl/>
          <w:lang w:bidi="ar"/>
        </w:rPr>
        <w:t xml:space="preserve"> الدارة الأساسية لمحاكاة زاوية الورود التي تحاكي استجابة الصفيف. وتحاكي هذه الدارة إشارات الخرج الكهربائية</w:t>
      </w:r>
      <w:r w:rsidR="00AE6041">
        <w:rPr>
          <w:rFonts w:hint="cs"/>
          <w:rtl/>
          <w:lang w:bidi="ar"/>
        </w:rPr>
        <w:t> </w:t>
      </w:r>
      <w:r>
        <w:rPr>
          <w:rtl/>
          <w:lang w:bidi="ar"/>
        </w:rPr>
        <w:t xml:space="preserve">المرسلة من عناصر هوائي تباعاً (أي استجابة الصفيف) عندما يستقبل هوائي </w:t>
      </w:r>
      <w:r>
        <w:rPr>
          <w:rtl/>
          <w:lang w:bidi="ar-EG"/>
        </w:rPr>
        <w:t>تحديد الاتجاه</w:t>
      </w:r>
      <w:r>
        <w:rPr>
          <w:rtl/>
          <w:lang w:bidi="ar"/>
        </w:rPr>
        <w:t xml:space="preserve"> إشارة دخل واردة من</w:t>
      </w:r>
      <w:r w:rsidR="00AE6041">
        <w:rPr>
          <w:rFonts w:hint="cs"/>
          <w:rtl/>
          <w:lang w:bidi="ar"/>
        </w:rPr>
        <w:t> </w:t>
      </w:r>
      <w:r>
        <w:rPr>
          <w:rtl/>
          <w:lang w:bidi="ar"/>
        </w:rPr>
        <w:t>سمت</w:t>
      </w:r>
      <w:r w:rsidR="00AE6041">
        <w:rPr>
          <w:rFonts w:hint="cs"/>
          <w:rtl/>
          <w:lang w:bidi="ar"/>
        </w:rPr>
        <w:t> </w:t>
      </w:r>
      <w:r>
        <w:rPr>
          <w:rtl/>
          <w:lang w:bidi="ar"/>
        </w:rPr>
        <w:t>معين.</w:t>
      </w:r>
      <w:r w:rsidR="00AE6041">
        <w:rPr>
          <w:rFonts w:hint="cs"/>
          <w:rtl/>
          <w:lang w:bidi="ar"/>
        </w:rPr>
        <w:t> </w:t>
      </w:r>
      <w:r>
        <w:rPr>
          <w:rtl/>
          <w:lang w:bidi="ar"/>
        </w:rPr>
        <w:t>ويتولى جهاز محاكاة زاوية الورود الكثير من نفس وظائف جهاز محاكاة سمت الورود التي جاء وصفها في</w:t>
      </w:r>
      <w:r w:rsidR="00AE6041">
        <w:rPr>
          <w:rFonts w:hint="cs"/>
          <w:rtl/>
          <w:lang w:bidi="ar"/>
        </w:rPr>
        <w:t> </w:t>
      </w:r>
      <w:r>
        <w:rPr>
          <w:rtl/>
          <w:lang w:bidi="ar"/>
        </w:rPr>
        <w:t>التقرير</w:t>
      </w:r>
      <w:r w:rsidR="00AE6041">
        <w:rPr>
          <w:rFonts w:hint="cs"/>
          <w:rtl/>
          <w:lang w:bidi="ar"/>
        </w:rPr>
        <w:t> </w:t>
      </w:r>
      <w:r>
        <w:rPr>
          <w:lang w:bidi="ar-EG"/>
        </w:rPr>
        <w:t>ITU</w:t>
      </w:r>
      <w:r w:rsidR="00AE6041">
        <w:rPr>
          <w:lang w:bidi="ar-EG"/>
        </w:rPr>
        <w:noBreakHyphen/>
      </w:r>
      <w:r>
        <w:rPr>
          <w:lang w:bidi="ar-EG"/>
        </w:rPr>
        <w:t>R SM.2125</w:t>
      </w:r>
      <w:r>
        <w:rPr>
          <w:rtl/>
          <w:lang w:bidi="ar"/>
        </w:rPr>
        <w:t>، ولكن يمكنه أيضاً أن يأخذ زاوية الارتفاع في الحسبان.</w:t>
      </w:r>
    </w:p>
    <w:p w:rsidR="00643114" w:rsidRDefault="00643114" w:rsidP="00643114">
      <w:pPr>
        <w:rPr>
          <w:rtl/>
          <w:lang w:bidi="ar"/>
        </w:rPr>
      </w:pPr>
      <w:r>
        <w:rPr>
          <w:rtl/>
          <w:lang w:bidi="ar"/>
        </w:rPr>
        <w:t xml:space="preserve">وكل من مدخلات ومخرجات الإشارات جهاز محاكاة زاوية الورود هذا هي إشارات ترددات راديوية. ولا تنحصر إمكانية تأثر خرج التردد المختبَر في فرق الطور الناجم عن ترتيب عناصر الهوائي والاتساع المحدد </w:t>
      </w:r>
      <w:r w:rsidR="003922BD">
        <w:rPr>
          <w:rtl/>
          <w:lang w:bidi="ar"/>
        </w:rPr>
        <w:t>باتجاهية عناصر الهوائي، بل قد ي</w:t>
      </w:r>
      <w:r>
        <w:rPr>
          <w:rtl/>
          <w:lang w:bidi="ar"/>
        </w:rPr>
        <w:t xml:space="preserve">تأثر خرج التردد المختبَر أيضاً بتغير الاتساع والطور الناجم عن الاقتران المتبادل بين عناصر الهوائي، وحتى </w:t>
      </w:r>
      <w:r w:rsidR="00AE6041">
        <w:rPr>
          <w:rtl/>
          <w:lang w:bidi="ar"/>
        </w:rPr>
        <w:t>تأثير التداخل بفعل هيكل هوائي (</w:t>
      </w:r>
      <w:r>
        <w:rPr>
          <w:rtl/>
          <w:lang w:bidi="ar"/>
        </w:rPr>
        <w:t>مثل التداخل من صاري الهوائي، وغيره).</w:t>
      </w:r>
    </w:p>
    <w:p w:rsidR="00643114" w:rsidRDefault="00643114" w:rsidP="00C85F49">
      <w:pPr>
        <w:rPr>
          <w:rtl/>
          <w:lang w:bidi="ar"/>
        </w:rPr>
      </w:pPr>
      <w:r>
        <w:rPr>
          <w:rtl/>
          <w:lang w:bidi="ar"/>
        </w:rPr>
        <w:t>وتمك</w:t>
      </w:r>
      <w:r w:rsidR="00C85F49">
        <w:rPr>
          <w:rFonts w:hint="cs"/>
          <w:rtl/>
          <w:lang w:bidi="ar-EG"/>
        </w:rPr>
        <w:t>ّ</w:t>
      </w:r>
      <w:r>
        <w:rPr>
          <w:rtl/>
          <w:lang w:bidi="ar"/>
        </w:rPr>
        <w:t xml:space="preserve">ن محاكاة إشارة الخرج التي يرسلها كل عنصر هوائي، بتغيير إعدادات مزحزح الطور والموهن </w:t>
      </w:r>
      <w:r w:rsidR="00C85F49">
        <w:rPr>
          <w:lang w:bidi="ar"/>
        </w:rPr>
        <w:t>(</w:t>
      </w:r>
      <w:r>
        <w:rPr>
          <w:lang w:bidi="ar-EG"/>
        </w:rPr>
        <w:t>ATT</w:t>
      </w:r>
      <w:r w:rsidR="00C85F49">
        <w:rPr>
          <w:lang w:bidi="ar-EG"/>
        </w:rPr>
        <w:t>)</w:t>
      </w:r>
      <w:r>
        <w:rPr>
          <w:rtl/>
          <w:lang w:bidi="ar"/>
        </w:rPr>
        <w:t xml:space="preserve"> وفقاً لزاوية ورود إشارة</w:t>
      </w:r>
      <w:r w:rsidR="00AE6041">
        <w:rPr>
          <w:rFonts w:hint="cs"/>
          <w:rtl/>
          <w:lang w:bidi="ar"/>
        </w:rPr>
        <w:t> </w:t>
      </w:r>
      <w:r>
        <w:rPr>
          <w:rtl/>
          <w:lang w:bidi="ar"/>
        </w:rPr>
        <w:t>الدخل.</w:t>
      </w:r>
    </w:p>
    <w:p w:rsidR="00643114" w:rsidRDefault="00643114" w:rsidP="00AE6041">
      <w:pPr>
        <w:pStyle w:val="FigureNo"/>
        <w:rPr>
          <w:rtl/>
        </w:rPr>
      </w:pPr>
      <w:r>
        <w:rPr>
          <w:rtl/>
        </w:rPr>
        <w:lastRenderedPageBreak/>
        <w:t>الش</w:t>
      </w:r>
      <w:r w:rsidR="00F61B20">
        <w:rPr>
          <w:rFonts w:hint="cs"/>
          <w:rtl/>
        </w:rPr>
        <w:t>ـ</w:t>
      </w:r>
      <w:r>
        <w:rPr>
          <w:rtl/>
        </w:rPr>
        <w:t xml:space="preserve">كل </w:t>
      </w:r>
      <w:r w:rsidR="00AE6041">
        <w:t>1</w:t>
      </w:r>
    </w:p>
    <w:p w:rsidR="00643114" w:rsidRDefault="00643114" w:rsidP="001E1FDB">
      <w:pPr>
        <w:pStyle w:val="FigureTitle"/>
      </w:pPr>
      <w:r w:rsidRPr="005C7B54">
        <w:rPr>
          <w:rtl/>
        </w:rPr>
        <w:t>الدارة الأساسية جهاز محاكاة زاوية الورود</w:t>
      </w:r>
    </w:p>
    <w:p w:rsidR="00EA3FA7" w:rsidRDefault="00EA3FA7" w:rsidP="009C4D1B">
      <w:pPr>
        <w:pStyle w:val="Figure"/>
        <w:bidi/>
      </w:pPr>
      <w:r>
        <w:rPr>
          <w:noProof/>
          <w:lang w:val="en-US" w:eastAsia="zh-CN"/>
        </w:rPr>
        <mc:AlternateContent>
          <mc:Choice Requires="wpg">
            <w:drawing>
              <wp:inline distT="0" distB="0" distL="0" distR="0" wp14:anchorId="3DA8661A" wp14:editId="0061DA40">
                <wp:extent cx="4799492" cy="2343150"/>
                <wp:effectExtent l="0" t="0" r="20320" b="19050"/>
                <wp:docPr id="11154" name="グループ化 63"/>
                <wp:cNvGraphicFramePr/>
                <a:graphic xmlns:a="http://schemas.openxmlformats.org/drawingml/2006/main">
                  <a:graphicData uri="http://schemas.microsoft.com/office/word/2010/wordprocessingGroup">
                    <wpg:wgp>
                      <wpg:cNvGrpSpPr/>
                      <wpg:grpSpPr>
                        <a:xfrm>
                          <a:off x="0" y="0"/>
                          <a:ext cx="4799492" cy="2343150"/>
                          <a:chOff x="0" y="0"/>
                          <a:chExt cx="4799492" cy="2343150"/>
                        </a:xfrm>
                      </wpg:grpSpPr>
                      <wps:wsp>
                        <wps:cNvPr id="11155" name="テキスト ボックス 1"/>
                        <wps:cNvSpPr txBox="1">
                          <a:spLocks/>
                        </wps:cNvSpPr>
                        <wps:spPr>
                          <a:xfrm>
                            <a:off x="648586" y="116958"/>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3FA7" w:rsidRDefault="00EA3FA7" w:rsidP="00EA3FA7">
                              <w:pPr>
                                <w:jc w:val="center"/>
                              </w:pPr>
                              <w:r w:rsidRPr="00EA3FA7">
                                <w:rPr>
                                  <w:rtl/>
                                  <w:lang w:bidi="ar-EG"/>
                                </w:rPr>
                                <w:t>مقسِّم قدرة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6" name="ドーナツ 4"/>
                        <wps:cNvSpPr>
                          <a:spLocks/>
                        </wps:cNvSpPr>
                        <wps:spPr>
                          <a:xfrm>
                            <a:off x="0" y="1020725"/>
                            <a:ext cx="238125" cy="2381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7" name="直線コネクタ 10"/>
                        <wps:cNvCnPr>
                          <a:cxnSpLocks/>
                        </wps:cNvCnPr>
                        <wps:spPr>
                          <a:xfrm flipV="1">
                            <a:off x="233916" y="1180214"/>
                            <a:ext cx="419100" cy="0"/>
                          </a:xfrm>
                          <a:prstGeom prst="line">
                            <a:avLst/>
                          </a:prstGeom>
                          <a:noFill/>
                          <a:ln w="9525" cap="flat" cmpd="sng" algn="ctr">
                            <a:solidFill>
                              <a:sysClr val="windowText" lastClr="000000"/>
                            </a:solidFill>
                            <a:prstDash val="solid"/>
                            <a:tailEnd type="triangle"/>
                          </a:ln>
                          <a:effectLst/>
                        </wps:spPr>
                        <wps:bodyPr/>
                      </wps:wsp>
                      <wps:wsp>
                        <wps:cNvPr id="11158" name="直線コネクタ 34"/>
                        <wps:cNvCnPr>
                          <a:cxnSpLocks/>
                        </wps:cNvCnPr>
                        <wps:spPr>
                          <a:xfrm>
                            <a:off x="2966483" y="1254642"/>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159" name="正方形/長方形 35"/>
                        <wps:cNvSpPr>
                          <a:spLocks/>
                        </wps:cNvSpPr>
                        <wps:spPr>
                          <a:xfrm>
                            <a:off x="106325" y="0"/>
                            <a:ext cx="4572000" cy="234315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0" name="ドーナツ 6"/>
                        <wps:cNvSpPr>
                          <a:spLocks noChangeArrowheads="1"/>
                        </wps:cNvSpPr>
                        <wps:spPr bwMode="auto">
                          <a:xfrm>
                            <a:off x="4561367" y="202018"/>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61" name="直線コネクタ 7"/>
                        <wps:cNvCnPr>
                          <a:cxnSpLocks noChangeShapeType="1"/>
                        </wps:cNvCnPr>
                        <wps:spPr bwMode="auto">
                          <a:xfrm flipV="1">
                            <a:off x="1318437" y="265814"/>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62" name="直線コネクタ 8"/>
                        <wps:cNvCnPr>
                          <a:cxnSpLocks noChangeShapeType="1"/>
                        </wps:cNvCnPr>
                        <wps:spPr bwMode="auto">
                          <a:xfrm flipV="1">
                            <a:off x="2775097"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3" name="直線コネクタ 9"/>
                        <wps:cNvCnPr>
                          <a:cxnSpLocks noChangeShapeType="1"/>
                        </wps:cNvCnPr>
                        <wps:spPr bwMode="auto">
                          <a:xfrm flipV="1">
                            <a:off x="4136065"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4" name="Text Box 93"/>
                        <wps:cNvSpPr txBox="1">
                          <a:spLocks noChangeArrowheads="1"/>
                        </wps:cNvSpPr>
                        <wps:spPr bwMode="auto">
                          <a:xfrm>
                            <a:off x="1743739" y="116958"/>
                            <a:ext cx="1038225" cy="381000"/>
                          </a:xfrm>
                          <a:prstGeom prst="rect">
                            <a:avLst/>
                          </a:prstGeom>
                          <a:solidFill>
                            <a:srgbClr val="FFFFFF"/>
                          </a:solidFill>
                          <a:ln w="9525">
                            <a:solidFill>
                              <a:srgbClr val="000000"/>
                            </a:solidFill>
                            <a:miter lim="800000"/>
                            <a:headEnd/>
                            <a:tailEnd/>
                          </a:ln>
                        </wps:spPr>
                        <wps:txbx>
                          <w:txbxContent>
                            <w:p w:rsidR="00EA3FA7" w:rsidRDefault="00EA3FA7" w:rsidP="00EA3FA7">
                              <w:pPr>
                                <w:spacing w:before="0"/>
                                <w:jc w:val="center"/>
                              </w:pPr>
                            </w:p>
                          </w:txbxContent>
                        </wps:txbx>
                        <wps:bodyPr rot="0" vert="horz" wrap="square" lIns="74295" tIns="8890" rIns="74295" bIns="8890" anchor="ctr" anchorCtr="0" upright="1">
                          <a:noAutofit/>
                        </wps:bodyPr>
                      </wps:wsp>
                      <wps:wsp>
                        <wps:cNvPr id="11165" name="ドーナツ 30"/>
                        <wps:cNvSpPr>
                          <a:spLocks noChangeArrowheads="1"/>
                        </wps:cNvSpPr>
                        <wps:spPr bwMode="auto">
                          <a:xfrm>
                            <a:off x="4561367" y="7655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66" name="直線コネクタ 31"/>
                        <wps:cNvCnPr>
                          <a:cxnSpLocks noChangeShapeType="1"/>
                        </wps:cNvCnPr>
                        <wps:spPr bwMode="auto">
                          <a:xfrm flipV="1">
                            <a:off x="131843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7" name="直線コネクタ 32"/>
                        <wps:cNvCnPr>
                          <a:cxnSpLocks noChangeShapeType="1"/>
                        </wps:cNvCnPr>
                        <wps:spPr bwMode="auto">
                          <a:xfrm flipV="1">
                            <a:off x="277509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直線コネクタ 33"/>
                        <wps:cNvCnPr>
                          <a:cxnSpLocks noChangeShapeType="1"/>
                        </wps:cNvCnPr>
                        <wps:spPr bwMode="auto">
                          <a:xfrm flipV="1">
                            <a:off x="4136065"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7" name="ドーナツ 23"/>
                        <wps:cNvSpPr>
                          <a:spLocks noChangeArrowheads="1"/>
                        </wps:cNvSpPr>
                        <wps:spPr bwMode="auto">
                          <a:xfrm>
                            <a:off x="4561367" y="185006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8" name="直線コネクタ 24"/>
                        <wps:cNvCnPr>
                          <a:cxnSpLocks noChangeShapeType="1"/>
                        </wps:cNvCnPr>
                        <wps:spPr bwMode="auto">
                          <a:xfrm flipV="1">
                            <a:off x="131843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9" name="直線コネクタ 25"/>
                        <wps:cNvCnPr>
                          <a:cxnSpLocks noChangeShapeType="1"/>
                        </wps:cNvCnPr>
                        <wps:spPr bwMode="auto">
                          <a:xfrm flipV="1">
                            <a:off x="277509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 name="直線コネクタ 26"/>
                        <wps:cNvCnPr>
                          <a:cxnSpLocks noChangeShapeType="1"/>
                        </wps:cNvCnPr>
                        <wps:spPr bwMode="auto">
                          <a:xfrm flipV="1">
                            <a:off x="4136065"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Text Box 94"/>
                        <wps:cNvSpPr txBox="1">
                          <a:spLocks noChangeArrowheads="1"/>
                        </wps:cNvSpPr>
                        <wps:spPr bwMode="auto">
                          <a:xfrm>
                            <a:off x="1743739" y="680483"/>
                            <a:ext cx="1038225" cy="381000"/>
                          </a:xfrm>
                          <a:prstGeom prst="rect">
                            <a:avLst/>
                          </a:prstGeom>
                          <a:solidFill>
                            <a:srgbClr val="FFFFFF"/>
                          </a:solidFill>
                          <a:ln w="9525">
                            <a:solidFill>
                              <a:srgbClr val="000000"/>
                            </a:solidFill>
                            <a:miter lim="800000"/>
                            <a:headEnd/>
                            <a:tailEnd/>
                          </a:ln>
                        </wps:spPr>
                        <wps:txbx>
                          <w:txbxContent>
                            <w:p w:rsidR="00EA3FA7" w:rsidRDefault="00EA3FA7" w:rsidP="00EA3FA7">
                              <w:pPr>
                                <w:jc w:val="center"/>
                              </w:pPr>
                            </w:p>
                          </w:txbxContent>
                        </wps:txbx>
                        <wps:bodyPr rot="0" vert="horz" wrap="square" lIns="74295" tIns="8890" rIns="74295" bIns="8890" anchor="ctr" anchorCtr="0" upright="1">
                          <a:noAutofit/>
                        </wps:bodyPr>
                      </wps:wsp>
                      <wps:wsp>
                        <wps:cNvPr id="1222" name="Text Box 95"/>
                        <wps:cNvSpPr txBox="1">
                          <a:spLocks noChangeArrowheads="1"/>
                        </wps:cNvSpPr>
                        <wps:spPr bwMode="auto">
                          <a:xfrm>
                            <a:off x="1743739" y="1765004"/>
                            <a:ext cx="1038225" cy="381000"/>
                          </a:xfrm>
                          <a:prstGeom prst="rect">
                            <a:avLst/>
                          </a:prstGeom>
                          <a:solidFill>
                            <a:srgbClr val="FFFFFF"/>
                          </a:solidFill>
                          <a:ln w="9525">
                            <a:solidFill>
                              <a:srgbClr val="000000"/>
                            </a:solidFill>
                            <a:miter lim="800000"/>
                            <a:headEnd/>
                            <a:tailEnd/>
                          </a:ln>
                        </wps:spPr>
                        <wps:txbx>
                          <w:txbxContent>
                            <w:p w:rsidR="00EA3FA7" w:rsidRDefault="00EA3FA7" w:rsidP="00EA3FA7">
                              <w:pPr>
                                <w:jc w:val="center"/>
                              </w:pPr>
                            </w:p>
                          </w:txbxContent>
                        </wps:txbx>
                        <wps:bodyPr rot="0" vert="horz" wrap="square" lIns="74295" tIns="8890" rIns="74295" bIns="8890" anchor="ctr" anchorCtr="0" upright="1">
                          <a:noAutofit/>
                        </wps:bodyPr>
                      </wps:wsp>
                      <wps:wsp>
                        <wps:cNvPr id="1223" name="Text Box 97"/>
                        <wps:cNvSpPr txBox="1">
                          <a:spLocks noChangeArrowheads="1"/>
                        </wps:cNvSpPr>
                        <wps:spPr bwMode="auto">
                          <a:xfrm>
                            <a:off x="3200400" y="116958"/>
                            <a:ext cx="942975" cy="381000"/>
                          </a:xfrm>
                          <a:prstGeom prst="rect">
                            <a:avLst/>
                          </a:prstGeom>
                          <a:solidFill>
                            <a:srgbClr val="FFFFFF"/>
                          </a:solidFill>
                          <a:ln w="9525">
                            <a:solidFill>
                              <a:srgbClr val="000000"/>
                            </a:solidFill>
                            <a:miter lim="800000"/>
                            <a:headEnd/>
                            <a:tailEnd/>
                          </a:ln>
                        </wps:spPr>
                        <wps:txbx>
                          <w:txbxContent>
                            <w:p w:rsidR="00EA3FA7" w:rsidRDefault="00EA3FA7" w:rsidP="000322CF">
                              <w:pPr>
                                <w:bidi w:val="0"/>
                                <w:jc w:val="center"/>
                              </w:pPr>
                              <w:r>
                                <w:rPr>
                                  <w:rFonts w:hint="eastAsia"/>
                                </w:rPr>
                                <w:t>ATT</w:t>
                              </w:r>
                            </w:p>
                          </w:txbxContent>
                        </wps:txbx>
                        <wps:bodyPr rot="0" vert="horz" wrap="square" lIns="74295" tIns="8890" rIns="74295" bIns="8890" anchor="ctr" anchorCtr="0" upright="1">
                          <a:noAutofit/>
                        </wps:bodyPr>
                      </wps:wsp>
                      <wps:wsp>
                        <wps:cNvPr id="1224" name="Text Box 98"/>
                        <wps:cNvSpPr txBox="1">
                          <a:spLocks noChangeArrowheads="1"/>
                        </wps:cNvSpPr>
                        <wps:spPr bwMode="auto">
                          <a:xfrm>
                            <a:off x="3200400" y="680483"/>
                            <a:ext cx="942975" cy="381000"/>
                          </a:xfrm>
                          <a:prstGeom prst="rect">
                            <a:avLst/>
                          </a:prstGeom>
                          <a:solidFill>
                            <a:srgbClr val="FFFFFF"/>
                          </a:solidFill>
                          <a:ln w="9525">
                            <a:solidFill>
                              <a:srgbClr val="000000"/>
                            </a:solidFill>
                            <a:miter lim="800000"/>
                            <a:headEnd/>
                            <a:tailEnd/>
                          </a:ln>
                        </wps:spPr>
                        <wps:txbx>
                          <w:txbxContent>
                            <w:p w:rsidR="00EA3FA7" w:rsidRDefault="00EA3FA7" w:rsidP="000322CF">
                              <w:pPr>
                                <w:bidi w:val="0"/>
                                <w:jc w:val="center"/>
                              </w:pPr>
                              <w:r>
                                <w:rPr>
                                  <w:rFonts w:hint="eastAsia"/>
                                </w:rPr>
                                <w:t>ATT</w:t>
                              </w:r>
                            </w:p>
                          </w:txbxContent>
                        </wps:txbx>
                        <wps:bodyPr rot="0" vert="horz" wrap="square" lIns="74295" tIns="8890" rIns="74295" bIns="8890" anchor="ctr" anchorCtr="0" upright="1">
                          <a:noAutofit/>
                        </wps:bodyPr>
                      </wps:wsp>
                      <wps:wsp>
                        <wps:cNvPr id="1226" name="Text Box 99"/>
                        <wps:cNvSpPr txBox="1">
                          <a:spLocks noChangeArrowheads="1"/>
                        </wps:cNvSpPr>
                        <wps:spPr bwMode="auto">
                          <a:xfrm>
                            <a:off x="3200400" y="1765004"/>
                            <a:ext cx="942975" cy="381000"/>
                          </a:xfrm>
                          <a:prstGeom prst="rect">
                            <a:avLst/>
                          </a:prstGeom>
                          <a:solidFill>
                            <a:srgbClr val="FFFFFF"/>
                          </a:solidFill>
                          <a:ln w="9525">
                            <a:solidFill>
                              <a:srgbClr val="000000"/>
                            </a:solidFill>
                            <a:miter lim="800000"/>
                            <a:headEnd/>
                            <a:tailEnd/>
                          </a:ln>
                        </wps:spPr>
                        <wps:txbx>
                          <w:txbxContent>
                            <w:p w:rsidR="00EA3FA7" w:rsidRDefault="00EA3FA7" w:rsidP="000322CF">
                              <w:pPr>
                                <w:bidi w:val="0"/>
                                <w:jc w:val="center"/>
                              </w:pPr>
                              <w:r>
                                <w:rPr>
                                  <w:rFonts w:hint="eastAsia"/>
                                </w:rPr>
                                <w:t>ATT</w:t>
                              </w:r>
                            </w:p>
                          </w:txbxContent>
                        </wps:txbx>
                        <wps:bodyPr rot="0" vert="horz" wrap="square" lIns="74295" tIns="8890" rIns="74295" bIns="8890" anchor="ctr" anchorCtr="0" upright="1">
                          <a:noAutofit/>
                        </wps:bodyPr>
                      </wps:wsp>
                      <wps:wsp>
                        <wps:cNvPr id="209" name="Text Box 93"/>
                        <wps:cNvSpPr txBox="1">
                          <a:spLocks noChangeArrowheads="1"/>
                        </wps:cNvSpPr>
                        <wps:spPr bwMode="auto">
                          <a:xfrm>
                            <a:off x="1752853" y="89662"/>
                            <a:ext cx="1038225" cy="381000"/>
                          </a:xfrm>
                          <a:prstGeom prst="rect">
                            <a:avLst/>
                          </a:prstGeom>
                          <a:noFill/>
                          <a:ln w="9525">
                            <a:noFill/>
                            <a:miter lim="800000"/>
                            <a:headEnd/>
                            <a:tailEnd/>
                          </a:ln>
                        </wps:spPr>
                        <wps:txbx>
                          <w:txbxContent>
                            <w:p w:rsidR="00EA3FA7" w:rsidRDefault="00EA3FA7" w:rsidP="00EA3FA7">
                              <w:pPr>
                                <w:spacing w:before="0"/>
                                <w:jc w:val="center"/>
                              </w:pPr>
                              <w:r w:rsidRPr="00EA3FA7">
                                <w:rPr>
                                  <w:rtl/>
                                  <w:lang w:bidi="ar-EG"/>
                                </w:rPr>
                                <w:t>مزحزح طور</w:t>
                              </w:r>
                            </w:p>
                          </w:txbxContent>
                        </wps:txbx>
                        <wps:bodyPr rot="0" vert="horz" wrap="square" lIns="74295" tIns="8890" rIns="74295" bIns="8890" anchor="ctr" anchorCtr="0" upright="1">
                          <a:noAutofit/>
                        </wps:bodyPr>
                      </wps:wsp>
                      <wps:wsp>
                        <wps:cNvPr id="211" name="Text Box 93"/>
                        <wps:cNvSpPr txBox="1">
                          <a:spLocks noChangeArrowheads="1"/>
                        </wps:cNvSpPr>
                        <wps:spPr bwMode="auto">
                          <a:xfrm>
                            <a:off x="1752849" y="663611"/>
                            <a:ext cx="1038225" cy="381000"/>
                          </a:xfrm>
                          <a:prstGeom prst="rect">
                            <a:avLst/>
                          </a:prstGeom>
                          <a:noFill/>
                          <a:ln w="9525">
                            <a:noFill/>
                            <a:miter lim="800000"/>
                            <a:headEnd/>
                            <a:tailEnd/>
                          </a:ln>
                        </wps:spPr>
                        <wps:txbx>
                          <w:txbxContent>
                            <w:p w:rsidR="00EA3FA7" w:rsidRDefault="00EA3FA7" w:rsidP="00EA3FA7">
                              <w:pPr>
                                <w:spacing w:before="0"/>
                                <w:jc w:val="center"/>
                              </w:pPr>
                              <w:r w:rsidRPr="00EA3FA7">
                                <w:rPr>
                                  <w:rtl/>
                                  <w:lang w:bidi="ar-EG"/>
                                </w:rPr>
                                <w:t>مزحزح طور</w:t>
                              </w:r>
                            </w:p>
                          </w:txbxContent>
                        </wps:txbx>
                        <wps:bodyPr rot="0" vert="horz" wrap="square" lIns="74295" tIns="8890" rIns="74295" bIns="8890" anchor="ctr" anchorCtr="0" upright="1">
                          <a:noAutofit/>
                        </wps:bodyPr>
                      </wps:wsp>
                      <wps:wsp>
                        <wps:cNvPr id="212" name="Text Box 93"/>
                        <wps:cNvSpPr txBox="1">
                          <a:spLocks noChangeArrowheads="1"/>
                        </wps:cNvSpPr>
                        <wps:spPr bwMode="auto">
                          <a:xfrm>
                            <a:off x="1752849" y="1755258"/>
                            <a:ext cx="1038225" cy="381000"/>
                          </a:xfrm>
                          <a:prstGeom prst="rect">
                            <a:avLst/>
                          </a:prstGeom>
                          <a:noFill/>
                          <a:ln w="9525">
                            <a:noFill/>
                            <a:miter lim="800000"/>
                            <a:headEnd/>
                            <a:tailEnd/>
                          </a:ln>
                        </wps:spPr>
                        <wps:txbx>
                          <w:txbxContent>
                            <w:p w:rsidR="00383E65" w:rsidRDefault="00383E65" w:rsidP="00EA3FA7">
                              <w:pPr>
                                <w:spacing w:before="0"/>
                                <w:jc w:val="center"/>
                              </w:pPr>
                              <w:r w:rsidRPr="00EA3FA7">
                                <w:rPr>
                                  <w:rtl/>
                                  <w:lang w:bidi="ar-EG"/>
                                </w:rPr>
                                <w:t>مزحزح طور</w:t>
                              </w:r>
                            </w:p>
                          </w:txbxContent>
                        </wps:txbx>
                        <wps:bodyPr rot="0" vert="horz" wrap="square" lIns="74295" tIns="8890" rIns="74295" bIns="8890" anchor="ctr" anchorCtr="0" upright="1">
                          <a:noAutofit/>
                        </wps:bodyPr>
                      </wps:wsp>
                    </wpg:wgp>
                  </a:graphicData>
                </a:graphic>
              </wp:inline>
            </w:drawing>
          </mc:Choice>
          <mc:Fallback>
            <w:pict>
              <v:group w14:anchorId="3DA8661A" id="グループ化 63" o:spid="_x0000_s1030" style="width:377.9pt;height:184.5pt;mso-position-horizontal-relative:char;mso-position-vertical-relative:line" coordsize="4799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">
                <v:shape id="テキスト ボックス 1" o:spid="_x0000_s1031" type="#_x0000_t202" style="position:absolute;left:6485;top:1169;width:6668;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HucUA&#10;AADeAAAADwAAAGRycy9kb3ducmV2LnhtbERPS2vCQBC+F/oflil4q5vUKjW6ShF8gBcT633IjklI&#10;djZkV0399a5Q6G0+vufMl71pxJU6V1lWEA8jEMS51RUXCn6O6/cvEM4ja2wsk4JfcrBcvL7MMdH2&#10;xildM1+IEMIuQQWl920ipctLMuiGtiUO3Nl2Bn2AXSF1h7cQbhr5EUUTabDi0FBiS6uS8jq7GAWj&#10;z/v9VE/7vdmeDqtzus3qzaZSavDWf89AeOr9v/jPvdNhfhyPx/B8J9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8e5xQAAAN4AAAAPAAAAAAAAAAAAAAAAAJgCAABkcnMv&#10;ZG93bnJldi54bWxQSwUGAAAAAAQABAD1AAAAigMAAAAA&#10;" fillcolor="white [3201]" strokeweight=".5pt">
                  <v:path arrowok="t"/>
                  <v:textbox>
                    <w:txbxContent>
                      <w:p w:rsidR="00EA3FA7" w:rsidRDefault="00EA3FA7" w:rsidP="00EA3FA7">
                        <w:pPr>
                          <w:jc w:val="center"/>
                        </w:pPr>
                        <w:r w:rsidRPr="00EA3FA7">
                          <w:rPr>
                            <w:rtl/>
                            <w:lang w:bidi="ar-EG"/>
                          </w:rPr>
                          <w:t>مقسِّم قدرة</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 o:spid="_x0000_s1032" type="#_x0000_t23" style="position:absolute;top:10207;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0XcYA&#10;AADeAAAADwAAAGRycy9kb3ducmV2LnhtbERP22rCQBB9L/Qflin0rW4iVUp0lSK2VJCC1tvjkJ1m&#10;g9nZNLsm8e/dQqFvczjXmc57W4mWGl86VpAOEhDEudMlFwp2X29PLyB8QNZYOSYFV/Iwn93fTTHT&#10;ruMNtdtQiBjCPkMFJoQ6k9Lnhiz6gauJI/ftGoshwqaQusEuhttKDpNkLC2WHBsM1rQwlJ+3F6vg&#10;0O73Zvlcrjefq/f0dPxZFt3prNTjQ/86ARGoD//iP/eHjvPTdDSG33fi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0XcYAAADeAAAADwAAAAAAAAAAAAAAAACYAgAAZHJz&#10;L2Rvd25yZXYueG1sUEsFBgAAAAAEAAQA9QAAAIsDAAAAAA==&#10;" filled="f" strokecolor="black [3213]" strokeweight="1pt">
                  <v:stroke joinstyle="miter"/>
                  <v:path arrowok="t"/>
                </v:shape>
                <v:line id="直線コネクタ 10" o:spid="_x0000_s1033" style="position:absolute;flip:y;visibility:visible;mso-wrap-style:square" from="2339,11802" to="653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UfsMAAADeAAAADwAAAGRycy9kb3ducmV2LnhtbERP24rCMBB9X/Afwgi+rWlcXKUaRcRF&#10;2YcFLx8wNGNbbCYlibb+vVlY2Lc5nOss171txIN8qB1rUOMMBHHhTM2lhsv5630OIkRkg41j0vCk&#10;AOvV4G2JuXEdH+lxiqVIIRxy1FDF2OZShqIii2HsWuLEXZ23GBP0pTQeuxRuGznJsk9psebUUGFL&#10;24qK2+luNWx/1Hez4b1U3dUfPsx8V0ymF61Hw36zABGpj//iP/fBpPlKTWfw+066Qa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RVH7DAAAA3gAAAA8AAAAAAAAAAAAA&#10;AAAAoQIAAGRycy9kb3ducmV2LnhtbFBLBQYAAAAABAAEAPkAAACRAwAAAAA=&#10;" strokecolor="windowText">
                  <v:stroke endarrow="block"/>
                  <o:lock v:ext="edit" shapetype="f"/>
                </v:line>
                <v:line id="直線コネクタ 34" o:spid="_x0000_s1034" style="position:absolute;visibility:visible;mso-wrap-style:square" from="29664,12546" to="2966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qncMgAAADeAAAADwAAAGRycy9kb3ducmV2LnhtbESPQU/CQBCF7yb+h82YeJNtMQopLERL&#10;iHjwIDScJ92hrXZnm+5KK7+eOZh4m8l78943y/XoWnWmPjSeDaSTBBRx6W3DlYHisH2YgwoR2WLr&#10;mQz8UoD16vZmiZn1A3/SeR8rJSEcMjRQx9hlWoeyJodh4jti0U6+dxhl7Sttexwk3LV6miTP2mHD&#10;0lBjR3lN5ff+xxm4dMfXocCP/P3Nbb92ecvFbPNozP3d+LIAFWmM/+a/650V/DR9El55R2b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qncMgAAADeAAAADwAAAAAA&#10;AAAAAAAAAAChAgAAZHJzL2Rvd25yZXYueG1sUEsFBgAAAAAEAAQA+QAAAJYDAAAAAA==&#10;" strokecolor="black [3213]" strokeweight="1.25pt">
                  <v:stroke dashstyle="dash" joinstyle="miter"/>
                  <o:lock v:ext="edit" shapetype="f"/>
                </v:line>
                <v:rect id="正方形/長方形 35" o:spid="_x0000_s1035" style="position:absolute;left:1063;width:45720;height:2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zu8MA&#10;AADeAAAADwAAAGRycy9kb3ducmV2LnhtbERPS4vCMBC+C/6HMII3TbvgqtUoIivr0fWBeBuasS02&#10;k9pkbfffmwXB23x8z5kvW1OKB9WusKwgHkYgiFOrC84UHA+bwQSE88gaS8uk4I8cLBfdzhwTbRv+&#10;ocfeZyKEsEtQQe59lUjp0pwMuqGtiAN3tbVBH2CdSV1jE8JNKT+i6FMaLDg05FjROqf0tv81Ck7j&#10;5n77uqff17bYufPGbOOLsUr1e+1qBsJT69/il3urw/w4Hk3h/51w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zu8MAAADeAAAADwAAAAAAAAAAAAAAAACYAgAAZHJzL2Rv&#10;d25yZXYueG1sUEsFBgAAAAAEAAQA9QAAAIgDAAAAAA==&#10;" filled="f" strokecolor="black [3213]">
                  <v:stroke dashstyle="3 1"/>
                  <v:path arrowok="t"/>
                </v:rect>
                <v:shape id="ドーナツ 6" o:spid="_x0000_s1036" type="#_x0000_t23" style="position:absolute;left:45613;top:202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ZcYA&#10;AADeAAAADwAAAGRycy9kb3ducmV2LnhtbESPT2vDMAzF74N9B6NBb6uTQEPJ6pYytrFj/+2wmxpr&#10;Sagth9hr03366VDoTUJP773fYjV6p840xC6wgXyagSKug+24MXDYvz/PQcWEbNEFJgNXirBaPj4s&#10;sLLhwls671KjxIRjhQbalPpK61i35DFOQ08st58weEyyDo22A17E3DtdZFmpPXYsCS329NpSfdr9&#10;egM04zf3970vC3c4fmziEYuvvDRm8jSuX0AlGtNdfPv+tFI/z0sBEBy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RZcYAAADeAAAADwAAAAAAAAAAAAAAAACYAgAAZHJz&#10;L2Rvd25yZXYueG1sUEsFBgAAAAAEAAQA9QAAAIsDAAAAAA==&#10;" filled="f" strokeweight="2pt"/>
                <v:line id="直線コネクタ 7" o:spid="_x0000_s1037" style="position:absolute;flip:y;visibility:visible;mso-wrap-style:square" from="13184,2658" to="1737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uc8IAAADeAAAADwAAAGRycy9kb3ducmV2LnhtbERPTYvCMBC9L/gfwizsZVnTCopUo4gg&#10;eFO74nm2GZOyzaQ0Udt/vxGEvc3jfc5y3btG3KkLtWcF+TgDQVx5XbNRcP7efc1BhIissfFMCgYK&#10;sF6N3pZYaP/gE93LaEQK4VCgAhtjW0gZKksOw9i3xIm7+s5hTLAzUnf4SOGukZMsm0mHNacGiy1t&#10;LVW/5c0pOE2rcns4/Bwv1jSb3aceWmsGpT7e+80CRKQ+/otf7r1O8/N8lsPznXSD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Vuc8IAAADeAAAADwAAAAAAAAAAAAAA&#10;AAChAgAAZHJzL2Rvd25yZXYueG1sUEsFBgAAAAAEAAQA+QAAAJADAAAAAA==&#10;" strokecolor="black [3213]">
                  <v:stroke endarrow="block"/>
                </v:line>
                <v:line id="直線コネクタ 8" o:spid="_x0000_s1038" style="position:absolute;flip:y;visibility:visible;mso-wrap-style:square" from="27750,2658" to="3194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8acYAAADeAAAADwAAAGRycy9kb3ducmV2LnhtbESPQWvCQBCF74L/YZmCl1A3UZA2dRW1&#10;CkLxoPXgcchOk9DsbMhONf33XaHgbYb3vjdv5sveNepKXag9G8jGKSjiwtuaSwPnz93zC6ggyBYb&#10;z2TglwIsF8PBHHPrb3yk60lKFUM45GigEmlzrUNRkcMw9i1x1L5851Di2pXadniL4a7RkzSdaYc1&#10;xwsVtrSpqPg+/bhYY3fg9+k0WTudJK+0vchHqsWY0VO/egMl1MvD/E/vbeSybDaB+ztxBr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i/GnGAAAA3gAAAA8AAAAAAAAA&#10;AAAAAAAAoQIAAGRycy9kb3ducmV2LnhtbFBLBQYAAAAABAAEAPkAAACUAwAAAAA=&#10;">
                  <v:stroke endarrow="block"/>
                </v:line>
                <v:line id="直線コネクタ 9" o:spid="_x0000_s1039" style="position:absolute;flip:y;visibility:visible;mso-wrap-style:square" from="41360,2658" to="4555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5Z8sYAAADeAAAADwAAAGRycy9kb3ducmV2LnhtbESPQWvCQBCF74L/YRmhl6CbNCBtdBVt&#10;KxTEQ60Hj0N2moRmZ0N2qum/7xYEbzO89715s1wPrlUX6kPj2UA2S0ERl942XBk4fe6mT6CCIFts&#10;PZOBXwqwXo1HSyysv/IHXY5SqRjCoUADtUhXaB3KmhyGme+Io/ble4cS177StsdrDHetfkzTuXbY&#10;cLxQY0cvNZXfxx8Xa+wO/JrnydbpJHmmt7PsUy3GPEyGzQKU0CB3841+t5HLsnkO/+/EG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uWfLGAAAA3gAAAA8AAAAAAAAA&#10;AAAAAAAAoQIAAGRycy9kb3ducmV2LnhtbFBLBQYAAAAABAAEAPkAAACUAwAAAAA=&#10;">
                  <v:stroke endarrow="block"/>
                </v:line>
                <v:shape id="Text Box 93" o:spid="_x0000_s1040" type="#_x0000_t202" style="position:absolute;left:17437;top:1169;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UMMQA&#10;AADeAAAADwAAAGRycy9kb3ducmV2LnhtbERPTWvCQBC9F/wPywheSrOJlBBSVxFbsbeSVPA6zU6T&#10;YHY2ZlcT/323UOhtHu9zVpvJdOJGg2stK0iiGARxZXXLtYLj5/4pA+E8ssbOMim4k4PNevawwlzb&#10;kQu6lb4WIYRdjgoa7/tcSlc1ZNBFticO3LcdDPoAh1rqAccQbjq5jONUGmw5NDTY066h6lxejYLX&#10;D2fG6rp85C8cM3u48FtRnpRazKftCwhPk/8X/7nfdZifJOkz/L4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DDEAAAA3gAAAA8AAAAAAAAAAAAAAAAAmAIAAGRycy9k&#10;b3ducmV2LnhtbFBLBQYAAAAABAAEAPUAAACJAwAAAAA=&#10;">
                  <v:textbox inset="5.85pt,.7pt,5.85pt,.7pt">
                    <w:txbxContent>
                      <w:p w:rsidR="00EA3FA7" w:rsidRDefault="00EA3FA7" w:rsidP="00EA3FA7">
                        <w:pPr>
                          <w:spacing w:before="0"/>
                          <w:jc w:val="center"/>
                        </w:pPr>
                      </w:p>
                    </w:txbxContent>
                  </v:textbox>
                </v:shape>
                <v:shape id="ドーナツ 30" o:spid="_x0000_s1041" type="#_x0000_t23" style="position:absolute;left:45613;top:765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y/cMA&#10;AADeAAAADwAAAGRycy9kb3ducmV2LnhtbERPTWvCQBC9F/oflhF6q5sEDBJdRaQVj1bjwduYHZPg&#10;7mzIbjX113cLBW/zeJ8zXw7WiBv1vnWsIB0nIIgrp1uuFZSHz/cpCB+QNRrHpOCHPCwXry9zLLS7&#10;8xfd9qEWMYR9gQqaELpCSl81ZNGPXUccuYvrLYYI+1rqHu8x3BqZJUkuLbYcGxrsaN1Qdd1/WwU0&#10;4Q/zOB3yzJTnzc6fMTumuVJvo2E1AxFoCE/xv3ur4/w0zSf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y/cMAAADeAAAADwAAAAAAAAAAAAAAAACYAgAAZHJzL2Rv&#10;d25yZXYueG1sUEsFBgAAAAAEAAQA9QAAAIgDAAAAAA==&#10;" filled="f" strokeweight="2pt"/>
                <v:line id="直線コネクタ 31" o:spid="_x0000_s1042" style="position:absolute;flip:y;visibility:visible;mso-wrap-style:square" from="13184,8825" to="17375,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6asYAAADeAAAADwAAAGRycy9kb3ducmV2LnhtbESPQWvCQBCF74L/YRnBS6ibVAht6ira&#10;KhTEQ20PPQ7ZaRKanQ3ZqcZ/7xYEbzO89715s1gNrlUn6kPj2UA2S0ERl942XBn4+tw9PIEKgmyx&#10;9UwGLhRgtRyPFlhYf+YPOh2lUjGEQ4EGapGu0DqUNTkMM98RR+3H9w4lrn2lbY/nGO5a/ZimuXbY&#10;cLxQY0evNZW/xz8Xa+wO/DafJxunk+SZtt+yT7UYM50M6xdQQoPczTf63UYuy/Ic/t+J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Z+mrGAAAA3gAAAA8AAAAAAAAA&#10;AAAAAAAAoQIAAGRycy9kb3ducmV2LnhtbFBLBQYAAAAABAAEAPkAAACUAwAAAAA=&#10;">
                  <v:stroke endarrow="block"/>
                </v:line>
                <v:line id="直線コネクタ 32" o:spid="_x0000_s1043" style="position:absolute;flip:y;visibility:visible;mso-wrap-style:square" from="27750,8825" to="3194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f8ccAAADeAAAADwAAAGRycy9kb3ducmV2LnhtbESPQWvCQBCF7wX/wzKFXoJuUsFq6iq2&#10;VSiIh6oHj0N2moRmZ0N2qvHfu0Khtxne+968mS9716gzdaH2bCAbpaCIC29rLg0cD5vhFFQQZIuN&#10;ZzJwpQDLxeBhjrn1F/6i815KFUM45GigEmlzrUNRkcMw8i1x1L5951Di2pXadniJ4a7Rz2k60Q5r&#10;jhcqbOm9ouJn/+tijc2OP8bj5M3pJJnR+iTbVIsxT4/96hWUUC//5j/600YuyyYvcH8nzq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lV/xxwAAAN4AAAAPAAAAAAAA&#10;AAAAAAAAAKECAABkcnMvZG93bnJldi54bWxQSwUGAAAAAAQABAD5AAAAlQMAAAAA&#10;">
                  <v:stroke endarrow="block"/>
                </v:line>
                <v:line id="直線コネクタ 33" o:spid="_x0000_s1044" style="position:absolute;flip:y;visibility:visible;mso-wrap-style:square" from="41360,8825" to="4555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B7cYAAADdAAAADwAAAGRycy9kb3ducmV2LnhtbESPQWvCQBCF74L/YZlCL6FuEkFs6iq2&#10;VhCkh2oPPQ7ZaRKanQ3ZUdN/3xUEbzO89715s1gNrlVn6kPj2UA2SUERl942XBn4Om6f5qCCIFts&#10;PZOBPwqwWo5HCyysv/AnnQ9SqRjCoUADtUhXaB3KmhyGie+Io/bje4cS177StsdLDHetztN0ph02&#10;HC/U2NFbTeXv4eRije0Hb6bT5NXpJHmm92/Zp1qMeXwY1i+ghAa5m2/0zkYuz2Zw/SaO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0Qe3GAAAA3QAAAA8AAAAAAAAA&#10;AAAAAAAAoQIAAGRycy9kb3ducmV2LnhtbFBLBQYAAAAABAAEAPkAAACUAwAAAAA=&#10;">
                  <v:stroke endarrow="block"/>
                </v:line>
                <v:shape id="ドーナツ 23" o:spid="_x0000_s1045" type="#_x0000_t23" style="position:absolute;left:45613;top:1850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3tcMA&#10;AADdAAAADwAAAGRycy9kb3ducmV2LnhtbERPTWvCQBC9F/oflil4q5sEmpboJkipxaNVe+htzI5J&#10;cHc2ZFeN/nq3UOhtHu9z5tVojTjT4DvHCtJpAoK4drrjRsFuu3x+A+EDskbjmBRcyUNVPj7MsdDu&#10;wl903oRGxBD2BSpoQ+gLKX3dkkU/dT1x5A5usBgiHBqpB7zEcGtkliS5tNhxbGixp/eW6uPmZBXQ&#10;C3+Y2882z8xu/7n2e8y+01ypydO4mIEINIZ/8Z97peP8LH2F32/iC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3tcMAAADdAAAADwAAAAAAAAAAAAAAAACYAgAAZHJzL2Rv&#10;d25yZXYueG1sUEsFBgAAAAAEAAQA9QAAAIgDAAAAAA==&#10;" filled="f" strokeweight="2pt"/>
                <v:line id="直線コネクタ 24" o:spid="_x0000_s1046" style="position:absolute;flip:y;visibility:visible;mso-wrap-style:square" from="13184,19882" to="17375,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wBMYAAADdAAAADwAAAGRycy9kb3ducmV2LnhtbESPQWvCQBCF7wX/wzJCL6FuVCg2dRW1&#10;FQqlh6oHj0N2mgSzsyE71fTfdw6F3uYx73vzZrkeQmuu1KcmsoPpJAdDXEbfcOXgdNw/LMAkQfbY&#10;RiYHP5RgvRrdLbHw8cafdD1IZTSEU4EOapGusDaVNQVMk9gR6+4r9gFFZV9Z3+NNw0NrZ3n+aAM2&#10;rBdq7GhXU3k5fAetsf/gl/k82wabZU/0epb33Ipz9+Nh8wxGaJB/8x/95pWbTbWufqMj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ncATGAAAA3QAAAA8AAAAAAAAA&#10;AAAAAAAAoQIAAGRycy9kb3ducmV2LnhtbFBLBQYAAAAABAAEAPkAAACUAwAAAAA=&#10;">
                  <v:stroke endarrow="block"/>
                </v:line>
                <v:line id="直線コネクタ 25" o:spid="_x0000_s1047" style="position:absolute;flip:y;visibility:visible;mso-wrap-style:square" from="27750,19882" to="3194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Vn8YAAADdAAAADwAAAGRycy9kb3ducmV2LnhtbESPQWvCQBCF70L/wzIFL6FuVJCaugla&#10;KwjiQdtDj0N2moRmZ0N2qum/dwsFbzO89715syoG16oL9aHxbGA6SUERl942XBn4eN89PYMKgmyx&#10;9UwGfilAkT+MVphZf+UTXc5SqRjCIUMDtUiXaR3KmhyGie+Io/ble4cS177StsdrDHetnqXpQjts&#10;OF6osaPXmsrv84+LNXZH3s7nycbpJFnS26ccUi3GjB+H9QsooUHu5n96byM3my7h75s4g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r1Z/GAAAA3QAAAA8AAAAAAAAA&#10;AAAAAAAAoQIAAGRycy9kb3ducmV2LnhtbFBLBQYAAAAABAAEAPkAAACUAwAAAAA=&#10;">
                  <v:stroke endarrow="block"/>
                </v:line>
                <v:line id="直線コネクタ 26" o:spid="_x0000_s1048" style="position:absolute;flip:y;visibility:visible;mso-wrap-style:square" from="41360,19882" to="4555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2v8YAAADdAAAADwAAAGRycy9kb3ducmV2LnhtbESPQUvDQBCF74L/YRnBS7CbpiA1dlu0&#10;tVCQHlo9eByyYxLMzobstI3/3jkUvM1j3vfmzWI1hs6caUhtZAfTSQ6GuIq+5drB58f2YQ4mCbLH&#10;LjI5+KUEq+XtzQJLHy98oPNRaqMhnEp00Ij0pbWpaihgmsSeWHffcQgoKofa+gEvGh46W+T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tr/GAAAA3QAAAA8AAAAAAAAA&#10;AAAAAAAAoQIAAGRycy9kb3ducmV2LnhtbFBLBQYAAAAABAAEAPkAAACUAwAAAAA=&#10;">
                  <v:stroke endarrow="block"/>
                </v:line>
                <v:shape id="Text Box 94" o:spid="_x0000_s1049" type="#_x0000_t202" style="position:absolute;left:17437;top:6804;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Hl8EA&#10;AADdAAAADwAAAGRycy9kb3ducmV2LnhtbERPS4vCMBC+L/gfwgheFk3tQaQaRXygt8XugtexGdti&#10;M6lNtPXfbwTB23x8z5kvO1OJBzWutKxgPIpAEGdWl5wr+PvdDacgnEfWWFkmBU9ysFz0vuaYaNvy&#10;kR6pz0UIYZeggsL7OpHSZQUZdCNbEwfuYhuDPsAml7rBNoSbSsZRNJEGSw4NBda0Lii7pnejYPPj&#10;TJvd428+Yzu1+xtvj+lJqUG/W81AeOr8R/x2H3SYH8djeH0TT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aR5fBAAAA3QAAAA8AAAAAAAAAAAAAAAAAmAIAAGRycy9kb3du&#10;cmV2LnhtbFBLBQYAAAAABAAEAPUAAACGAwAAAAA=&#10;">
                  <v:textbox inset="5.85pt,.7pt,5.85pt,.7pt">
                    <w:txbxContent>
                      <w:p w:rsidR="00EA3FA7" w:rsidRDefault="00EA3FA7" w:rsidP="00EA3FA7">
                        <w:pPr>
                          <w:jc w:val="center"/>
                        </w:pPr>
                      </w:p>
                    </w:txbxContent>
                  </v:textbox>
                </v:shape>
                <v:shape id="Text Box 95" o:spid="_x0000_s1050" type="#_x0000_t202" style="position:absolute;left:17437;top:17650;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Z4MEA&#10;AADdAAAADwAAAGRycy9kb3ducmV2LnhtbERPTYvCMBC9L/gfwgheFk03B5FqFNFd3NtiFbyOzdgW&#10;m0m3ibb77zeC4G0e73MWq97W4k6trxxr+JgkIIhzZyouNBwPX+MZCB+QDdaOScMfeVgtB28LTI3r&#10;eE/3LBQihrBPUUMZQpNK6fOSLPqJa4gjd3GtxRBhW0jTYhfDbS1VkkylxYpjQ4kNbUrKr9nNatj+&#10;eNvlN/XOZ+xmbvfLn/vspPVo2K/nIAL14SV+ur9NnK+Ugs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I2eDBAAAA3QAAAA8AAAAAAAAAAAAAAAAAmAIAAGRycy9kb3du&#10;cmV2LnhtbFBLBQYAAAAABAAEAPUAAACGAwAAAAA=&#10;">
                  <v:textbox inset="5.85pt,.7pt,5.85pt,.7pt">
                    <w:txbxContent>
                      <w:p w:rsidR="00EA3FA7" w:rsidRDefault="00EA3FA7" w:rsidP="00EA3FA7">
                        <w:pPr>
                          <w:jc w:val="center"/>
                        </w:pPr>
                      </w:p>
                    </w:txbxContent>
                  </v:textbox>
                </v:shape>
                <v:shape id="Text Box 97" o:spid="_x0000_s1051" type="#_x0000_t202" style="position:absolute;left:32004;top:1169;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8e8MA&#10;AADdAAAADwAAAGRycy9kb3ducmV2LnhtbERPTWvCQBC9C/6HZYRexGyaQgmpq4hV2pskLfQ6ZqdJ&#10;MDsbs2uS/vuuUOhtHu9z1tvJtGKg3jWWFTxGMQji0uqGKwWfH8dVCsJ5ZI2tZVLwQw62m/lsjZm2&#10;I+c0FL4SIYRdhgpq77tMSlfWZNBFtiMO3LftDfoA+0rqHscQblqZxPGzNNhwaKixo31N5aW4GQWv&#10;J2fG8pYs+Yxjat+ufMiLL6UeFtPuBYSnyf+L/9zvOsxPkie4fx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R8e8MAAADdAAAADwAAAAAAAAAAAAAAAACYAgAAZHJzL2Rv&#10;d25yZXYueG1sUEsFBgAAAAAEAAQA9QAAAIgDAAAAAA==&#10;">
                  <v:textbox inset="5.85pt,.7pt,5.85pt,.7pt">
                    <w:txbxContent>
                      <w:p w:rsidR="00EA3FA7" w:rsidRDefault="00EA3FA7" w:rsidP="000322CF">
                        <w:pPr>
                          <w:bidi w:val="0"/>
                          <w:jc w:val="center"/>
                        </w:pPr>
                        <w:r>
                          <w:rPr>
                            <w:rFonts w:hint="eastAsia"/>
                          </w:rPr>
                          <w:t>ATT</w:t>
                        </w:r>
                      </w:p>
                    </w:txbxContent>
                  </v:textbox>
                </v:shape>
                <v:shape id="Text Box 98" o:spid="_x0000_s1052" type="#_x0000_t202" style="position:absolute;left:32004;top:6804;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kD8MA&#10;AADdAAAADwAAAGRycy9kb3ducmV2LnhtbERPTWvCQBC9C/6HZYRexGwaSgmpq4hV2pskLfQ6ZqdJ&#10;MDsbs2uS/vuuUOhtHu9z1tvJtGKg3jWWFTxGMQji0uqGKwWfH8dVCsJ5ZI2tZVLwQw62m/lsjZm2&#10;I+c0FL4SIYRdhgpq77tMSlfWZNBFtiMO3LftDfoA+0rqHscQblqZxPGzNNhwaKixo31N5aW4GQWv&#10;J2fG8pYs+Yxjat+ufMiLL6UeFtPuBYSnyf+L/9zvOsxPkie4fx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3kD8MAAADdAAAADwAAAAAAAAAAAAAAAACYAgAAZHJzL2Rv&#10;d25yZXYueG1sUEsFBgAAAAAEAAQA9QAAAIgDAAAAAA==&#10;">
                  <v:textbox inset="5.85pt,.7pt,5.85pt,.7pt">
                    <w:txbxContent>
                      <w:p w:rsidR="00EA3FA7" w:rsidRDefault="00EA3FA7" w:rsidP="000322CF">
                        <w:pPr>
                          <w:bidi w:val="0"/>
                          <w:jc w:val="center"/>
                        </w:pPr>
                        <w:r>
                          <w:rPr>
                            <w:rFonts w:hint="eastAsia"/>
                          </w:rPr>
                          <w:t>ATT</w:t>
                        </w:r>
                      </w:p>
                    </w:txbxContent>
                  </v:textbox>
                </v:shape>
                <v:shape id="Text Box 99" o:spid="_x0000_s1053" type="#_x0000_t202" style="position:absolute;left:32004;top:17650;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f48AA&#10;AADdAAAADwAAAGRycy9kb3ducmV2LnhtbERPTYvCMBC9L/gfwgheFk23B5FqFNEVvYlV8Do2Y1ts&#10;JrWJtvvvN4LgbR7vc2aLzlTiSY0rLSv4GUUgiDOrS84VnI6b4QSE88gaK8uk4I8cLOa9rxkm2rZ8&#10;oGfqcxFC2CWooPC+TqR0WUEG3cjWxIG72sagD7DJpW6wDeGmknEUjaXBkkNDgTWtCspu6cMoWO+d&#10;abNH/M0XbCd2e+ffQ3pWatDvllMQnjr/Eb/dOx3mx/EYXt+E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Pf48AAAADdAAAADwAAAAAAAAAAAAAAAACYAgAAZHJzL2Rvd25y&#10;ZXYueG1sUEsFBgAAAAAEAAQA9QAAAIUDAAAAAA==&#10;">
                  <v:textbox inset="5.85pt,.7pt,5.85pt,.7pt">
                    <w:txbxContent>
                      <w:p w:rsidR="00EA3FA7" w:rsidRDefault="00EA3FA7" w:rsidP="000322CF">
                        <w:pPr>
                          <w:bidi w:val="0"/>
                          <w:jc w:val="center"/>
                        </w:pPr>
                        <w:r>
                          <w:rPr>
                            <w:rFonts w:hint="eastAsia"/>
                          </w:rPr>
                          <w:t>ATT</w:t>
                        </w:r>
                      </w:p>
                    </w:txbxContent>
                  </v:textbox>
                </v:shape>
                <v:shape id="Text Box 93" o:spid="_x0000_s1054" type="#_x0000_t202" style="position:absolute;left:17528;top:89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9PcMA&#10;AADcAAAADwAAAGRycy9kb3ducmV2LnhtbESPQYvCMBSE74L/ITzBm01UEO0aRQRZYfFg9bK3t82z&#10;7dq8lCar9d9vBMHjMDPfMMt1Z2txo9ZXjjWMEwWCOHem4kLD+bQbzUH4gGywdkwaHuRhver3lpga&#10;d+cj3bJQiAhhn6KGMoQmldLnJVn0iWuIo3dxrcUQZVtI0+I9wm0tJ0rNpMWK40KJDW1Lyq/Zn9VQ&#10;/273j0P37dSP/zrmmZfT4vOi9XDQbT5ABOrCO/xq742GiVrA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9PcMAAADcAAAADwAAAAAAAAAAAAAAAACYAgAAZHJzL2Rv&#10;d25yZXYueG1sUEsFBgAAAAAEAAQA9QAAAIgDAAAAAA==&#10;" filled="f" stroked="f">
                  <v:textbox inset="5.85pt,.7pt,5.85pt,.7pt">
                    <w:txbxContent>
                      <w:p w:rsidR="00EA3FA7" w:rsidRDefault="00EA3FA7" w:rsidP="00EA3FA7">
                        <w:pPr>
                          <w:spacing w:before="0"/>
                          <w:jc w:val="center"/>
                        </w:pPr>
                        <w:r w:rsidRPr="00EA3FA7">
                          <w:rPr>
                            <w:rtl/>
                            <w:lang w:bidi="ar-EG"/>
                          </w:rPr>
                          <w:t>مزحزح طور</w:t>
                        </w:r>
                      </w:p>
                    </w:txbxContent>
                  </v:textbox>
                </v:shape>
                <v:shape id="Text Box 93" o:spid="_x0000_s1055" type="#_x0000_t202" style="position:absolute;left:17528;top:663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n5sUA&#10;AADcAAAADwAAAGRycy9kb3ducmV2LnhtbESPQWuDQBSE74X8h+UFequrFkqwWSUIIYHSQ0wuvb26&#10;L2rjvhV3G/XfdwuFHoeZ+YbZFrPpxZ1G11lWkEQxCOLa6o4bBZfz/mkDwnlkjb1lUrCQgyJfPWwx&#10;03biE90r34gAYZehgtb7IZPS1S0ZdJEdiIN3taNBH+TYSD3iFOCml2kcv0iDHYeFFgcqW6pv1bdR&#10;0H+Vx+V9/rDxp3s71ZWTz83hqtTjet69gvA0+//wX/uoFaRJ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OfmxQAAANwAAAAPAAAAAAAAAAAAAAAAAJgCAABkcnMv&#10;ZG93bnJldi54bWxQSwUGAAAAAAQABAD1AAAAigMAAAAA&#10;" filled="f" stroked="f">
                  <v:textbox inset="5.85pt,.7pt,5.85pt,.7pt">
                    <w:txbxContent>
                      <w:p w:rsidR="00EA3FA7" w:rsidRDefault="00EA3FA7" w:rsidP="00EA3FA7">
                        <w:pPr>
                          <w:spacing w:before="0"/>
                          <w:jc w:val="center"/>
                        </w:pPr>
                        <w:r w:rsidRPr="00EA3FA7">
                          <w:rPr>
                            <w:rtl/>
                            <w:lang w:bidi="ar-EG"/>
                          </w:rPr>
                          <w:t>مزحزح طور</w:t>
                        </w:r>
                      </w:p>
                    </w:txbxContent>
                  </v:textbox>
                </v:shape>
                <v:shape id="Text Box 93" o:spid="_x0000_s1056" type="#_x0000_t202" style="position:absolute;left:17528;top:17552;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5kcEA&#10;AADcAAAADwAAAGRycy9kb3ducmV2LnhtbESPQavCMBCE74L/IazgTVMryKMaRQRREA/2efG2Nmtb&#10;bTaliVr/vREEj8PMfMPMFq2pxIMaV1pWMBpGIIgzq0vOFRz/14M/EM4ja6wsk4IXOVjMu50ZJto+&#10;+UCP1OciQNglqKDwvk6kdFlBBt3Q1sTBu9jGoA+yyaVu8BngppJxFE2kwZLDQoE1rQrKbundKKiu&#10;q+1r355sdHa7Q5Y6Oc43F6X6vXY5BeGp9b/wt73VCuJRDJ8z4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eZHBAAAA3AAAAA8AAAAAAAAAAAAAAAAAmAIAAGRycy9kb3du&#10;cmV2LnhtbFBLBQYAAAAABAAEAPUAAACGAwAAAAA=&#10;" filled="f" stroked="f">
                  <v:textbox inset="5.85pt,.7pt,5.85pt,.7pt">
                    <w:txbxContent>
                      <w:p w:rsidR="00383E65" w:rsidRDefault="00383E65" w:rsidP="00EA3FA7">
                        <w:pPr>
                          <w:spacing w:before="0"/>
                          <w:jc w:val="center"/>
                        </w:pPr>
                        <w:r w:rsidRPr="00EA3FA7">
                          <w:rPr>
                            <w:rtl/>
                            <w:lang w:bidi="ar-EG"/>
                          </w:rPr>
                          <w:t>مزحزح طور</w:t>
                        </w:r>
                      </w:p>
                    </w:txbxContent>
                  </v:textbox>
                </v:shape>
                <w10:anchorlock/>
              </v:group>
            </w:pict>
          </mc:Fallback>
        </mc:AlternateContent>
      </w:r>
    </w:p>
    <w:p w:rsidR="00643114" w:rsidRPr="004A4A80" w:rsidRDefault="00643114" w:rsidP="009C4D1B">
      <w:pPr>
        <w:pStyle w:val="Heading2"/>
        <w:spacing w:before="480"/>
        <w:rPr>
          <w:rtl/>
        </w:rPr>
      </w:pPr>
      <w:bookmarkStart w:id="11" w:name="_Toc431368264"/>
      <w:bookmarkStart w:id="12" w:name="P03"/>
      <w:r w:rsidRPr="004A4A80">
        <w:t>2.2</w:t>
      </w:r>
      <w:r w:rsidRPr="004A4A80">
        <w:rPr>
          <w:rtl/>
        </w:rPr>
        <w:tab/>
        <w:t>جهاز محاكاة لبيئة نظيفة</w:t>
      </w:r>
      <w:bookmarkEnd w:id="11"/>
    </w:p>
    <w:bookmarkEnd w:id="12"/>
    <w:p w:rsidR="00643114" w:rsidRDefault="00643114" w:rsidP="005C7B54">
      <w:pPr>
        <w:rPr>
          <w:rtl/>
          <w:lang w:bidi="ar"/>
        </w:rPr>
      </w:pPr>
      <w:r>
        <w:rPr>
          <w:rtl/>
          <w:lang w:bidi="ar"/>
        </w:rPr>
        <w:t xml:space="preserve">تتضح تشكيلة جهاز المحاكاة المعد لمحاكاة إشارة دخل واحدة في الشكل </w:t>
      </w:r>
      <w:r w:rsidR="005C7B54">
        <w:rPr>
          <w:lang w:bidi="ar"/>
        </w:rPr>
        <w:t>2</w:t>
      </w:r>
      <w:r>
        <w:rPr>
          <w:rtl/>
          <w:lang w:bidi="ar"/>
        </w:rPr>
        <w:t>. وتحاكي هذه التشكيلة بيئة الاختبار المبينة في</w:t>
      </w:r>
      <w:r w:rsidR="00AE6041">
        <w:rPr>
          <w:rFonts w:hint="cs"/>
          <w:rtl/>
          <w:lang w:bidi="ar"/>
        </w:rPr>
        <w:t> </w:t>
      </w:r>
      <w:r>
        <w:rPr>
          <w:rtl/>
          <w:lang w:bidi="ar"/>
        </w:rPr>
        <w:t>الشكل</w:t>
      </w:r>
      <w:r w:rsidR="00AE6041">
        <w:rPr>
          <w:rFonts w:hint="cs"/>
          <w:rtl/>
          <w:lang w:bidi="ar"/>
        </w:rPr>
        <w:t> </w:t>
      </w:r>
      <w:r w:rsidR="00AE6041">
        <w:rPr>
          <w:lang w:bidi="ar"/>
        </w:rPr>
        <w:t>1</w:t>
      </w:r>
      <w:r>
        <w:rPr>
          <w:rtl/>
          <w:lang w:bidi="ar"/>
        </w:rPr>
        <w:t xml:space="preserve"> من التوصية </w:t>
      </w:r>
      <w:r>
        <w:rPr>
          <w:lang w:bidi="ar-EG"/>
        </w:rPr>
        <w:t>ITU-R SM.2060</w:t>
      </w:r>
      <w:r>
        <w:rPr>
          <w:rtl/>
          <w:lang w:bidi="ar"/>
        </w:rPr>
        <w:t xml:space="preserve">. فتتولد إشارة باستخدام مولد وتُرسَل إلى جهاز محاكاة زاوية الورود التي تحاكي إشارة خرج هوائي </w:t>
      </w:r>
      <w:r>
        <w:rPr>
          <w:rtl/>
          <w:lang w:bidi="ar-EG"/>
        </w:rPr>
        <w:t>جهاز تحديد الاتجاه</w:t>
      </w:r>
      <w:r>
        <w:rPr>
          <w:rtl/>
          <w:lang w:bidi="ar"/>
        </w:rPr>
        <w:t>. ويجري توصيل إشارة خرج جهاز محاكاة زاوية الورود إلى وحدة توصيل هوائي جهاز تحديد الاتجاه. لذلك يجري اختبار جهاز تحديد الاتجاه لنظام تحديد الاتجاه باستبعاد هوائيه.</w:t>
      </w:r>
    </w:p>
    <w:p w:rsidR="00643114" w:rsidRDefault="00643114" w:rsidP="005C7B54">
      <w:pPr>
        <w:pStyle w:val="FigureNo"/>
        <w:spacing w:before="360"/>
        <w:rPr>
          <w:rtl/>
          <w:lang w:bidi="ar"/>
        </w:rPr>
      </w:pPr>
      <w:r>
        <w:rPr>
          <w:rtl/>
        </w:rPr>
        <w:t>الش</w:t>
      </w:r>
      <w:r w:rsidR="00F61B20">
        <w:rPr>
          <w:rFonts w:hint="cs"/>
          <w:rtl/>
        </w:rPr>
        <w:t>ـ</w:t>
      </w:r>
      <w:r>
        <w:rPr>
          <w:rtl/>
        </w:rPr>
        <w:t>كل</w:t>
      </w:r>
      <w:r>
        <w:rPr>
          <w:rtl/>
          <w:lang w:bidi="ar"/>
        </w:rPr>
        <w:t xml:space="preserve"> </w:t>
      </w:r>
      <w:r w:rsidR="00AE6041">
        <w:rPr>
          <w:lang w:bidi="ar"/>
        </w:rPr>
        <w:t>2</w:t>
      </w:r>
    </w:p>
    <w:p w:rsidR="00643114" w:rsidRDefault="00643114" w:rsidP="001E1FDB">
      <w:pPr>
        <w:pStyle w:val="FigureTitle"/>
      </w:pPr>
      <w:r w:rsidRPr="00CF71FD">
        <w:rPr>
          <w:rtl/>
        </w:rPr>
        <w:t>تشكيلة جهاز المحاكاة المعد لمحاكاة إشارة دخل واحدة</w:t>
      </w:r>
    </w:p>
    <w:p w:rsidR="009C4D1B" w:rsidRDefault="009C4D1B" w:rsidP="009C4D1B">
      <w:pPr>
        <w:pStyle w:val="Figure"/>
        <w:bidi/>
        <w:rPr>
          <w:lang w:bidi="ar"/>
        </w:rPr>
      </w:pPr>
      <w:r>
        <w:rPr>
          <w:noProof/>
          <w:lang w:val="en-US" w:eastAsia="zh-CN"/>
        </w:rPr>
        <mc:AlternateContent>
          <mc:Choice Requires="wpg">
            <w:drawing>
              <wp:inline distT="0" distB="0" distL="0" distR="0" wp14:anchorId="44FE84D1" wp14:editId="733A2F46">
                <wp:extent cx="5293685" cy="1904544"/>
                <wp:effectExtent l="0" t="0" r="21590" b="19685"/>
                <wp:docPr id="162" name="グループ化 162"/>
                <wp:cNvGraphicFramePr/>
                <a:graphic xmlns:a="http://schemas.openxmlformats.org/drawingml/2006/main">
                  <a:graphicData uri="http://schemas.microsoft.com/office/word/2010/wordprocessingGroup">
                    <wpg:wgp>
                      <wpg:cNvGrpSpPr/>
                      <wpg:grpSpPr>
                        <a:xfrm>
                          <a:off x="0" y="0"/>
                          <a:ext cx="5293685" cy="1904544"/>
                          <a:chOff x="0" y="34600"/>
                          <a:chExt cx="5293685" cy="1931360"/>
                        </a:xfrm>
                      </wpg:grpSpPr>
                      <wps:wsp>
                        <wps:cNvPr id="40" name="直線矢印コネクタ 40"/>
                        <wps:cNvCnPr>
                          <a:cxnSpLocks/>
                        </wps:cNvCnPr>
                        <wps:spPr>
                          <a:xfrm>
                            <a:off x="839972" y="914400"/>
                            <a:ext cx="523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6" name="グループ化 46"/>
                        <wpg:cNvGrpSpPr>
                          <a:grpSpLocks/>
                        </wpg:cNvGrpSpPr>
                        <wpg:grpSpPr>
                          <a:xfrm>
                            <a:off x="2200939" y="372140"/>
                            <a:ext cx="523875" cy="971550"/>
                            <a:chOff x="0" y="0"/>
                            <a:chExt cx="523875" cy="971550"/>
                          </a:xfrm>
                        </wpg:grpSpPr>
                        <wps:wsp>
                          <wps:cNvPr id="42" name="直線矢印コネクタ 42"/>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3" name="直線矢印コネクタ 43"/>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44" name="直線矢印コネクタ 44"/>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45" name="直線コネクタ 45"/>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47" name="グループ化 47"/>
                        <wpg:cNvGrpSpPr>
                          <a:grpSpLocks/>
                        </wpg:cNvGrpSpPr>
                        <wpg:grpSpPr>
                          <a:xfrm>
                            <a:off x="3700130" y="372140"/>
                            <a:ext cx="523875" cy="971550"/>
                            <a:chOff x="0" y="0"/>
                            <a:chExt cx="523875" cy="971550"/>
                          </a:xfrm>
                        </wpg:grpSpPr>
                        <wps:wsp>
                          <wps:cNvPr id="48" name="直線矢印コネクタ 48"/>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9" name="直線矢印コネクタ 49"/>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50" name="直線矢印コネクタ 50"/>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51" name="直線コネクタ 51"/>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151" name="グループ化 83"/>
                        <wpg:cNvGrpSpPr>
                          <a:grpSpLocks/>
                        </wpg:cNvGrpSpPr>
                        <wpg:grpSpPr>
                          <a:xfrm>
                            <a:off x="2721935" y="34600"/>
                            <a:ext cx="2571750" cy="1931360"/>
                            <a:chOff x="0" y="34606"/>
                            <a:chExt cx="2571750" cy="1931678"/>
                          </a:xfrm>
                        </wpg:grpSpPr>
                        <wps:wsp>
                          <wps:cNvPr id="152" name="正方形/長方形 94"/>
                          <wps:cNvSpPr>
                            <a:spLocks/>
                          </wps:cNvSpPr>
                          <wps:spPr>
                            <a:xfrm>
                              <a:off x="0" y="51759"/>
                              <a:ext cx="2571750" cy="1914525"/>
                            </a:xfrm>
                            <a:prstGeom prst="rect">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テキスト ボックス 95"/>
                          <wps:cNvSpPr txBox="1">
                            <a:spLocks/>
                          </wps:cNvSpPr>
                          <wps:spPr>
                            <a:xfrm>
                              <a:off x="1086694" y="34606"/>
                              <a:ext cx="400050" cy="270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4D1B" w:rsidRDefault="009C4D1B" w:rsidP="000322CF">
                                <w:pPr>
                                  <w:bidi w:val="0"/>
                                  <w:spacing w:before="0" w:line="240" w:lineRule="auto"/>
                                </w:pPr>
                                <w:r>
                                  <w:rPr>
                                    <w:rFonts w:hint="eastAsia"/>
                                  </w:rPr>
                                  <w:t>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00"/>
                        <wps:cNvSpPr txBox="1">
                          <a:spLocks noChangeArrowheads="1"/>
                        </wps:cNvSpPr>
                        <wps:spPr bwMode="auto">
                          <a:xfrm>
                            <a:off x="0" y="212652"/>
                            <a:ext cx="838200" cy="1409700"/>
                          </a:xfrm>
                          <a:prstGeom prst="rect">
                            <a:avLst/>
                          </a:prstGeom>
                          <a:solidFill>
                            <a:srgbClr val="FFFFFF"/>
                          </a:solidFill>
                          <a:ln w="9525">
                            <a:solidFill>
                              <a:srgbClr val="000000"/>
                            </a:solidFill>
                            <a:miter lim="800000"/>
                            <a:headEnd/>
                            <a:tailEnd/>
                          </a:ln>
                        </wps:spPr>
                        <wps:txbx>
                          <w:txbxContent>
                            <w:p w:rsidR="009C4D1B" w:rsidRDefault="009C4D1B" w:rsidP="009C4D1B">
                              <w:pPr>
                                <w:spacing w:before="0"/>
                                <w:jc w:val="center"/>
                                <w:rPr>
                                  <w:lang w:bidi="ar-EG"/>
                                </w:rPr>
                              </w:pPr>
                              <w:r w:rsidRPr="009C4D1B">
                                <w:rPr>
                                  <w:rtl/>
                                  <w:lang w:bidi="ar-EG"/>
                                </w:rPr>
                                <w:t>مولد</w:t>
                              </w:r>
                            </w:p>
                          </w:txbxContent>
                        </wps:txbx>
                        <wps:bodyPr rot="0" vert="horz" wrap="square" lIns="74295" tIns="8890" rIns="74295" bIns="8890" anchor="ctr" anchorCtr="0" upright="1">
                          <a:noAutofit/>
                        </wps:bodyPr>
                      </wps:wsp>
                      <wps:wsp>
                        <wps:cNvPr id="148" name="Text Box 101"/>
                        <wps:cNvSpPr txBox="1">
                          <a:spLocks noChangeArrowheads="1"/>
                        </wps:cNvSpPr>
                        <wps:spPr bwMode="auto">
                          <a:xfrm>
                            <a:off x="1360967" y="212652"/>
                            <a:ext cx="838200" cy="1409700"/>
                          </a:xfrm>
                          <a:prstGeom prst="rect">
                            <a:avLst/>
                          </a:prstGeom>
                          <a:solidFill>
                            <a:srgbClr val="FFFFFF"/>
                          </a:solidFill>
                          <a:ln w="9525">
                            <a:solidFill>
                              <a:srgbClr val="000000"/>
                            </a:solidFill>
                            <a:miter lim="800000"/>
                            <a:headEnd/>
                            <a:tailEnd/>
                          </a:ln>
                        </wps:spPr>
                        <wps:txbx>
                          <w:txbxContent>
                            <w:p w:rsidR="009C4D1B" w:rsidRDefault="009C4D1B" w:rsidP="009C4D1B">
                              <w:pPr>
                                <w:spacing w:before="0"/>
                                <w:jc w:val="center"/>
                                <w:rPr>
                                  <w:lang w:bidi="ar-EG"/>
                                </w:rPr>
                              </w:pPr>
                              <w:r w:rsidRPr="009C4D1B">
                                <w:rPr>
                                  <w:rtl/>
                                  <w:lang w:bidi="ar-EG"/>
                                </w:rPr>
                                <w:t>جهاز</w:t>
                              </w:r>
                              <w:r>
                                <w:rPr>
                                  <w:rtl/>
                                  <w:lang w:bidi="ar-EG"/>
                                </w:rPr>
                                <w:br/>
                              </w:r>
                              <w:r w:rsidRPr="009C4D1B">
                                <w:rPr>
                                  <w:rtl/>
                                  <w:lang w:bidi="ar-EG"/>
                                </w:rPr>
                                <w:t>محاكاة</w:t>
                              </w:r>
                              <w:r>
                                <w:rPr>
                                  <w:rtl/>
                                  <w:lang w:bidi="ar-EG"/>
                                </w:rPr>
                                <w:br/>
                              </w:r>
                              <w:r w:rsidRPr="009C4D1B">
                                <w:rPr>
                                  <w:rtl/>
                                  <w:lang w:bidi="ar-EG"/>
                                </w:rPr>
                                <w:t>زاوية</w:t>
                              </w:r>
                              <w:r>
                                <w:rPr>
                                  <w:rFonts w:hint="cs"/>
                                  <w:rtl/>
                                  <w:lang w:bidi="ar-EG"/>
                                </w:rPr>
                                <w:t xml:space="preserve"> </w:t>
                              </w:r>
                              <w:r w:rsidRPr="009C4D1B">
                                <w:rPr>
                                  <w:rtl/>
                                  <w:lang w:bidi="ar-EG"/>
                                </w:rPr>
                                <w:t>الورود</w:t>
                              </w:r>
                            </w:p>
                          </w:txbxContent>
                        </wps:txbx>
                        <wps:bodyPr rot="0" vert="horz" wrap="square" lIns="74295" tIns="8890" rIns="74295" bIns="8890" anchor="ctr" anchorCtr="0" upright="1">
                          <a:noAutofit/>
                        </wps:bodyPr>
                      </wps:wsp>
                      <wps:wsp>
                        <wps:cNvPr id="149" name="Text Box 102"/>
                        <wps:cNvSpPr txBox="1">
                          <a:spLocks noChangeArrowheads="1"/>
                        </wps:cNvSpPr>
                        <wps:spPr bwMode="auto">
                          <a:xfrm>
                            <a:off x="2796363" y="297712"/>
                            <a:ext cx="895350" cy="1266825"/>
                          </a:xfrm>
                          <a:prstGeom prst="rect">
                            <a:avLst/>
                          </a:prstGeom>
                          <a:solidFill>
                            <a:srgbClr val="FFFFFF"/>
                          </a:solidFill>
                          <a:ln w="9525">
                            <a:solidFill>
                              <a:srgbClr val="000000"/>
                            </a:solidFill>
                            <a:miter lim="800000"/>
                            <a:headEnd/>
                            <a:tailEnd/>
                          </a:ln>
                        </wps:spPr>
                        <wps:txbx>
                          <w:txbxContent>
                            <w:p w:rsidR="009C4D1B" w:rsidRDefault="009C4D1B" w:rsidP="009C4D1B">
                              <w:pPr>
                                <w:spacing w:before="0"/>
                                <w:jc w:val="center"/>
                                <w:rPr>
                                  <w:lang w:bidi="ar-EG"/>
                                </w:rPr>
                              </w:pPr>
                              <w:r w:rsidRPr="009C4D1B">
                                <w:rPr>
                                  <w:rtl/>
                                  <w:lang w:bidi="ar-EG"/>
                                </w:rPr>
                                <w:t>وحدة</w:t>
                              </w:r>
                              <w:r>
                                <w:rPr>
                                  <w:rtl/>
                                  <w:lang w:bidi="ar-EG"/>
                                </w:rPr>
                                <w:br/>
                              </w:r>
                              <w:r w:rsidRPr="009C4D1B">
                                <w:rPr>
                                  <w:rtl/>
                                  <w:lang w:bidi="ar-EG"/>
                                </w:rPr>
                                <w:t>توصيل</w:t>
                              </w:r>
                              <w:r>
                                <w:rPr>
                                  <w:rtl/>
                                  <w:lang w:bidi="ar-EG"/>
                                </w:rPr>
                                <w:br/>
                              </w:r>
                              <w:r w:rsidRPr="009C4D1B">
                                <w:rPr>
                                  <w:rtl/>
                                  <w:lang w:bidi="ar-EG"/>
                                </w:rPr>
                                <w:t>الهوائي</w:t>
                              </w:r>
                            </w:p>
                          </w:txbxContent>
                        </wps:txbx>
                        <wps:bodyPr rot="0" vert="horz" wrap="square" lIns="74295" tIns="8890" rIns="74295" bIns="8890" anchor="ctr" anchorCtr="0" upright="1">
                          <a:noAutofit/>
                        </wps:bodyPr>
                      </wps:wsp>
                      <wps:wsp>
                        <wps:cNvPr id="150" name="Text Box 103"/>
                        <wps:cNvSpPr txBox="1">
                          <a:spLocks noChangeArrowheads="1"/>
                        </wps:cNvSpPr>
                        <wps:spPr bwMode="auto">
                          <a:xfrm>
                            <a:off x="4221125" y="297712"/>
                            <a:ext cx="895350" cy="1266825"/>
                          </a:xfrm>
                          <a:prstGeom prst="rect">
                            <a:avLst/>
                          </a:prstGeom>
                          <a:solidFill>
                            <a:srgbClr val="FFFFFF"/>
                          </a:solidFill>
                          <a:ln w="9525">
                            <a:solidFill>
                              <a:srgbClr val="000000"/>
                            </a:solidFill>
                            <a:miter lim="800000"/>
                            <a:headEnd/>
                            <a:tailEnd/>
                          </a:ln>
                        </wps:spPr>
                        <wps:txbx>
                          <w:txbxContent>
                            <w:p w:rsidR="009C4D1B" w:rsidRDefault="009C4D1B" w:rsidP="009C4D1B">
                              <w:pPr>
                                <w:spacing w:before="0"/>
                                <w:jc w:val="center"/>
                              </w:pPr>
                              <w:r w:rsidRPr="009C4D1B">
                                <w:rPr>
                                  <w:rtl/>
                                </w:rPr>
                                <w:t>مستقبِل</w:t>
                              </w:r>
                              <w:r>
                                <w:br/>
                              </w:r>
                              <w:r w:rsidRPr="009C4D1B">
                                <w:rPr>
                                  <w:rtl/>
                                </w:rPr>
                                <w:t>ومعالج</w:t>
                              </w:r>
                              <w:r>
                                <w:br/>
                              </w:r>
                              <w:r>
                                <w:rPr>
                                  <w:rFonts w:hint="cs"/>
                                  <w:rtl/>
                                </w:rPr>
                                <w:t> </w:t>
                              </w:r>
                              <w:r w:rsidRPr="009C4D1B">
                                <w:t>DF</w:t>
                              </w:r>
                              <w:r>
                                <w:rPr>
                                  <w:rFonts w:hint="cs"/>
                                  <w:rtl/>
                                </w:rPr>
                                <w:t> </w:t>
                              </w:r>
                            </w:p>
                          </w:txbxContent>
                        </wps:txbx>
                        <wps:bodyPr rot="0" vert="horz" wrap="square" lIns="74295" tIns="8890" rIns="74295" bIns="8890" anchor="ctr" anchorCtr="0" upright="1">
                          <a:noAutofit/>
                        </wps:bodyPr>
                      </wps:wsp>
                    </wpg:wgp>
                  </a:graphicData>
                </a:graphic>
              </wp:inline>
            </w:drawing>
          </mc:Choice>
          <mc:Fallback>
            <w:pict>
              <v:group w14:anchorId="44FE84D1" id="グループ化 162" o:spid="_x0000_s1057" style="width:416.85pt;height:149.95pt;mso-position-horizontal-relative:char;mso-position-vertical-relative:line" coordorigin=",346" coordsize="52936,1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">
                <v:shapetype id="_x0000_t32" coordsize="21600,21600" o:spt="32" o:oned="t" path="m,l21600,21600e" filled="f">
                  <v:path arrowok="t" fillok="f" o:connecttype="none"/>
                  <o:lock v:ext="edit" shapetype="t"/>
                </v:shapetype>
                <v:shape id="直線矢印コネクタ 40" o:spid="_x0000_s1058" type="#_x0000_t32" style="position:absolute;left:8399;top:9144;width:5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B4MIAAADbAAAADwAAAGRycy9kb3ducmV2LnhtbERPz2vCMBS+C/sfwht401Qdc3ZGEUHc&#10;8KKduO32aJ5tsHkpTbTdf78cBI8f3+/5srOVuFHjjWMFo2ECgjh32nCh4Pi1GbyB8AFZY+WYFPyR&#10;h+XiqTfHVLuWD3TLQiFiCPsUFZQh1KmUPi/Joh+6mjhyZ9dYDBE2hdQNtjHcVnKcJK/SouHYUGJN&#10;65LyS3a1CvLjz/eM9uak24mZbuvd726SfSrVf+5W7yACdeEhvrs/tIKXuD5+iT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nB4MIAAADbAAAADwAAAAAAAAAAAAAA&#10;AAChAgAAZHJzL2Rvd25yZXYueG1sUEsFBgAAAAAEAAQA+QAAAJADAAAAAA==&#10;" strokecolor="black [3213]" strokeweight=".5pt">
                  <v:stroke endarrow="block" joinstyle="miter"/>
                  <o:lock v:ext="edit" shapetype="f"/>
                </v:shape>
                <v:group id="グループ化 46" o:spid="_x0000_s1059" style="position:absolute;left:22009;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直線矢印コネクタ 42" o:spid="_x0000_s1060"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28UAAADbAAAADwAAAGRycy9kb3ducmV2LnhtbESPQUvDQBSE74L/YXmCN7uxFpG026Ki&#10;oKeSpIUeX7Ov2dTs27C7Num/7xYEj8PMfMMsVqPtxIl8aB0reJxkIIhrp1tuFGyqz4cXECEia+wc&#10;k4IzBVgtb28WmGs3cEGnMjYiQTjkqMDE2OdShtqQxTBxPXHyDs5bjEn6RmqPQ4LbTk6z7FlabDkt&#10;GOzp3VD9U/5aBYX0b9/lrKuq4cM87d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U+28UAAADbAAAADwAAAAAAAAAA&#10;AAAAAAChAgAAZHJzL2Rvd25yZXYueG1sUEsFBgAAAAAEAAQA+QAAAJMDAAAAAA==&#10;" strokecolor="windowText">
                    <v:stroke endarrow="block"/>
                  </v:shape>
                  <v:shape id="直線矢印コネクタ 43" o:spid="_x0000_s1061"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bQMUAAADbAAAADwAAAGRycy9kb3ducmV2LnhtbESPQUvDQBSE74L/YXmCN7vRFpG026Ki&#10;oKeSpIUeX7Ov2dTs27C7Num/7xYEj8PMfMMsVqPtxIl8aB0reJxkIIhrp1tuFGyqz4cXECEia+wc&#10;k4IzBVgtb28WmGs3cEGnMjYiQTjkqMDE2OdShtqQxTBxPXHyDs5bjEn6RmqPQ4LbTj5l2bO02HJa&#10;MNjTu6H6p/y1Cgrp377LWVdVw4eZ7t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mbQMUAAADbAAAADwAAAAAAAAAA&#10;AAAAAAChAgAAZHJzL2Rvd25yZXYueG1sUEsFBgAAAAAEAAQA+QAAAJMDAAAAAA==&#10;" strokecolor="windowText">
                    <v:stroke endarrow="block"/>
                  </v:shape>
                  <v:shape id="直線矢印コネクタ 44" o:spid="_x0000_s1062"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DNMQAAADbAAAADwAAAGRycy9kb3ducmV2LnhtbESPQUvDQBSE7wX/w/IEb+1GDUVit0VF&#10;QU+SxIDHZ/aZjWbfht21Sf99Vyj0OMzMN8xmN9tB7MmH3rGC61UGgrh1uudOwUf9srwDESKyxsEx&#10;KThQgN32YrHBQruJS9pXsRMJwqFABSbGsZAytIYshpUbiZP37bzFmKTvpPY4Jbgd5E2WraXFntOC&#10;wZGeDLW/1Z9VUEr/+FblQ11Pz+b26103n+VPo9TV5fxwDyLSHM/hU/tVK8hz+P+SfoDcH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AM0xAAAANsAAAAPAAAAAAAAAAAA&#10;AAAAAKECAABkcnMvZG93bnJldi54bWxQSwUGAAAAAAQABAD5AAAAkgMAAAAA&#10;" strokecolor="windowText">
                    <v:stroke endarrow="block"/>
                  </v:shape>
                  <v:line id="直線コネクタ 45" o:spid="_x0000_s1063"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U8cAAADbAAAADwAAAGRycy9kb3ducmV2LnhtbESP3WoCMRSE7wt9h3CE3mlWsVa2RqlK&#10;qSJYf0qhd4fNcbO4OVk20V3fvhEKvRxm5htmMmttKa5U+8Kxgn4vAUGcOV1wruDr+N4dg/ABWWPp&#10;mBTcyMNs+vgwwVS7hvd0PYRcRAj7FBWYEKpUSp8Zsuh7riKO3snVFkOUdS51jU2E21IOkmQkLRYc&#10;FwxWtDCUnQ8Xq2De31Tfy8vmY7v9NMnLzy5fjdaNUk+d9u0VRKA2/If/2iutYPgM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1TxwAAANsAAAAPAAAAAAAA&#10;AAAAAAAAAKECAABkcnMvZG93bnJldi54bWxQSwUGAAAAAAQABAD5AAAAlQMAAAAA&#10;" strokecolor="windowText" strokeweight="1.25pt">
                    <v:stroke dashstyle="dash"/>
                  </v:line>
                </v:group>
                <v:group id="グループ化 47" o:spid="_x0000_s1064" style="position:absolute;left:37001;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直線矢印コネクタ 48" o:spid="_x0000_s1065"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JMcIAAADbAAAADwAAAGRycy9kb3ducmV2LnhtbERPz2vCMBS+D/wfwhO8zdQpY3RG0aGw&#10;nUZbBY9vzVvT2byUJLPdf78cBjt+fL/X29F24kY+tI4VLOYZCOLa6ZYbBafqeP8EIkRkjZ1jUvBD&#10;Ababyd0ac+0GLuhWxkakEA45KjAx9rmUoTZkMcxdT5y4T+ctxgR9I7XHIYXbTj5k2aO02HJqMNjT&#10;i6H6Wn5bBYX0+7dy1VXVcDDLj3d9vhRfZ6Vm03H3DCLSGP/Ff+5XrWCVxqY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0JMcIAAADbAAAADwAAAAAAAAAAAAAA&#10;AAChAgAAZHJzL2Rvd25yZXYueG1sUEsFBgAAAAAEAAQA+QAAAJADAAAAAA==&#10;" strokecolor="windowText">
                    <v:stroke endarrow="block"/>
                  </v:shape>
                  <v:shape id="直線矢印コネクタ 49" o:spid="_x0000_s1066"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qsUAAADbAAAADwAAAGRycy9kb3ducmV2LnhtbESPQUvDQBSE74L/YXlCb3ajFrFpt0VF&#10;QU+SxEKPr9nXbGr2bdjdNvHfdwuCx2FmvmGW69F24kQ+tI4V3E0zEMS10y03Cr6r99snECEia+wc&#10;k4JfCrBeXV8tMddu4IJOZWxEgnDIUYGJsc+lDLUhi2HqeuLk7Z23GJP0jdQehwS3nbzPskdpseW0&#10;YLCnV0P1T3m0CgrpXz7LWVdVw5t52H3pzbY4bJSa3IzPCxCRxvgf/mt/aAWzO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sqsUAAADbAAAADwAAAAAAAAAA&#10;AAAAAAChAgAAZHJzL2Rvd25yZXYueG1sUEsFBgAAAAAEAAQA+QAAAJMDAAAAAA==&#10;" strokecolor="windowText">
                    <v:stroke endarrow="block"/>
                  </v:shape>
                  <v:shape id="直線矢印コネクタ 50" o:spid="_x0000_s1067"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T6sEAAADbAAAADwAAAGRycy9kb3ducmV2LnhtbERPz0vDMBS+D/Y/hDfwtqXqFKlNxxSF&#10;eZK2Djw+m2dT17yUJK71vzcHwePH97vYzXYQZ/Khd6zgcpOBIG6d7rlT8NY8r+9AhIiscXBMCn4o&#10;wK5cLgrMtZu4onMdO5FCOOSowMQ45lKG1pDFsHEjceI+nbcYE/Sd1B6nFG4HeZVlt9Jiz6nB4EiP&#10;htpT/W0VVNI/vNTboWmmJ3P98aqP79XXUamL1by/BxFpjv/iP/dBK7hJ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pPqwQAAANsAAAAPAAAAAAAAAAAAAAAA&#10;AKECAABkcnMvZG93bnJldi54bWxQSwUGAAAAAAQABAD5AAAAjwMAAAAA&#10;" strokecolor="windowText">
                    <v:stroke endarrow="block"/>
                  </v:shape>
                  <v:line id="直線コネクタ 51" o:spid="_x0000_s1068"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djcUAAADbAAAADwAAAGRycy9kb3ducmV2LnhtbESPW2vCQBSE3wv9D8sp+KabFGolukov&#10;FC2CdwTfDtljNjR7NmRXk/77riD0cZiZb5jJrLOVuFLjS8cK0kECgjh3uuRCwWH/1R+B8AFZY+WY&#10;FPySh9n08WGCmXYtb+m6C4WIEPYZKjAh1JmUPjdk0Q9cTRy9s2sshiibQuoG2wi3lXxOkqG0WHJc&#10;MFjTh6H8Z3exCt7TZX38vCznq9XaJK+nTbEYfrdK9Z66tzGIQF34D9/bC63gJYXb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7djcUAAADbAAAADwAAAAAAAAAA&#10;AAAAAAChAgAAZHJzL2Rvd25yZXYueG1sUEsFBgAAAAAEAAQA+QAAAJMDAAAAAA==&#10;" strokecolor="windowText" strokeweight="1.25pt">
                    <v:stroke dashstyle="dash"/>
                  </v:line>
                </v:group>
                <v:group id="グループ化 83" o:spid="_x0000_s1069" style="position:absolute;left:27219;top:346;width:25717;height:19313" coordorigin=",346" coordsize="25717,19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正方形/長方形 94" o:spid="_x0000_s1070" style="position:absolute;top:517;width:25717;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p8QA&#10;AADcAAAADwAAAGRycy9kb3ducmV2LnhtbERP22rCQBB9L/gPyxT6ppsGUm3qKkEQWih4K9jHITtN&#10;QrOzIbvqpl/vCkLf5nCuM18G04oz9a6xrOB5koAgLq1uuFLwdViPZyCcR9bYWiYFAzlYLkYPc8y1&#10;vfCOzntfiRjCLkcFtfddLqUrazLoJrYjjtyP7Q36CPtK6h4vMdy0Mk2SF2mw4dhQY0ermsrf/cko&#10;+NyEtPh4LTZ6CNts+p0d/w7DUamnx1C8gfAU/L/47n7XcX6Wwu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iafEAAAA3AAAAA8AAAAAAAAAAAAAAAAAmAIAAGRycy9k&#10;b3ducmV2LnhtbFBLBQYAAAAABAAEAPUAAACJAwAAAAA=&#10;" filled="f" strokecolor="windowText">
                    <v:stroke dashstyle="3 1"/>
                    <v:path arrowok="t"/>
                  </v:rect>
                  <v:shape id="テキスト ボックス 95" o:spid="_x0000_s1071" type="#_x0000_t202" style="position:absolute;left:10866;top:346;width:4001;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OlcIA&#10;AADcAAAADwAAAGRycy9kb3ducmV2LnhtbERP22oCMRB9L/QfwhR8q9lWbGU1ihQFEaR4AfFt2Iyb&#10;tZvJmkRd/94UCn2bw7nOaNLaWlzJh8qxgrduBoK4cLriUsFuO38dgAgRWWPtmBTcKcBk/Pw0wly7&#10;G6/puomlSCEcclRgYmxyKUNhyGLouoY4cUfnLcYEfSm1x1sKt7V8z7IPabHi1GCwoS9Dxc/mYhV8&#10;Dg7anPyy3e1X07P5bmQ9Q6lU56WdDkFEauO/+M+90Gl+vwe/z6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U6VwgAAANwAAAAPAAAAAAAAAAAAAAAAAJgCAABkcnMvZG93&#10;bnJldi54bWxQSwUGAAAAAAQABAD1AAAAhwMAAAAA&#10;" filled="f" stroked="f" strokeweight=".5pt">
                    <v:path arrowok="t"/>
                    <v:textbox>
                      <w:txbxContent>
                        <w:p w:rsidR="009C4D1B" w:rsidRDefault="009C4D1B" w:rsidP="000322CF">
                          <w:pPr>
                            <w:bidi w:val="0"/>
                            <w:spacing w:before="0" w:line="240" w:lineRule="auto"/>
                          </w:pPr>
                          <w:r>
                            <w:rPr>
                              <w:rFonts w:hint="eastAsia"/>
                            </w:rPr>
                            <w:t>DF</w:t>
                          </w:r>
                        </w:p>
                      </w:txbxContent>
                    </v:textbox>
                  </v:shape>
                </v:group>
                <v:shape id="Text Box 100" o:spid="_x0000_s1072" type="#_x0000_t202" style="position:absolute;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nX8EA&#10;AADcAAAADwAAAGRycy9kb3ducmV2LnhtbERPS4vCMBC+C/6HMAteZE0VWaVrFPGB3sS64HVsZtuy&#10;zaQ20dZ/b4QFb/PxPWe2aE0p7lS7wrKC4SACQZxaXXCm4Oe0/ZyCcB5ZY2mZFDzIwWLe7cww1rbh&#10;I90Tn4kQwi5GBbn3VSylS3My6Aa2Ig7cr60N+gDrTOoamxBuSjmKoi9psODQkGNFq5zSv+RmFKwP&#10;zjTpbdTnCzZTu7vy5piclep9tMtvEJ5a/xb/u/c6zB9P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Z1/BAAAA3AAAAA8AAAAAAAAAAAAAAAAAmAIAAGRycy9kb3du&#10;cmV2LnhtbFBLBQYAAAAABAAEAPUAAACGAwAAAAA=&#10;">
                  <v:textbox inset="5.85pt,.7pt,5.85pt,.7pt">
                    <w:txbxContent>
                      <w:p w:rsidR="009C4D1B" w:rsidRDefault="009C4D1B" w:rsidP="009C4D1B">
                        <w:pPr>
                          <w:spacing w:before="0"/>
                          <w:jc w:val="center"/>
                          <w:rPr>
                            <w:lang w:bidi="ar-EG"/>
                          </w:rPr>
                        </w:pPr>
                        <w:r w:rsidRPr="009C4D1B">
                          <w:rPr>
                            <w:rtl/>
                            <w:lang w:bidi="ar-EG"/>
                          </w:rPr>
                          <w:t>مولد</w:t>
                        </w:r>
                      </w:p>
                    </w:txbxContent>
                  </v:textbox>
                </v:shape>
                <v:shape id="Text Box 101" o:spid="_x0000_s1073" type="#_x0000_t202" style="position:absolute;left:13609;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zLcQA&#10;AADcAAAADwAAAGRycy9kb3ducmV2LnhtbESPQWvCQBCF70L/wzKFXkQ3ShGJ2UipLfVWjIVex+yY&#10;hGZn0+xq4r/vHAreZnhv3vsm246uVVfqQ+PZwGKegCIuvW24MvB1fJ+tQYWIbLH1TAZuFGCbP0wy&#10;TK0f+EDXIlZKQjikaKCOsUu1DmVNDsPcd8SinX3vMMraV9r2OEi4a/UySVbaYcPSUGNHrzWVP8XF&#10;Gdh9BjeUl+WUTzis/ccvvx2Kb2OeHseXDahIY7yb/6/3VvCfhVa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8y3EAAAA3AAAAA8AAAAAAAAAAAAAAAAAmAIAAGRycy9k&#10;b3ducmV2LnhtbFBLBQYAAAAABAAEAPUAAACJAwAAAAA=&#10;">
                  <v:textbox inset="5.85pt,.7pt,5.85pt,.7pt">
                    <w:txbxContent>
                      <w:p w:rsidR="009C4D1B" w:rsidRDefault="009C4D1B" w:rsidP="009C4D1B">
                        <w:pPr>
                          <w:spacing w:before="0"/>
                          <w:jc w:val="center"/>
                          <w:rPr>
                            <w:lang w:bidi="ar-EG"/>
                          </w:rPr>
                        </w:pPr>
                        <w:r w:rsidRPr="009C4D1B">
                          <w:rPr>
                            <w:rtl/>
                            <w:lang w:bidi="ar-EG"/>
                          </w:rPr>
                          <w:t>جهاز</w:t>
                        </w:r>
                        <w:r>
                          <w:rPr>
                            <w:rtl/>
                            <w:lang w:bidi="ar-EG"/>
                          </w:rPr>
                          <w:br/>
                        </w:r>
                        <w:r w:rsidRPr="009C4D1B">
                          <w:rPr>
                            <w:rtl/>
                            <w:lang w:bidi="ar-EG"/>
                          </w:rPr>
                          <w:t>محاكاة</w:t>
                        </w:r>
                        <w:r>
                          <w:rPr>
                            <w:rtl/>
                            <w:lang w:bidi="ar-EG"/>
                          </w:rPr>
                          <w:br/>
                        </w:r>
                        <w:r w:rsidRPr="009C4D1B">
                          <w:rPr>
                            <w:rtl/>
                            <w:lang w:bidi="ar-EG"/>
                          </w:rPr>
                          <w:t>زاوية</w:t>
                        </w:r>
                        <w:r>
                          <w:rPr>
                            <w:rFonts w:hint="cs"/>
                            <w:rtl/>
                            <w:lang w:bidi="ar-EG"/>
                          </w:rPr>
                          <w:t xml:space="preserve"> </w:t>
                        </w:r>
                        <w:r w:rsidRPr="009C4D1B">
                          <w:rPr>
                            <w:rtl/>
                            <w:lang w:bidi="ar-EG"/>
                          </w:rPr>
                          <w:t>الورود</w:t>
                        </w:r>
                      </w:p>
                    </w:txbxContent>
                  </v:textbox>
                </v:shape>
                <v:shape id="Text Box 102" o:spid="_x0000_s1074" type="#_x0000_t202" style="position:absolute;left:27963;top:2977;width:895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9C4D1B" w:rsidRDefault="009C4D1B" w:rsidP="009C4D1B">
                        <w:pPr>
                          <w:spacing w:before="0"/>
                          <w:jc w:val="center"/>
                          <w:rPr>
                            <w:lang w:bidi="ar-EG"/>
                          </w:rPr>
                        </w:pPr>
                        <w:r w:rsidRPr="009C4D1B">
                          <w:rPr>
                            <w:rtl/>
                            <w:lang w:bidi="ar-EG"/>
                          </w:rPr>
                          <w:t>وحدة</w:t>
                        </w:r>
                        <w:r>
                          <w:rPr>
                            <w:rtl/>
                            <w:lang w:bidi="ar-EG"/>
                          </w:rPr>
                          <w:br/>
                        </w:r>
                        <w:r w:rsidRPr="009C4D1B">
                          <w:rPr>
                            <w:rtl/>
                            <w:lang w:bidi="ar-EG"/>
                          </w:rPr>
                          <w:t>توصيل</w:t>
                        </w:r>
                        <w:r>
                          <w:rPr>
                            <w:rtl/>
                            <w:lang w:bidi="ar-EG"/>
                          </w:rPr>
                          <w:br/>
                        </w:r>
                        <w:r w:rsidRPr="009C4D1B">
                          <w:rPr>
                            <w:rtl/>
                            <w:lang w:bidi="ar-EG"/>
                          </w:rPr>
                          <w:t>الهوائي</w:t>
                        </w:r>
                      </w:p>
                    </w:txbxContent>
                  </v:textbox>
                </v:shape>
                <v:shape id="Text Box 103" o:spid="_x0000_s1075" type="#_x0000_t202" style="position:absolute;left:42211;top:2977;width:895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p9sQA&#10;AADcAAAADwAAAGRycy9kb3ducmV2LnhtbESPQWvCQBCF70L/wzKFXkQ3ChWJ2UipLfVWjIVex+yY&#10;hGZn0+xq4r/vHAreZnhv3vsm246uVVfqQ+PZwGKegCIuvW24MvB1fJ+tQYWIbLH1TAZuFGCbP0wy&#10;TK0f+EDXIlZKQjikaKCOsUu1DmVNDsPcd8SinX3vMMraV9r2OEi4a/UySVbaYcPSUGNHrzWVP8XF&#10;Gdh9BjeUl+WUTzis/ccvvx2Kb2OeHseXDahIY7yb/6/3VvCfBV+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afbEAAAA3AAAAA8AAAAAAAAAAAAAAAAAmAIAAGRycy9k&#10;b3ducmV2LnhtbFBLBQYAAAAABAAEAPUAAACJAwAAAAA=&#10;">
                  <v:textbox inset="5.85pt,.7pt,5.85pt,.7pt">
                    <w:txbxContent>
                      <w:p w:rsidR="009C4D1B" w:rsidRDefault="009C4D1B" w:rsidP="009C4D1B">
                        <w:pPr>
                          <w:spacing w:before="0"/>
                          <w:jc w:val="center"/>
                        </w:pPr>
                        <w:r w:rsidRPr="009C4D1B">
                          <w:rPr>
                            <w:rtl/>
                          </w:rPr>
                          <w:t>مستقبِل</w:t>
                        </w:r>
                        <w:r>
                          <w:br/>
                        </w:r>
                        <w:r w:rsidRPr="009C4D1B">
                          <w:rPr>
                            <w:rtl/>
                          </w:rPr>
                          <w:t>ومعالج</w:t>
                        </w:r>
                        <w:r>
                          <w:br/>
                        </w:r>
                        <w:r>
                          <w:rPr>
                            <w:rFonts w:hint="cs"/>
                            <w:rtl/>
                          </w:rPr>
                          <w:t> </w:t>
                        </w:r>
                        <w:r w:rsidRPr="009C4D1B">
                          <w:t>DF</w:t>
                        </w:r>
                        <w:r>
                          <w:rPr>
                            <w:rFonts w:hint="cs"/>
                            <w:rtl/>
                          </w:rPr>
                          <w:t> </w:t>
                        </w:r>
                      </w:p>
                    </w:txbxContent>
                  </v:textbox>
                </v:shape>
                <w10:anchorlock/>
              </v:group>
            </w:pict>
          </mc:Fallback>
        </mc:AlternateContent>
      </w:r>
    </w:p>
    <w:p w:rsidR="00643114" w:rsidRPr="004A4A80" w:rsidRDefault="00643114" w:rsidP="009C4D1B">
      <w:pPr>
        <w:pStyle w:val="Heading2"/>
        <w:spacing w:before="480"/>
        <w:rPr>
          <w:rtl/>
        </w:rPr>
      </w:pPr>
      <w:bookmarkStart w:id="13" w:name="_Toc431368265"/>
      <w:bookmarkStart w:id="14" w:name="P03A"/>
      <w:r w:rsidRPr="004A4A80">
        <w:t>3.2</w:t>
      </w:r>
      <w:r w:rsidRPr="004A4A80">
        <w:tab/>
      </w:r>
      <w:r w:rsidRPr="004A4A80">
        <w:rPr>
          <w:rtl/>
        </w:rPr>
        <w:t>جهاز محاكاة لبيئة متعددة المسيرات</w:t>
      </w:r>
      <w:bookmarkEnd w:id="13"/>
    </w:p>
    <w:bookmarkEnd w:id="14"/>
    <w:p w:rsidR="0026560A" w:rsidRDefault="00643114" w:rsidP="00AE6041">
      <w:pPr>
        <w:rPr>
          <w:rtl/>
          <w:lang w:bidi="ar"/>
        </w:rPr>
      </w:pPr>
      <w:r>
        <w:rPr>
          <w:rtl/>
          <w:lang w:bidi="ar"/>
        </w:rPr>
        <w:t xml:space="preserve">يوضح الشكل </w:t>
      </w:r>
      <w:r w:rsidR="00AE6041">
        <w:rPr>
          <w:lang w:bidi="ar"/>
        </w:rPr>
        <w:t>3</w:t>
      </w:r>
      <w:r>
        <w:rPr>
          <w:rtl/>
          <w:lang w:bidi="ar"/>
        </w:rPr>
        <w:t xml:space="preserve"> تشكيلة جهاز محاكاة لمحاكاة حالة تعدد المسيرات ترد فيها إشارة يبثها مصدر واحد عبر عدد من المسيرات. وتحاكي هذه التشكيلة بيئة الاختبار المبينة في الشكل </w:t>
      </w:r>
      <w:r w:rsidR="00AE6041">
        <w:rPr>
          <w:lang w:bidi="ar"/>
        </w:rPr>
        <w:t>1</w:t>
      </w:r>
      <w:r>
        <w:rPr>
          <w:rtl/>
          <w:lang w:bidi="ar"/>
        </w:rPr>
        <w:t xml:space="preserve"> من التوصية </w:t>
      </w:r>
      <w:r>
        <w:rPr>
          <w:lang w:bidi="ar-EG"/>
        </w:rPr>
        <w:t>ITU-R SM.2061</w:t>
      </w:r>
      <w:r w:rsidR="0026560A">
        <w:rPr>
          <w:rtl/>
          <w:lang w:bidi="ar"/>
        </w:rPr>
        <w:t>.</w:t>
      </w:r>
    </w:p>
    <w:p w:rsidR="00643114" w:rsidRDefault="00643114" w:rsidP="009431ED">
      <w:pPr>
        <w:rPr>
          <w:rtl/>
          <w:lang w:bidi="ar"/>
        </w:rPr>
      </w:pPr>
      <w:r>
        <w:rPr>
          <w:rtl/>
          <w:lang w:bidi="ar"/>
        </w:rPr>
        <w:t>وباستخدام مقسِّم قدرة، تنقسم إشارة واحدة ناتجة عن المولد إلى إشارتين، تمثل إحداهما الإشارة الرئيسية، في</w:t>
      </w:r>
      <w:r w:rsidR="009431ED">
        <w:rPr>
          <w:rFonts w:hint="cs"/>
          <w:rtl/>
          <w:lang w:bidi="ar"/>
        </w:rPr>
        <w:t> </w:t>
      </w:r>
      <w:r>
        <w:rPr>
          <w:rtl/>
          <w:lang w:bidi="ar"/>
        </w:rPr>
        <w:t>حين تمثل الأخرى إشارة منعكسة. ويمكن التحكم في</w:t>
      </w:r>
      <w:r w:rsidR="00AE6041">
        <w:rPr>
          <w:rFonts w:hint="cs"/>
          <w:rtl/>
          <w:lang w:bidi="ar"/>
        </w:rPr>
        <w:t> </w:t>
      </w:r>
      <w:r>
        <w:rPr>
          <w:rtl/>
          <w:lang w:bidi="ar"/>
        </w:rPr>
        <w:t>الاتساع وتأخر الطور لكل من الإشارتين الرئيسية والمنعكسة.</w:t>
      </w:r>
    </w:p>
    <w:p w:rsidR="00643114" w:rsidRDefault="00643114" w:rsidP="009431ED">
      <w:pPr>
        <w:rPr>
          <w:rtl/>
          <w:lang w:bidi="ar"/>
        </w:rPr>
      </w:pPr>
      <w:r>
        <w:rPr>
          <w:rtl/>
          <w:lang w:bidi="ar"/>
        </w:rPr>
        <w:lastRenderedPageBreak/>
        <w:t>ويوصَل خطا إرسال الإشارتين الرئيسية والمنعكسة على التوالي بجهازي محاكاة زاوية الورود</w:t>
      </w:r>
      <w:r w:rsidR="009431ED">
        <w:rPr>
          <w:rFonts w:hint="cs"/>
          <w:rtl/>
          <w:lang w:bidi="ar"/>
        </w:rPr>
        <w:t> </w:t>
      </w:r>
      <w:r w:rsidR="00AE6041">
        <w:rPr>
          <w:lang w:bidi="ar"/>
        </w:rPr>
        <w:t>1</w:t>
      </w:r>
      <w:r>
        <w:rPr>
          <w:rtl/>
          <w:lang w:bidi="ar"/>
        </w:rPr>
        <w:t xml:space="preserve"> و</w:t>
      </w:r>
      <w:r w:rsidR="00AE6041">
        <w:rPr>
          <w:lang w:bidi="ar"/>
        </w:rPr>
        <w:t>2</w:t>
      </w:r>
      <w:r>
        <w:rPr>
          <w:rtl/>
          <w:lang w:bidi="ar"/>
        </w:rPr>
        <w:t xml:space="preserve"> اللذين يحاكيان استجابة الصفيف لهوائي </w:t>
      </w:r>
      <w:r>
        <w:rPr>
          <w:rtl/>
          <w:lang w:bidi="ar-EG"/>
        </w:rPr>
        <w:t>جهاز تحديد الاتجاه</w:t>
      </w:r>
      <w:r>
        <w:rPr>
          <w:rtl/>
          <w:lang w:bidi="ar"/>
        </w:rPr>
        <w:t xml:space="preserve"> وفقاً لزاويتي ورود الإشارتين الرئيسية والمنعكسة على التوالي.</w:t>
      </w:r>
    </w:p>
    <w:p w:rsidR="00643114" w:rsidRDefault="00643114" w:rsidP="00643114">
      <w:pPr>
        <w:rPr>
          <w:rtl/>
          <w:lang w:bidi="ar"/>
        </w:rPr>
      </w:pPr>
      <w:r>
        <w:rPr>
          <w:rtl/>
          <w:lang w:bidi="ar"/>
        </w:rPr>
        <w:t xml:space="preserve">ويُجمع بين إشارات خرج جهازي محاكاة زاوية الورود لكل عنصر هوائي لإعادة إنتاج إشارة الاستقبال المرسلة من كل عنصر هوائي. ويتيح ذلك محاكاة إشارات استقبال هوائي </w:t>
      </w:r>
      <w:r>
        <w:rPr>
          <w:rtl/>
          <w:lang w:bidi="ar-EG"/>
        </w:rPr>
        <w:t>جهاز تحديد الاتجاه</w:t>
      </w:r>
      <w:r>
        <w:rPr>
          <w:rtl/>
          <w:lang w:bidi="ar"/>
        </w:rPr>
        <w:t xml:space="preserve"> في بيئة انتشار متعددة المسيرات.</w:t>
      </w:r>
    </w:p>
    <w:p w:rsidR="00643114" w:rsidRDefault="00643114" w:rsidP="00643114">
      <w:pPr>
        <w:rPr>
          <w:rtl/>
          <w:lang w:bidi="ar"/>
        </w:rPr>
      </w:pPr>
      <w:r>
        <w:rPr>
          <w:rtl/>
          <w:lang w:bidi="ar"/>
        </w:rPr>
        <w:t>وتوصَل إشارة الخرج المجمَّعة بوحدة توصيل هوائي جهاز تحديد الاتجاه.</w:t>
      </w:r>
    </w:p>
    <w:p w:rsidR="00643114" w:rsidRDefault="00643114" w:rsidP="00AE6041">
      <w:pPr>
        <w:pStyle w:val="FigureNo"/>
        <w:spacing w:before="360"/>
      </w:pPr>
      <w:r>
        <w:rPr>
          <w:rtl/>
        </w:rPr>
        <w:t>الش</w:t>
      </w:r>
      <w:r w:rsidR="00F61B20">
        <w:rPr>
          <w:rFonts w:hint="cs"/>
          <w:rtl/>
        </w:rPr>
        <w:t>ـ</w:t>
      </w:r>
      <w:r>
        <w:rPr>
          <w:rtl/>
        </w:rPr>
        <w:t xml:space="preserve">كل </w:t>
      </w:r>
      <w:r w:rsidR="00AE6041">
        <w:t>3</w:t>
      </w:r>
    </w:p>
    <w:p w:rsidR="00643114" w:rsidRDefault="00643114" w:rsidP="001B4C9B">
      <w:pPr>
        <w:pStyle w:val="FigureTitle"/>
        <w:rPr>
          <w:rtl/>
        </w:rPr>
      </w:pPr>
      <w:r w:rsidRPr="001E1FDB">
        <w:rPr>
          <w:rtl/>
        </w:rPr>
        <w:t>تشكيلة جهاز محاكاة لإشارة متعددة المسيرات</w:t>
      </w:r>
    </w:p>
    <w:p w:rsidR="001E1FDB" w:rsidRPr="001E1FDB" w:rsidRDefault="001E1FDB" w:rsidP="001E1FDB">
      <w:pPr>
        <w:pStyle w:val="Figure"/>
        <w:bidi/>
        <w:rPr>
          <w:rtl/>
          <w:lang w:bidi="ar-EG"/>
        </w:rPr>
      </w:pPr>
      <w:r>
        <w:rPr>
          <w:noProof/>
          <w:lang w:val="en-US" w:eastAsia="zh-CN"/>
        </w:rPr>
        <mc:AlternateContent>
          <mc:Choice Requires="wpg">
            <w:drawing>
              <wp:inline distT="0" distB="0" distL="0" distR="0" wp14:anchorId="1A34877E" wp14:editId="6C3EB860">
                <wp:extent cx="6156960" cy="3577204"/>
                <wp:effectExtent l="0" t="0" r="15240" b="23495"/>
                <wp:docPr id="11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3577204"/>
                          <a:chOff x="0" y="0"/>
                          <a:chExt cx="63770" cy="37052"/>
                        </a:xfrm>
                      </wpg:grpSpPr>
                      <wps:wsp>
                        <wps:cNvPr id="117" name="直線矢印コネクタ 2"/>
                        <wps:cNvCnPr>
                          <a:cxnSpLocks/>
                        </wps:cNvCnPr>
                        <wps:spPr bwMode="auto">
                          <a:xfrm>
                            <a:off x="8195" y="17597"/>
                            <a:ext cx="3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直線矢印コネクタ 57"/>
                        <wps:cNvCnPr>
                          <a:cxnSpLocks noChangeShapeType="1"/>
                        </wps:cNvCnPr>
                        <wps:spPr bwMode="auto">
                          <a:xfrm>
                            <a:off x="15441" y="7850"/>
                            <a:ext cx="2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直線矢印コネクタ 58"/>
                        <wps:cNvCnPr>
                          <a:cxnSpLocks noChangeShapeType="1"/>
                        </wps:cNvCnPr>
                        <wps:spPr bwMode="auto">
                          <a:xfrm>
                            <a:off x="24067" y="7850"/>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直線矢印コネクタ 59"/>
                        <wps:cNvCnPr>
                          <a:cxnSpLocks noChangeShapeType="1"/>
                        </wps:cNvCnPr>
                        <wps:spPr bwMode="auto">
                          <a:xfrm>
                            <a:off x="32262" y="7677"/>
                            <a:ext cx="2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直線矢印コネクタ 7"/>
                        <wps:cNvCnPr>
                          <a:cxnSpLocks/>
                        </wps:cNvCnPr>
                        <wps:spPr bwMode="auto">
                          <a:xfrm>
                            <a:off x="43649" y="431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直線矢印コネクタ 8"/>
                        <wps:cNvCnPr>
                          <a:cxnSpLocks/>
                        </wps:cNvCnPr>
                        <wps:spPr bwMode="auto">
                          <a:xfrm>
                            <a:off x="43649" y="5607"/>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直線矢印コネクタ 9"/>
                        <wps:cNvCnPr>
                          <a:cxnSpLocks/>
                        </wps:cNvCnPr>
                        <wps:spPr bwMode="auto">
                          <a:xfrm>
                            <a:off x="43649" y="1000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直線矢印コネクタ 83"/>
                        <wps:cNvCnPr>
                          <a:cxnSpLocks noChangeShapeType="1"/>
                        </wps:cNvCnPr>
                        <wps:spPr bwMode="auto">
                          <a:xfrm>
                            <a:off x="15441" y="27949"/>
                            <a:ext cx="2381" cy="38"/>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直線矢印コネクタ 11"/>
                        <wps:cNvCnPr>
                          <a:cxnSpLocks/>
                        </wps:cNvCnPr>
                        <wps:spPr bwMode="auto">
                          <a:xfrm>
                            <a:off x="43649" y="2432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直線矢印コネクタ 12"/>
                        <wps:cNvCnPr>
                          <a:cxnSpLocks/>
                        </wps:cNvCnPr>
                        <wps:spPr bwMode="auto">
                          <a:xfrm>
                            <a:off x="43649" y="25792"/>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直線矢印コネクタ 13"/>
                        <wps:cNvCnPr>
                          <a:cxnSpLocks/>
                        </wps:cNvCnPr>
                        <wps:spPr bwMode="auto">
                          <a:xfrm>
                            <a:off x="43563" y="30451"/>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直線矢印コネクタ 14"/>
                        <wps:cNvCnPr>
                          <a:cxnSpLocks/>
                        </wps:cNvCnPr>
                        <wps:spPr bwMode="auto">
                          <a:xfrm>
                            <a:off x="52534" y="6728"/>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正方形/長方形 5"/>
                        <wps:cNvSpPr>
                          <a:spLocks/>
                        </wps:cNvSpPr>
                        <wps:spPr bwMode="auto">
                          <a:xfrm>
                            <a:off x="50895" y="4399"/>
                            <a:ext cx="1715" cy="4407"/>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直線矢印コネクタ 16"/>
                        <wps:cNvCnPr>
                          <a:cxnSpLocks/>
                        </wps:cNvCnPr>
                        <wps:spPr bwMode="auto">
                          <a:xfrm>
                            <a:off x="46668" y="4399"/>
                            <a:ext cx="4191" cy="125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7" name="直線矢印コネクタ 17"/>
                        <wps:cNvCnPr>
                          <a:cxnSpLocks/>
                        </wps:cNvCnPr>
                        <wps:spPr bwMode="auto">
                          <a:xfrm flipV="1">
                            <a:off x="46668" y="7418"/>
                            <a:ext cx="4191" cy="17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正方形/長方形 18"/>
                        <wps:cNvSpPr>
                          <a:spLocks/>
                        </wps:cNvSpPr>
                        <wps:spPr bwMode="auto">
                          <a:xfrm>
                            <a:off x="50895" y="10006"/>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 name="正方形/長方形 19"/>
                        <wps:cNvSpPr>
                          <a:spLocks/>
                        </wps:cNvSpPr>
                        <wps:spPr bwMode="auto">
                          <a:xfrm>
                            <a:off x="50895" y="15441"/>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0" name="正方形/長方形 20"/>
                        <wps:cNvSpPr>
                          <a:spLocks/>
                        </wps:cNvSpPr>
                        <wps:spPr bwMode="auto">
                          <a:xfrm>
                            <a:off x="50895" y="21220"/>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1" name="正方形/長方形 21"/>
                        <wps:cNvSpPr>
                          <a:spLocks/>
                        </wps:cNvSpPr>
                        <wps:spPr bwMode="auto">
                          <a:xfrm>
                            <a:off x="50895" y="26828"/>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2" name="直線矢印コネクタ 22"/>
                        <wps:cNvCnPr>
                          <a:cxnSpLocks/>
                        </wps:cNvCnPr>
                        <wps:spPr bwMode="auto">
                          <a:xfrm>
                            <a:off x="46668" y="5607"/>
                            <a:ext cx="4191" cy="5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直線矢印コネクタ 23"/>
                        <wps:cNvCnPr>
                          <a:cxnSpLocks/>
                        </wps:cNvCnPr>
                        <wps:spPr bwMode="auto">
                          <a:xfrm>
                            <a:off x="46668" y="6728"/>
                            <a:ext cx="4191" cy="9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直線矢印コネクタ 24"/>
                        <wps:cNvCnPr>
                          <a:cxnSpLocks/>
                        </wps:cNvCnPr>
                        <wps:spPr bwMode="auto">
                          <a:xfrm>
                            <a:off x="46668" y="8540"/>
                            <a:ext cx="4191" cy="1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直線矢印コネクタ 41"/>
                        <wps:cNvCnPr>
                          <a:cxnSpLocks/>
                        </wps:cNvCnPr>
                        <wps:spPr bwMode="auto">
                          <a:xfrm>
                            <a:off x="46668" y="10092"/>
                            <a:ext cx="4191" cy="18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直線矢印コネクタ 53"/>
                        <wps:cNvCnPr>
                          <a:cxnSpLocks/>
                        </wps:cNvCnPr>
                        <wps:spPr bwMode="auto">
                          <a:xfrm flipV="1">
                            <a:off x="46668" y="12939"/>
                            <a:ext cx="4191" cy="1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直線矢印コネクタ 60"/>
                        <wps:cNvCnPr>
                          <a:cxnSpLocks/>
                        </wps:cNvCnPr>
                        <wps:spPr bwMode="auto">
                          <a:xfrm flipV="1">
                            <a:off x="46755" y="17252"/>
                            <a:ext cx="4191" cy="10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直線矢印コネクタ 63"/>
                        <wps:cNvCnPr>
                          <a:cxnSpLocks/>
                        </wps:cNvCnPr>
                        <wps:spPr bwMode="auto">
                          <a:xfrm flipV="1">
                            <a:off x="46668" y="23636"/>
                            <a:ext cx="4191" cy="5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直線矢印コネクタ 73"/>
                        <wps:cNvCnPr>
                          <a:cxnSpLocks noChangeShapeType="1"/>
                        </wps:cNvCnPr>
                        <wps:spPr bwMode="auto">
                          <a:xfrm flipV="1">
                            <a:off x="46668" y="29847"/>
                            <a:ext cx="419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直線矢印コネクタ 65"/>
                        <wps:cNvCnPr>
                          <a:cxnSpLocks/>
                        </wps:cNvCnPr>
                        <wps:spPr bwMode="auto">
                          <a:xfrm>
                            <a:off x="43649" y="6728"/>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直線矢印コネクタ 66"/>
                        <wps:cNvCnPr>
                          <a:cxnSpLocks/>
                        </wps:cNvCnPr>
                        <wps:spPr bwMode="auto">
                          <a:xfrm>
                            <a:off x="43649" y="854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直線矢印コネクタ 69"/>
                        <wps:cNvCnPr>
                          <a:cxnSpLocks/>
                        </wps:cNvCnPr>
                        <wps:spPr bwMode="auto">
                          <a:xfrm>
                            <a:off x="43649" y="2769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直線矢印コネクタ 70"/>
                        <wps:cNvCnPr>
                          <a:cxnSpLocks/>
                        </wps:cNvCnPr>
                        <wps:spPr bwMode="auto">
                          <a:xfrm>
                            <a:off x="43649" y="2924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直線矢印コネクタ 71"/>
                        <wps:cNvCnPr>
                          <a:cxnSpLocks/>
                        </wps:cNvCnPr>
                        <wps:spPr bwMode="auto">
                          <a:xfrm>
                            <a:off x="52534" y="12249"/>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直線矢印コネクタ 72"/>
                        <wps:cNvCnPr>
                          <a:cxnSpLocks/>
                        </wps:cNvCnPr>
                        <wps:spPr bwMode="auto">
                          <a:xfrm>
                            <a:off x="52534" y="1759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直線矢印コネクタ 74"/>
                        <wps:cNvCnPr>
                          <a:cxnSpLocks/>
                        </wps:cNvCnPr>
                        <wps:spPr bwMode="auto">
                          <a:xfrm>
                            <a:off x="52448" y="23463"/>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直線矢印コネクタ 75"/>
                        <wps:cNvCnPr>
                          <a:cxnSpLocks/>
                        </wps:cNvCnPr>
                        <wps:spPr bwMode="auto">
                          <a:xfrm>
                            <a:off x="52534" y="2915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2"/>
                        <wps:cNvSpPr txBox="1">
                          <a:spLocks noChangeArrowheads="1"/>
                        </wps:cNvSpPr>
                        <wps:spPr bwMode="auto">
                          <a:xfrm>
                            <a:off x="0" y="13457"/>
                            <a:ext cx="8166" cy="8369"/>
                          </a:xfrm>
                          <a:prstGeom prst="rect">
                            <a:avLst/>
                          </a:prstGeom>
                          <a:solidFill>
                            <a:srgbClr val="FFFFFF"/>
                          </a:solidFill>
                          <a:ln w="9525">
                            <a:solidFill>
                              <a:srgbClr val="000000"/>
                            </a:solidFill>
                            <a:miter lim="800000"/>
                            <a:headEnd/>
                            <a:tailEnd/>
                          </a:ln>
                        </wps:spPr>
                        <wps:txbx>
                          <w:txbxContent>
                            <w:p w:rsidR="001E1FDB" w:rsidRPr="00D164F5" w:rsidRDefault="001E1FDB" w:rsidP="001E1FDB">
                              <w:pPr>
                                <w:jc w:val="center"/>
                                <w:rPr>
                                  <w:sz w:val="21"/>
                                </w:rPr>
                              </w:pPr>
                              <w:r w:rsidRPr="001E1FDB">
                                <w:rPr>
                                  <w:sz w:val="21"/>
                                  <w:rtl/>
                                </w:rPr>
                                <w:t>مولِّد</w:t>
                              </w:r>
                            </w:p>
                          </w:txbxContent>
                        </wps:txbx>
                        <wps:bodyPr rot="0" vert="horz" wrap="square" lIns="74295" tIns="8890" rIns="74295" bIns="8890" anchor="ctr" anchorCtr="0" upright="1">
                          <a:noAutofit/>
                        </wps:bodyPr>
                      </wps:wsp>
                      <wps:wsp>
                        <wps:cNvPr id="94" name="Text Box 105"/>
                        <wps:cNvSpPr txBox="1">
                          <a:spLocks noChangeArrowheads="1"/>
                        </wps:cNvSpPr>
                        <wps:spPr bwMode="auto">
                          <a:xfrm>
                            <a:off x="11214" y="3450"/>
                            <a:ext cx="4191" cy="29813"/>
                          </a:xfrm>
                          <a:prstGeom prst="rect">
                            <a:avLst/>
                          </a:prstGeom>
                          <a:solidFill>
                            <a:srgbClr val="FFFFFF"/>
                          </a:solidFill>
                          <a:ln w="9525">
                            <a:solidFill>
                              <a:srgbClr val="000000"/>
                            </a:solidFill>
                            <a:miter lim="800000"/>
                            <a:headEnd/>
                            <a:tailEnd/>
                          </a:ln>
                        </wps:spPr>
                        <wps:txbx>
                          <w:txbxContent>
                            <w:p w:rsidR="001E1FDB" w:rsidRPr="00D164F5" w:rsidRDefault="001E1FDB" w:rsidP="000322CF">
                              <w:pPr>
                                <w:bidi w:val="0"/>
                                <w:jc w:val="center"/>
                                <w:rPr>
                                  <w:sz w:val="21"/>
                                </w:rPr>
                              </w:pPr>
                              <w:r w:rsidRPr="00D164F5">
                                <w:rPr>
                                  <w:rFonts w:hint="eastAsia"/>
                                  <w:sz w:val="21"/>
                                </w:rPr>
                                <w:t>DIV</w:t>
                              </w:r>
                            </w:p>
                          </w:txbxContent>
                        </wps:txbx>
                        <wps:bodyPr rot="0" vert="horz" wrap="square" lIns="74295" tIns="8890" rIns="74295" bIns="8890" anchor="ctr" anchorCtr="0" upright="1">
                          <a:noAutofit/>
                        </wps:bodyPr>
                      </wps:wsp>
                      <wps:wsp>
                        <wps:cNvPr id="95" name="Text Box 106"/>
                        <wps:cNvSpPr txBox="1">
                          <a:spLocks noChangeArrowheads="1"/>
                        </wps:cNvSpPr>
                        <wps:spPr bwMode="auto">
                          <a:xfrm>
                            <a:off x="17770" y="3795"/>
                            <a:ext cx="6382" cy="7347"/>
                          </a:xfrm>
                          <a:prstGeom prst="rect">
                            <a:avLst/>
                          </a:prstGeom>
                          <a:solidFill>
                            <a:srgbClr val="FFFFFF"/>
                          </a:solidFill>
                          <a:ln w="9525">
                            <a:solidFill>
                              <a:srgbClr val="000000"/>
                            </a:solidFill>
                            <a:miter lim="800000"/>
                            <a:headEnd/>
                            <a:tailEnd/>
                          </a:ln>
                        </wps:spPr>
                        <wps:txbx>
                          <w:txbxContent>
                            <w:p w:rsidR="001E1FDB" w:rsidRDefault="001E1FDB" w:rsidP="000322CF">
                              <w:pPr>
                                <w:bidi w:val="0"/>
                                <w:jc w:val="center"/>
                              </w:pPr>
                              <w:r>
                                <w:rPr>
                                  <w:rFonts w:hint="eastAsia"/>
                                </w:rPr>
                                <w:t>DS1</w:t>
                              </w:r>
                            </w:p>
                          </w:txbxContent>
                        </wps:txbx>
                        <wps:bodyPr rot="0" vert="horz" wrap="square" lIns="74295" tIns="8890" rIns="74295" bIns="8890" anchor="ctr" anchorCtr="0" upright="1">
                          <a:noAutofit/>
                        </wps:bodyPr>
                      </wps:wsp>
                      <wps:wsp>
                        <wps:cNvPr id="128" name="Text Box 107"/>
                        <wps:cNvSpPr txBox="1">
                          <a:spLocks noChangeArrowheads="1"/>
                        </wps:cNvSpPr>
                        <wps:spPr bwMode="auto">
                          <a:xfrm>
                            <a:off x="26483" y="3795"/>
                            <a:ext cx="5810" cy="7347"/>
                          </a:xfrm>
                          <a:prstGeom prst="rect">
                            <a:avLst/>
                          </a:prstGeom>
                          <a:solidFill>
                            <a:srgbClr val="FFFFFF"/>
                          </a:solidFill>
                          <a:ln w="9525">
                            <a:solidFill>
                              <a:srgbClr val="000000"/>
                            </a:solidFill>
                            <a:miter lim="800000"/>
                            <a:headEnd/>
                            <a:tailEnd/>
                          </a:ln>
                        </wps:spPr>
                        <wps:txbx>
                          <w:txbxContent>
                            <w:p w:rsidR="001E1FDB" w:rsidRDefault="001E1FDB" w:rsidP="000322CF">
                              <w:pPr>
                                <w:bidi w:val="0"/>
                                <w:jc w:val="center"/>
                              </w:pPr>
                              <w:r>
                                <w:rPr>
                                  <w:rFonts w:hint="eastAsia"/>
                                </w:rPr>
                                <w:t>ATT1</w:t>
                              </w:r>
                            </w:p>
                          </w:txbxContent>
                        </wps:txbx>
                        <wps:bodyPr rot="0" vert="horz" wrap="square" lIns="74295" tIns="8890" rIns="74295" bIns="8890" anchor="ctr" anchorCtr="0" upright="1">
                          <a:noAutofit/>
                        </wps:bodyPr>
                      </wps:wsp>
                      <wps:wsp>
                        <wps:cNvPr id="129" name="Text Box 108"/>
                        <wps:cNvSpPr txBox="1">
                          <a:spLocks noChangeArrowheads="1"/>
                        </wps:cNvSpPr>
                        <wps:spPr bwMode="auto">
                          <a:xfrm>
                            <a:off x="34678" y="3795"/>
                            <a:ext cx="8858" cy="7347"/>
                          </a:xfrm>
                          <a:prstGeom prst="rect">
                            <a:avLst/>
                          </a:prstGeom>
                          <a:solidFill>
                            <a:srgbClr val="FFFFFF"/>
                          </a:solidFill>
                          <a:ln w="9525">
                            <a:solidFill>
                              <a:srgbClr val="000000"/>
                            </a:solidFill>
                            <a:miter lim="800000"/>
                            <a:headEnd/>
                            <a:tailEnd/>
                          </a:ln>
                        </wps:spPr>
                        <wps:txbx>
                          <w:txbxContent>
                            <w:p w:rsidR="001E1FDB" w:rsidRDefault="001E1FDB" w:rsidP="001E1FDB">
                              <w:pPr>
                                <w:spacing w:line="240" w:lineRule="exact"/>
                                <w:ind w:left="-57" w:right="-57"/>
                                <w:jc w:val="center"/>
                              </w:pPr>
                              <w:r w:rsidRPr="001E1FDB">
                                <w:rPr>
                                  <w:rtl/>
                                </w:rPr>
                                <w:t>جهاز محاكاة زاوية الورود</w:t>
                              </w:r>
                              <w:r w:rsidRPr="001E1FDB">
                                <w:rPr>
                                  <w:rtl/>
                                  <w:lang w:bidi="ar"/>
                                </w:rPr>
                                <w:t xml:space="preserve"> </w:t>
                              </w:r>
                              <w:r>
                                <w:rPr>
                                  <w:lang w:bidi="ar-EG"/>
                                </w:rPr>
                                <w:t>1</w:t>
                              </w:r>
                            </w:p>
                          </w:txbxContent>
                        </wps:txbx>
                        <wps:bodyPr rot="0" vert="horz" wrap="square" lIns="74295" tIns="8890" rIns="74295" bIns="8890" anchor="ctr" anchorCtr="0" upright="1">
                          <a:noAutofit/>
                        </wps:bodyPr>
                      </wps:wsp>
                      <wps:wsp>
                        <wps:cNvPr id="130" name="AutoShape 109"/>
                        <wps:cNvCnPr>
                          <a:cxnSpLocks noChangeShapeType="1"/>
                        </wps:cNvCnPr>
                        <wps:spPr bwMode="auto">
                          <a:xfrm>
                            <a:off x="24153" y="27949"/>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10"/>
                        <wps:cNvCnPr>
                          <a:cxnSpLocks noChangeShapeType="1"/>
                        </wps:cNvCnPr>
                        <wps:spPr bwMode="auto">
                          <a:xfrm flipV="1">
                            <a:off x="32349" y="27777"/>
                            <a:ext cx="2286" cy="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Text Box 111"/>
                        <wps:cNvSpPr txBox="1">
                          <a:spLocks noChangeArrowheads="1"/>
                        </wps:cNvSpPr>
                        <wps:spPr bwMode="auto">
                          <a:xfrm>
                            <a:off x="17770" y="23895"/>
                            <a:ext cx="6477" cy="7347"/>
                          </a:xfrm>
                          <a:prstGeom prst="rect">
                            <a:avLst/>
                          </a:prstGeom>
                          <a:solidFill>
                            <a:srgbClr val="FFFFFF"/>
                          </a:solidFill>
                          <a:ln w="9525">
                            <a:solidFill>
                              <a:srgbClr val="000000"/>
                            </a:solidFill>
                            <a:miter lim="800000"/>
                            <a:headEnd/>
                            <a:tailEnd/>
                          </a:ln>
                        </wps:spPr>
                        <wps:txbx>
                          <w:txbxContent>
                            <w:p w:rsidR="001E1FDB" w:rsidRDefault="001E1FDB" w:rsidP="000322CF">
                              <w:pPr>
                                <w:bidi w:val="0"/>
                                <w:jc w:val="center"/>
                              </w:pPr>
                              <w:r>
                                <w:rPr>
                                  <w:rFonts w:hint="eastAsia"/>
                                </w:rPr>
                                <w:t>DS2</w:t>
                              </w:r>
                            </w:p>
                          </w:txbxContent>
                        </wps:txbx>
                        <wps:bodyPr rot="0" vert="horz" wrap="square" lIns="74295" tIns="8890" rIns="74295" bIns="8890" anchor="ctr" anchorCtr="0" upright="1">
                          <a:noAutofit/>
                        </wps:bodyPr>
                      </wps:wsp>
                      <wps:wsp>
                        <wps:cNvPr id="143" name="Text Box 112"/>
                        <wps:cNvSpPr txBox="1">
                          <a:spLocks noChangeArrowheads="1"/>
                        </wps:cNvSpPr>
                        <wps:spPr bwMode="auto">
                          <a:xfrm>
                            <a:off x="26483" y="23895"/>
                            <a:ext cx="5905" cy="7347"/>
                          </a:xfrm>
                          <a:prstGeom prst="rect">
                            <a:avLst/>
                          </a:prstGeom>
                          <a:solidFill>
                            <a:srgbClr val="FFFFFF"/>
                          </a:solidFill>
                          <a:ln w="9525">
                            <a:solidFill>
                              <a:srgbClr val="000000"/>
                            </a:solidFill>
                            <a:miter lim="800000"/>
                            <a:headEnd/>
                            <a:tailEnd/>
                          </a:ln>
                        </wps:spPr>
                        <wps:txbx>
                          <w:txbxContent>
                            <w:p w:rsidR="001E1FDB" w:rsidRDefault="001E1FDB" w:rsidP="000322CF">
                              <w:pPr>
                                <w:bidi w:val="0"/>
                                <w:jc w:val="center"/>
                              </w:pPr>
                              <w:r>
                                <w:rPr>
                                  <w:rFonts w:hint="eastAsia"/>
                                </w:rPr>
                                <w:t>ATT2</w:t>
                              </w:r>
                            </w:p>
                          </w:txbxContent>
                        </wps:txbx>
                        <wps:bodyPr rot="0" vert="horz" wrap="square" lIns="74295" tIns="8890" rIns="74295" bIns="8890" anchor="ctr" anchorCtr="0" upright="1">
                          <a:noAutofit/>
                        </wps:bodyPr>
                      </wps:wsp>
                      <wps:wsp>
                        <wps:cNvPr id="144" name="Text Box 113"/>
                        <wps:cNvSpPr txBox="1">
                          <a:spLocks noChangeArrowheads="1"/>
                        </wps:cNvSpPr>
                        <wps:spPr bwMode="auto">
                          <a:xfrm>
                            <a:off x="34678" y="23895"/>
                            <a:ext cx="8953" cy="7347"/>
                          </a:xfrm>
                          <a:prstGeom prst="rect">
                            <a:avLst/>
                          </a:prstGeom>
                          <a:solidFill>
                            <a:srgbClr val="FFFFFF"/>
                          </a:solidFill>
                          <a:ln w="9525">
                            <a:solidFill>
                              <a:srgbClr val="000000"/>
                            </a:solidFill>
                            <a:miter lim="800000"/>
                            <a:headEnd/>
                            <a:tailEnd/>
                          </a:ln>
                        </wps:spPr>
                        <wps:txbx>
                          <w:txbxContent>
                            <w:p w:rsidR="001E1FDB" w:rsidRDefault="001E1FDB" w:rsidP="001E1FDB">
                              <w:pPr>
                                <w:spacing w:line="240" w:lineRule="exact"/>
                                <w:ind w:left="-57" w:right="-57"/>
                                <w:jc w:val="center"/>
                              </w:pPr>
                              <w:r w:rsidRPr="001E1FDB">
                                <w:rPr>
                                  <w:rtl/>
                                </w:rPr>
                                <w:t>جهاز محاكاة زاوية الورود</w:t>
                              </w:r>
                              <w:r w:rsidRPr="001E1FDB">
                                <w:rPr>
                                  <w:rtl/>
                                  <w:lang w:bidi="ar"/>
                                </w:rPr>
                                <w:t xml:space="preserve"> </w:t>
                              </w:r>
                              <w:r>
                                <w:rPr>
                                  <w:lang w:bidi="ar-EG"/>
                                </w:rPr>
                                <w:t>2</w:t>
                              </w:r>
                            </w:p>
                          </w:txbxContent>
                        </wps:txbx>
                        <wps:bodyPr rot="0" vert="horz" wrap="square" lIns="74295" tIns="8890" rIns="74295" bIns="8890" anchor="ctr" anchorCtr="0" upright="1">
                          <a:noAutofit/>
                        </wps:bodyPr>
                      </wps:wsp>
                      <wps:wsp>
                        <wps:cNvPr id="145" name="Text Box 115"/>
                        <wps:cNvSpPr txBox="1">
                          <a:spLocks noChangeArrowheads="1"/>
                        </wps:cNvSpPr>
                        <wps:spPr bwMode="auto">
                          <a:xfrm>
                            <a:off x="58055" y="0"/>
                            <a:ext cx="5715" cy="37052"/>
                          </a:xfrm>
                          <a:prstGeom prst="rect">
                            <a:avLst/>
                          </a:prstGeom>
                          <a:solidFill>
                            <a:srgbClr val="FFFFFF"/>
                          </a:solidFill>
                          <a:ln w="9525">
                            <a:solidFill>
                              <a:srgbClr val="000000"/>
                            </a:solidFill>
                            <a:miter lim="800000"/>
                            <a:headEnd/>
                            <a:tailEnd/>
                          </a:ln>
                        </wps:spPr>
                        <wps:txbx>
                          <w:txbxContent>
                            <w:p w:rsidR="001E1FDB" w:rsidRDefault="001E1FDB" w:rsidP="000322CF">
                              <w:pPr>
                                <w:bidi w:val="0"/>
                                <w:jc w:val="center"/>
                              </w:pPr>
                              <w:r>
                                <w:rPr>
                                  <w:rFonts w:hint="eastAsia"/>
                                </w:rPr>
                                <w:t>DF</w:t>
                              </w:r>
                            </w:p>
                          </w:txbxContent>
                        </wps:txbx>
                        <wps:bodyPr rot="0" vert="horz" wrap="square" lIns="74295" tIns="8890" rIns="74295" bIns="8890" anchor="ctr" anchorCtr="0" upright="1">
                          <a:noAutofit/>
                        </wps:bodyPr>
                      </wps:wsp>
                      <wps:wsp>
                        <wps:cNvPr id="146" name="Text Box 116"/>
                        <wps:cNvSpPr txBox="1">
                          <a:spLocks noChangeArrowheads="1"/>
                        </wps:cNvSpPr>
                        <wps:spPr bwMode="auto">
                          <a:xfrm>
                            <a:off x="46668" y="0"/>
                            <a:ext cx="8097" cy="37052"/>
                          </a:xfrm>
                          <a:prstGeom prst="rect">
                            <a:avLst/>
                          </a:prstGeom>
                          <a:solidFill>
                            <a:srgbClr val="FFFFFF"/>
                          </a:solidFill>
                          <a:ln w="9525">
                            <a:solidFill>
                              <a:srgbClr val="000000"/>
                            </a:solidFill>
                            <a:miter lim="800000"/>
                            <a:headEnd/>
                            <a:tailEnd/>
                          </a:ln>
                        </wps:spPr>
                        <wps:txbx>
                          <w:txbxContent>
                            <w:p w:rsidR="001E1FDB" w:rsidRDefault="001E1FDB" w:rsidP="001E1FDB">
                              <w:pPr>
                                <w:jc w:val="center"/>
                              </w:pPr>
                              <w:r w:rsidRPr="001E1FDB">
                                <w:rPr>
                                  <w:rtl/>
                                </w:rPr>
                                <w:t>جامع</w:t>
                              </w:r>
                            </w:p>
                          </w:txbxContent>
                        </wps:txbx>
                        <wps:bodyPr rot="0" vert="horz" wrap="square" lIns="74295" tIns="8890" rIns="74295" bIns="8890" anchor="ctr" anchorCtr="0" upright="1">
                          <a:noAutofit/>
                        </wps:bodyPr>
                      </wps:wsp>
                    </wpg:wgp>
                  </a:graphicData>
                </a:graphic>
              </wp:inline>
            </w:drawing>
          </mc:Choice>
          <mc:Fallback>
            <w:pict>
              <v:group w14:anchorId="1A34877E" id="グループ化 1" o:spid="_x0000_s1076" style="width:484.8pt;height:281.65pt;mso-position-horizontal-relative:char;mso-position-vertical-relative:line" coordsize="63770,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">
                <v:shape id="直線矢印コネクタ 2" o:spid="_x0000_s1077" type="#_x0000_t32" style="position:absolute;left:8195;top:1759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o:lock v:ext="edit" shapetype="f"/>
                </v:shape>
                <v:shape id="直線矢印コネクタ 57" o:spid="_x0000_s1078" type="#_x0000_t32" style="position:absolute;left:15441;top:78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直線矢印コネクタ 58" o:spid="_x0000_s1079" type="#_x0000_t32" style="position:absolute;left:24067;top:7850;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直線矢印コネクタ 59" o:spid="_x0000_s1080" type="#_x0000_t32" style="position:absolute;left:32262;top:7677;width:2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直線矢印コネクタ 7" o:spid="_x0000_s1081" type="#_x0000_t32" style="position:absolute;left:43649;top:431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o:lock v:ext="edit" shapetype="f"/>
                </v:shape>
                <v:shape id="直線矢印コネクタ 8" o:spid="_x0000_s1082" type="#_x0000_t32" style="position:absolute;left:43649;top:560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o:lock v:ext="edit" shapetype="f"/>
                </v:shape>
                <v:shape id="直線矢印コネクタ 9" o:spid="_x0000_s1083" type="#_x0000_t32" style="position:absolute;left:43649;top:1000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83" o:spid="_x0000_s1084" type="#_x0000_t34" style="position:absolute;left:15441;top:27949;width:2381;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42MEAAADcAAAADwAAAGRycy9kb3ducmV2LnhtbERP22rCQBB9L/gPywh9KXWjFS2pmyCC&#10;2FcvHzBkp0k0Oxuz0yT9+26h4NscznU2+ega1VMXas8G5rMEFHHhbc2lgct5//oOKgiyxcYzGfih&#10;AHk2edpgav3AR+pPUqoYwiFFA5VIm2odioochplviSP35TuHEmFXatvhEMNdoxdJstIOa44NFba0&#10;q6i4nb6dgWuyvpX7+eFyX7a74sXKwcr9zZjn6bj9ACU0ykP87/60cf5iCX/PxAt0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LjYwQAAANwAAAAPAAAAAAAAAAAAAAAA&#10;AKECAABkcnMvZG93bnJldi54bWxQSwUGAAAAAAQABAD5AAAAjwMAAAAA&#10;" adj="10771">
                  <v:stroke endarrow="block"/>
                </v:shape>
                <v:shape id="直線矢印コネクタ 11" o:spid="_x0000_s1085" type="#_x0000_t32" style="position:absolute;left:43649;top:2432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o:lock v:ext="edit" shapetype="f"/>
                </v:shape>
                <v:shape id="直線矢印コネクタ 12" o:spid="_x0000_s1086" type="#_x0000_t32" style="position:absolute;left:43649;top:2579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o:lock v:ext="edit" shapetype="f"/>
                </v:shape>
                <v:shape id="直線矢印コネクタ 13" o:spid="_x0000_s1087" type="#_x0000_t32" style="position:absolute;left:43563;top:3045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o:lock v:ext="edit" shapetype="f"/>
                </v:shape>
                <v:shape id="直線矢印コネクタ 14" o:spid="_x0000_s1088" type="#_x0000_t32" style="position:absolute;left:52534;top:6728;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o:lock v:ext="edit" shapetype="f"/>
                </v:shape>
                <v:rect id="正方形/長方形 5" o:spid="_x0000_s1089" style="position:absolute;left:50895;top:4399;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CJcQA&#10;AADbAAAADwAAAGRycy9kb3ducmV2LnhtbESPT4vCMBTE78J+h/AEb5pa/7B0jbIqigcRVpc9v22e&#10;bWnzUpqo9dsbQfA4zMxvmNmiNZW4UuMKywqGgwgEcWp1wZmC39Om/wnCeWSNlWVScCcHi/lHZ4aJ&#10;tjf+oevRZyJA2CWoIPe+TqR0aU4G3cDWxME728agD7LJpG7wFuCmknEUTaXBgsNCjjWtckrL48Uo&#10;+BuXw2y3vB/+y1G1X2/X8elwiZXqddvvLxCeWv8Ov9o7rWA6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AiXEAAAA2wAAAA8AAAAAAAAAAAAAAAAAmAIAAGRycy9k&#10;b3ducmV2LnhtbFBLBQYAAAAABAAEAPUAAACJAwAAAAA=&#10;" fillcolor="white [3212]" strokecolor="black [3213]" strokeweight="2pt">
                  <v:path arrowok="t"/>
                </v:rect>
                <v:shape id="直線矢印コネクタ 16" o:spid="_x0000_s1090" type="#_x0000_t32" style="position:absolute;left:46668;top:4399;width:4191;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o:lock v:ext="edit" shapetype="f"/>
                </v:shape>
                <v:shape id="直線矢印コネクタ 17" o:spid="_x0000_s1091" type="#_x0000_t32" style="position:absolute;left:46668;top:7418;width:4191;height:17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o:lock v:ext="edit" shapetype="f"/>
                </v:shape>
                <v:rect id="正方形/長方形 18" o:spid="_x0000_s1092" style="position:absolute;left:50895;top:10006;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6zcMA&#10;AADbAAAADwAAAGRycy9kb3ducmV2LnhtbERP3WrCMBS+H/gO4Qy8kTVVhkhnKuoYiO5C6x7grDlL&#10;uzUnpYm18+mXC2GXH9//cjXYRvTU+dqxgmmSgiAuna7ZKPg4vz0tQPiArLFxTAp+ycMqHz0sMdPu&#10;yifqi2BEDGGfoYIqhDaT0pcVWfSJa4kj9+U6iyHCzkjd4TWG20bO0nQuLdYcGypsaVtR+VNcrILN&#10;++x8mJrXyW1/M5+H595svo9rpcaPw/oFRKAh/Ivv7p1WMI9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6zcMAAADbAAAADwAAAAAAAAAAAAAAAACYAgAAZHJzL2Rv&#10;d25yZXYueG1sUEsFBgAAAAAEAAQA9QAAAIgDAAAAAA==&#10;" strokeweight="2pt">
                  <v:path arrowok="t"/>
                </v:rect>
                <v:rect id="正方形/長方形 19" o:spid="_x0000_s1093" style="position:absolute;left:50895;top:15441;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fVsYA&#10;AADbAAAADwAAAGRycy9kb3ducmV2LnhtbESP3WoCMRSE7wu+QziCN0WzSpF2axR/EEr1olUf4HRz&#10;zK5uTpZNXLc+vREKvRxm5htmMmttKRqqfeFYwXCQgCDOnC7YKDjs1/1XED4gaywdk4Jf8jCbdp4m&#10;mGp35W9qdsGICGGfooI8hCqV0mc5WfQDVxFH7+hqiyHK2khd4zXCbSlHSTKWFguOCzlWtMwpO+8u&#10;VsFiO9pvhmb1fPu8mZ/NS2MWp6+5Ur1uO38HEagN/+G/9odWMH6Dx5f4A+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fVsYAAADbAAAADwAAAAAAAAAAAAAAAACYAgAAZHJz&#10;L2Rvd25yZXYueG1sUEsFBgAAAAAEAAQA9QAAAIsDAAAAAA==&#10;" strokeweight="2pt">
                  <v:path arrowok="t"/>
                </v:rect>
                <v:rect id="正方形/長方形 20" o:spid="_x0000_s1094" style="position:absolute;left:50895;top:21220;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gFsMA&#10;AADbAAAADwAAAGRycy9kb3ducmV2LnhtbERPy2oCMRTdC/5DuIKbUjNKqTI1ig+EUl346AfcTq6Z&#10;0cnNMInj1K9vFgWXh/OezltbioZqXzhWMBwkIIgzpws2Cr5Pm9cJCB+QNZaOScEveZjPup0pptrd&#10;+UDNMRgRQ9inqCAPoUql9FlOFv3AVcSRO7vaYoiwNlLXeI/htpSjJHmXFguODTlWtMopux5vVsFy&#10;Nzpth2b98vh6mJ/tW2OWl/1CqX6vXXyACNSGp/jf/akVjOP6+C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gFsMAAADbAAAADwAAAAAAAAAAAAAAAACYAgAAZHJzL2Rv&#10;d25yZXYueG1sUEsFBgAAAAAEAAQA9QAAAIgDAAAAAA==&#10;" strokeweight="2pt">
                  <v:path arrowok="t"/>
                </v:rect>
                <v:rect id="正方形/長方形 21" o:spid="_x0000_s1095" style="position:absolute;left:50895;top:26828;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jccA&#10;AADbAAAADwAAAGRycy9kb3ducmV2LnhtbESP3WrCQBSE7wu+w3IEb4puIqVKdBVtKZTai/rzAMfs&#10;cRPNng3ZNaY+fbdQ6OUwM98w82VnK9FS40vHCtJRAoI4d7pko+CwfxtOQfiArLFyTAq+ycNy0XuY&#10;Y6bdjbfU7oIREcI+QwVFCHUmpc8LsuhHriaO3sk1FkOUjZG6wVuE20qOk+RZWiw5LhRY00tB+WV3&#10;tQrWn+P9JjWvj/ePuzlunlqzPn+tlBr0u9UMRKAu/If/2u9awSSF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xY3HAAAA2wAAAA8AAAAAAAAAAAAAAAAAmAIAAGRy&#10;cy9kb3ducmV2LnhtbFBLBQYAAAAABAAEAPUAAACMAwAAAAA=&#10;" strokeweight="2pt">
                  <v:path arrowok="t"/>
                </v:rect>
                <v:shape id="直線矢印コネクタ 22" o:spid="_x0000_s1096" type="#_x0000_t32" style="position:absolute;left:46668;top:5607;width:4191;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o:lock v:ext="edit" shapetype="f"/>
                </v:shape>
                <v:shape id="直線矢印コネクタ 23" o:spid="_x0000_s1097" type="#_x0000_t32" style="position:absolute;left:46668;top:6728;width:4191;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o:lock v:ext="edit" shapetype="f"/>
                </v:shape>
                <v:shape id="直線矢印コネクタ 24" o:spid="_x0000_s1098" type="#_x0000_t32" style="position:absolute;left:46668;top:8540;width:4191;height:14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o:lock v:ext="edit" shapetype="f"/>
                </v:shape>
                <v:shape id="直線矢印コネクタ 41" o:spid="_x0000_s1099" type="#_x0000_t32" style="position:absolute;left:46668;top:10092;width:4191;height:18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o:lock v:ext="edit" shapetype="f"/>
                </v:shape>
                <v:shape id="直線矢印コネクタ 53" o:spid="_x0000_s1100" type="#_x0000_t32" style="position:absolute;left:46668;top:12939;width:4191;height:13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o:lock v:ext="edit" shapetype="f"/>
                </v:shape>
                <v:shape id="直線矢印コネクタ 60" o:spid="_x0000_s1101" type="#_x0000_t32" style="position:absolute;left:46755;top:17252;width:4191;height:10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o:lock v:ext="edit" shapetype="f"/>
                </v:shape>
                <v:shape id="直線矢印コネクタ 63" o:spid="_x0000_s1102" type="#_x0000_t32" style="position:absolute;left:46668;top:23636;width:4191;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o:lock v:ext="edit" shapetype="f"/>
                </v:shape>
                <v:shape id="直線矢印コネクタ 73" o:spid="_x0000_s1103" type="#_x0000_t32" style="position:absolute;left:46668;top:29847;width:4191;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直線矢印コネクタ 65" o:spid="_x0000_s1104" type="#_x0000_t32" style="position:absolute;left:43649;top:6728;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o:lock v:ext="edit" shapetype="f"/>
                </v:shape>
                <v:shape id="直線矢印コネクタ 66" o:spid="_x0000_s1105" type="#_x0000_t32" style="position:absolute;left:43649;top:854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o:lock v:ext="edit" shapetype="f"/>
                </v:shape>
                <v:shape id="直線矢印コネクタ 69" o:spid="_x0000_s1106" type="#_x0000_t32" style="position:absolute;left:43649;top:2769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o:lock v:ext="edit" shapetype="f"/>
                </v:shape>
                <v:shape id="直線矢印コネクタ 70" o:spid="_x0000_s1107" type="#_x0000_t32" style="position:absolute;left:43649;top:2924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o:lock v:ext="edit" shapetype="f"/>
                </v:shape>
                <v:shape id="直線矢印コネクタ 71" o:spid="_x0000_s1108" type="#_x0000_t32" style="position:absolute;left:52534;top:12249;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o:lock v:ext="edit" shapetype="f"/>
                </v:shape>
                <v:shape id="直線矢印コネクタ 72" o:spid="_x0000_s1109" type="#_x0000_t32" style="position:absolute;left:52534;top:1759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o:lock v:ext="edit" shapetype="f"/>
                </v:shape>
                <v:shape id="直線矢印コネクタ 74" o:spid="_x0000_s1110" type="#_x0000_t32" style="position:absolute;left:52448;top:23463;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o:lock v:ext="edit" shapetype="f"/>
                </v:shape>
                <v:shape id="直線矢印コネクタ 75" o:spid="_x0000_s1111" type="#_x0000_t32" style="position:absolute;left:52534;top:2915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o:lock v:ext="edit" shapetype="f"/>
                </v:shape>
                <v:shape id="Text Box 52" o:spid="_x0000_s1112" type="#_x0000_t202" style="position:absolute;top:13457;width:8166;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r8A&#10;AADbAAAADwAAAGRycy9kb3ducmV2LnhtbERPy4rCMBTdD/gP4QpuhjHVxVCqaREf6G6wCm7vNHfa&#10;Ms1NbaKtf28WgsvDeS+zwTTiTp2rLSuYTSMQxIXVNZcKzqfdVwzCeWSNjWVS8CAHWTr6WGKibc9H&#10;uue+FCGEXYIKKu/bREpXVGTQTW1LHLg/2xn0AXal1B32Idw0ch5F39JgzaGhwpbWFRX/+c0o2Pw4&#10;0xe3+Sf/Yh/b/ZW3x/yi1GQ8rBYgPA3+LX65D1pBHMaG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Gz6vwAAANsAAAAPAAAAAAAAAAAAAAAAAJgCAABkcnMvZG93bnJl&#10;di54bWxQSwUGAAAAAAQABAD1AAAAhAMAAAAA&#10;">
                  <v:textbox inset="5.85pt,.7pt,5.85pt,.7pt">
                    <w:txbxContent>
                      <w:p w:rsidR="001E1FDB" w:rsidRPr="00D164F5" w:rsidRDefault="001E1FDB" w:rsidP="001E1FDB">
                        <w:pPr>
                          <w:jc w:val="center"/>
                          <w:rPr>
                            <w:sz w:val="21"/>
                          </w:rPr>
                        </w:pPr>
                        <w:r w:rsidRPr="001E1FDB">
                          <w:rPr>
                            <w:sz w:val="21"/>
                            <w:rtl/>
                          </w:rPr>
                          <w:t>مولِّد</w:t>
                        </w:r>
                      </w:p>
                    </w:txbxContent>
                  </v:textbox>
                </v:shape>
                <v:shape id="Text Box 105" o:spid="_x0000_s1113" type="#_x0000_t202" style="position:absolute;left:11214;top:3450;width:4191;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IsIA&#10;AADbAAAADwAAAGRycy9kb3ducmV2LnhtbESPQYvCMBSE7wv+h/CEvSyaroh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PAiwgAAANsAAAAPAAAAAAAAAAAAAAAAAJgCAABkcnMvZG93&#10;bnJldi54bWxQSwUGAAAAAAQABAD1AAAAhwMAAAAA&#10;">
                  <v:textbox inset="5.85pt,.7pt,5.85pt,.7pt">
                    <w:txbxContent>
                      <w:p w:rsidR="001E1FDB" w:rsidRPr="00D164F5" w:rsidRDefault="001E1FDB" w:rsidP="000322CF">
                        <w:pPr>
                          <w:bidi w:val="0"/>
                          <w:jc w:val="center"/>
                          <w:rPr>
                            <w:sz w:val="21"/>
                          </w:rPr>
                        </w:pPr>
                        <w:r w:rsidRPr="00D164F5">
                          <w:rPr>
                            <w:rFonts w:hint="eastAsia"/>
                            <w:sz w:val="21"/>
                          </w:rPr>
                          <w:t>DIV</w:t>
                        </w:r>
                      </w:p>
                    </w:txbxContent>
                  </v:textbox>
                </v:shape>
                <v:shape id="Text Box 106" o:spid="_x0000_s1114" type="#_x0000_t202" style="position:absolute;left:17770;top:3795;width:6382;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VucIA&#10;AADbAAAADwAAAGRycy9kb3ducmV2LnhtbESPQYvCMBSE7wv+h/CEvSyarqB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W5wgAAANsAAAAPAAAAAAAAAAAAAAAAAJgCAABkcnMvZG93&#10;bnJldi54bWxQSwUGAAAAAAQABAD1AAAAhwMAAAAA&#10;">
                  <v:textbox inset="5.85pt,.7pt,5.85pt,.7pt">
                    <w:txbxContent>
                      <w:p w:rsidR="001E1FDB" w:rsidRDefault="001E1FDB" w:rsidP="000322CF">
                        <w:pPr>
                          <w:bidi w:val="0"/>
                          <w:jc w:val="center"/>
                        </w:pPr>
                        <w:r>
                          <w:rPr>
                            <w:rFonts w:hint="eastAsia"/>
                          </w:rPr>
                          <w:t>DS1</w:t>
                        </w:r>
                      </w:p>
                    </w:txbxContent>
                  </v:textbox>
                </v:shape>
                <v:shape id="Text Box 107" o:spid="_x0000_s1115" type="#_x0000_t202" style="position:absolute;left:26483;top:3795;width:5810;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jcMA&#10;AADcAAAADwAAAGRycy9kb3ducmV2LnhtbESPQWvCQBCF74L/YRmhF6kbcygSXUXU0t6KUfA6zU6T&#10;0OxszK4m/nvnUOhthvfmvW9Wm8E16k5dqD0bmM8SUMSFtzWXBs6n99cFqBCRLTaeycCDAmzW49EK&#10;M+t7PtI9j6WSEA4ZGqhibDOtQ1GRwzDzLbFoP75zGGXtSm077CXcNTpNkjftsGZpqLClXUXFb35z&#10;BvZfwfXFLZ3yN/YL/3HlwzG/GPMyGbZLUJGG+G/+u/60gp8KrT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jcMAAADcAAAADwAAAAAAAAAAAAAAAACYAgAAZHJzL2Rv&#10;d25yZXYueG1sUEsFBgAAAAAEAAQA9QAAAIgDAAAAAA==&#10;">
                  <v:textbox inset="5.85pt,.7pt,5.85pt,.7pt">
                    <w:txbxContent>
                      <w:p w:rsidR="001E1FDB" w:rsidRDefault="001E1FDB" w:rsidP="000322CF">
                        <w:pPr>
                          <w:bidi w:val="0"/>
                          <w:jc w:val="center"/>
                        </w:pPr>
                        <w:r>
                          <w:rPr>
                            <w:rFonts w:hint="eastAsia"/>
                          </w:rPr>
                          <w:t>ATT1</w:t>
                        </w:r>
                      </w:p>
                    </w:txbxContent>
                  </v:textbox>
                </v:shape>
                <v:shape id="Text Box 108" o:spid="_x0000_s1116" type="#_x0000_t202" style="position:absolute;left:34678;top:3795;width:8858;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zFsIA&#10;AADcAAAADwAAAGRycy9kb3ducmV2LnhtbERPTWvCQBC9C/0PywhepG6ag6TRTZBaqbeSWOh1zE6T&#10;0OxszK4m/ffdQsHbPN7nbPPJdOJGg2stK3haRSCIK6tbrhV8nA6PCQjnkTV2lknBDznIs4fZFlNt&#10;Ry7oVvpahBB2KSpovO9TKV3VkEG3sj1x4L7sYNAHONRSDziGcNPJOIrW0mDLoaHBnl4aqr7Lq1Gw&#10;f3dmrK7xks84Jvbtwq9F+anUYj7tNiA8Tf4u/ncfdZgfP8P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LMWwgAAANwAAAAPAAAAAAAAAAAAAAAAAJgCAABkcnMvZG93&#10;bnJldi54bWxQSwUGAAAAAAQABAD1AAAAhwMAAAAA&#10;">
                  <v:textbox inset="5.85pt,.7pt,5.85pt,.7pt">
                    <w:txbxContent>
                      <w:p w:rsidR="001E1FDB" w:rsidRDefault="001E1FDB" w:rsidP="001E1FDB">
                        <w:pPr>
                          <w:spacing w:line="240" w:lineRule="exact"/>
                          <w:ind w:left="-57" w:right="-57"/>
                          <w:jc w:val="center"/>
                        </w:pPr>
                        <w:r w:rsidRPr="001E1FDB">
                          <w:rPr>
                            <w:rtl/>
                          </w:rPr>
                          <w:t>جهاز محاكاة زاوية الورود</w:t>
                        </w:r>
                        <w:r w:rsidRPr="001E1FDB">
                          <w:rPr>
                            <w:rtl/>
                            <w:lang w:bidi="ar"/>
                          </w:rPr>
                          <w:t xml:space="preserve"> </w:t>
                        </w:r>
                        <w:r>
                          <w:rPr>
                            <w:lang w:bidi="ar-EG"/>
                          </w:rPr>
                          <w:t>1</w:t>
                        </w:r>
                      </w:p>
                    </w:txbxContent>
                  </v:textbox>
                </v:shape>
                <v:shape id="AutoShape 109" o:spid="_x0000_s1117" type="#_x0000_t32" style="position:absolute;left:24153;top:2794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10" o:spid="_x0000_s1118" type="#_x0000_t34" style="position:absolute;left:32349;top:27777;width:2286;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ov8IAAADcAAAADwAAAGRycy9kb3ducmV2LnhtbERPS4vCMBC+L/gfwgheFk2rsEg1ioi7&#10;6MXF53loxrbaTEoTtfrrjbCwt/n4njOeNqYUN6pdYVlB3ItAEKdWF5wp2O++u0MQziNrLC2Tggc5&#10;mE5aH2NMtL3zhm5bn4kQwi5BBbn3VSKlS3My6Hq2Ig7cydYGfYB1JnWN9xBuStmPoi9psODQkGNF&#10;85zSy/ZqFGzoEMvnb3n8/Fnoczpc7aP18qJUp93MRiA8Nf5f/Ode6jB/EMP7mXCBn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cov8IAAADcAAAADwAAAAAAAAAAAAAA&#10;AAChAgAAZHJzL2Rvd25yZXYueG1sUEsFBgAAAAAEAAQA+QAAAJADAAAAAA==&#10;">
                  <v:stroke endarrow="block"/>
                </v:shape>
                <v:shape id="Text Box 111" o:spid="_x0000_s1119" type="#_x0000_t202" style="position:absolute;left:17770;top:23895;width:6477;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3usAA&#10;AADcAAAADwAAAGRycy9kb3ducmV2LnhtbERPTYvCMBC9L/gfwgheFk23CyLVKOIqelusgtexGdti&#10;M6lNtPXfbxYEb/N4nzNbdKYSD2pcaVnB1ygCQZxZXXKu4HjYDCcgnEfWWFkmBU9ysJj3PmaYaNvy&#10;nh6pz0UIYZeggsL7OpHSZQUZdCNbEwfuYhuDPsAml7rBNoSbSsZRNJYGSw4NBda0Kii7pnej4OfX&#10;mTa7x598xnZitzde79OTUoN+t5yC8NT5t/jl3ukw/zuG/2fC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23usAAAADcAAAADwAAAAAAAAAAAAAAAACYAgAAZHJzL2Rvd25y&#10;ZXYueG1sUEsFBgAAAAAEAAQA9QAAAIUDAAAAAA==&#10;">
                  <v:textbox inset="5.85pt,.7pt,5.85pt,.7pt">
                    <w:txbxContent>
                      <w:p w:rsidR="001E1FDB" w:rsidRDefault="001E1FDB" w:rsidP="000322CF">
                        <w:pPr>
                          <w:bidi w:val="0"/>
                          <w:jc w:val="center"/>
                        </w:pPr>
                        <w:r>
                          <w:rPr>
                            <w:rFonts w:hint="eastAsia"/>
                          </w:rPr>
                          <w:t>DS2</w:t>
                        </w:r>
                      </w:p>
                    </w:txbxContent>
                  </v:textbox>
                </v:shape>
                <v:shape id="Text Box 112" o:spid="_x0000_s1120" type="#_x0000_t202" style="position:absolute;left:26483;top:23895;width:5905;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XMEA&#10;AADcAAAADwAAAGRycy9kb3ducmV2LnhtbERPS4vCMBC+C/6HMAteZE3VRaRrFPGB3sS64HVsZtuy&#10;zaQ20dZ/b4QFb/PxPWe2aE0p7lS7wrKC4SACQZxaXXCm4Oe0/ZyCcB5ZY2mZFDzIwWLe7cww1rbh&#10;I90Tn4kQwi5GBbn3VSylS3My6Aa2Ig7cr60N+gDrTOoamxBuSjmKook0WHBoyLGiVU7pX3IzCtYH&#10;Z5r0NurzBZup3V15c0zOSvU+2uU3CE+tf4v/3Xsd5n+N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XYVzBAAAA3AAAAA8AAAAAAAAAAAAAAAAAmAIAAGRycy9kb3du&#10;cmV2LnhtbFBLBQYAAAAABAAEAPUAAACGAwAAAAA=&#10;">
                  <v:textbox inset="5.85pt,.7pt,5.85pt,.7pt">
                    <w:txbxContent>
                      <w:p w:rsidR="001E1FDB" w:rsidRDefault="001E1FDB" w:rsidP="000322CF">
                        <w:pPr>
                          <w:bidi w:val="0"/>
                          <w:jc w:val="center"/>
                        </w:pPr>
                        <w:r>
                          <w:rPr>
                            <w:rFonts w:hint="eastAsia"/>
                          </w:rPr>
                          <w:t>ATT2</w:t>
                        </w:r>
                      </w:p>
                    </w:txbxContent>
                  </v:textbox>
                </v:shape>
                <v:shape id="Text Box 113" o:spid="_x0000_s1121" type="#_x0000_t202" style="position:absolute;left:34678;top:23895;width:8953;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1E1FDB" w:rsidRDefault="001E1FDB" w:rsidP="001E1FDB">
                        <w:pPr>
                          <w:spacing w:line="240" w:lineRule="exact"/>
                          <w:ind w:left="-57" w:right="-57"/>
                          <w:jc w:val="center"/>
                        </w:pPr>
                        <w:r w:rsidRPr="001E1FDB">
                          <w:rPr>
                            <w:rtl/>
                          </w:rPr>
                          <w:t>جهاز محاكاة زاوية الورود</w:t>
                        </w:r>
                        <w:r w:rsidRPr="001E1FDB">
                          <w:rPr>
                            <w:rtl/>
                            <w:lang w:bidi="ar"/>
                          </w:rPr>
                          <w:t xml:space="preserve"> </w:t>
                        </w:r>
                        <w:r>
                          <w:rPr>
                            <w:lang w:bidi="ar-EG"/>
                          </w:rPr>
                          <w:t>2</w:t>
                        </w:r>
                      </w:p>
                    </w:txbxContent>
                  </v:textbox>
                </v:shape>
                <v:shape id="Text Box 115" o:spid="_x0000_s1122" type="#_x0000_t202" style="position:absolute;left:58055;width:5715;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cs8EA&#10;AADcAAAADwAAAGRycy9kb3ducmV2LnhtbERPS4vCMBC+C/6HMAteZE0VV6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LPBAAAA3AAAAA8AAAAAAAAAAAAAAAAAmAIAAGRycy9kb3du&#10;cmV2LnhtbFBLBQYAAAAABAAEAPUAAACGAwAAAAA=&#10;">
                  <v:textbox inset="5.85pt,.7pt,5.85pt,.7pt">
                    <w:txbxContent>
                      <w:p w:rsidR="001E1FDB" w:rsidRDefault="001E1FDB" w:rsidP="000322CF">
                        <w:pPr>
                          <w:bidi w:val="0"/>
                          <w:jc w:val="center"/>
                        </w:pPr>
                        <w:r>
                          <w:rPr>
                            <w:rFonts w:hint="eastAsia"/>
                          </w:rPr>
                          <w:t>DF</w:t>
                        </w:r>
                      </w:p>
                    </w:txbxContent>
                  </v:textbox>
                </v:shape>
                <v:shape id="Text Box 116" o:spid="_x0000_s1123" type="#_x0000_t202" style="position:absolute;left:46668;width:8097;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CxMAA&#10;AADcAAAADwAAAGRycy9kb3ducmV2LnhtbERPTYvCMBC9C/6HMAt7kTVVREo1yqIuehOrsNexmW3L&#10;NpPaRFv/vREEb/N4nzNfdqYSN2pcaVnBaBiBIM6sLjlXcDr+fMUgnEfWWFkmBXdysFz0e3NMtG35&#10;QLfU5yKEsEtQQeF9nUjpsoIMuqGtiQP3ZxuDPsAml7rBNoSbSo6jaCoNlhwaCqxpVVD2n16NgvXe&#10;mTa7jgd8xja22wtvDumvUp8f3fcMhKfOv8Uv906H+ZMp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DCxMAAAADcAAAADwAAAAAAAAAAAAAAAACYAgAAZHJzL2Rvd25y&#10;ZXYueG1sUEsFBgAAAAAEAAQA9QAAAIUDAAAAAA==&#10;">
                  <v:textbox inset="5.85pt,.7pt,5.85pt,.7pt">
                    <w:txbxContent>
                      <w:p w:rsidR="001E1FDB" w:rsidRDefault="001E1FDB" w:rsidP="001E1FDB">
                        <w:pPr>
                          <w:jc w:val="center"/>
                        </w:pPr>
                        <w:r w:rsidRPr="001E1FDB">
                          <w:rPr>
                            <w:rtl/>
                          </w:rPr>
                          <w:t>جامع</w:t>
                        </w:r>
                      </w:p>
                    </w:txbxContent>
                  </v:textbox>
                </v:shape>
                <w10:anchorlock/>
              </v:group>
            </w:pict>
          </mc:Fallback>
        </mc:AlternateContent>
      </w:r>
    </w:p>
    <w:p w:rsidR="00643114" w:rsidRPr="001B4C9B" w:rsidRDefault="00643114" w:rsidP="00F61B20">
      <w:pPr>
        <w:pStyle w:val="ListParagraphTimesNewRoman"/>
        <w:rPr>
          <w:rtl/>
        </w:rPr>
      </w:pPr>
      <w:r w:rsidRPr="001B4C9B">
        <w:t>DS</w:t>
      </w:r>
      <w:r w:rsidRPr="001B4C9B">
        <w:rPr>
          <w:rtl/>
        </w:rPr>
        <w:t>: مزحزح التأخر</w:t>
      </w:r>
    </w:p>
    <w:p w:rsidR="00643114" w:rsidRPr="004A4A80" w:rsidRDefault="00643114" w:rsidP="001B4C9B">
      <w:pPr>
        <w:pStyle w:val="Heading2"/>
        <w:spacing w:before="480"/>
        <w:rPr>
          <w:rtl/>
        </w:rPr>
      </w:pPr>
      <w:bookmarkStart w:id="15" w:name="_Toc431368266"/>
      <w:bookmarkStart w:id="16" w:name="P04"/>
      <w:r w:rsidRPr="004A4A80">
        <w:t>4.2</w:t>
      </w:r>
      <w:r w:rsidRPr="004A4A80">
        <w:tab/>
      </w:r>
      <w:r w:rsidRPr="004A4A80">
        <w:rPr>
          <w:rtl/>
        </w:rPr>
        <w:t>معايرة جهاز المحاكاة</w:t>
      </w:r>
      <w:bookmarkEnd w:id="15"/>
    </w:p>
    <w:bookmarkEnd w:id="16"/>
    <w:p w:rsidR="00643114" w:rsidRDefault="00643114" w:rsidP="00643114">
      <w:pPr>
        <w:rPr>
          <w:rtl/>
          <w:lang w:bidi="ar"/>
        </w:rPr>
      </w:pPr>
      <w:r>
        <w:rPr>
          <w:rtl/>
          <w:lang w:bidi="ar"/>
        </w:rPr>
        <w:t>تنبغي معايرة جهاز المحاكاة إما بانتظام أو في كل مرة قبل الاستخدام. ويمكن التحقق من دقة جهاز المحاكاة عن طريق قياس إشارة خرجه باستخدام محلل شبكة يباع في الأسواق عادة.</w:t>
      </w:r>
    </w:p>
    <w:p w:rsidR="00643114" w:rsidRDefault="00643114" w:rsidP="009431ED">
      <w:pPr>
        <w:rPr>
          <w:rtl/>
          <w:lang w:bidi="ar"/>
        </w:rPr>
      </w:pPr>
      <w:r>
        <w:rPr>
          <w:rtl/>
          <w:lang w:bidi="ar"/>
        </w:rPr>
        <w:t>ولإجراء القياس، يُختار منفذان من منافذ الخرج المتعددة لجهاز المحاكاة ويوصلان بالمنفذ المرجعي ومنفذ القياس في</w:t>
      </w:r>
      <w:r w:rsidR="009431ED">
        <w:rPr>
          <w:rFonts w:hint="cs"/>
          <w:rtl/>
          <w:lang w:bidi="ar"/>
        </w:rPr>
        <w:t> </w:t>
      </w:r>
      <w:r>
        <w:rPr>
          <w:rtl/>
          <w:lang w:bidi="ar"/>
        </w:rPr>
        <w:t>محلل الشبكة. ويُضبط جهاز المحاكاة ومحلل الشبكة عند التردد الذي يراد اختباره. ويُضبط طور واتساع منفذي خرج جهاز المحاكاة وتقاس اختلافات طور واتساع المنفذين باستخدام محلل الشبكة. ويسجَّل الفرق بين البيانات المقيسة والقيم المضبوطة على جهاز المحاكاة كقيمة المعايرة.</w:t>
      </w:r>
    </w:p>
    <w:p w:rsidR="00643114" w:rsidRDefault="00643114" w:rsidP="00643114">
      <w:pPr>
        <w:rPr>
          <w:rtl/>
          <w:lang w:bidi="ar"/>
        </w:rPr>
      </w:pPr>
      <w:bookmarkStart w:id="17" w:name="_Toc421889596"/>
      <w:r>
        <w:rPr>
          <w:rtl/>
          <w:lang w:bidi="ar"/>
        </w:rPr>
        <w:t>ويُضبط جهاز المحاكاة عند مجموعة معينة من الاتساعات والأطوار التي تمثل استجابة الصفيف عند إجراء المحاكاة. ويمكن أن تتحقق محاكاة دقيقة بتصحيح الاتساع والطور على أساس قيمة المعايرة التي تم الحصول عليها. ويمكن إجراء قياس المعايرة بمزيد من الوضوح إذا كان جهاز المحاكاة مزوداً بمنفذ مرجعي.</w:t>
      </w:r>
    </w:p>
    <w:p w:rsidR="00643114" w:rsidRPr="004A4A80" w:rsidRDefault="00643114" w:rsidP="004A4A80">
      <w:pPr>
        <w:pStyle w:val="Heading1"/>
        <w:rPr>
          <w:rtl/>
        </w:rPr>
      </w:pPr>
      <w:bookmarkStart w:id="18" w:name="_Toc431368267"/>
      <w:bookmarkStart w:id="19" w:name="P05"/>
      <w:bookmarkEnd w:id="17"/>
      <w:r w:rsidRPr="004A4A80">
        <w:lastRenderedPageBreak/>
        <w:t>3</w:t>
      </w:r>
      <w:r w:rsidRPr="004A4A80">
        <w:rPr>
          <w:rFonts w:hint="cs"/>
          <w:rtl/>
        </w:rPr>
        <w:tab/>
        <w:t>نمذجة الهوائي</w:t>
      </w:r>
      <w:bookmarkEnd w:id="18"/>
    </w:p>
    <w:bookmarkEnd w:id="19"/>
    <w:p w:rsidR="00643114" w:rsidRDefault="00643114" w:rsidP="009431ED">
      <w:pPr>
        <w:rPr>
          <w:rtl/>
          <w:lang w:bidi="ar"/>
        </w:rPr>
      </w:pPr>
      <w:r>
        <w:rPr>
          <w:rtl/>
          <w:lang w:bidi="ar"/>
        </w:rPr>
        <w:t xml:space="preserve">يمكن الحصول على استجابة الصفيف لهوائي </w:t>
      </w:r>
      <w:r>
        <w:rPr>
          <w:rtl/>
          <w:lang w:bidi="ar-EG"/>
        </w:rPr>
        <w:t>جهاز تحديد الاتجاه</w:t>
      </w:r>
      <w:r>
        <w:rPr>
          <w:rtl/>
          <w:lang w:bidi="ar"/>
        </w:rPr>
        <w:t xml:space="preserve"> باستخدام أي من نهجي النمذجة الموضحين</w:t>
      </w:r>
      <w:r w:rsidR="009431ED">
        <w:rPr>
          <w:rFonts w:hint="cs"/>
          <w:rtl/>
          <w:lang w:bidi="ar"/>
        </w:rPr>
        <w:t> </w:t>
      </w:r>
      <w:r>
        <w:rPr>
          <w:rtl/>
          <w:lang w:bidi="ar"/>
        </w:rPr>
        <w:t>أدناه.</w:t>
      </w:r>
    </w:p>
    <w:p w:rsidR="00643114" w:rsidRPr="004A4A80" w:rsidRDefault="00643114" w:rsidP="00AC67FE">
      <w:pPr>
        <w:pStyle w:val="Heading2"/>
        <w:rPr>
          <w:rtl/>
        </w:rPr>
      </w:pPr>
      <w:bookmarkStart w:id="20" w:name="_Toc431368268"/>
      <w:bookmarkStart w:id="21" w:name="P05A"/>
      <w:r w:rsidRPr="004A4A80">
        <w:t>1.3</w:t>
      </w:r>
      <w:r w:rsidRPr="004A4A80">
        <w:tab/>
      </w:r>
      <w:r w:rsidRPr="004A4A80">
        <w:rPr>
          <w:rtl/>
        </w:rPr>
        <w:t>النمذجة بتحليل المجال الكهرمغنطيسي</w:t>
      </w:r>
      <w:bookmarkEnd w:id="20"/>
    </w:p>
    <w:bookmarkEnd w:id="21"/>
    <w:p w:rsidR="00643114" w:rsidRDefault="00643114" w:rsidP="00733CC3">
      <w:pPr>
        <w:rPr>
          <w:rtl/>
          <w:lang w:bidi="ar"/>
        </w:rPr>
      </w:pPr>
      <w:r>
        <w:rPr>
          <w:rtl/>
          <w:lang w:bidi="ar"/>
        </w:rPr>
        <w:t xml:space="preserve">يمكن الحصول على استجابة الصفيف لهوائي </w:t>
      </w:r>
      <w:r>
        <w:rPr>
          <w:rtl/>
          <w:lang w:bidi="ar-EG"/>
        </w:rPr>
        <w:t>جهاز تحديد الاتجاه</w:t>
      </w:r>
      <w:r>
        <w:rPr>
          <w:rtl/>
          <w:lang w:bidi="ar"/>
        </w:rPr>
        <w:t xml:space="preserve"> باستخدام أداة تحليل المجال الكهرمغنطيسي (برمجيات). ويُضبط الشكل الميكانيكي للهوائي والمعاوقة عند نقطة خرج عناصر الهوائي قبل إجراء التحليل. ويجرى تحليل حل المجال البعيد (الحل الذي يصح عندما كان يقع مصدر البث على مبعدة لا نهائية) باستخدام أداة تحليل المجال الكهرمغنطيسي للحصول على إشارات الخرج التي سترسل من كل عنصر هوائي عندما يستقبل هوائي </w:t>
      </w:r>
      <w:r>
        <w:rPr>
          <w:rtl/>
          <w:lang w:bidi="ar-EG"/>
        </w:rPr>
        <w:t>جهاز تحديد الاتجاه</w:t>
      </w:r>
      <w:r>
        <w:rPr>
          <w:rtl/>
          <w:lang w:bidi="ar"/>
        </w:rPr>
        <w:t xml:space="preserve"> إشارة دخل، في</w:t>
      </w:r>
      <w:r w:rsidR="009431ED">
        <w:rPr>
          <w:rFonts w:hint="cs"/>
          <w:rtl/>
          <w:lang w:bidi="ar"/>
        </w:rPr>
        <w:t> </w:t>
      </w:r>
      <w:r>
        <w:rPr>
          <w:rtl/>
          <w:lang w:bidi="ar"/>
        </w:rPr>
        <w:t>تردد محدد، واردة من زاوية محددة. ولا تعبر نتيجة هذا التحليل عن اختلاف الطور الناجم عن الترتيب المكاني لعناصر الهوائي ومكونات الاتساع التي تحددها اتجاهية كل عنصر من عناصر الهوائي فحسب، بل أيضاً عن الاقتران المتبادل بين عناصر الهوائي والتداخل من صاري الهوائي وأجزاء أخرى من هيكل الهوائي. وتحوَّل بيانات الخرج التي حُصل عليها بأداة تحليل المجال الكهرمغنطيسي إلى طور واتساع الجهد الوارد ويجري تسجيلهما. ويكرَّر التحليل لزوايا ورود مختلفة. ويشكل ما</w:t>
      </w:r>
      <w:r w:rsidR="009431ED">
        <w:rPr>
          <w:rFonts w:hint="cs"/>
          <w:rtl/>
          <w:lang w:bidi="ar"/>
        </w:rPr>
        <w:t> </w:t>
      </w:r>
      <w:r>
        <w:rPr>
          <w:rtl/>
          <w:lang w:bidi="ar"/>
        </w:rPr>
        <w:t xml:space="preserve">يُحصل عليه من بيانات الطور والاتساع المقابلة لكل عنصر هوائي في سموت مختلفة استجابة الصفيف لهوائي </w:t>
      </w:r>
      <w:r>
        <w:rPr>
          <w:rtl/>
          <w:lang w:bidi="ar-EG"/>
        </w:rPr>
        <w:t>جهاز تحديد الاتجاه</w:t>
      </w:r>
      <w:r>
        <w:rPr>
          <w:rtl/>
          <w:lang w:bidi="ar"/>
        </w:rPr>
        <w:t xml:space="preserve"> في</w:t>
      </w:r>
      <w:r w:rsidR="00733CC3">
        <w:rPr>
          <w:rFonts w:hint="cs"/>
          <w:rtl/>
          <w:lang w:bidi="ar"/>
        </w:rPr>
        <w:t> </w:t>
      </w:r>
      <w:r>
        <w:rPr>
          <w:rtl/>
          <w:lang w:bidi="ar"/>
        </w:rPr>
        <w:t>سموت الورود تباعاً.</w:t>
      </w:r>
    </w:p>
    <w:p w:rsidR="00643114" w:rsidRDefault="00643114" w:rsidP="009431ED">
      <w:pPr>
        <w:rPr>
          <w:rtl/>
          <w:lang w:bidi="ar"/>
        </w:rPr>
      </w:pPr>
      <w:bookmarkStart w:id="22" w:name="_Toc421889598"/>
      <w:r>
        <w:rPr>
          <w:rtl/>
          <w:lang w:bidi="ar"/>
        </w:rPr>
        <w:t>وعند إجراء تحليل المجال الكهرمغنطيسي، لا يمكن ضبط سمت الورود فقط، بل وزاوية الارتفاع</w:t>
      </w:r>
      <w:r w:rsidR="009431ED">
        <w:rPr>
          <w:rFonts w:hint="cs"/>
          <w:rtl/>
          <w:lang w:bidi="ar"/>
        </w:rPr>
        <w:t> </w:t>
      </w:r>
      <w:r>
        <w:rPr>
          <w:rtl/>
          <w:lang w:bidi="ar"/>
        </w:rPr>
        <w:t>أيضاً.</w:t>
      </w:r>
    </w:p>
    <w:p w:rsidR="00643114" w:rsidRPr="004A4A80" w:rsidRDefault="00643114" w:rsidP="00AC67FE">
      <w:pPr>
        <w:pStyle w:val="Heading2"/>
        <w:rPr>
          <w:rtl/>
        </w:rPr>
      </w:pPr>
      <w:bookmarkStart w:id="23" w:name="_Toc431368269"/>
      <w:bookmarkStart w:id="24" w:name="P05AA"/>
      <w:r w:rsidRPr="004A4A80">
        <w:t>2.3</w:t>
      </w:r>
      <w:r w:rsidRPr="004A4A80">
        <w:tab/>
      </w:r>
      <w:r w:rsidRPr="004A4A80">
        <w:rPr>
          <w:rtl/>
        </w:rPr>
        <w:t>النمذجة ببيانات القياس</w:t>
      </w:r>
      <w:bookmarkEnd w:id="23"/>
    </w:p>
    <w:bookmarkEnd w:id="22"/>
    <w:bookmarkEnd w:id="24"/>
    <w:p w:rsidR="00643114" w:rsidRDefault="00643114" w:rsidP="00733CC3">
      <w:pPr>
        <w:rPr>
          <w:lang w:bidi="ar"/>
        </w:rPr>
      </w:pPr>
      <w:r>
        <w:rPr>
          <w:rtl/>
          <w:lang w:bidi="ar"/>
        </w:rPr>
        <w:t xml:space="preserve">لتلك الترددات التي يمكن قياسها في غرفة كاتمة للصدى أو مواقع اختبار في الفضاء الطلق </w:t>
      </w:r>
      <w:r w:rsidR="0006706C">
        <w:rPr>
          <w:lang w:bidi="ar"/>
        </w:rPr>
        <w:t>(</w:t>
      </w:r>
      <w:r>
        <w:rPr>
          <w:lang w:bidi="ar"/>
        </w:rPr>
        <w:t>OATS</w:t>
      </w:r>
      <w:r w:rsidR="0006706C">
        <w:rPr>
          <w:lang w:bidi="ar"/>
        </w:rPr>
        <w:t>)</w:t>
      </w:r>
      <w:r>
        <w:rPr>
          <w:rtl/>
          <w:lang w:bidi="ar"/>
        </w:rPr>
        <w:t>، يجرى القياس الفعلي ويجري تسجيل طور واتساع إشارة خرج كل عنصر من عناصر الهوائي. ويمكن استخدام هذه البيانات في</w:t>
      </w:r>
      <w:r w:rsidR="009431ED">
        <w:rPr>
          <w:rFonts w:hint="cs"/>
          <w:rtl/>
          <w:lang w:bidi="ar"/>
        </w:rPr>
        <w:t> </w:t>
      </w:r>
      <w:r>
        <w:rPr>
          <w:rtl/>
          <w:lang w:bidi="ar"/>
        </w:rPr>
        <w:t xml:space="preserve">المحاكاة بوصفها استجابة الصفيف لهوائي </w:t>
      </w:r>
      <w:r>
        <w:rPr>
          <w:rtl/>
          <w:lang w:bidi="ar-EG"/>
        </w:rPr>
        <w:t>جهاز تحديد الاتجاه</w:t>
      </w:r>
      <w:r>
        <w:rPr>
          <w:rtl/>
          <w:lang w:bidi="ar"/>
        </w:rPr>
        <w:t>. ولإجراء القياس الفعلي، يجري ترتيب إعدادات القياس على النحو المبين في</w:t>
      </w:r>
      <w:r w:rsidR="009431ED">
        <w:rPr>
          <w:rFonts w:hint="cs"/>
          <w:rtl/>
          <w:lang w:bidi="ar"/>
        </w:rPr>
        <w:t> </w:t>
      </w:r>
      <w:r>
        <w:rPr>
          <w:rtl/>
          <w:lang w:bidi="ar"/>
        </w:rPr>
        <w:t>الشكل</w:t>
      </w:r>
      <w:r w:rsidR="00733CC3">
        <w:rPr>
          <w:rFonts w:hint="cs"/>
          <w:rtl/>
          <w:lang w:bidi="ar"/>
        </w:rPr>
        <w:t> </w:t>
      </w:r>
      <w:r w:rsidR="00AE6041">
        <w:rPr>
          <w:lang w:bidi="ar"/>
        </w:rPr>
        <w:t>1</w:t>
      </w:r>
      <w:r>
        <w:rPr>
          <w:rtl/>
          <w:lang w:bidi="ar"/>
        </w:rPr>
        <w:t xml:space="preserve"> من التوصية </w:t>
      </w:r>
      <w:r>
        <w:rPr>
          <w:lang w:bidi="ar"/>
        </w:rPr>
        <w:t>ITU-R SM.2060</w:t>
      </w:r>
      <w:r>
        <w:rPr>
          <w:rtl/>
          <w:lang w:bidi="ar"/>
        </w:rPr>
        <w:t xml:space="preserve"> المعنونة</w:t>
      </w:r>
      <w:r w:rsidR="009431ED">
        <w:rPr>
          <w:rFonts w:hint="cs"/>
          <w:rtl/>
          <w:lang w:bidi="ar"/>
        </w:rPr>
        <w:t> </w:t>
      </w:r>
      <w:r w:rsidR="009431ED">
        <w:rPr>
          <w:rtl/>
          <w:lang w:bidi="ar"/>
        </w:rPr>
        <w:noBreakHyphen/>
      </w:r>
      <w:r w:rsidR="009431ED">
        <w:rPr>
          <w:rFonts w:hint="cs"/>
          <w:rtl/>
          <w:lang w:bidi="ar"/>
        </w:rPr>
        <w:t> </w:t>
      </w:r>
      <w:r>
        <w:rPr>
          <w:rtl/>
          <w:lang w:bidi="ar"/>
        </w:rPr>
        <w:t>الإجراء الاختباري لقياس دقة جهاز تحديد الاتجاه في</w:t>
      </w:r>
      <w:r w:rsidR="009431ED">
        <w:rPr>
          <w:rFonts w:hint="cs"/>
          <w:rtl/>
          <w:lang w:bidi="ar"/>
        </w:rPr>
        <w:t> </w:t>
      </w:r>
      <w:r>
        <w:rPr>
          <w:rtl/>
          <w:lang w:bidi="ar"/>
        </w:rPr>
        <w:t xml:space="preserve">غرفة كاتمة للصدى أو مواقع اختبار </w:t>
      </w:r>
      <w:r w:rsidRPr="004A4A80">
        <w:rPr>
          <w:spacing w:val="-2"/>
          <w:rtl/>
          <w:lang w:bidi="ar"/>
        </w:rPr>
        <w:t xml:space="preserve">في الفضاء الطلق. ويجري إعداد جهاز التسجيل لتسجيل طور واتساع إشارة الخرج متعدد القنوات من هوائي </w:t>
      </w:r>
      <w:r w:rsidRPr="004A4A80">
        <w:rPr>
          <w:spacing w:val="-2"/>
          <w:rtl/>
          <w:lang w:bidi="ar-EG"/>
        </w:rPr>
        <w:t>جهاز تحديد الاتجاه</w:t>
      </w:r>
      <w:r w:rsidRPr="004A4A80">
        <w:rPr>
          <w:spacing w:val="-2"/>
          <w:rtl/>
          <w:lang w:bidi="ar"/>
        </w:rPr>
        <w:t>.</w:t>
      </w:r>
    </w:p>
    <w:p w:rsidR="00643114" w:rsidRPr="00733CC3" w:rsidRDefault="00643114" w:rsidP="00733CC3">
      <w:pPr>
        <w:rPr>
          <w:spacing w:val="-2"/>
          <w:rtl/>
          <w:lang w:bidi="ar"/>
        </w:rPr>
      </w:pPr>
      <w:r w:rsidRPr="00733CC3">
        <w:rPr>
          <w:spacing w:val="-2"/>
          <w:rtl/>
          <w:lang w:bidi="ar"/>
        </w:rPr>
        <w:t xml:space="preserve">وتُستخدم هوائيات الإرسال </w:t>
      </w:r>
      <w:r w:rsidR="0006706C" w:rsidRPr="00733CC3">
        <w:rPr>
          <w:spacing w:val="-2"/>
          <w:lang w:bidi="ar"/>
        </w:rPr>
        <w:t>(</w:t>
      </w:r>
      <w:r w:rsidRPr="00733CC3">
        <w:rPr>
          <w:spacing w:val="-2"/>
          <w:lang w:bidi="ar"/>
        </w:rPr>
        <w:t>Tx</w:t>
      </w:r>
      <w:r w:rsidR="0006706C" w:rsidRPr="00733CC3">
        <w:rPr>
          <w:spacing w:val="-2"/>
          <w:lang w:bidi="ar"/>
        </w:rPr>
        <w:t>)</w:t>
      </w:r>
      <w:r w:rsidRPr="00733CC3">
        <w:rPr>
          <w:spacing w:val="-2"/>
          <w:rtl/>
          <w:lang w:bidi="ar"/>
        </w:rPr>
        <w:t xml:space="preserve"> لإرس</w:t>
      </w:r>
      <w:r w:rsidR="00BB24C9" w:rsidRPr="00733CC3">
        <w:rPr>
          <w:spacing w:val="-2"/>
          <w:rtl/>
          <w:lang w:bidi="ar"/>
        </w:rPr>
        <w:t>ال الإشارات على التردد</w:t>
      </w:r>
      <w:r w:rsidR="00733CC3" w:rsidRPr="00733CC3">
        <w:rPr>
          <w:rFonts w:hint="cs"/>
          <w:spacing w:val="-2"/>
          <w:rtl/>
          <w:lang w:bidi="ar"/>
        </w:rPr>
        <w:t xml:space="preserve"> المُختَبَر</w:t>
      </w:r>
      <w:r w:rsidRPr="00733CC3">
        <w:rPr>
          <w:spacing w:val="-2"/>
          <w:rtl/>
          <w:lang w:bidi="ar"/>
        </w:rPr>
        <w:t xml:space="preserve"> واستقبال الإشارات بهوائي </w:t>
      </w:r>
      <w:r w:rsidRPr="00733CC3">
        <w:rPr>
          <w:spacing w:val="-2"/>
          <w:rtl/>
          <w:lang w:bidi="ar-EG"/>
        </w:rPr>
        <w:t>جهاز تحديد الاتجاه</w:t>
      </w:r>
      <w:r w:rsidR="009431ED" w:rsidRPr="00733CC3">
        <w:rPr>
          <w:rFonts w:hint="cs"/>
          <w:spacing w:val="-2"/>
          <w:rtl/>
          <w:lang w:bidi="ar-EG"/>
        </w:rPr>
        <w:t> </w:t>
      </w:r>
      <w:r w:rsidRPr="00733CC3">
        <w:rPr>
          <w:spacing w:val="-2"/>
          <w:lang w:bidi="ar-EG"/>
        </w:rPr>
        <w:t>(R</w:t>
      </w:r>
      <w:r w:rsidR="00BB24C9" w:rsidRPr="00733CC3">
        <w:rPr>
          <w:spacing w:val="-2"/>
          <w:lang w:bidi="ar-EG"/>
        </w:rPr>
        <w:t>x</w:t>
      </w:r>
      <w:r w:rsidR="0006706C" w:rsidRPr="00733CC3">
        <w:rPr>
          <w:spacing w:val="-2"/>
          <w:lang w:bidi="ar-EG"/>
        </w:rPr>
        <w:t>)</w:t>
      </w:r>
      <w:r w:rsidR="00BB24C9" w:rsidRPr="00733CC3">
        <w:rPr>
          <w:spacing w:val="-2"/>
          <w:rtl/>
          <w:lang w:bidi="ar"/>
        </w:rPr>
        <w:t>. وي</w:t>
      </w:r>
      <w:r w:rsidRPr="00733CC3">
        <w:rPr>
          <w:spacing w:val="-2"/>
          <w:rtl/>
          <w:lang w:bidi="ar"/>
        </w:rPr>
        <w:t>تحكم بمنصة دوارة لتدوير الهوائي في خطوات سمتية مناسبة ل</w:t>
      </w:r>
      <w:r w:rsidRPr="00733CC3">
        <w:rPr>
          <w:spacing w:val="-2"/>
          <w:rtl/>
          <w:lang w:bidi="ar-EG"/>
        </w:rPr>
        <w:t>جهاز تحديد الاتجاه</w:t>
      </w:r>
      <w:r w:rsidR="00BB24C9" w:rsidRPr="00733CC3">
        <w:rPr>
          <w:spacing w:val="-2"/>
          <w:rtl/>
          <w:lang w:bidi="ar"/>
        </w:rPr>
        <w:t xml:space="preserve"> </w:t>
      </w:r>
      <w:r w:rsidR="00733CC3" w:rsidRPr="00733CC3">
        <w:rPr>
          <w:rFonts w:hint="cs"/>
          <w:spacing w:val="-2"/>
          <w:rtl/>
          <w:lang w:bidi="ar"/>
        </w:rPr>
        <w:t>المُختَبَر</w:t>
      </w:r>
      <w:r w:rsidRPr="00733CC3">
        <w:rPr>
          <w:spacing w:val="-2"/>
          <w:rtl/>
          <w:lang w:bidi="ar"/>
        </w:rPr>
        <w:t>. ويُسجَّل لكل خطوة سمتية طور واتساع إشارة خرج نظام الاستقبال المقابلة لكل عنصر هوائي.</w:t>
      </w:r>
    </w:p>
    <w:p w:rsidR="00643114" w:rsidRDefault="00643114" w:rsidP="00643114">
      <w:pPr>
        <w:rPr>
          <w:rtl/>
          <w:lang w:bidi="ar-EG"/>
        </w:rPr>
      </w:pPr>
      <w:bookmarkStart w:id="25" w:name="_Toc421889599"/>
      <w:r>
        <w:rPr>
          <w:rtl/>
          <w:lang w:bidi="ar"/>
        </w:rPr>
        <w:t xml:space="preserve">وسيتم الحصول على بيانات الطور والاتساع المقابلة لكل عنصر هوائي في كل سمت. وتشمل هذه البيانات استجابة الصفيف لهوائي </w:t>
      </w:r>
      <w:r>
        <w:rPr>
          <w:rtl/>
          <w:lang w:bidi="ar-EG"/>
        </w:rPr>
        <w:t>جهاز تحديد الاتجاه في سموت الورود تباعاً.</w:t>
      </w:r>
    </w:p>
    <w:p w:rsidR="00643114" w:rsidRPr="004A4A80" w:rsidRDefault="00643114" w:rsidP="00AC67FE">
      <w:pPr>
        <w:pStyle w:val="Heading1"/>
        <w:rPr>
          <w:rtl/>
        </w:rPr>
      </w:pPr>
      <w:bookmarkStart w:id="26" w:name="_Toc431368270"/>
      <w:bookmarkStart w:id="27" w:name="P05AAA"/>
      <w:r w:rsidRPr="004A4A80">
        <w:t>4</w:t>
      </w:r>
      <w:r w:rsidRPr="004A4A80">
        <w:tab/>
      </w:r>
      <w:bookmarkEnd w:id="25"/>
      <w:r w:rsidRPr="004A4A80">
        <w:rPr>
          <w:rtl/>
        </w:rPr>
        <w:t>إجراء القياس</w:t>
      </w:r>
      <w:bookmarkEnd w:id="26"/>
    </w:p>
    <w:p w:rsidR="00643114" w:rsidRPr="004A4A80" w:rsidRDefault="00643114" w:rsidP="00E06441">
      <w:pPr>
        <w:pStyle w:val="Heading2"/>
        <w:spacing w:before="120"/>
        <w:rPr>
          <w:rtl/>
        </w:rPr>
      </w:pPr>
      <w:bookmarkStart w:id="28" w:name="_Toc431368271"/>
      <w:bookmarkStart w:id="29" w:name="P05AAAA"/>
      <w:bookmarkEnd w:id="27"/>
      <w:r w:rsidRPr="004A4A80">
        <w:t>1.4</w:t>
      </w:r>
      <w:r w:rsidRPr="004A4A80">
        <w:tab/>
      </w:r>
      <w:r w:rsidRPr="004A4A80">
        <w:rPr>
          <w:rtl/>
        </w:rPr>
        <w:t>بيئة صافية</w:t>
      </w:r>
      <w:bookmarkEnd w:id="28"/>
    </w:p>
    <w:bookmarkEnd w:id="29"/>
    <w:p w:rsidR="00643114" w:rsidRDefault="00643114" w:rsidP="009431ED">
      <w:pPr>
        <w:rPr>
          <w:lang w:bidi="ar"/>
        </w:rPr>
      </w:pPr>
      <w:r>
        <w:rPr>
          <w:rtl/>
          <w:lang w:bidi="ar"/>
        </w:rPr>
        <w:t xml:space="preserve">يجرى القياس باستخدام إعدادات القياس الموضحة في الشكل </w:t>
      </w:r>
      <w:r w:rsidR="00AE6041">
        <w:rPr>
          <w:lang w:bidi="ar"/>
        </w:rPr>
        <w:t>2</w:t>
      </w:r>
      <w:r>
        <w:rPr>
          <w:rtl/>
          <w:lang w:bidi="ar"/>
        </w:rPr>
        <w:t xml:space="preserve"> في الفقرة </w:t>
      </w:r>
      <w:r w:rsidR="00AE6041">
        <w:rPr>
          <w:lang w:bidi="ar"/>
        </w:rPr>
        <w:t>2.2</w:t>
      </w:r>
      <w:r>
        <w:rPr>
          <w:rtl/>
          <w:lang w:bidi="ar"/>
        </w:rPr>
        <w:t xml:space="preserve"> ونفس المعلمات المبينة في الجدول</w:t>
      </w:r>
      <w:r w:rsidR="009431ED">
        <w:rPr>
          <w:rFonts w:hint="cs"/>
          <w:rtl/>
          <w:lang w:bidi="ar"/>
        </w:rPr>
        <w:t> </w:t>
      </w:r>
      <w:r w:rsidR="00AE6041">
        <w:rPr>
          <w:lang w:bidi="ar"/>
        </w:rPr>
        <w:t>1</w:t>
      </w:r>
      <w:r>
        <w:rPr>
          <w:rtl/>
          <w:lang w:bidi="ar"/>
        </w:rPr>
        <w:t xml:space="preserve"> من التوصية</w:t>
      </w:r>
      <w:r w:rsidR="00AE6041">
        <w:rPr>
          <w:rFonts w:hint="cs"/>
          <w:rtl/>
          <w:lang w:bidi="ar"/>
        </w:rPr>
        <w:t> </w:t>
      </w:r>
      <w:r>
        <w:rPr>
          <w:lang w:bidi="ar-EG"/>
        </w:rPr>
        <w:t>ITU-R SM.2060</w:t>
      </w:r>
      <w:r>
        <w:rPr>
          <w:rtl/>
          <w:lang w:bidi="ar"/>
        </w:rPr>
        <w:t xml:space="preserve">. ويُضبط جهاز محاكاة زاوية الورود بما يناسب من الطور والاتساع (أو التوهين) للتردد والسمت قيد الاختبار بالرجوع إلى بيانات استجابة الصفيف التي تم الحصول عليها في الفقرة </w:t>
      </w:r>
      <w:r>
        <w:rPr>
          <w:lang w:bidi="ar"/>
        </w:rPr>
        <w:t>1.3</w:t>
      </w:r>
      <w:r>
        <w:rPr>
          <w:rtl/>
          <w:lang w:bidi="ar"/>
        </w:rPr>
        <w:t xml:space="preserve"> أو </w:t>
      </w:r>
      <w:r>
        <w:rPr>
          <w:lang w:bidi="ar"/>
        </w:rPr>
        <w:t>2.3</w:t>
      </w:r>
      <w:r>
        <w:rPr>
          <w:rtl/>
          <w:lang w:bidi="ar"/>
        </w:rPr>
        <w:t xml:space="preserve"> </w:t>
      </w:r>
      <w:r>
        <w:rPr>
          <w:rtl/>
          <w:lang w:bidi="ar-EG"/>
        </w:rPr>
        <w:t>الموضحة</w:t>
      </w:r>
      <w:r>
        <w:rPr>
          <w:rtl/>
          <w:lang w:bidi="ar"/>
        </w:rPr>
        <w:t xml:space="preserve"> أعلاه. ويتعين هنا ضبط الطور والاتساع (أو التوهين) بشكل منفصل في كل خط مقابل لكل عنصر هوائي في هوائي </w:t>
      </w:r>
      <w:r>
        <w:rPr>
          <w:rtl/>
          <w:lang w:bidi="ar-EG"/>
        </w:rPr>
        <w:t>جهاز تحديد</w:t>
      </w:r>
      <w:r w:rsidR="009431ED">
        <w:rPr>
          <w:rFonts w:hint="cs"/>
          <w:rtl/>
          <w:lang w:bidi="ar"/>
        </w:rPr>
        <w:t> </w:t>
      </w:r>
      <w:r>
        <w:rPr>
          <w:rtl/>
          <w:lang w:bidi="ar-EG"/>
        </w:rPr>
        <w:t>الاتجاه</w:t>
      </w:r>
      <w:r>
        <w:rPr>
          <w:rtl/>
          <w:lang w:bidi="ar"/>
        </w:rPr>
        <w:t>.</w:t>
      </w:r>
    </w:p>
    <w:p w:rsidR="00643114" w:rsidRDefault="00643114" w:rsidP="00AE6041">
      <w:pPr>
        <w:rPr>
          <w:rtl/>
          <w:lang w:bidi="ar"/>
        </w:rPr>
      </w:pPr>
      <w:r>
        <w:rPr>
          <w:rtl/>
          <w:lang w:bidi="ar"/>
        </w:rPr>
        <w:t xml:space="preserve">أولاً، يُضبط المولد لتوليد إشارة على التردد </w:t>
      </w:r>
      <w:r w:rsidR="00AE6041">
        <w:rPr>
          <w:lang w:bidi="ar"/>
        </w:rPr>
        <w:t>1</w:t>
      </w:r>
      <w:r>
        <w:rPr>
          <w:rtl/>
          <w:lang w:bidi="ar"/>
        </w:rPr>
        <w:t xml:space="preserve">. وينبغي ضبط زاوية محاكاة الورود بما يقابل التردد </w:t>
      </w:r>
      <w:r w:rsidR="00AE6041">
        <w:rPr>
          <w:lang w:bidi="ar"/>
        </w:rPr>
        <w:t>1</w:t>
      </w:r>
      <w:r>
        <w:rPr>
          <w:rtl/>
          <w:lang w:bidi="ar"/>
        </w:rPr>
        <w:t xml:space="preserve"> والسمت المحدد من الطور والاتساع (أو التوهين). وتسجَّل إشارة خرج </w:t>
      </w:r>
      <w:r>
        <w:rPr>
          <w:rtl/>
          <w:lang w:bidi="ar-EG"/>
        </w:rPr>
        <w:t>جهاز تحديد الاتجاه</w:t>
      </w:r>
      <w:r>
        <w:rPr>
          <w:rtl/>
          <w:lang w:bidi="ar"/>
        </w:rPr>
        <w:t xml:space="preserve"> في ذلك السمت. ويكرر القياس لجميع السموت</w:t>
      </w:r>
      <w:r w:rsidR="009431ED">
        <w:rPr>
          <w:rFonts w:hint="cs"/>
          <w:rtl/>
          <w:lang w:bidi="ar"/>
        </w:rPr>
        <w:t> </w:t>
      </w:r>
      <w:r>
        <w:rPr>
          <w:rtl/>
          <w:lang w:bidi="ar"/>
        </w:rPr>
        <w:t>المحددة.</w:t>
      </w:r>
    </w:p>
    <w:p w:rsidR="00643114" w:rsidRDefault="00643114" w:rsidP="00643114">
      <w:pPr>
        <w:rPr>
          <w:rtl/>
          <w:lang w:bidi="ar"/>
        </w:rPr>
      </w:pPr>
      <w:r>
        <w:rPr>
          <w:rtl/>
          <w:lang w:bidi="ar"/>
        </w:rPr>
        <w:lastRenderedPageBreak/>
        <w:t xml:space="preserve">وبعد ذلك، يُضبط المولد لتوليد إشارة على التردد </w:t>
      </w:r>
      <w:r>
        <w:rPr>
          <w:lang w:bidi="ar"/>
        </w:rPr>
        <w:t>2</w:t>
      </w:r>
      <w:r>
        <w:rPr>
          <w:rtl/>
          <w:lang w:bidi="ar"/>
        </w:rPr>
        <w:t>. وتُضبط زاوية محاكاة الورود بما</w:t>
      </w:r>
      <w:r w:rsidR="009431ED">
        <w:rPr>
          <w:rFonts w:hint="cs"/>
          <w:rtl/>
          <w:lang w:bidi="ar"/>
        </w:rPr>
        <w:t> </w:t>
      </w:r>
      <w:r>
        <w:rPr>
          <w:rtl/>
          <w:lang w:bidi="ar"/>
        </w:rPr>
        <w:t>يناسب من الطور والاتساع (أو</w:t>
      </w:r>
      <w:r w:rsidR="009431ED">
        <w:rPr>
          <w:rFonts w:hint="cs"/>
          <w:rtl/>
          <w:lang w:bidi="ar"/>
        </w:rPr>
        <w:t> </w:t>
      </w:r>
      <w:r>
        <w:rPr>
          <w:rtl/>
          <w:lang w:bidi="ar"/>
        </w:rPr>
        <w:t xml:space="preserve">التوهين) ويجرى القياس على غرار الإجراء أعلاه. ويكرر القياس من التردد </w:t>
      </w:r>
      <w:r>
        <w:rPr>
          <w:lang w:bidi="ar"/>
        </w:rPr>
        <w:t>3</w:t>
      </w:r>
      <w:r>
        <w:rPr>
          <w:rtl/>
          <w:lang w:bidi="ar"/>
        </w:rPr>
        <w:t xml:space="preserve"> </w:t>
      </w:r>
      <w:r>
        <w:rPr>
          <w:rFonts w:hint="cs"/>
          <w:rtl/>
          <w:lang w:bidi="ar"/>
        </w:rPr>
        <w:t>حتى التردد</w:t>
      </w:r>
      <w:r w:rsidR="009431ED">
        <w:rPr>
          <w:rFonts w:hint="cs"/>
          <w:rtl/>
          <w:lang w:bidi="ar"/>
        </w:rPr>
        <w:t> </w:t>
      </w:r>
      <w:r>
        <w:rPr>
          <w:lang w:bidi="ar"/>
        </w:rPr>
        <w:t>16</w:t>
      </w:r>
      <w:r>
        <w:rPr>
          <w:rtl/>
          <w:lang w:bidi="ar"/>
        </w:rPr>
        <w:t>.</w:t>
      </w:r>
    </w:p>
    <w:p w:rsidR="00643114" w:rsidRPr="004A4A80" w:rsidRDefault="00643114" w:rsidP="00AC67FE">
      <w:pPr>
        <w:pStyle w:val="Heading2"/>
        <w:rPr>
          <w:rtl/>
        </w:rPr>
      </w:pPr>
      <w:bookmarkStart w:id="30" w:name="_Toc431368272"/>
      <w:bookmarkStart w:id="31" w:name="P06"/>
      <w:r w:rsidRPr="004A4A80">
        <w:t>2.4</w:t>
      </w:r>
      <w:r w:rsidRPr="004A4A80">
        <w:tab/>
      </w:r>
      <w:r w:rsidRPr="004A4A80">
        <w:rPr>
          <w:rtl/>
        </w:rPr>
        <w:t>بيئة المسيرات المتعددة</w:t>
      </w:r>
      <w:bookmarkEnd w:id="30"/>
    </w:p>
    <w:bookmarkEnd w:id="31"/>
    <w:p w:rsidR="00643114" w:rsidRPr="00E06441" w:rsidRDefault="00643114" w:rsidP="00F4315F">
      <w:pPr>
        <w:rPr>
          <w:spacing w:val="-2"/>
          <w:lang w:bidi="ar"/>
        </w:rPr>
      </w:pPr>
      <w:r w:rsidRPr="00F4315F">
        <w:rPr>
          <w:spacing w:val="6"/>
          <w:rtl/>
          <w:lang w:bidi="ar"/>
        </w:rPr>
        <w:t xml:space="preserve">يجرى القياس باستخدام إعدادات القياس الموضحة في الشكل </w:t>
      </w:r>
      <w:r w:rsidRPr="00F4315F">
        <w:rPr>
          <w:spacing w:val="6"/>
          <w:lang w:bidi="ar"/>
        </w:rPr>
        <w:t>3</w:t>
      </w:r>
      <w:r w:rsidRPr="00F4315F">
        <w:rPr>
          <w:spacing w:val="6"/>
          <w:rtl/>
          <w:lang w:bidi="ar"/>
        </w:rPr>
        <w:t xml:space="preserve"> في الفقرة </w:t>
      </w:r>
      <w:r w:rsidRPr="00F4315F">
        <w:rPr>
          <w:spacing w:val="6"/>
          <w:lang w:bidi="ar"/>
        </w:rPr>
        <w:t>3.2</w:t>
      </w:r>
      <w:r w:rsidRPr="00F4315F">
        <w:rPr>
          <w:spacing w:val="6"/>
          <w:rtl/>
          <w:lang w:bidi="ar"/>
        </w:rPr>
        <w:t xml:space="preserve"> </w:t>
      </w:r>
      <w:r w:rsidRPr="00F4315F">
        <w:rPr>
          <w:rFonts w:hint="cs"/>
          <w:spacing w:val="6"/>
          <w:rtl/>
          <w:lang w:bidi="ar"/>
        </w:rPr>
        <w:t xml:space="preserve">ونفس المعلمات </w:t>
      </w:r>
      <w:r w:rsidRPr="00F4315F">
        <w:rPr>
          <w:spacing w:val="6"/>
          <w:rtl/>
          <w:lang w:bidi="ar-EG"/>
        </w:rPr>
        <w:t>ال</w:t>
      </w:r>
      <w:r w:rsidRPr="00F4315F">
        <w:rPr>
          <w:spacing w:val="6"/>
          <w:rtl/>
          <w:lang w:bidi="ar"/>
        </w:rPr>
        <w:t>مبينة في الجدول</w:t>
      </w:r>
      <w:r w:rsidR="009431ED" w:rsidRPr="00F4315F">
        <w:rPr>
          <w:rFonts w:hint="cs"/>
          <w:spacing w:val="6"/>
          <w:rtl/>
          <w:lang w:bidi="ar"/>
        </w:rPr>
        <w:t> </w:t>
      </w:r>
      <w:r w:rsidRPr="00F4315F">
        <w:rPr>
          <w:spacing w:val="6"/>
          <w:lang w:bidi="ar"/>
        </w:rPr>
        <w:t>1</w:t>
      </w:r>
      <w:r w:rsidRPr="00F4315F">
        <w:rPr>
          <w:spacing w:val="6"/>
          <w:rtl/>
          <w:lang w:bidi="ar"/>
        </w:rPr>
        <w:t xml:space="preserve"> من</w:t>
      </w:r>
      <w:r w:rsidRPr="00E06441">
        <w:rPr>
          <w:spacing w:val="-2"/>
          <w:rtl/>
          <w:lang w:bidi="ar"/>
        </w:rPr>
        <w:t xml:space="preserve"> التوصية</w:t>
      </w:r>
      <w:r w:rsidR="009E62C9" w:rsidRPr="00E06441">
        <w:rPr>
          <w:rFonts w:hint="cs"/>
          <w:spacing w:val="-2"/>
          <w:rtl/>
          <w:lang w:bidi="ar"/>
        </w:rPr>
        <w:t> </w:t>
      </w:r>
      <w:r w:rsidRPr="00E06441">
        <w:rPr>
          <w:spacing w:val="-2"/>
          <w:lang w:bidi="ar-EG"/>
        </w:rPr>
        <w:t>ITU</w:t>
      </w:r>
      <w:r w:rsidR="00F4315F">
        <w:rPr>
          <w:spacing w:val="-2"/>
          <w:lang w:bidi="ar-EG"/>
        </w:rPr>
        <w:noBreakHyphen/>
      </w:r>
      <w:r w:rsidRPr="00E06441">
        <w:rPr>
          <w:spacing w:val="-2"/>
          <w:lang w:bidi="ar-EG"/>
        </w:rPr>
        <w:t>R</w:t>
      </w:r>
      <w:r w:rsidR="00F4315F">
        <w:rPr>
          <w:spacing w:val="-2"/>
          <w:lang w:bidi="ar-EG"/>
        </w:rPr>
        <w:t> </w:t>
      </w:r>
      <w:r w:rsidRPr="00E06441">
        <w:rPr>
          <w:spacing w:val="-2"/>
          <w:lang w:bidi="ar-EG"/>
        </w:rPr>
        <w:t>SM.2061</w:t>
      </w:r>
      <w:r w:rsidRPr="00E06441">
        <w:rPr>
          <w:spacing w:val="-2"/>
          <w:rtl/>
          <w:lang w:bidi="ar"/>
        </w:rPr>
        <w:t xml:space="preserve"> </w:t>
      </w:r>
      <w:r w:rsidRPr="00E06441">
        <w:rPr>
          <w:rFonts w:hint="cs"/>
          <w:spacing w:val="-2"/>
          <w:rtl/>
          <w:lang w:bidi="ar"/>
        </w:rPr>
        <w:t xml:space="preserve">المعنونة - إجراء اختباري لقياس حصانة </w:t>
      </w:r>
      <w:r w:rsidRPr="00E06441">
        <w:rPr>
          <w:spacing w:val="-2"/>
          <w:rtl/>
          <w:lang w:bidi="ar-EG"/>
        </w:rPr>
        <w:t>جهاز تحديد الاتجاه</w:t>
      </w:r>
      <w:r w:rsidRPr="00E06441">
        <w:rPr>
          <w:spacing w:val="-2"/>
          <w:rtl/>
          <w:lang w:bidi="ar"/>
        </w:rPr>
        <w:t xml:space="preserve"> ضد الانتشار المتعدد المسيرات. ويُضبط جهاز محاكاة زاوية الورود </w:t>
      </w:r>
      <w:r w:rsidR="00AE6041" w:rsidRPr="00E06441">
        <w:rPr>
          <w:spacing w:val="-2"/>
          <w:lang w:bidi="ar"/>
        </w:rPr>
        <w:t>1</w:t>
      </w:r>
      <w:r w:rsidRPr="00E06441">
        <w:rPr>
          <w:spacing w:val="-2"/>
          <w:rtl/>
          <w:lang w:bidi="ar"/>
        </w:rPr>
        <w:t xml:space="preserve"> وجهاز محاكاة زاوية الورود </w:t>
      </w:r>
      <w:r w:rsidR="00AE6041" w:rsidRPr="00E06441">
        <w:rPr>
          <w:spacing w:val="-2"/>
          <w:lang w:bidi="ar"/>
        </w:rPr>
        <w:t>2</w:t>
      </w:r>
      <w:r w:rsidRPr="00E06441">
        <w:rPr>
          <w:spacing w:val="-2"/>
          <w:rtl/>
          <w:lang w:bidi="ar"/>
        </w:rPr>
        <w:t xml:space="preserve"> بما يناسب من الطور والاتساع (أو</w:t>
      </w:r>
      <w:r w:rsidR="003F6BE0" w:rsidRPr="00E06441">
        <w:rPr>
          <w:rFonts w:hint="cs"/>
          <w:spacing w:val="-2"/>
          <w:rtl/>
          <w:lang w:bidi="ar"/>
        </w:rPr>
        <w:t> </w:t>
      </w:r>
      <w:r w:rsidRPr="00E06441">
        <w:rPr>
          <w:spacing w:val="-2"/>
          <w:rtl/>
          <w:lang w:bidi="ar"/>
        </w:rPr>
        <w:t>التوهين) للتردد والسمت قيد الاختبار بالرجوع إلى بيانات استجابة الصفيف التي تم الحصول عليها في الفقرة</w:t>
      </w:r>
      <w:r w:rsidR="003F6BE0" w:rsidRPr="00E06441">
        <w:rPr>
          <w:rFonts w:hint="cs"/>
          <w:spacing w:val="-2"/>
          <w:rtl/>
          <w:lang w:bidi="ar"/>
        </w:rPr>
        <w:t> </w:t>
      </w:r>
      <w:r w:rsidRPr="00E06441">
        <w:rPr>
          <w:spacing w:val="-2"/>
          <w:lang w:bidi="ar"/>
        </w:rPr>
        <w:t>1.3</w:t>
      </w:r>
      <w:r w:rsidRPr="00E06441">
        <w:rPr>
          <w:spacing w:val="-2"/>
          <w:rtl/>
          <w:lang w:bidi="ar"/>
        </w:rPr>
        <w:t xml:space="preserve"> أو </w:t>
      </w:r>
      <w:r w:rsidRPr="00E06441">
        <w:rPr>
          <w:spacing w:val="-2"/>
          <w:lang w:bidi="ar"/>
        </w:rPr>
        <w:t>2.3</w:t>
      </w:r>
      <w:r w:rsidRPr="00E06441">
        <w:rPr>
          <w:spacing w:val="-2"/>
          <w:rtl/>
          <w:lang w:bidi="ar"/>
        </w:rPr>
        <w:t xml:space="preserve"> </w:t>
      </w:r>
      <w:r w:rsidRPr="00E06441">
        <w:rPr>
          <w:spacing w:val="-2"/>
          <w:rtl/>
          <w:lang w:bidi="ar-EG"/>
        </w:rPr>
        <w:t>الموضحة</w:t>
      </w:r>
      <w:r w:rsidRPr="00E06441">
        <w:rPr>
          <w:spacing w:val="-2"/>
          <w:rtl/>
          <w:lang w:bidi="ar"/>
        </w:rPr>
        <w:t xml:space="preserve"> أعلاه. ويتعين هنا ضبط الطور والاتساع (أو</w:t>
      </w:r>
      <w:r w:rsidR="00744F04">
        <w:rPr>
          <w:rFonts w:hint="cs"/>
          <w:spacing w:val="-2"/>
          <w:rtl/>
          <w:lang w:bidi="ar"/>
        </w:rPr>
        <w:t> </w:t>
      </w:r>
      <w:r w:rsidRPr="00E06441">
        <w:rPr>
          <w:spacing w:val="-2"/>
          <w:rtl/>
          <w:lang w:bidi="ar"/>
        </w:rPr>
        <w:t xml:space="preserve">التوهين) بشكل منفصل في كل خط مقابل لكل عنصر هوائي في هوائي </w:t>
      </w:r>
      <w:r w:rsidRPr="00E06441">
        <w:rPr>
          <w:spacing w:val="-2"/>
          <w:rtl/>
          <w:lang w:bidi="ar-EG"/>
        </w:rPr>
        <w:t>جهاز تحديد</w:t>
      </w:r>
      <w:r w:rsidR="003F6BE0" w:rsidRPr="00E06441">
        <w:rPr>
          <w:rFonts w:hint="cs"/>
          <w:spacing w:val="-2"/>
          <w:rtl/>
          <w:lang w:bidi="ar-EG"/>
        </w:rPr>
        <w:t> </w:t>
      </w:r>
      <w:r w:rsidRPr="00E06441">
        <w:rPr>
          <w:spacing w:val="-2"/>
          <w:rtl/>
          <w:lang w:bidi="ar-EG"/>
        </w:rPr>
        <w:t>الاتجاه</w:t>
      </w:r>
      <w:r w:rsidRPr="00E06441">
        <w:rPr>
          <w:spacing w:val="-2"/>
          <w:rtl/>
          <w:lang w:bidi="ar"/>
        </w:rPr>
        <w:t>.</w:t>
      </w:r>
    </w:p>
    <w:p w:rsidR="00643114" w:rsidRDefault="00643114" w:rsidP="0006706C">
      <w:pPr>
        <w:rPr>
          <w:rtl/>
          <w:lang w:bidi="ar"/>
        </w:rPr>
      </w:pPr>
      <w:r>
        <w:rPr>
          <w:rtl/>
          <w:lang w:bidi="ar"/>
        </w:rPr>
        <w:t xml:space="preserve">ويُضبط الموهن </w:t>
      </w:r>
      <w:r w:rsidR="00AE6041">
        <w:rPr>
          <w:lang w:bidi="ar"/>
        </w:rPr>
        <w:t>1</w:t>
      </w:r>
      <w:r>
        <w:rPr>
          <w:rtl/>
          <w:lang w:bidi="ar"/>
        </w:rPr>
        <w:t xml:space="preserve"> </w:t>
      </w:r>
      <w:r w:rsidR="0006706C">
        <w:rPr>
          <w:lang w:bidi="ar"/>
        </w:rPr>
        <w:t>(</w:t>
      </w:r>
      <w:r>
        <w:rPr>
          <w:lang w:bidi="ar"/>
        </w:rPr>
        <w:t>ATT1</w:t>
      </w:r>
      <w:r w:rsidR="0006706C">
        <w:rPr>
          <w:lang w:bidi="ar"/>
        </w:rPr>
        <w:t>)</w:t>
      </w:r>
      <w:r>
        <w:rPr>
          <w:rtl/>
          <w:lang w:bidi="ar"/>
        </w:rPr>
        <w:t xml:space="preserve"> والموهن </w:t>
      </w:r>
      <w:r w:rsidR="00AE6041">
        <w:rPr>
          <w:lang w:bidi="ar"/>
        </w:rPr>
        <w:t>2</w:t>
      </w:r>
      <w:r>
        <w:rPr>
          <w:rtl/>
          <w:lang w:bidi="ar"/>
        </w:rPr>
        <w:t xml:space="preserve"> </w:t>
      </w:r>
      <w:r w:rsidR="00AE6041">
        <w:rPr>
          <w:lang w:bidi="ar"/>
        </w:rPr>
        <w:t>(</w:t>
      </w:r>
      <w:r>
        <w:rPr>
          <w:lang w:bidi="ar"/>
        </w:rPr>
        <w:t>ATT2</w:t>
      </w:r>
      <w:r w:rsidR="00AE6041">
        <w:rPr>
          <w:lang w:bidi="ar"/>
        </w:rPr>
        <w:t>)</w:t>
      </w:r>
      <w:r>
        <w:rPr>
          <w:rtl/>
          <w:lang w:bidi="ar"/>
        </w:rPr>
        <w:t xml:space="preserve"> بنسبتي </w:t>
      </w:r>
      <w:r>
        <w:rPr>
          <w:lang w:bidi="ar"/>
        </w:rPr>
        <w:t>0</w:t>
      </w:r>
      <w:r>
        <w:rPr>
          <w:rtl/>
          <w:lang w:bidi="ar"/>
        </w:rPr>
        <w:t xml:space="preserve"> </w:t>
      </w:r>
      <w:r>
        <w:rPr>
          <w:lang w:bidi="ar"/>
        </w:rPr>
        <w:t>dB</w:t>
      </w:r>
      <w:r>
        <w:rPr>
          <w:rtl/>
          <w:lang w:bidi="ar"/>
        </w:rPr>
        <w:t xml:space="preserve"> و</w:t>
      </w:r>
      <w:r>
        <w:rPr>
          <w:lang w:bidi="ar"/>
        </w:rPr>
        <w:t>6</w:t>
      </w:r>
      <w:r>
        <w:rPr>
          <w:rtl/>
          <w:lang w:bidi="ar"/>
        </w:rPr>
        <w:t xml:space="preserve"> </w:t>
      </w:r>
      <w:r>
        <w:rPr>
          <w:lang w:bidi="ar"/>
        </w:rPr>
        <w:t>dB</w:t>
      </w:r>
      <w:r>
        <w:rPr>
          <w:rtl/>
          <w:lang w:bidi="ar"/>
        </w:rPr>
        <w:t xml:space="preserve"> </w:t>
      </w:r>
      <w:r>
        <w:rPr>
          <w:rFonts w:hint="cs"/>
          <w:rtl/>
          <w:lang w:bidi="ar"/>
        </w:rPr>
        <w:t>على التوالي. ويُضبط مزحزح التأخر</w:t>
      </w:r>
      <w:r w:rsidR="003F6BE0">
        <w:rPr>
          <w:rFonts w:hint="cs"/>
          <w:rtl/>
          <w:lang w:bidi="ar"/>
        </w:rPr>
        <w:t> </w:t>
      </w:r>
      <w:r w:rsidR="00AE6041">
        <w:rPr>
          <w:lang w:bidi="ar"/>
        </w:rPr>
        <w:t>1</w:t>
      </w:r>
      <w:r w:rsidR="003F6BE0">
        <w:rPr>
          <w:rFonts w:hint="cs"/>
          <w:rtl/>
          <w:lang w:bidi="ar"/>
        </w:rPr>
        <w:t> </w:t>
      </w:r>
      <w:r w:rsidR="0006706C">
        <w:rPr>
          <w:lang w:bidi="ar"/>
        </w:rPr>
        <w:t>(</w:t>
      </w:r>
      <w:r>
        <w:rPr>
          <w:lang w:bidi="ar"/>
        </w:rPr>
        <w:t>DS1</w:t>
      </w:r>
      <w:r w:rsidR="0006706C">
        <w:rPr>
          <w:lang w:bidi="ar"/>
        </w:rPr>
        <w:t>)</w:t>
      </w:r>
      <w:r>
        <w:rPr>
          <w:rtl/>
          <w:lang w:bidi="ar"/>
        </w:rPr>
        <w:t xml:space="preserve"> بزاوية</w:t>
      </w:r>
      <w:r w:rsidR="0006706C">
        <w:rPr>
          <w:rFonts w:hint="cs"/>
          <w:rtl/>
          <w:lang w:bidi="ar"/>
        </w:rPr>
        <w:t> </w:t>
      </w:r>
      <w:r w:rsidR="00AE6041">
        <w:rPr>
          <w:lang w:bidi="ar"/>
        </w:rPr>
        <w:t>0</w:t>
      </w:r>
      <w:r w:rsidR="0006706C">
        <w:rPr>
          <w:rFonts w:hint="cs"/>
          <w:rtl/>
          <w:lang w:bidi="ar"/>
        </w:rPr>
        <w:t> </w:t>
      </w:r>
      <w:r>
        <w:rPr>
          <w:rtl/>
          <w:lang w:bidi="ar"/>
        </w:rPr>
        <w:t>درجة. ولن تتغير قيم الإعدادات هذه طيلة القياس.</w:t>
      </w:r>
    </w:p>
    <w:p w:rsidR="00643114" w:rsidRDefault="00643114" w:rsidP="00E06441">
      <w:pPr>
        <w:rPr>
          <w:lang w:bidi="ar"/>
        </w:rPr>
      </w:pPr>
      <w:r>
        <w:rPr>
          <w:rtl/>
          <w:lang w:bidi="ar"/>
        </w:rPr>
        <w:t xml:space="preserve">أولاً، يُضبط المولد لتوليد إشارة على التردد </w:t>
      </w:r>
      <w:r w:rsidR="00AE6041">
        <w:rPr>
          <w:lang w:bidi="ar"/>
        </w:rPr>
        <w:t>1</w:t>
      </w:r>
      <w:r>
        <w:rPr>
          <w:rtl/>
          <w:lang w:bidi="ar"/>
        </w:rPr>
        <w:t xml:space="preserve">. وينبغي ضبط جهاز محاكاة زاوية الورود </w:t>
      </w:r>
      <w:r w:rsidR="00AE6041">
        <w:rPr>
          <w:lang w:bidi="ar"/>
        </w:rPr>
        <w:t>1</w:t>
      </w:r>
      <w:r>
        <w:rPr>
          <w:rtl/>
          <w:lang w:bidi="ar"/>
        </w:rPr>
        <w:t xml:space="preserve"> بما يقابل التردد</w:t>
      </w:r>
      <w:r w:rsidR="003F6BE0">
        <w:rPr>
          <w:rFonts w:hint="cs"/>
          <w:rtl/>
          <w:lang w:bidi="ar"/>
        </w:rPr>
        <w:t> </w:t>
      </w:r>
      <w:r w:rsidR="00AE6041">
        <w:rPr>
          <w:lang w:bidi="ar"/>
        </w:rPr>
        <w:t>1</w:t>
      </w:r>
      <w:r>
        <w:rPr>
          <w:rtl/>
          <w:lang w:bidi="ar"/>
        </w:rPr>
        <w:t xml:space="preserve"> والسمت الحقيقي المحدد من الطور والاتساع (أو التوهين). وينبغي ضبط جهاز محاكاة زاوية الورود </w:t>
      </w:r>
      <w:r w:rsidR="00AE6041">
        <w:rPr>
          <w:lang w:bidi="ar"/>
        </w:rPr>
        <w:t>2</w:t>
      </w:r>
      <w:r>
        <w:rPr>
          <w:rtl/>
          <w:lang w:bidi="ar"/>
        </w:rPr>
        <w:t xml:space="preserve"> بما</w:t>
      </w:r>
      <w:r w:rsidR="00E06441">
        <w:rPr>
          <w:rFonts w:hint="cs"/>
          <w:rtl/>
          <w:lang w:bidi="ar"/>
        </w:rPr>
        <w:t> </w:t>
      </w:r>
      <w:r>
        <w:rPr>
          <w:rtl/>
          <w:lang w:bidi="ar"/>
        </w:rPr>
        <w:t>يقابل التردد</w:t>
      </w:r>
      <w:r w:rsidR="003F6BE0">
        <w:rPr>
          <w:rFonts w:hint="cs"/>
          <w:rtl/>
          <w:lang w:bidi="ar"/>
        </w:rPr>
        <w:t> </w:t>
      </w:r>
      <w:r w:rsidR="00AE6041">
        <w:rPr>
          <w:lang w:bidi="ar"/>
        </w:rPr>
        <w:t>1</w:t>
      </w:r>
      <w:r>
        <w:rPr>
          <w:rtl/>
          <w:lang w:bidi="ar"/>
        </w:rPr>
        <w:t xml:space="preserve"> والسمت المحدد باختلاف زاوية الورود </w:t>
      </w:r>
      <w:r>
        <w:rPr>
          <w:lang w:bidi="ar-EG"/>
        </w:rPr>
        <w:t>Δθ</w:t>
      </w:r>
      <w:r>
        <w:rPr>
          <w:rtl/>
          <w:lang w:bidi="ar"/>
        </w:rPr>
        <w:t xml:space="preserve"> من الطور والاتساع (أو التوهين). ويُضبط مزحزح التأخر</w:t>
      </w:r>
      <w:r w:rsidR="003F6BE0">
        <w:rPr>
          <w:rFonts w:hint="cs"/>
          <w:rtl/>
          <w:lang w:bidi="ar"/>
        </w:rPr>
        <w:t> </w:t>
      </w:r>
      <w:r w:rsidR="00AE6041">
        <w:rPr>
          <w:lang w:bidi="ar"/>
        </w:rPr>
        <w:t>2</w:t>
      </w:r>
      <w:r w:rsidR="003F6BE0">
        <w:rPr>
          <w:rFonts w:hint="cs"/>
          <w:rtl/>
          <w:lang w:bidi="ar"/>
        </w:rPr>
        <w:t> </w:t>
      </w:r>
      <w:r w:rsidR="00AE6041">
        <w:rPr>
          <w:lang w:bidi="ar"/>
        </w:rPr>
        <w:t>(</w:t>
      </w:r>
      <w:r>
        <w:rPr>
          <w:lang w:bidi="ar"/>
        </w:rPr>
        <w:t>DS2</w:t>
      </w:r>
      <w:r w:rsidR="00AE6041">
        <w:rPr>
          <w:lang w:bidi="ar"/>
        </w:rPr>
        <w:t>)</w:t>
      </w:r>
      <w:r>
        <w:rPr>
          <w:rtl/>
          <w:lang w:bidi="ar"/>
        </w:rPr>
        <w:t xml:space="preserve"> بالأطوار الثلاثة المحددة لاختلاف الزاوية </w:t>
      </w:r>
      <w:r>
        <w:rPr>
          <w:lang w:val="en-GB" w:bidi="ar"/>
        </w:rPr>
        <w:t>Δφ</w:t>
      </w:r>
      <w:r>
        <w:rPr>
          <w:rtl/>
          <w:lang w:val="en-GB" w:bidi="ar"/>
        </w:rPr>
        <w:t>، كل منها على حدة.</w:t>
      </w:r>
      <w:r>
        <w:rPr>
          <w:rtl/>
          <w:lang w:bidi="ar"/>
        </w:rPr>
        <w:t xml:space="preserve"> وتسجَّل إشارة خرج </w:t>
      </w:r>
      <w:r>
        <w:rPr>
          <w:rtl/>
          <w:lang w:bidi="ar-EG"/>
        </w:rPr>
        <w:t>جهاز تحديد الاتجاه</w:t>
      </w:r>
      <w:r>
        <w:rPr>
          <w:rtl/>
          <w:lang w:bidi="ar"/>
        </w:rPr>
        <w:t xml:space="preserve"> لكل</w:t>
      </w:r>
      <w:r w:rsidR="003F6BE0">
        <w:rPr>
          <w:rFonts w:hint="cs"/>
          <w:rtl/>
          <w:lang w:bidi="ar"/>
        </w:rPr>
        <w:t> </w:t>
      </w:r>
      <w:r>
        <w:rPr>
          <w:rtl/>
          <w:lang w:bidi="ar"/>
        </w:rPr>
        <w:t>سمت.</w:t>
      </w:r>
    </w:p>
    <w:p w:rsidR="00643114" w:rsidRPr="00E06441" w:rsidRDefault="00643114" w:rsidP="00AE6041">
      <w:pPr>
        <w:rPr>
          <w:spacing w:val="-6"/>
          <w:rtl/>
          <w:lang w:bidi="ar"/>
        </w:rPr>
      </w:pPr>
      <w:r w:rsidRPr="00E06441">
        <w:rPr>
          <w:spacing w:val="-6"/>
          <w:rtl/>
          <w:lang w:bidi="ar"/>
        </w:rPr>
        <w:t xml:space="preserve">وبعد ذلك، يُضبط جهاز محاكاة زاوية الورود </w:t>
      </w:r>
      <w:r w:rsidR="00AE6041" w:rsidRPr="00E06441">
        <w:rPr>
          <w:spacing w:val="-6"/>
          <w:lang w:bidi="ar"/>
        </w:rPr>
        <w:t>2</w:t>
      </w:r>
      <w:r w:rsidRPr="00E06441">
        <w:rPr>
          <w:spacing w:val="-6"/>
          <w:rtl/>
          <w:lang w:bidi="ar"/>
        </w:rPr>
        <w:t xml:space="preserve"> بالقيمة المحددة الثانية لاختلاف الزاوية</w:t>
      </w:r>
      <w:r w:rsidR="003F6BE0" w:rsidRPr="00E06441">
        <w:rPr>
          <w:rFonts w:hint="cs"/>
          <w:spacing w:val="-6"/>
          <w:rtl/>
          <w:lang w:bidi="ar"/>
        </w:rPr>
        <w:t> </w:t>
      </w:r>
      <w:r w:rsidRPr="00E06441">
        <w:rPr>
          <w:spacing w:val="-6"/>
          <w:lang w:bidi="ar-EG"/>
        </w:rPr>
        <w:t>Δθ</w:t>
      </w:r>
      <w:r w:rsidRPr="00E06441">
        <w:rPr>
          <w:spacing w:val="-6"/>
          <w:rtl/>
          <w:lang w:bidi="ar"/>
        </w:rPr>
        <w:t xml:space="preserve"> </w:t>
      </w:r>
      <w:r w:rsidRPr="00E06441">
        <w:rPr>
          <w:rFonts w:hint="cs"/>
          <w:spacing w:val="-6"/>
          <w:rtl/>
          <w:lang w:bidi="ar"/>
        </w:rPr>
        <w:t xml:space="preserve">وتسجَّل إشارة خرج </w:t>
      </w:r>
      <w:r w:rsidRPr="00E06441">
        <w:rPr>
          <w:spacing w:val="-6"/>
          <w:rtl/>
          <w:lang w:bidi="ar-EG"/>
        </w:rPr>
        <w:t>جهاز تحديد الاتجاه</w:t>
      </w:r>
      <w:r w:rsidRPr="00E06441">
        <w:rPr>
          <w:spacing w:val="-6"/>
          <w:rtl/>
          <w:lang w:bidi="ar"/>
        </w:rPr>
        <w:t xml:space="preserve"> لكل سمت بالتبديل بين الأطوار الثلاثة لاختلاف الزاوية </w:t>
      </w:r>
      <w:r w:rsidRPr="00E06441">
        <w:rPr>
          <w:spacing w:val="-6"/>
          <w:lang w:bidi="ar-EG"/>
        </w:rPr>
        <w:t>Δφ</w:t>
      </w:r>
      <w:r w:rsidRPr="00E06441">
        <w:rPr>
          <w:spacing w:val="-6"/>
          <w:rtl/>
          <w:lang w:bidi="ar"/>
        </w:rPr>
        <w:t xml:space="preserve">، </w:t>
      </w:r>
      <w:r w:rsidRPr="00E06441">
        <w:rPr>
          <w:spacing w:val="-6"/>
          <w:rtl/>
          <w:lang w:val="en-GB" w:bidi="ar"/>
        </w:rPr>
        <w:t>كل منها على حدة</w:t>
      </w:r>
      <w:r w:rsidRPr="00E06441">
        <w:rPr>
          <w:spacing w:val="-6"/>
          <w:rtl/>
          <w:lang w:bidi="ar"/>
        </w:rPr>
        <w:t>. ويكرَر القياس للقيمة الثالثة لاختلاف الزاوية</w:t>
      </w:r>
      <w:r w:rsidR="003F6BE0" w:rsidRPr="00E06441">
        <w:rPr>
          <w:rFonts w:hint="cs"/>
          <w:spacing w:val="-6"/>
          <w:rtl/>
          <w:lang w:bidi="ar"/>
        </w:rPr>
        <w:t> </w:t>
      </w:r>
      <w:r w:rsidRPr="00E06441">
        <w:rPr>
          <w:spacing w:val="-6"/>
          <w:lang w:bidi="ar-EG"/>
        </w:rPr>
        <w:t>Δθ</w:t>
      </w:r>
      <w:r w:rsidRPr="00E06441">
        <w:rPr>
          <w:spacing w:val="-6"/>
          <w:rtl/>
          <w:lang w:bidi="ar"/>
        </w:rPr>
        <w:t>.</w:t>
      </w:r>
    </w:p>
    <w:p w:rsidR="00643114" w:rsidRDefault="00643114" w:rsidP="00AE6041">
      <w:pPr>
        <w:rPr>
          <w:rtl/>
          <w:lang w:bidi="ar"/>
        </w:rPr>
      </w:pPr>
      <w:r>
        <w:rPr>
          <w:rtl/>
          <w:lang w:bidi="ar"/>
        </w:rPr>
        <w:t xml:space="preserve">وستستكمل الخطوات المذكورة أعلاه قياس التردد </w:t>
      </w:r>
      <w:r w:rsidR="00AE6041">
        <w:rPr>
          <w:lang w:bidi="ar"/>
        </w:rPr>
        <w:t>1</w:t>
      </w:r>
      <w:r>
        <w:rPr>
          <w:rtl/>
          <w:lang w:bidi="ar"/>
        </w:rPr>
        <w:t>. ويُنتقَل إلى التردد</w:t>
      </w:r>
      <w:r w:rsidR="003F6BE0">
        <w:rPr>
          <w:rFonts w:hint="cs"/>
          <w:rtl/>
          <w:lang w:bidi="ar"/>
        </w:rPr>
        <w:t> </w:t>
      </w:r>
      <w:r w:rsidR="00AE6041">
        <w:rPr>
          <w:lang w:bidi="ar"/>
        </w:rPr>
        <w:t>2</w:t>
      </w:r>
      <w:r>
        <w:rPr>
          <w:rtl/>
          <w:lang w:bidi="ar"/>
        </w:rPr>
        <w:t xml:space="preserve"> هكذا دواليك، ويكرَر القياس بضبط المولد لتوليد إشارة على التردد</w:t>
      </w:r>
      <w:r w:rsidR="003F6BE0">
        <w:rPr>
          <w:rFonts w:hint="cs"/>
          <w:rtl/>
          <w:lang w:bidi="ar"/>
        </w:rPr>
        <w:t> </w:t>
      </w:r>
      <w:r w:rsidR="00AE6041">
        <w:rPr>
          <w:lang w:bidi="ar"/>
        </w:rPr>
        <w:t>2</w:t>
      </w:r>
      <w:r>
        <w:rPr>
          <w:rtl/>
          <w:lang w:bidi="ar"/>
        </w:rPr>
        <w:t xml:space="preserve"> إلى التردد</w:t>
      </w:r>
      <w:r w:rsidR="003F6BE0">
        <w:rPr>
          <w:rFonts w:hint="cs"/>
          <w:rtl/>
          <w:lang w:bidi="ar"/>
        </w:rPr>
        <w:t> </w:t>
      </w:r>
      <w:r>
        <w:rPr>
          <w:lang w:bidi="ar-EG"/>
        </w:rPr>
        <w:t>M</w:t>
      </w:r>
      <w:r>
        <w:rPr>
          <w:rtl/>
          <w:lang w:bidi="ar"/>
        </w:rPr>
        <w:t>، حتى الانتهاء من قياس جميع الترددات</w:t>
      </w:r>
      <w:r w:rsidR="003F6BE0">
        <w:rPr>
          <w:rFonts w:hint="cs"/>
          <w:rtl/>
          <w:lang w:bidi="ar"/>
        </w:rPr>
        <w:t> </w:t>
      </w:r>
      <w:r>
        <w:rPr>
          <w:rtl/>
          <w:lang w:bidi="ar"/>
        </w:rPr>
        <w:t>المحددة.</w:t>
      </w:r>
    </w:p>
    <w:p w:rsidR="00643114" w:rsidRPr="004A4A80" w:rsidRDefault="00456CB6" w:rsidP="00456CB6">
      <w:pPr>
        <w:pStyle w:val="Heading1"/>
        <w:rPr>
          <w:rtl/>
        </w:rPr>
      </w:pPr>
      <w:bookmarkStart w:id="32" w:name="_Toc431368273"/>
      <w:bookmarkStart w:id="33" w:name="P06A"/>
      <w:r w:rsidRPr="004A4A80">
        <w:t>5</w:t>
      </w:r>
      <w:r w:rsidR="00643114" w:rsidRPr="004A4A80">
        <w:rPr>
          <w:rtl/>
        </w:rPr>
        <w:tab/>
        <w:t xml:space="preserve">اعتبارات إضافية لقياسات جهاز تحديد الاتجاه في نطاق الموجات الديكامترية </w:t>
      </w:r>
      <w:r w:rsidRPr="004A4A80">
        <w:t>(</w:t>
      </w:r>
      <w:r w:rsidR="00643114" w:rsidRPr="004A4A80">
        <w:t>HF</w:t>
      </w:r>
      <w:r w:rsidRPr="004A4A80">
        <w:t>)</w:t>
      </w:r>
      <w:bookmarkEnd w:id="32"/>
    </w:p>
    <w:bookmarkEnd w:id="33"/>
    <w:p w:rsidR="00643114" w:rsidRDefault="00643114" w:rsidP="00BB24C9">
      <w:pPr>
        <w:rPr>
          <w:rtl/>
          <w:lang w:bidi="ar"/>
        </w:rPr>
      </w:pPr>
      <w:r>
        <w:rPr>
          <w:rtl/>
          <w:lang w:bidi="ar"/>
        </w:rPr>
        <w:t xml:space="preserve">يمكن أيضاً قياس دقة </w:t>
      </w:r>
      <w:r>
        <w:rPr>
          <w:rtl/>
          <w:lang w:bidi="ar-EG"/>
        </w:rPr>
        <w:t>جهاز تحديد الاتجاه</w:t>
      </w:r>
      <w:r>
        <w:rPr>
          <w:rtl/>
          <w:lang w:bidi="ar"/>
        </w:rPr>
        <w:t xml:space="preserve"> لإشارات دخل ذات زاوية ارتفاع. وقد سبق أن أشير أعلاه إلى أن قياس دقة </w:t>
      </w:r>
      <w:r>
        <w:rPr>
          <w:rtl/>
          <w:lang w:bidi="ar-EG"/>
        </w:rPr>
        <w:t>جهاز تحديد الاتجاه</w:t>
      </w:r>
      <w:r w:rsidR="00BB24C9">
        <w:rPr>
          <w:rtl/>
          <w:lang w:bidi="ar"/>
        </w:rPr>
        <w:t xml:space="preserve"> في نطاق الموجات الديكامترية</w:t>
      </w:r>
      <w:r>
        <w:rPr>
          <w:rtl/>
          <w:lang w:bidi="ar"/>
        </w:rPr>
        <w:t>، داخل غرفة كاتمة للصدى أو بي</w:t>
      </w:r>
      <w:r w:rsidR="00BB24C9">
        <w:rPr>
          <w:rtl/>
          <w:lang w:bidi="ar"/>
        </w:rPr>
        <w:t>ئة مواقع اختبار في الفضاء الط</w:t>
      </w:r>
      <w:r w:rsidR="00BB24C9">
        <w:rPr>
          <w:rFonts w:hint="cs"/>
          <w:rtl/>
          <w:lang w:bidi="ar"/>
        </w:rPr>
        <w:t>ّ</w:t>
      </w:r>
      <w:r w:rsidR="00BB24C9">
        <w:rPr>
          <w:rtl/>
          <w:lang w:bidi="ar"/>
        </w:rPr>
        <w:t>لق</w:t>
      </w:r>
      <w:r>
        <w:rPr>
          <w:rtl/>
          <w:lang w:bidi="ar"/>
        </w:rPr>
        <w:t>، ينطوي على قدر من الصعوبة، ولكنه أكثر صعوبة عند قياس إشارات دخل ذات زاوية ارتفاع لأنه لا يتطلب فسحة مستوية فحسب بل حيزاً أيضاً في الاتجاه العمودي.</w:t>
      </w:r>
    </w:p>
    <w:p w:rsidR="00643114" w:rsidRDefault="00643114" w:rsidP="00BB24C9">
      <w:pPr>
        <w:rPr>
          <w:lang w:bidi="ar"/>
        </w:rPr>
      </w:pPr>
      <w:bookmarkStart w:id="34" w:name="_Toc421889603"/>
      <w:r>
        <w:rPr>
          <w:rtl/>
          <w:lang w:bidi="ar"/>
        </w:rPr>
        <w:t xml:space="preserve">ولكن باستخدام تحليل المجال الكهرمغنطيسي الموضح في الفقرة </w:t>
      </w:r>
      <w:r>
        <w:rPr>
          <w:lang w:bidi="ar"/>
        </w:rPr>
        <w:t>1.3</w:t>
      </w:r>
      <w:r>
        <w:rPr>
          <w:rtl/>
          <w:lang w:bidi="ar"/>
        </w:rPr>
        <w:t xml:space="preserve"> يمكن الحصول على طور واتساع إشارة الخرج التي ينتجها كل عنصر هوائي عندما يستقبل هوائي </w:t>
      </w:r>
      <w:r>
        <w:rPr>
          <w:rtl/>
          <w:lang w:bidi="ar-EG"/>
        </w:rPr>
        <w:t>جهاز تحديد الاتجاه</w:t>
      </w:r>
      <w:r>
        <w:rPr>
          <w:rtl/>
          <w:lang w:bidi="ar"/>
        </w:rPr>
        <w:t xml:space="preserve"> إشارات دخل ذات زاوية ارتفاع. ويمكن قياس دقة </w:t>
      </w:r>
      <w:r>
        <w:rPr>
          <w:rtl/>
          <w:lang w:bidi="ar-EG"/>
        </w:rPr>
        <w:t>جهاز تحديد الاتجاه</w:t>
      </w:r>
      <w:r>
        <w:rPr>
          <w:rtl/>
          <w:lang w:bidi="ar"/>
        </w:rPr>
        <w:t xml:space="preserve"> في</w:t>
      </w:r>
      <w:r w:rsidR="00AE6041">
        <w:rPr>
          <w:rFonts w:hint="cs"/>
          <w:rtl/>
          <w:lang w:bidi="ar"/>
        </w:rPr>
        <w:t> </w:t>
      </w:r>
      <w:r w:rsidR="00BB24C9">
        <w:rPr>
          <w:rtl/>
          <w:lang w:bidi="ar"/>
        </w:rPr>
        <w:t>نطاق الموجات الديكامترية</w:t>
      </w:r>
      <w:r>
        <w:rPr>
          <w:rtl/>
          <w:lang w:bidi="ar"/>
        </w:rPr>
        <w:t xml:space="preserve"> عندما يستقبل إشارة دخل يعطى ترددها وسمتها وزاوية ارتفاعها باستخدام البيانات التي حُصل عليها من تحليل المجال الكهرمغنطيسي لإعدادات جهاز المحاكاة.</w:t>
      </w:r>
    </w:p>
    <w:p w:rsidR="00423275" w:rsidRDefault="00423275">
      <w:pPr>
        <w:overflowPunct/>
        <w:autoSpaceDE/>
        <w:autoSpaceDN/>
        <w:bidi w:val="0"/>
        <w:adjustRightInd/>
        <w:spacing w:before="0" w:line="240" w:lineRule="auto"/>
        <w:jc w:val="left"/>
        <w:textAlignment w:val="auto"/>
        <w:rPr>
          <w:rtl/>
          <w:lang w:bidi="ar"/>
        </w:rPr>
      </w:pPr>
      <w:r>
        <w:rPr>
          <w:rtl/>
          <w:lang w:bidi="ar"/>
        </w:rPr>
        <w:br w:type="page"/>
      </w:r>
    </w:p>
    <w:p w:rsidR="00643114" w:rsidRDefault="00643114" w:rsidP="00423275">
      <w:pPr>
        <w:pStyle w:val="AnnexNoTitle0"/>
        <w:rPr>
          <w:rtl/>
        </w:rPr>
      </w:pPr>
      <w:bookmarkStart w:id="35" w:name="_Toc431368274"/>
      <w:bookmarkStart w:id="36" w:name="P07"/>
      <w:r>
        <w:rPr>
          <w:rtl/>
        </w:rPr>
        <w:lastRenderedPageBreak/>
        <w:t>ال</w:t>
      </w:r>
      <w:r w:rsidR="00423275">
        <w:rPr>
          <w:rFonts w:hint="cs"/>
          <w:rtl/>
          <w:lang w:bidi="ar-EG"/>
        </w:rPr>
        <w:t>‍</w:t>
      </w:r>
      <w:r>
        <w:rPr>
          <w:rtl/>
        </w:rPr>
        <w:t>ملح</w:t>
      </w:r>
      <w:r w:rsidR="00423275">
        <w:rPr>
          <w:rFonts w:hint="cs"/>
          <w:rtl/>
        </w:rPr>
        <w:t>ـ</w:t>
      </w:r>
      <w:r>
        <w:rPr>
          <w:rtl/>
        </w:rPr>
        <w:t xml:space="preserve">ق </w:t>
      </w:r>
      <w:r w:rsidR="00AC67FE">
        <w:t>1</w:t>
      </w:r>
      <w:bookmarkEnd w:id="35"/>
      <w:r w:rsidR="00423275">
        <w:br/>
      </w:r>
      <w:r w:rsidR="00423275">
        <w:br/>
      </w:r>
      <w:bookmarkStart w:id="37" w:name="_Toc431368275"/>
      <w:r>
        <w:rPr>
          <w:rtl/>
          <w:lang w:bidi="ar-EG"/>
        </w:rPr>
        <w:t>عي</w:t>
      </w:r>
      <w:r w:rsidR="00BB24C9">
        <w:rPr>
          <w:rFonts w:hint="cs"/>
          <w:rtl/>
          <w:lang w:bidi="ar-EG"/>
        </w:rPr>
        <w:t>ّ</w:t>
      </w:r>
      <w:r>
        <w:rPr>
          <w:rtl/>
          <w:lang w:bidi="ar-EG"/>
        </w:rPr>
        <w:t xml:space="preserve">نتان من تشكيلة </w:t>
      </w:r>
      <w:r>
        <w:rPr>
          <w:rtl/>
        </w:rPr>
        <w:t>جهاز محاكاة زاوية الورود</w:t>
      </w:r>
      <w:bookmarkEnd w:id="37"/>
    </w:p>
    <w:bookmarkEnd w:id="34"/>
    <w:bookmarkEnd w:id="36"/>
    <w:p w:rsidR="00643114" w:rsidRDefault="00643114" w:rsidP="00AE6041">
      <w:pPr>
        <w:pStyle w:val="Normalaftertitle"/>
        <w:rPr>
          <w:rtl/>
          <w:lang w:bidi="ar"/>
        </w:rPr>
      </w:pPr>
      <w:r>
        <w:rPr>
          <w:rtl/>
          <w:lang w:bidi="ar"/>
        </w:rPr>
        <w:t xml:space="preserve">فيما يلي بعض الأمثلة على </w:t>
      </w:r>
      <w:r>
        <w:rPr>
          <w:rtl/>
          <w:lang w:bidi="ar-EG"/>
        </w:rPr>
        <w:t xml:space="preserve">تشكيلة </w:t>
      </w:r>
      <w:r>
        <w:rPr>
          <w:rtl/>
          <w:lang w:bidi="ar"/>
        </w:rPr>
        <w:t>جهاز محاكاة.</w:t>
      </w:r>
    </w:p>
    <w:p w:rsidR="00643114" w:rsidRDefault="00AC67FE" w:rsidP="00E06441">
      <w:pPr>
        <w:pStyle w:val="enumlev1"/>
      </w:pPr>
      <w:r>
        <w:t xml:space="preserve"> </w:t>
      </w:r>
      <w:r w:rsidR="00643114">
        <w:rPr>
          <w:rtl/>
        </w:rPr>
        <w:t>أ</w:t>
      </w:r>
      <w:r>
        <w:t xml:space="preserve"> </w:t>
      </w:r>
      <w:r w:rsidR="00643114">
        <w:rPr>
          <w:rtl/>
        </w:rPr>
        <w:t>)</w:t>
      </w:r>
      <w:r w:rsidR="0006706C">
        <w:rPr>
          <w:rtl/>
        </w:rPr>
        <w:tab/>
      </w:r>
      <w:r w:rsidR="00643114">
        <w:rPr>
          <w:rtl/>
        </w:rPr>
        <w:t>يوصل مقسِّم القدرة ومزحزحات الطور والموهنات بوحدة الدارة التماثلية في تشكيلة مبينة أدناه (الشكل</w:t>
      </w:r>
      <w:r w:rsidR="00E06441">
        <w:rPr>
          <w:rFonts w:hint="cs"/>
          <w:rtl/>
        </w:rPr>
        <w:t> </w:t>
      </w:r>
      <w:r w:rsidR="00AE6041">
        <w:t>4</w:t>
      </w:r>
      <w:r w:rsidR="00643114">
        <w:rPr>
          <w:rtl/>
        </w:rPr>
        <w:t xml:space="preserve">) لمحاكاة إشارات خرج هوائي جهاز تحديد الاتجاه المكون من عناصر هوائي عددها </w:t>
      </w:r>
      <w:r w:rsidR="00643114">
        <w:t>N</w:t>
      </w:r>
      <w:r w:rsidR="00643114">
        <w:rPr>
          <w:rtl/>
        </w:rPr>
        <w:t>.</w:t>
      </w:r>
    </w:p>
    <w:p w:rsidR="00643114" w:rsidRPr="0006706C" w:rsidRDefault="00643114" w:rsidP="00AE6041">
      <w:pPr>
        <w:pStyle w:val="FigureNo"/>
        <w:spacing w:before="360"/>
        <w:rPr>
          <w:rtl/>
        </w:rPr>
      </w:pPr>
      <w:r w:rsidRPr="0006706C">
        <w:rPr>
          <w:rtl/>
        </w:rPr>
        <w:t>الش</w:t>
      </w:r>
      <w:r w:rsidR="00F61B20">
        <w:rPr>
          <w:rFonts w:hint="cs"/>
          <w:rtl/>
        </w:rPr>
        <w:t>ـ</w:t>
      </w:r>
      <w:r w:rsidRPr="0006706C">
        <w:rPr>
          <w:rtl/>
        </w:rPr>
        <w:t xml:space="preserve">كل </w:t>
      </w:r>
      <w:r w:rsidR="00AE6041" w:rsidRPr="0006706C">
        <w:t>4</w:t>
      </w:r>
    </w:p>
    <w:p w:rsidR="00643114" w:rsidRDefault="00643114" w:rsidP="000322CF">
      <w:pPr>
        <w:pStyle w:val="FigureTitle"/>
        <w:rPr>
          <w:rtl/>
        </w:rPr>
      </w:pPr>
      <w:r w:rsidRPr="0006706C">
        <w:rPr>
          <w:rtl/>
        </w:rPr>
        <w:t xml:space="preserve">تشكيلة جهاز محاكاة زاوية الورود (العينة </w:t>
      </w:r>
      <w:r w:rsidR="00AE6041" w:rsidRPr="0006706C">
        <w:t>1</w:t>
      </w:r>
      <w:r w:rsidRPr="0006706C">
        <w:rPr>
          <w:rtl/>
        </w:rPr>
        <w:t>)</w:t>
      </w:r>
    </w:p>
    <w:p w:rsidR="000322CF" w:rsidRPr="000322CF" w:rsidRDefault="000322CF" w:rsidP="000322CF">
      <w:pPr>
        <w:pStyle w:val="Figure"/>
        <w:bidi/>
        <w:rPr>
          <w:lang w:val="en-US" w:bidi="ar-EG"/>
        </w:rPr>
      </w:pPr>
      <w:r>
        <w:rPr>
          <w:noProof/>
          <w:lang w:val="en-US" w:eastAsia="zh-CN"/>
        </w:rPr>
        <mc:AlternateContent>
          <mc:Choice Requires="wpg">
            <w:drawing>
              <wp:inline distT="0" distB="0" distL="0" distR="0" wp14:anchorId="3D341F48" wp14:editId="13A0CFEC">
                <wp:extent cx="5608202" cy="2039679"/>
                <wp:effectExtent l="0" t="0" r="0" b="17780"/>
                <wp:docPr id="164" name="グループ化 164"/>
                <wp:cNvGraphicFramePr/>
                <a:graphic xmlns:a="http://schemas.openxmlformats.org/drawingml/2006/main">
                  <a:graphicData uri="http://schemas.microsoft.com/office/word/2010/wordprocessingGroup">
                    <wpg:wgp>
                      <wpg:cNvGrpSpPr/>
                      <wpg:grpSpPr>
                        <a:xfrm>
                          <a:off x="0" y="0"/>
                          <a:ext cx="5608202" cy="2039679"/>
                          <a:chOff x="0" y="0"/>
                          <a:chExt cx="5608202" cy="2039679"/>
                        </a:xfrm>
                      </wpg:grpSpPr>
                      <wps:wsp>
                        <wps:cNvPr id="89" name="テキスト ボックス 1"/>
                        <wps:cNvSpPr txBox="1">
                          <a:spLocks/>
                        </wps:cNvSpPr>
                        <wps:spPr>
                          <a:xfrm>
                            <a:off x="1222744" y="0"/>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22CF" w:rsidRPr="000322CF" w:rsidRDefault="000322CF" w:rsidP="000322CF">
                              <w:pPr>
                                <w:jc w:val="center"/>
                                <w:rPr>
                                  <w:position w:val="6"/>
                                  <w:lang w:bidi="ar-EG"/>
                                </w:rPr>
                              </w:pPr>
                              <w:r w:rsidRPr="000322CF">
                                <w:rPr>
                                  <w:position w:val="6"/>
                                  <w:rtl/>
                                  <w:lang w:bidi="ar-EG"/>
                                </w:rPr>
                                <w:t>مقسِّم</w:t>
                              </w:r>
                              <w:r w:rsidRPr="0006706C">
                                <w:rPr>
                                  <w:szCs w:val="22"/>
                                  <w:rtl/>
                                  <w:lang w:bidi="ar-EG"/>
                                </w:rPr>
                                <w:t xml:space="preserve"> </w:t>
                              </w:r>
                              <w:r w:rsidRPr="000322CF">
                                <w:rPr>
                                  <w:position w:val="6"/>
                                  <w:rtl/>
                                  <w:lang w:bidi="ar-EG"/>
                                </w:rPr>
                                <w:t>قدرة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直線コネクタ 10"/>
                        <wps:cNvCnPr>
                          <a:cxnSpLocks/>
                        </wps:cNvCnPr>
                        <wps:spPr>
                          <a:xfrm flipV="1">
                            <a:off x="808074" y="1073888"/>
                            <a:ext cx="419100" cy="0"/>
                          </a:xfrm>
                          <a:prstGeom prst="line">
                            <a:avLst/>
                          </a:prstGeom>
                          <a:noFill/>
                          <a:ln w="9525" cap="flat" cmpd="sng" algn="ctr">
                            <a:solidFill>
                              <a:sysClr val="windowText" lastClr="000000"/>
                            </a:solidFill>
                            <a:prstDash val="solid"/>
                            <a:tailEnd type="triangle"/>
                          </a:ln>
                          <a:effectLst/>
                        </wps:spPr>
                        <wps:bodyPr/>
                      </wps:wsp>
                      <wps:wsp>
                        <wps:cNvPr id="105" name="直線コネクタ 34"/>
                        <wps:cNvCnPr>
                          <a:cxnSpLocks/>
                        </wps:cNvCnPr>
                        <wps:spPr>
                          <a:xfrm>
                            <a:off x="3540642" y="1148316"/>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 name="直線コネクタ 7"/>
                        <wps:cNvCnPr>
                          <a:cxnSpLocks noChangeShapeType="1"/>
                        </wps:cNvCnPr>
                        <wps:spPr bwMode="auto">
                          <a:xfrm flipV="1">
                            <a:off x="1892595" y="170121"/>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 name="直線コネクタ 8"/>
                        <wps:cNvCnPr>
                          <a:cxnSpLocks noChangeShapeType="1"/>
                        </wps:cNvCnPr>
                        <wps:spPr bwMode="auto">
                          <a:xfrm flipV="1">
                            <a:off x="3349256" y="170121"/>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93"/>
                        <wps:cNvSpPr txBox="1">
                          <a:spLocks noChangeArrowheads="1"/>
                        </wps:cNvSpPr>
                        <wps:spPr bwMode="auto">
                          <a:xfrm>
                            <a:off x="2307265" y="0"/>
                            <a:ext cx="1038225" cy="381000"/>
                          </a:xfrm>
                          <a:prstGeom prst="rect">
                            <a:avLst/>
                          </a:prstGeom>
                          <a:solidFill>
                            <a:srgbClr val="FFFFFF"/>
                          </a:solidFill>
                          <a:ln w="9525">
                            <a:solidFill>
                              <a:srgbClr val="000000"/>
                            </a:solidFill>
                            <a:miter lim="800000"/>
                            <a:headEnd/>
                            <a:tailEnd/>
                          </a:ln>
                        </wps:spPr>
                        <wps:txbx>
                          <w:txbxContent>
                            <w:p w:rsidR="000322CF" w:rsidRPr="000322CF" w:rsidRDefault="000322CF" w:rsidP="000322CF">
                              <w:pPr>
                                <w:jc w:val="center"/>
                                <w:rPr>
                                  <w:position w:val="6"/>
                                </w:rPr>
                              </w:pPr>
                              <w:r w:rsidRPr="000322CF">
                                <w:rPr>
                                  <w:position w:val="6"/>
                                  <w:rtl/>
                                  <w:lang w:bidi="ar-EG"/>
                                </w:rPr>
                                <w:t>مزحزح طور</w:t>
                              </w:r>
                            </w:p>
                          </w:txbxContent>
                        </wps:txbx>
                        <wps:bodyPr rot="0" vert="horz" wrap="square" lIns="74295" tIns="8890" rIns="74295" bIns="8890" anchor="ctr" anchorCtr="0" upright="1">
                          <a:noAutofit/>
                        </wps:bodyPr>
                      </wps:wsp>
                      <wps:wsp>
                        <wps:cNvPr id="100" name="直線コネクタ 31"/>
                        <wps:cNvCnPr>
                          <a:cxnSpLocks noChangeShapeType="1"/>
                        </wps:cNvCnPr>
                        <wps:spPr bwMode="auto">
                          <a:xfrm flipV="1">
                            <a:off x="1892595"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直線コネクタ 32"/>
                        <wps:cNvCnPr>
                          <a:cxnSpLocks noChangeShapeType="1"/>
                        </wps:cNvCnPr>
                        <wps:spPr bwMode="auto">
                          <a:xfrm flipV="1">
                            <a:off x="3349256"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直線コネクタ 24"/>
                        <wps:cNvCnPr>
                          <a:cxnSpLocks noChangeShapeType="1"/>
                        </wps:cNvCnPr>
                        <wps:spPr bwMode="auto">
                          <a:xfrm flipV="1">
                            <a:off x="1892595"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直線コネクタ 25"/>
                        <wps:cNvCnPr>
                          <a:cxnSpLocks noChangeShapeType="1"/>
                        </wps:cNvCnPr>
                        <wps:spPr bwMode="auto">
                          <a:xfrm flipV="1">
                            <a:off x="3349256"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94"/>
                        <wps:cNvSpPr txBox="1">
                          <a:spLocks noChangeArrowheads="1"/>
                        </wps:cNvSpPr>
                        <wps:spPr bwMode="auto">
                          <a:xfrm>
                            <a:off x="2307265" y="574158"/>
                            <a:ext cx="1038225" cy="381000"/>
                          </a:xfrm>
                          <a:prstGeom prst="rect">
                            <a:avLst/>
                          </a:prstGeom>
                          <a:solidFill>
                            <a:srgbClr val="FFFFFF"/>
                          </a:solidFill>
                          <a:ln w="9525">
                            <a:solidFill>
                              <a:srgbClr val="000000"/>
                            </a:solidFill>
                            <a:miter lim="800000"/>
                            <a:headEnd/>
                            <a:tailEnd/>
                          </a:ln>
                        </wps:spPr>
                        <wps:txbx>
                          <w:txbxContent>
                            <w:p w:rsidR="000322CF" w:rsidRPr="000322CF" w:rsidRDefault="000322CF" w:rsidP="000322CF">
                              <w:pPr>
                                <w:jc w:val="center"/>
                                <w:rPr>
                                  <w:position w:val="6"/>
                                  <w:lang w:bidi="ar-EG"/>
                                </w:rPr>
                              </w:pPr>
                              <w:r w:rsidRPr="000322CF">
                                <w:rPr>
                                  <w:position w:val="6"/>
                                  <w:rtl/>
                                  <w:lang w:bidi="ar-EG"/>
                                </w:rPr>
                                <w:t>مزحزح طور</w:t>
                              </w:r>
                            </w:p>
                          </w:txbxContent>
                        </wps:txbx>
                        <wps:bodyPr rot="0" vert="horz" wrap="square" lIns="74295" tIns="8890" rIns="74295" bIns="8890" anchor="ctr" anchorCtr="0" upright="1">
                          <a:noAutofit/>
                        </wps:bodyPr>
                      </wps:wsp>
                      <wps:wsp>
                        <wps:cNvPr id="106" name="Text Box 95"/>
                        <wps:cNvSpPr txBox="1">
                          <a:spLocks noChangeArrowheads="1"/>
                        </wps:cNvSpPr>
                        <wps:spPr bwMode="auto">
                          <a:xfrm>
                            <a:off x="2307265" y="1658679"/>
                            <a:ext cx="1038225" cy="381000"/>
                          </a:xfrm>
                          <a:prstGeom prst="rect">
                            <a:avLst/>
                          </a:prstGeom>
                          <a:solidFill>
                            <a:srgbClr val="FFFFFF"/>
                          </a:solidFill>
                          <a:ln w="9525">
                            <a:solidFill>
                              <a:srgbClr val="000000"/>
                            </a:solidFill>
                            <a:miter lim="800000"/>
                            <a:headEnd/>
                            <a:tailEnd/>
                          </a:ln>
                        </wps:spPr>
                        <wps:txbx>
                          <w:txbxContent>
                            <w:p w:rsidR="000322CF" w:rsidRPr="000322CF" w:rsidRDefault="000322CF" w:rsidP="000322CF">
                              <w:pPr>
                                <w:jc w:val="center"/>
                                <w:rPr>
                                  <w:position w:val="6"/>
                                  <w:lang w:bidi="ar-EG"/>
                                </w:rPr>
                              </w:pPr>
                              <w:r w:rsidRPr="000322CF">
                                <w:rPr>
                                  <w:position w:val="6"/>
                                  <w:rtl/>
                                  <w:lang w:bidi="ar-EG"/>
                                </w:rPr>
                                <w:t>مزحزح طور</w:t>
                              </w:r>
                            </w:p>
                          </w:txbxContent>
                        </wps:txbx>
                        <wps:bodyPr rot="0" vert="horz" wrap="square" lIns="74295" tIns="8890" rIns="74295" bIns="8890" anchor="ctr" anchorCtr="0" upright="1">
                          <a:noAutofit/>
                        </wps:bodyPr>
                      </wps:wsp>
                      <wps:wsp>
                        <wps:cNvPr id="92" name="Text Box 97"/>
                        <wps:cNvSpPr txBox="1">
                          <a:spLocks noChangeArrowheads="1"/>
                        </wps:cNvSpPr>
                        <wps:spPr bwMode="auto">
                          <a:xfrm>
                            <a:off x="3774558" y="0"/>
                            <a:ext cx="942975" cy="381000"/>
                          </a:xfrm>
                          <a:prstGeom prst="rect">
                            <a:avLst/>
                          </a:prstGeom>
                          <a:solidFill>
                            <a:srgbClr val="FFFFFF"/>
                          </a:solidFill>
                          <a:ln w="9525">
                            <a:solidFill>
                              <a:srgbClr val="000000"/>
                            </a:solidFill>
                            <a:miter lim="800000"/>
                            <a:headEnd/>
                            <a:tailEnd/>
                          </a:ln>
                        </wps:spPr>
                        <wps:txbx>
                          <w:txbxContent>
                            <w:p w:rsidR="000322CF" w:rsidRPr="000322CF" w:rsidRDefault="000322CF" w:rsidP="000322CF">
                              <w:pPr>
                                <w:jc w:val="center"/>
                                <w:rPr>
                                  <w:position w:val="6"/>
                                  <w:lang w:bidi="ar-EG"/>
                                </w:rPr>
                              </w:pPr>
                              <w:r w:rsidRPr="000322CF">
                                <w:rPr>
                                  <w:position w:val="6"/>
                                  <w:rtl/>
                                  <w:lang w:bidi="ar-EG"/>
                                </w:rPr>
                                <w:t>موهِّن</w:t>
                              </w:r>
                            </w:p>
                          </w:txbxContent>
                        </wps:txbx>
                        <wps:bodyPr rot="0" vert="horz" wrap="square" lIns="74295" tIns="8890" rIns="74295" bIns="8890" anchor="ctr" anchorCtr="0" upright="1">
                          <a:noAutofit/>
                        </wps:bodyPr>
                      </wps:wsp>
                      <wps:wsp>
                        <wps:cNvPr id="103" name="Text Box 98"/>
                        <wps:cNvSpPr txBox="1">
                          <a:spLocks noChangeArrowheads="1"/>
                        </wps:cNvSpPr>
                        <wps:spPr bwMode="auto">
                          <a:xfrm>
                            <a:off x="3774558" y="574158"/>
                            <a:ext cx="942975" cy="381000"/>
                          </a:xfrm>
                          <a:prstGeom prst="rect">
                            <a:avLst/>
                          </a:prstGeom>
                          <a:solidFill>
                            <a:srgbClr val="FFFFFF"/>
                          </a:solidFill>
                          <a:ln w="9525">
                            <a:solidFill>
                              <a:srgbClr val="000000"/>
                            </a:solidFill>
                            <a:miter lim="800000"/>
                            <a:headEnd/>
                            <a:tailEnd/>
                          </a:ln>
                        </wps:spPr>
                        <wps:txbx>
                          <w:txbxContent>
                            <w:p w:rsidR="000322CF" w:rsidRPr="000322CF" w:rsidRDefault="000322CF" w:rsidP="000322CF">
                              <w:pPr>
                                <w:jc w:val="center"/>
                                <w:rPr>
                                  <w:position w:val="6"/>
                                  <w:lang w:bidi="ar-EG"/>
                                </w:rPr>
                              </w:pPr>
                              <w:r w:rsidRPr="000322CF">
                                <w:rPr>
                                  <w:position w:val="6"/>
                                  <w:rtl/>
                                  <w:lang w:bidi="ar-EG"/>
                                </w:rPr>
                                <w:t>موهِّن</w:t>
                              </w:r>
                            </w:p>
                          </w:txbxContent>
                        </wps:txbx>
                        <wps:bodyPr rot="0" vert="horz" wrap="square" lIns="74295" tIns="8890" rIns="74295" bIns="8890" anchor="ctr" anchorCtr="0" upright="1">
                          <a:noAutofit/>
                        </wps:bodyPr>
                      </wps:wsp>
                      <wps:wsp>
                        <wps:cNvPr id="108" name="Text Box 99"/>
                        <wps:cNvSpPr txBox="1">
                          <a:spLocks noChangeArrowheads="1"/>
                        </wps:cNvSpPr>
                        <wps:spPr bwMode="auto">
                          <a:xfrm>
                            <a:off x="3774558" y="1658679"/>
                            <a:ext cx="942975" cy="381000"/>
                          </a:xfrm>
                          <a:prstGeom prst="rect">
                            <a:avLst/>
                          </a:prstGeom>
                          <a:solidFill>
                            <a:srgbClr val="FFFFFF"/>
                          </a:solidFill>
                          <a:ln w="9525">
                            <a:solidFill>
                              <a:srgbClr val="000000"/>
                            </a:solidFill>
                            <a:miter lim="800000"/>
                            <a:headEnd/>
                            <a:tailEnd/>
                          </a:ln>
                        </wps:spPr>
                        <wps:txbx>
                          <w:txbxContent>
                            <w:p w:rsidR="000322CF" w:rsidRPr="000322CF" w:rsidRDefault="000322CF" w:rsidP="000322CF">
                              <w:pPr>
                                <w:jc w:val="center"/>
                                <w:rPr>
                                  <w:position w:val="6"/>
                                  <w:lang w:bidi="ar-EG"/>
                                </w:rPr>
                              </w:pPr>
                              <w:r w:rsidRPr="000322CF">
                                <w:rPr>
                                  <w:position w:val="6"/>
                                  <w:rtl/>
                                  <w:lang w:bidi="ar-EG"/>
                                </w:rPr>
                                <w:t>موهِّن</w:t>
                              </w:r>
                            </w:p>
                          </w:txbxContent>
                        </wps:txbx>
                        <wps:bodyPr rot="0" vert="horz" wrap="square" lIns="74295" tIns="8890" rIns="74295" bIns="8890" anchor="ctr" anchorCtr="0" upright="1">
                          <a:noAutofit/>
                        </wps:bodyPr>
                      </wps:wsp>
                      <wps:wsp>
                        <wps:cNvPr id="112" name="Text Box 104"/>
                        <wps:cNvSpPr txBox="1">
                          <a:spLocks noChangeArrowheads="1"/>
                        </wps:cNvSpPr>
                        <wps:spPr bwMode="auto">
                          <a:xfrm>
                            <a:off x="0" y="584791"/>
                            <a:ext cx="816610" cy="836930"/>
                          </a:xfrm>
                          <a:prstGeom prst="rect">
                            <a:avLst/>
                          </a:prstGeom>
                          <a:solidFill>
                            <a:srgbClr val="FFFFFF"/>
                          </a:solidFill>
                          <a:ln w="9525">
                            <a:solidFill>
                              <a:srgbClr val="000000"/>
                            </a:solidFill>
                            <a:miter lim="800000"/>
                            <a:headEnd/>
                            <a:tailEnd/>
                          </a:ln>
                        </wps:spPr>
                        <wps:txbx>
                          <w:txbxContent>
                            <w:p w:rsidR="000322CF" w:rsidRPr="000322CF" w:rsidRDefault="000322CF" w:rsidP="000322CF">
                              <w:pPr>
                                <w:jc w:val="center"/>
                                <w:rPr>
                                  <w:position w:val="6"/>
                                  <w:lang w:bidi="ar-EG"/>
                                </w:rPr>
                              </w:pPr>
                              <w:r w:rsidRPr="000322CF">
                                <w:rPr>
                                  <w:position w:val="6"/>
                                  <w:rtl/>
                                  <w:lang w:bidi="ar-EG"/>
                                </w:rPr>
                                <w:t>مولِّد</w:t>
                              </w:r>
                            </w:p>
                          </w:txbxContent>
                        </wps:txbx>
                        <wps:bodyPr rot="0" vert="horz" wrap="square" lIns="74295" tIns="8890" rIns="74295" bIns="8890" anchor="ctr" anchorCtr="0" upright="1">
                          <a:noAutofit/>
                        </wps:bodyPr>
                      </wps:wsp>
                      <wpg:grpSp>
                        <wpg:cNvPr id="163" name="グループ化 163"/>
                        <wpg:cNvGrpSpPr/>
                        <wpg:grpSpPr>
                          <a:xfrm>
                            <a:off x="4720856" y="53163"/>
                            <a:ext cx="887346" cy="1928822"/>
                            <a:chOff x="0" y="0"/>
                            <a:chExt cx="887346" cy="1928822"/>
                          </a:xfrm>
                        </wpg:grpSpPr>
                        <wps:wsp>
                          <wps:cNvPr id="90" name="ドーナツ 6"/>
                          <wps:cNvSpPr>
                            <a:spLocks noChangeArrowheads="1"/>
                          </wps:cNvSpPr>
                          <wps:spPr bwMode="auto">
                            <a:xfrm>
                              <a:off x="414669" y="42530"/>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直線コネクタ 9"/>
                          <wps:cNvCnPr>
                            <a:cxnSpLocks noChangeShapeType="1"/>
                          </wps:cNvCnPr>
                          <wps:spPr bwMode="auto">
                            <a:xfrm flipV="1">
                              <a:off x="0" y="11695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ドーナツ 30"/>
                          <wps:cNvSpPr>
                            <a:spLocks noChangeArrowheads="1"/>
                          </wps:cNvSpPr>
                          <wps:spPr bwMode="auto">
                            <a:xfrm>
                              <a:off x="414669" y="60605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直線コネクタ 33"/>
                          <wps:cNvCnPr>
                            <a:cxnSpLocks noChangeShapeType="1"/>
                          </wps:cNvCnPr>
                          <wps:spPr bwMode="auto">
                            <a:xfrm flipV="1">
                              <a:off x="0" y="7230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ドーナツ 23"/>
                          <wps:cNvSpPr>
                            <a:spLocks noChangeArrowheads="1"/>
                          </wps:cNvSpPr>
                          <wps:spPr bwMode="auto">
                            <a:xfrm>
                              <a:off x="414669" y="16799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直線コネクタ 26"/>
                          <wps:cNvCnPr>
                            <a:cxnSpLocks noChangeShapeType="1"/>
                          </wps:cNvCnPr>
                          <wps:spPr bwMode="auto">
                            <a:xfrm flipV="1">
                              <a:off x="0" y="183943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テキスト ボックス 113"/>
                          <wps:cNvSpPr txBox="1">
                            <a:spLocks noChangeArrowheads="1"/>
                          </wps:cNvSpPr>
                          <wps:spPr bwMode="auto">
                            <a:xfrm>
                              <a:off x="648586" y="0"/>
                              <a:ext cx="2387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22CF" w:rsidRDefault="000322CF" w:rsidP="000322CF">
                                <w:pPr>
                                  <w:bidi w:val="0"/>
                                </w:pPr>
                                <w:r>
                                  <w:rPr>
                                    <w:rFonts w:hint="eastAsia"/>
                                  </w:rPr>
                                  <w:t>1</w:t>
                                </w:r>
                              </w:p>
                            </w:txbxContent>
                          </wps:txbx>
                          <wps:bodyPr rot="0" vert="horz" wrap="square" lIns="87840" tIns="7200" rIns="91440" bIns="6120" anchor="t" anchorCtr="0" upright="1">
                            <a:noAutofit/>
                          </wps:bodyPr>
                        </wps:wsp>
                        <wps:wsp>
                          <wps:cNvPr id="97" name="テキスト ボックス 114"/>
                          <wps:cNvSpPr txBox="1">
                            <a:spLocks noChangeArrowheads="1"/>
                          </wps:cNvSpPr>
                          <wps:spPr bwMode="auto">
                            <a:xfrm>
                              <a:off x="648586" y="574158"/>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22CF" w:rsidRDefault="000322CF" w:rsidP="000322CF">
                                <w:pPr>
                                  <w:bidi w:val="0"/>
                                </w:pPr>
                                <w:r>
                                  <w:rPr>
                                    <w:rFonts w:hint="eastAsia"/>
                                  </w:rPr>
                                  <w:t>2</w:t>
                                </w:r>
                              </w:p>
                            </w:txbxContent>
                          </wps:txbx>
                          <wps:bodyPr rot="0" vert="horz" wrap="square" lIns="87840" tIns="7200" rIns="91440" bIns="6120" anchor="t" anchorCtr="0" upright="1">
                            <a:noAutofit/>
                          </wps:bodyPr>
                        </wps:wsp>
                        <wps:wsp>
                          <wps:cNvPr id="96" name="テキスト ボックス 115"/>
                          <wps:cNvSpPr txBox="1">
                            <a:spLocks noChangeArrowheads="1"/>
                          </wps:cNvSpPr>
                          <wps:spPr bwMode="auto">
                            <a:xfrm>
                              <a:off x="648091" y="1658593"/>
                              <a:ext cx="238125" cy="270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22CF" w:rsidRDefault="000322CF" w:rsidP="000322CF">
                                <w:pPr>
                                  <w:bidi w:val="0"/>
                                </w:pPr>
                                <w:r>
                                  <w:rPr>
                                    <w:rFonts w:hint="eastAsia"/>
                                  </w:rPr>
                                  <w:t>N</w:t>
                                </w:r>
                              </w:p>
                            </w:txbxContent>
                          </wps:txbx>
                          <wps:bodyPr rot="0" vert="horz" wrap="square" lIns="87840" tIns="7200" rIns="91440" bIns="6120" anchor="t" anchorCtr="0" upright="1">
                            <a:noAutofit/>
                          </wps:bodyPr>
                        </wps:wsp>
                      </wpg:grpSp>
                    </wpg:wgp>
                  </a:graphicData>
                </a:graphic>
              </wp:inline>
            </w:drawing>
          </mc:Choice>
          <mc:Fallback>
            <w:pict>
              <v:group w14:anchorId="3D341F48" id="グループ化 164" o:spid="_x0000_s1124" style="width:441.6pt;height:160.6pt;mso-position-horizontal-relative:char;mso-position-vertical-relative:line" coordsize="56082,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">
                <v:shape id="テキスト ボックス 1" o:spid="_x0000_s1125" type="#_x0000_t202" style="position:absolute;left:12227;width:666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2MMA&#10;AADbAAAADwAAAGRycy9kb3ducmV2LnhtbESPQYvCMBSE78L+h/AEb5q6K1KrURZhVfCiVe+P5tmW&#10;Ni+lyWr115uFBY/DzHzDLFadqcWNWldaVjAeRSCIM6tLzhWcTz/DGITzyBpry6TgQQ5Wy4/eAhNt&#10;73ykW+pzESDsElRQeN8kUrqsIINuZBvi4F1ta9AH2eZSt3gPcFPLzyiaSoMlh4UCG1oXlFXpr1Hw&#10;NXk+L9Ws25vt5bC+HrdptdmUSg363fcchKfOv8P/7Z1WEM/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2MMAAADbAAAADwAAAAAAAAAAAAAAAACYAgAAZHJzL2Rv&#10;d25yZXYueG1sUEsFBgAAAAAEAAQA9QAAAIgDAAAAAA==&#10;" fillcolor="white [3201]" strokeweight=".5pt">
                  <v:path arrowok="t"/>
                  <v:textbox>
                    <w:txbxContent>
                      <w:p w:rsidR="000322CF" w:rsidRPr="000322CF" w:rsidRDefault="000322CF" w:rsidP="000322CF">
                        <w:pPr>
                          <w:jc w:val="center"/>
                          <w:rPr>
                            <w:position w:val="6"/>
                            <w:lang w:bidi="ar-EG"/>
                          </w:rPr>
                        </w:pPr>
                        <w:r w:rsidRPr="000322CF">
                          <w:rPr>
                            <w:position w:val="6"/>
                            <w:rtl/>
                            <w:lang w:bidi="ar-EG"/>
                          </w:rPr>
                          <w:t>مقسِّم</w:t>
                        </w:r>
                        <w:r w:rsidRPr="0006706C">
                          <w:rPr>
                            <w:szCs w:val="22"/>
                            <w:rtl/>
                            <w:lang w:bidi="ar-EG"/>
                          </w:rPr>
                          <w:t xml:space="preserve"> </w:t>
                        </w:r>
                        <w:r w:rsidRPr="000322CF">
                          <w:rPr>
                            <w:position w:val="6"/>
                            <w:rtl/>
                            <w:lang w:bidi="ar-EG"/>
                          </w:rPr>
                          <w:t>قدرة</w:t>
                        </w:r>
                      </w:p>
                    </w:txbxContent>
                  </v:textbox>
                </v:shape>
                <v:line id="直線コネクタ 10" o:spid="_x0000_s1126" style="position:absolute;flip:y;visibility:visible;mso-wrap-style:square" from="8080,10738" to="12271,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JMsIAAADcAAAADwAAAGRycy9kb3ducmV2LnhtbERPS2rDMBDdB3oHMYHuEtlpU4wbJYSQ&#10;UNNFoK4PMFgT28QaGUm13dtXhUJ383jf2R1m04uRnO8sK0jXCQji2uqOGwXV52WVgfABWWNvmRR8&#10;k4fD/mGxw1zbiT9oLEMjYgj7HBW0IQy5lL5uyaBf24E4cjfrDIYIXSO1wymGm15ukuRFGuw4NrQ4&#10;0Kml+l5+GQWna/reH/lNptPNFU86O9ebbaXU43I+voIINId/8Z+70HF+8gy/z8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jJMsIAAADcAAAADwAAAAAAAAAAAAAA&#10;AAChAgAAZHJzL2Rvd25yZXYueG1sUEsFBgAAAAAEAAQA+QAAAJADAAAAAA==&#10;" strokecolor="windowText">
                  <v:stroke endarrow="block"/>
                  <o:lock v:ext="edit" shapetype="f"/>
                </v:line>
                <v:line id="直線コネクタ 34" o:spid="_x0000_s1127" style="position:absolute;visibility:visible;mso-wrap-style:square" from="35406,11483" to="35406,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pycMAAADcAAAADwAAAGRycy9kb3ducmV2LnhtbERPTWvCQBC9F/wPywjedKOlVaKraIrU&#10;HnqoBs9Ddkyi2dmQXU3013cLQm/zeJ+zWHWmEjdqXGlZwXgUgSDOrC45V5AetsMZCOeRNVaWScGd&#10;HKyWvZcFxtq2/EO3vc9FCGEXo4LC+zqW0mUFGXQjWxMH7mQbgz7AJpe6wTaEm0pOouhdGiw5NBRY&#10;U1JQdtlfjYJHfdy0KX4nX59me94lFafTj1elBv1uPQfhqfP/4qd7p8P86A3+ng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ZacnDAAAA3AAAAA8AAAAAAAAAAAAA&#10;AAAAoQIAAGRycy9kb3ducmV2LnhtbFBLBQYAAAAABAAEAPkAAACRAwAAAAA=&#10;" strokecolor="black [3213]" strokeweight="1.25pt">
                  <v:stroke dashstyle="dash" joinstyle="miter"/>
                  <o:lock v:ext="edit" shapetype="f"/>
                </v:line>
                <v:line id="直線コネクタ 7" o:spid="_x0000_s1128" style="position:absolute;flip:y;visibility:visible;mso-wrap-style:square" from="18925,1701" to="2311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zJMMAAADbAAAADwAAAGRycy9kb3ducmV2LnhtbESPQWsCMRSE74X+h/AKvRTNtmLR1Sgi&#10;CN6sa/H83DyTxc3Lskl1998boeBxmJlvmPmyc7W4Uhsqzwo+hxkI4tLrio2C38NmMAERIrLG2jMp&#10;6CnAcvH6Msdc+xvv6VpEIxKEQ44KbIxNLmUoLTkMQ98QJ+/sW4cxydZI3eItwV0tv7LsWzqsOC1Y&#10;bGhtqbwUf07BflwW693u9HO0pl5tPnTfWNMr9f7WrWYgInXxGf5vb7WC6Qg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wMyTDAAAA2wAAAA8AAAAAAAAAAAAA&#10;AAAAoQIAAGRycy9kb3ducmV2LnhtbFBLBQYAAAAABAAEAPkAAACRAwAAAAA=&#10;" strokecolor="black [3213]">
                  <v:stroke endarrow="block"/>
                </v:line>
                <v:line id="直線コネクタ 8" o:spid="_x0000_s1129" style="position:absolute;flip:y;visibility:visible;mso-wrap-style:square" from="33492,1701" to="3768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shape id="Text Box 93" o:spid="_x0000_s1130" type="#_x0000_t202" style="position:absolute;left:23072;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usQA&#10;AADbAAAADwAAAGRycy9kb3ducmV2LnhtbESPT2vCQBTE7wW/w/KEXorZmIOkqatItdSbmBZ6fWZf&#10;k2D2bZrd/Om3dwsFj8PM/IZZbyfTiIE6V1tWsIxiEMSF1TWXCj4/3hYpCOeRNTaWScEvOdhuZg9r&#10;zLQd+UxD7ksRIOwyVFB532ZSuqIigy6yLXHwvm1n0AfZlVJ3OAa4aWQSxytpsOawUGFLrxUV17w3&#10;CvYnZ8aiT574gmNq33/4cM6/lHqcT7sXEJ4mfw//t49awfMS/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U7rEAAAA2wAAAA8AAAAAAAAAAAAAAAAAmAIAAGRycy9k&#10;b3ducmV2LnhtbFBLBQYAAAAABAAEAPUAAACJAwAAAAA=&#10;">
                  <v:textbox inset="5.85pt,.7pt,5.85pt,.7pt">
                    <w:txbxContent>
                      <w:p w:rsidR="000322CF" w:rsidRPr="000322CF" w:rsidRDefault="000322CF" w:rsidP="000322CF">
                        <w:pPr>
                          <w:jc w:val="center"/>
                          <w:rPr>
                            <w:position w:val="6"/>
                          </w:rPr>
                        </w:pPr>
                        <w:r w:rsidRPr="000322CF">
                          <w:rPr>
                            <w:position w:val="6"/>
                            <w:rtl/>
                            <w:lang w:bidi="ar-EG"/>
                          </w:rPr>
                          <w:t>مزحزح طور</w:t>
                        </w:r>
                      </w:p>
                    </w:txbxContent>
                  </v:textbox>
                </v:shape>
                <v:line id="直線コネクタ 31" o:spid="_x0000_s1131" style="position:absolute;flip:y;visibility:visible;mso-wrap-style:square" from="18925,7761" to="23116,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直線コネクタ 32" o:spid="_x0000_s1132" style="position:absolute;flip:y;visibility:visible;mso-wrap-style:square" from="33492,7761" to="3768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直線コネクタ 24" o:spid="_x0000_s1133" style="position:absolute;flip:y;visibility:visible;mso-wrap-style:square" from="18925,18925" to="23116,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直線コネクタ 25" o:spid="_x0000_s1134" style="position:absolute;flip:y;visibility:visible;mso-wrap-style:square" from="33492,18925" to="37683,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shape id="Text Box 94" o:spid="_x0000_s1135" type="#_x0000_t202" style="position:absolute;left:23072;top:5741;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9B8AA&#10;AADcAAAADwAAAGRycy9kb3ducmV2LnhtbERPTYvCMBC9L/gfwgheFk23B5HaKKIu7m2xCl7HZmyL&#10;zaQ20Xb//UYQvM3jfU667E0tHtS6yrKCr0kEgji3uuJCwfHwPZ6BcB5ZY22ZFPyRg+Vi8JFiom3H&#10;e3pkvhAhhF2CCkrvm0RKl5dk0E1sQxy4i20N+gDbQuoWuxBuahlH0VQarDg0lNjQuqT8mt2Ngs2v&#10;M11+jz/5jN3M7m683WcnpUbDfjUH4an3b/HL/aPD/CiG5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F9B8AAAADcAAAADwAAAAAAAAAAAAAAAACYAgAAZHJzL2Rvd25y&#10;ZXYueG1sUEsFBgAAAAAEAAQA9QAAAIUDAAAAAA==&#10;">
                  <v:textbox inset="5.85pt,.7pt,5.85pt,.7pt">
                    <w:txbxContent>
                      <w:p w:rsidR="000322CF" w:rsidRPr="000322CF" w:rsidRDefault="000322CF" w:rsidP="000322CF">
                        <w:pPr>
                          <w:jc w:val="center"/>
                          <w:rPr>
                            <w:position w:val="6"/>
                            <w:lang w:bidi="ar-EG"/>
                          </w:rPr>
                        </w:pPr>
                        <w:r w:rsidRPr="000322CF">
                          <w:rPr>
                            <w:position w:val="6"/>
                            <w:rtl/>
                            <w:lang w:bidi="ar-EG"/>
                          </w:rPr>
                          <w:t>مزحزح طور</w:t>
                        </w:r>
                      </w:p>
                    </w:txbxContent>
                  </v:textbox>
                </v:shape>
                <v:shape id="Text Box 95" o:spid="_x0000_s1136" type="#_x0000_t202" style="position:absolute;left:23072;top:1658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7BMAA&#10;AADcAAAADwAAAGRycy9kb3ducmV2LnhtbERPTYvCMBC9C/6HMIIX0XQ9iHRNy7K7ojexCnsdm7Et&#10;NpNuE23990YQvM3jfc4q7U0tbtS6yrKCj1kEgji3uuJCwfGwni5BOI+ssbZMCu7kIE2GgxXG2na8&#10;p1vmCxFC2MWooPS+iaV0eUkG3cw2xIE729agD7AtpG6xC+GmlvMoWkiDFYeGEhv6Lim/ZFej4Gfn&#10;TJdf5xM+Ybe0m3/+3Wd/So1H/dcnCE+9f4tf7q0O86MF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p7BMAAAADcAAAADwAAAAAAAAAAAAAAAACYAgAAZHJzL2Rvd25y&#10;ZXYueG1sUEsFBgAAAAAEAAQA9QAAAIUDAAAAAA==&#10;">
                  <v:textbox inset="5.85pt,.7pt,5.85pt,.7pt">
                    <w:txbxContent>
                      <w:p w:rsidR="000322CF" w:rsidRPr="000322CF" w:rsidRDefault="000322CF" w:rsidP="000322CF">
                        <w:pPr>
                          <w:jc w:val="center"/>
                          <w:rPr>
                            <w:position w:val="6"/>
                            <w:lang w:bidi="ar-EG"/>
                          </w:rPr>
                        </w:pPr>
                        <w:r w:rsidRPr="000322CF">
                          <w:rPr>
                            <w:position w:val="6"/>
                            <w:rtl/>
                            <w:lang w:bidi="ar-EG"/>
                          </w:rPr>
                          <w:t>مزحزح طور</w:t>
                        </w:r>
                      </w:p>
                    </w:txbxContent>
                  </v:textbox>
                </v:shape>
                <v:shape id="Text Box 97" o:spid="_x0000_s1137" type="#_x0000_t202" style="position:absolute;left:37745;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NzcIA&#10;AADbAAAADwAAAGRycy9kb3ducmV2LnhtbESPQYvCMBSE7wv+h/AEL4um9rBoNYq4insTu4LXZ/Ns&#10;i81Lt4m2/nsjCHscZuYbZr7sTCXu1LjSsoLxKAJBnFldcq7g+LsdTkA4j6yxskwKHuRgueh9zDHR&#10;tuUD3VOfiwBhl6CCwvs6kdJlBRl0I1sTB+9iG4M+yCaXusE2wE0l4yj6kgZLDgsF1rQuKLumN6Pg&#10;e+9Mm93iTz5jO7G7P94c0pNSg363moHw1Pn/8Lv9oxVMY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c3NwgAAANsAAAAPAAAAAAAAAAAAAAAAAJgCAABkcnMvZG93&#10;bnJldi54bWxQSwUGAAAAAAQABAD1AAAAhwMAAAAA&#10;">
                  <v:textbox inset="5.85pt,.7pt,5.85pt,.7pt">
                    <w:txbxContent>
                      <w:p w:rsidR="000322CF" w:rsidRPr="000322CF" w:rsidRDefault="000322CF" w:rsidP="000322CF">
                        <w:pPr>
                          <w:jc w:val="center"/>
                          <w:rPr>
                            <w:position w:val="6"/>
                            <w:lang w:bidi="ar-EG"/>
                          </w:rPr>
                        </w:pPr>
                        <w:r w:rsidRPr="000322CF">
                          <w:rPr>
                            <w:position w:val="6"/>
                            <w:rtl/>
                            <w:lang w:bidi="ar-EG"/>
                          </w:rPr>
                          <w:t>موهِّن</w:t>
                        </w:r>
                      </w:p>
                    </w:txbxContent>
                  </v:textbox>
                </v:shape>
                <v:shape id="Text Box 98" o:spid="_x0000_s1138" type="#_x0000_t202" style="position:absolute;left:37745;top:5741;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YnMIA&#10;AADcAAAADwAAAGRycy9kb3ducmV2LnhtbERPTWvCQBC9F/wPywheSrOpQpE0q4hV7E2SCl6n2WkS&#10;zM7G7Jqk/94VCr3N431Ouh5NI3rqXG1ZwWsUgyAurK65VHD62r8sQTiPrLGxTAp+ycF6NXlKMdF2&#10;4Iz63JcihLBLUEHlfZtI6YqKDLrItsSB+7GdQR9gV0rd4RDCTSPncfwmDdYcGipsaVtRcclvRsHH&#10;0ZmhuM2f+RuHpT1ceZflZ6Vm03HzDsLT6P/Ff+5PHebHC3g8E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dicwgAAANwAAAAPAAAAAAAAAAAAAAAAAJgCAABkcnMvZG93&#10;bnJldi54bWxQSwUGAAAAAAQABAD1AAAAhwMAAAAA&#10;">
                  <v:textbox inset="5.85pt,.7pt,5.85pt,.7pt">
                    <w:txbxContent>
                      <w:p w:rsidR="000322CF" w:rsidRPr="000322CF" w:rsidRDefault="000322CF" w:rsidP="000322CF">
                        <w:pPr>
                          <w:jc w:val="center"/>
                          <w:rPr>
                            <w:position w:val="6"/>
                            <w:lang w:bidi="ar-EG"/>
                          </w:rPr>
                        </w:pPr>
                        <w:r w:rsidRPr="000322CF">
                          <w:rPr>
                            <w:position w:val="6"/>
                            <w:rtl/>
                            <w:lang w:bidi="ar-EG"/>
                          </w:rPr>
                          <w:t>موهِّن</w:t>
                        </w:r>
                      </w:p>
                    </w:txbxContent>
                  </v:textbox>
                </v:shape>
                <v:shape id="Text Box 99" o:spid="_x0000_s1139" type="#_x0000_t202" style="position:absolute;left:37745;top:16586;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K7cMA&#10;AADcAAAADwAAAGRycy9kb3ducmV2LnhtbESPQWvCQBCF74L/YRmhF9GNHkRSVxG1tDcxLfQ6ZqdJ&#10;aHY2ZlcT/71zELzN8N68981q07ta3agNlWcDs2kCijj3tuLCwM/3x2QJKkRki7VnMnCnAJv1cLDC&#10;1PqOT3TLYqEkhEOKBsoYm1TrkJfkMEx9Qyzan28dRlnbQtsWOwl3tZ4nyUI7rFgaSmxoV1L+n12d&#10;gf0xuC6/zsd8xm7pPy98OGW/xryN+u07qEh9fJmf119W8BOhlW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lK7cMAAADcAAAADwAAAAAAAAAAAAAAAACYAgAAZHJzL2Rv&#10;d25yZXYueG1sUEsFBgAAAAAEAAQA9QAAAIgDAAAAAA==&#10;">
                  <v:textbox inset="5.85pt,.7pt,5.85pt,.7pt">
                    <w:txbxContent>
                      <w:p w:rsidR="000322CF" w:rsidRPr="000322CF" w:rsidRDefault="000322CF" w:rsidP="000322CF">
                        <w:pPr>
                          <w:jc w:val="center"/>
                          <w:rPr>
                            <w:position w:val="6"/>
                            <w:lang w:bidi="ar-EG"/>
                          </w:rPr>
                        </w:pPr>
                        <w:r w:rsidRPr="000322CF">
                          <w:rPr>
                            <w:position w:val="6"/>
                            <w:rtl/>
                            <w:lang w:bidi="ar-EG"/>
                          </w:rPr>
                          <w:t>موهِّن</w:t>
                        </w:r>
                      </w:p>
                    </w:txbxContent>
                  </v:textbox>
                </v:shape>
                <v:shape id="Text Box 104" o:spid="_x0000_s1140" type="#_x0000_t202" style="position:absolute;top:5847;width:8166;height:8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2sAA&#10;AADcAAAADwAAAGRycy9kb3ducmV2LnhtbERPS4vCMBC+L/gfwgheFk3tQaQaRXygt8XugtexGdti&#10;M6lNtPXfbwTB23x8z5kvO1OJBzWutKxgPIpAEGdWl5wr+PvdDacgnEfWWFkmBU9ysFz0vuaYaNvy&#10;kR6pz0UIYZeggsL7OpHSZQUZdCNbEwfuYhuDPsAml7rBNoSbSsZRNJEGSw4NBda0Lii7pnejYPPj&#10;TJvd428+Yzu1+xtvj+lJqUG/W81AeOr8R/x2H3SYP47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r2sAAAADcAAAADwAAAAAAAAAAAAAAAACYAgAAZHJzL2Rvd25y&#10;ZXYueG1sUEsFBgAAAAAEAAQA9QAAAIUDAAAAAA==&#10;">
                  <v:textbox inset="5.85pt,.7pt,5.85pt,.7pt">
                    <w:txbxContent>
                      <w:p w:rsidR="000322CF" w:rsidRPr="000322CF" w:rsidRDefault="000322CF" w:rsidP="000322CF">
                        <w:pPr>
                          <w:jc w:val="center"/>
                          <w:rPr>
                            <w:position w:val="6"/>
                            <w:lang w:bidi="ar-EG"/>
                          </w:rPr>
                        </w:pPr>
                        <w:r w:rsidRPr="000322CF">
                          <w:rPr>
                            <w:position w:val="6"/>
                            <w:rtl/>
                            <w:lang w:bidi="ar-EG"/>
                          </w:rPr>
                          <w:t>مولِّد</w:t>
                        </w:r>
                      </w:p>
                    </w:txbxContent>
                  </v:textbox>
                </v:shape>
                <v:group id="グループ化 163" o:spid="_x0000_s1141" style="position:absolute;left:47208;top:531;width:8874;height:19288" coordsize="8873,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ドーナツ 6" o:spid="_x0000_s1142" type="#_x0000_t23" style="position:absolute;left:4146;top:42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98EA&#10;AADbAAAADwAAAGRycy9kb3ducmV2LnhtbERPz2vCMBS+D/wfwhN2m2kLK7Mai4w5dtzUHXZ7Ns+2&#10;mLyUJrbVv345DHb8+H6vy8kaMVDvW8cK0kUCgrhyuuVawfGwe3oB4QOyRuOYFNzIQ7mZPayx0G7k&#10;Lxr2oRYxhH2BCpoQukJKXzVk0S9cRxy5s+sthgj7WuoexxhujcySJJcWW44NDXb02lB12V+tAnrm&#10;N3P/OeSZOZ7eP/0Js+80V+pxPm1XIAJN4V/85/7QCp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xPfBAAAA2wAAAA8AAAAAAAAAAAAAAAAAmAIAAGRycy9kb3du&#10;cmV2LnhtbFBLBQYAAAAABAAEAPUAAACGAwAAAAA=&#10;" filled="f" strokeweight="2pt"/>
                  <v:line id="直線コネクタ 9" o:spid="_x0000_s1143" style="position:absolute;flip:y;visibility:visible;mso-wrap-style:square" from="0,1169" to="41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shape id="ドーナツ 30" o:spid="_x0000_s1144" type="#_x0000_t23" style="position:absolute;left:4146;top:606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S3cIA&#10;AADcAAAADwAAAGRycy9kb3ducmV2LnhtbERPTWvCQBC9F/wPywi91U0CDSXNRkS09Gg1Hnobs2MS&#10;3J0N2a2m/vpuodDbPN7nlMvJGnGl0feOFaSLBARx43TPrYL6sH16AeEDskbjmBR8k4dlNXsosdDu&#10;xh903YdWxBD2BSroQhgKKX3TkUW/cANx5M5utBgiHFupR7zFcGtkliS5tNhzbOhwoHVHzWX/ZRXQ&#10;M2/M/fOQZ6Y+ve38CbNjmiv1OJ9WryACTeFf/Od+13F+ksLvM/E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LdwgAAANwAAAAPAAAAAAAAAAAAAAAAAJgCAABkcnMvZG93&#10;bnJldi54bWxQSwUGAAAAAAQABAD1AAAAhwMAAAAA&#10;" filled="f" strokeweight="2pt"/>
                  <v:line id="直線コネクタ 33" o:spid="_x0000_s1145" style="position:absolute;flip:y;visibility:visible;mso-wrap-style:square" from="0,7230" to="419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shape id="ドーナツ 23" o:spid="_x0000_s1146" type="#_x0000_t23" style="position:absolute;left:4146;top:16799;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MsIA&#10;AADcAAAADwAAAGRycy9kb3ducmV2LnhtbERPS2vCQBC+F/oflin0VjcGGkt0FSm19OgjHryN2TEJ&#10;7s6G7KrRX+8KQm/z8T1nMuutEWfqfONYwXCQgCAunW64UlBsFh9fIHxA1mgck4IreZhNX18mmGt3&#10;4RWd16ESMYR9jgrqENpcSl/WZNEPXEscuYPrLIYIu0rqDi8x3BqZJkkmLTYcG2ps6bum8rg+WQX0&#10;yT/mtttkqSn2v0u/x3Q7zJR6f+vnYxCB+vAvfrr/dJyfjO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8ywgAAANwAAAAPAAAAAAAAAAAAAAAAAJgCAABkcnMvZG93&#10;bnJldi54bWxQSwUGAAAAAAQABAD1AAAAhwMAAAAA&#10;" filled="f" strokeweight="2pt"/>
                  <v:line id="直線コネクタ 26" o:spid="_x0000_s1147" style="position:absolute;flip:y;visibility:visible;mso-wrap-style:square" from="0,18394" to="4191,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shape id="テキスト ボックス 113" o:spid="_x0000_s1148" type="#_x0000_t202" style="position:absolute;left:6485;width:238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uFcQA&#10;AADcAAAADwAAAGRycy9kb3ducmV2LnhtbERP30vDMBB+H+x/CDfwbU07cGpdNjZF8EEYqyL4djZn&#10;U2wutYlZ9a83A2Fv9/H9vNVmtJ2INPjWsYIiy0EQ10633Ch4eX6YX4PwAVlj55gU/JCHzXo6WWGp&#10;3ZEPFKvQiBTCvkQFJoS+lNLXhiz6zPXEiftwg8WQ4NBIPeAxhdtOLvJ8KS22nBoM9nRnqP6svq2C&#10;9/ZmWevirYrx1+xet1/7p/urqNTFbNzeggg0hrP43/2o0/ziEk7Pp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hXEAAAA3AAAAA8AAAAAAAAAAAAAAAAAmAIAAGRycy9k&#10;b3ducmV2LnhtbFBLBQYAAAAABAAEAPUAAACJAwAAAAA=&#10;" filled="f" stroked="f" strokeweight=".5pt">
                    <v:textbox inset="2.44mm,.2mm,,.17mm">
                      <w:txbxContent>
                        <w:p w:rsidR="000322CF" w:rsidRDefault="000322CF" w:rsidP="000322CF">
                          <w:pPr>
                            <w:bidi w:val="0"/>
                          </w:pPr>
                          <w:r>
                            <w:rPr>
                              <w:rFonts w:hint="eastAsia"/>
                            </w:rPr>
                            <w:t>1</w:t>
                          </w:r>
                        </w:p>
                      </w:txbxContent>
                    </v:textbox>
                  </v:shape>
                  <v:shape id="テキスト ボックス 114" o:spid="_x0000_s1149" type="#_x0000_t202" style="position:absolute;left:6485;top:5741;width:238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XQ8YA&#10;AADbAAAADwAAAGRycy9kb3ducmV2LnhtbESPQWsCMRSE7wX/Q3iF3mpWD1pXo6il0ENBupaCt+fm&#10;uVm6edlu0rj11zcFweMwM98wi1VvGxGp87VjBaNhBoK4dLrmSsHH/uXxCYQPyBobx6TglzysloO7&#10;BebanfmdYhEqkSDsc1RgQmhzKX1pyKIfupY4eSfXWQxJdpXUHZ4T3DZynGUTabHmtGCwpa2h8qv4&#10;sQqO9WxS6tGhiPFiNp/r793b8zQq9XDfr+cgAvXhFr62X7WC2RT+v6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XQ8YAAADbAAAADwAAAAAAAAAAAAAAAACYAgAAZHJz&#10;L2Rvd25yZXYueG1sUEsFBgAAAAAEAAQA9QAAAIsDAAAAAA==&#10;" filled="f" stroked="f" strokeweight=".5pt">
                    <v:textbox inset="2.44mm,.2mm,,.17mm">
                      <w:txbxContent>
                        <w:p w:rsidR="000322CF" w:rsidRDefault="000322CF" w:rsidP="000322CF">
                          <w:pPr>
                            <w:bidi w:val="0"/>
                          </w:pPr>
                          <w:r>
                            <w:rPr>
                              <w:rFonts w:hint="eastAsia"/>
                            </w:rPr>
                            <w:t>2</w:t>
                          </w:r>
                        </w:p>
                      </w:txbxContent>
                    </v:textbox>
                  </v:shape>
                  <v:shape id="テキスト ボックス 115" o:spid="_x0000_s1150" type="#_x0000_t202" style="position:absolute;left:6480;top:16585;width:2382;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2MYA&#10;AADbAAAADwAAAGRycy9kb3ducmV2LnhtbESPQUsDMRSE70L/Q3iF3my2PWzt2rS0FcGDUFxF8Pbc&#10;PDeLm5ftJk23/fVGEDwOM/MNs9oMthWRet84VjCbZiCIK6cbrhW8vT7e3oHwAVlj65gUXMjDZj26&#10;WWGh3ZlfKJahFgnCvkAFJoSukNJXhiz6qeuIk/fleoshyb6WusdzgttWzrMslxYbTgsGO9obqr7L&#10;k1Xw2SzzSs8+yhivZve+PR6eHxZRqcl42N6DCDSE//Bf+0krWOb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y2MYAAADbAAAADwAAAAAAAAAAAAAAAACYAgAAZHJz&#10;L2Rvd25yZXYueG1sUEsFBgAAAAAEAAQA9QAAAIsDAAAAAA==&#10;" filled="f" stroked="f" strokeweight=".5pt">
                    <v:textbox inset="2.44mm,.2mm,,.17mm">
                      <w:txbxContent>
                        <w:p w:rsidR="000322CF" w:rsidRDefault="000322CF" w:rsidP="000322CF">
                          <w:pPr>
                            <w:bidi w:val="0"/>
                          </w:pPr>
                          <w:r>
                            <w:rPr>
                              <w:rFonts w:hint="eastAsia"/>
                            </w:rPr>
                            <w:t>N</w:t>
                          </w:r>
                        </w:p>
                      </w:txbxContent>
                    </v:textbox>
                  </v:shape>
                </v:group>
                <w10:anchorlock/>
              </v:group>
            </w:pict>
          </mc:Fallback>
        </mc:AlternateContent>
      </w:r>
    </w:p>
    <w:p w:rsidR="00643114" w:rsidRDefault="00643114" w:rsidP="000322CF">
      <w:pPr>
        <w:pStyle w:val="enumlev1"/>
        <w:spacing w:before="480"/>
        <w:rPr>
          <w:rtl/>
        </w:rPr>
      </w:pPr>
      <w:r>
        <w:rPr>
          <w:rtl/>
        </w:rPr>
        <w:t>ب)</w:t>
      </w:r>
      <w:r w:rsidR="0006706C">
        <w:rPr>
          <w:rtl/>
        </w:rPr>
        <w:tab/>
      </w:r>
      <w:r>
        <w:rPr>
          <w:rtl/>
        </w:rPr>
        <w:t>تتطلب التشكيلة المبينة في الشكل</w:t>
      </w:r>
      <w:r w:rsidR="00862313">
        <w:rPr>
          <w:rFonts w:hint="cs"/>
          <w:rtl/>
        </w:rPr>
        <w:t> </w:t>
      </w:r>
      <w:r w:rsidR="00AE6041">
        <w:t>5</w:t>
      </w:r>
      <w:r>
        <w:rPr>
          <w:rtl/>
        </w:rPr>
        <w:t xml:space="preserve"> استخدام مولدات إشارة متاحة تجارياً يمكن التحكم في طورها وتسمح بالتشغيل المتزامن لوحدات متعددة. وتوفر عدد من الوحدات يماثل عدد عناصر الهوائي المؤلفة لهوائي جهاز تحديد الاتجاه وتولد إشارات موجة مستمرة</w:t>
      </w:r>
      <w:r w:rsidR="00862313">
        <w:rPr>
          <w:rFonts w:hint="cs"/>
          <w:rtl/>
        </w:rPr>
        <w:t> </w:t>
      </w:r>
      <w:r w:rsidR="00AE6041">
        <w:t>(</w:t>
      </w:r>
      <w:r>
        <w:t>CW</w:t>
      </w:r>
      <w:r w:rsidR="00AE6041">
        <w:t>)</w:t>
      </w:r>
      <w:r>
        <w:rPr>
          <w:rtl/>
        </w:rPr>
        <w:t xml:space="preserve">. وفي الأسلوب الموضح </w:t>
      </w:r>
      <w:r w:rsidR="00862313">
        <w:rPr>
          <w:rFonts w:hint="cs"/>
          <w:rtl/>
        </w:rPr>
        <w:t xml:space="preserve">في </w:t>
      </w:r>
      <w:r>
        <w:rPr>
          <w:rtl/>
        </w:rPr>
        <w:t>الشكل</w:t>
      </w:r>
      <w:r w:rsidR="00862313">
        <w:rPr>
          <w:rFonts w:hint="cs"/>
          <w:rtl/>
        </w:rPr>
        <w:t> </w:t>
      </w:r>
      <w:r w:rsidR="00AE6041">
        <w:t>5</w:t>
      </w:r>
      <w:r w:rsidR="00862313">
        <w:rPr>
          <w:rFonts w:hint="cs"/>
          <w:rtl/>
        </w:rPr>
        <w:t> </w:t>
      </w:r>
      <w:r w:rsidR="0006706C">
        <w:rPr>
          <w:rFonts w:hint="cs"/>
          <w:b/>
          <w:noProof/>
          <w:sz w:val="16"/>
          <w:rtl/>
        </w:rPr>
        <w:t>’</w:t>
      </w:r>
      <w:r w:rsidR="0006706C" w:rsidRPr="0006706C">
        <w:rPr>
          <w:bCs/>
          <w:noProof/>
          <w:szCs w:val="22"/>
        </w:rPr>
        <w:t>1</w:t>
      </w:r>
      <w:r w:rsidR="0006706C">
        <w:rPr>
          <w:rFonts w:hint="cs"/>
          <w:b/>
          <w:noProof/>
          <w:sz w:val="16"/>
          <w:rtl/>
        </w:rPr>
        <w:t>‘</w:t>
      </w:r>
      <w:r>
        <w:rPr>
          <w:rtl/>
        </w:rPr>
        <w:t>، يُضبط تردد وطور وكسب (اتساع) محدد لكل من مولدات إشارة لمحاكاة استجابة</w:t>
      </w:r>
      <w:r w:rsidR="00BB24C9">
        <w:rPr>
          <w:rtl/>
        </w:rPr>
        <w:t xml:space="preserve"> الصفيف. بيد أن بعضاً من أحدث مول</w:t>
      </w:r>
      <w:r w:rsidR="00BB24C9">
        <w:rPr>
          <w:rFonts w:hint="cs"/>
          <w:rtl/>
        </w:rPr>
        <w:t>ّ</w:t>
      </w:r>
      <w:r w:rsidR="00BB24C9">
        <w:rPr>
          <w:rtl/>
        </w:rPr>
        <w:t>دات</w:t>
      </w:r>
      <w:r>
        <w:rPr>
          <w:rtl/>
        </w:rPr>
        <w:t xml:space="preserve"> مجه</w:t>
      </w:r>
      <w:r w:rsidR="00BB24C9">
        <w:rPr>
          <w:rFonts w:hint="cs"/>
          <w:rtl/>
        </w:rPr>
        <w:t>ّ</w:t>
      </w:r>
      <w:r>
        <w:rPr>
          <w:rtl/>
        </w:rPr>
        <w:t>زة بمنافذ خرج متعددة. وفي</w:t>
      </w:r>
      <w:r w:rsidR="00BB24C9">
        <w:rPr>
          <w:rFonts w:hint="cs"/>
          <w:rtl/>
        </w:rPr>
        <w:t> </w:t>
      </w:r>
      <w:r>
        <w:rPr>
          <w:rtl/>
        </w:rPr>
        <w:t>حال استخدام هذه المولدات متعددة المنافذ، تصبح التشكيلة أبسط بكثير على النحو المبين في</w:t>
      </w:r>
      <w:r w:rsidR="00862313">
        <w:rPr>
          <w:rFonts w:hint="cs"/>
          <w:rtl/>
        </w:rPr>
        <w:t> </w:t>
      </w:r>
      <w:r>
        <w:rPr>
          <w:rtl/>
        </w:rPr>
        <w:t>الشكل</w:t>
      </w:r>
      <w:r w:rsidR="00862313">
        <w:rPr>
          <w:rFonts w:hint="cs"/>
          <w:rtl/>
        </w:rPr>
        <w:t> </w:t>
      </w:r>
      <w:r w:rsidR="00AE6041">
        <w:t>5</w:t>
      </w:r>
      <w:r w:rsidR="00862313">
        <w:rPr>
          <w:rFonts w:hint="cs"/>
          <w:rtl/>
        </w:rPr>
        <w:t> </w:t>
      </w:r>
      <w:r w:rsidR="0006706C">
        <w:rPr>
          <w:rFonts w:hint="cs"/>
          <w:b/>
          <w:noProof/>
          <w:sz w:val="16"/>
          <w:rtl/>
        </w:rPr>
        <w:t>’</w:t>
      </w:r>
      <w:r w:rsidR="0006706C" w:rsidRPr="0006706C">
        <w:rPr>
          <w:bCs/>
          <w:noProof/>
          <w:szCs w:val="22"/>
        </w:rPr>
        <w:t>2</w:t>
      </w:r>
      <w:r w:rsidR="0006706C">
        <w:rPr>
          <w:rFonts w:hint="cs"/>
          <w:b/>
          <w:noProof/>
          <w:sz w:val="16"/>
          <w:rtl/>
        </w:rPr>
        <w:t>‘</w:t>
      </w:r>
      <w:r>
        <w:rPr>
          <w:rtl/>
        </w:rPr>
        <w:t>.</w:t>
      </w:r>
    </w:p>
    <w:p w:rsidR="00643114" w:rsidRDefault="00643114" w:rsidP="009E62C9">
      <w:pPr>
        <w:keepNext/>
        <w:jc w:val="center"/>
        <w:rPr>
          <w:rtl/>
          <w:lang w:bidi="ar"/>
        </w:rPr>
      </w:pPr>
      <w:r>
        <w:rPr>
          <w:rtl/>
          <w:lang w:bidi="ar"/>
        </w:rPr>
        <w:lastRenderedPageBreak/>
        <w:t>الش</w:t>
      </w:r>
      <w:r w:rsidR="00F61B20">
        <w:rPr>
          <w:rFonts w:hint="cs"/>
          <w:rtl/>
          <w:lang w:bidi="ar"/>
        </w:rPr>
        <w:t>ـ</w:t>
      </w:r>
      <w:r>
        <w:rPr>
          <w:rtl/>
          <w:lang w:bidi="ar"/>
        </w:rPr>
        <w:t xml:space="preserve">كل </w:t>
      </w:r>
      <w:r w:rsidR="00AE6041">
        <w:rPr>
          <w:lang w:bidi="ar"/>
        </w:rPr>
        <w:t>5</w:t>
      </w:r>
    </w:p>
    <w:p w:rsidR="00643114" w:rsidRDefault="00643114" w:rsidP="00F4315F">
      <w:pPr>
        <w:pStyle w:val="FigureTitle"/>
      </w:pPr>
      <w:r w:rsidRPr="009E62C9">
        <w:rPr>
          <w:rtl/>
        </w:rPr>
        <w:t xml:space="preserve">تشكيلة جهاز محاكاة زاوية الورود (العينة </w:t>
      </w:r>
      <w:r w:rsidR="00AE6041" w:rsidRPr="009E62C9">
        <w:t>2</w:t>
      </w:r>
      <w:r w:rsidRPr="009E62C9">
        <w:rPr>
          <w:rtl/>
        </w:rPr>
        <w:t>)</w:t>
      </w:r>
    </w:p>
    <w:p w:rsidR="000322CF" w:rsidRPr="00467CC3" w:rsidRDefault="0076366D" w:rsidP="00F4315F">
      <w:pPr>
        <w:pStyle w:val="ListParagraph"/>
        <w:keepNext/>
        <w:spacing w:after="240"/>
        <w:ind w:left="0"/>
        <w:jc w:val="center"/>
        <w:rPr>
          <w:rFonts w:cs="Times New Roman"/>
          <w:b/>
          <w:sz w:val="20"/>
          <w:szCs w:val="24"/>
        </w:rPr>
      </w:pPr>
      <w:r>
        <w:rPr>
          <w:rFonts w:hint="cs"/>
          <w:b/>
          <w:noProof/>
          <w:sz w:val="16"/>
          <w:rtl/>
          <w:lang w:bidi="ar-EG"/>
        </w:rPr>
        <w:t>’</w:t>
      </w:r>
      <w:r w:rsidR="00F4315F">
        <w:rPr>
          <w:b/>
          <w:noProof/>
          <w:sz w:val="18"/>
          <w:szCs w:val="18"/>
          <w:lang w:bidi="ar-EG"/>
        </w:rPr>
        <w:t>1</w:t>
      </w:r>
      <w:r>
        <w:rPr>
          <w:rFonts w:hint="cs"/>
          <w:b/>
          <w:noProof/>
          <w:sz w:val="16"/>
          <w:rtl/>
          <w:lang w:bidi="ar-EG"/>
        </w:rPr>
        <w:t>‘</w:t>
      </w:r>
    </w:p>
    <w:p w:rsidR="000322CF" w:rsidRPr="00467CC3" w:rsidRDefault="000322CF" w:rsidP="00F4315F">
      <w:pPr>
        <w:ind w:left="57"/>
        <w:jc w:val="center"/>
        <w:rPr>
          <w:szCs w:val="24"/>
        </w:rPr>
      </w:pPr>
      <w:r>
        <w:rPr>
          <w:noProof/>
          <w:szCs w:val="24"/>
          <w:lang w:eastAsia="zh-CN"/>
        </w:rPr>
        <mc:AlternateContent>
          <mc:Choice Requires="wpg">
            <w:drawing>
              <wp:inline distT="0" distB="0" distL="0" distR="0" wp14:anchorId="1B553E25" wp14:editId="303DC7C4">
                <wp:extent cx="3618913" cy="2969913"/>
                <wp:effectExtent l="0" t="0" r="635" b="1905"/>
                <wp:docPr id="1227" name="グループ化 161"/>
                <wp:cNvGraphicFramePr/>
                <a:graphic xmlns:a="http://schemas.openxmlformats.org/drawingml/2006/main">
                  <a:graphicData uri="http://schemas.microsoft.com/office/word/2010/wordprocessingGroup">
                    <wpg:wgp>
                      <wpg:cNvGrpSpPr/>
                      <wpg:grpSpPr>
                        <a:xfrm>
                          <a:off x="0" y="0"/>
                          <a:ext cx="3618913" cy="2969913"/>
                          <a:chOff x="0" y="0"/>
                          <a:chExt cx="3618913" cy="2969913"/>
                        </a:xfrm>
                      </wpg:grpSpPr>
                      <wpg:grpSp>
                        <wpg:cNvPr id="1228" name="グループ化 121"/>
                        <wpg:cNvGrpSpPr>
                          <a:grpSpLocks/>
                        </wpg:cNvGrpSpPr>
                        <wpg:grpSpPr bwMode="auto">
                          <a:xfrm>
                            <a:off x="1392865" y="0"/>
                            <a:ext cx="2216150" cy="381000"/>
                            <a:chOff x="0" y="0"/>
                            <a:chExt cx="22160" cy="3810"/>
                          </a:xfrm>
                        </wpg:grpSpPr>
                        <wps:wsp>
                          <wps:cNvPr id="1229" name="Text Box 76"/>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0322CF" w:rsidRPr="00137F8A" w:rsidRDefault="000322CF" w:rsidP="000322CF">
                                <w:pPr>
                                  <w:jc w:val="center"/>
                                  <w:rPr>
                                    <w:szCs w:val="24"/>
                                  </w:rPr>
                                </w:pPr>
                                <w:r w:rsidRPr="000322CF">
                                  <w:rPr>
                                    <w:position w:val="6"/>
                                    <w:rtl/>
                                    <w:lang w:bidi="ar-EG"/>
                                  </w:rPr>
                                  <w:t>مولِّد</w:t>
                                </w:r>
                              </w:p>
                            </w:txbxContent>
                          </wps:txbx>
                          <wps:bodyPr rot="0" vert="horz" wrap="square" lIns="74295" tIns="8890" rIns="74295" bIns="8890" anchor="ctr" anchorCtr="0" upright="1">
                            <a:noAutofit/>
                          </wps:bodyPr>
                        </wps:wsp>
                        <wps:wsp>
                          <wps:cNvPr id="1230" name="Line 77"/>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AutoShape 78"/>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2" name="テキスト ボックス 120"/>
                          <wps:cNvSpPr txBox="1">
                            <a:spLocks noChangeArrowheads="1"/>
                          </wps:cNvSpPr>
                          <wps:spPr bwMode="auto">
                            <a:xfrm>
                              <a:off x="19778" y="665"/>
                              <a:ext cx="2382"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22CF" w:rsidRDefault="000322CF" w:rsidP="000322CF">
                                <w:pPr>
                                  <w:bidi w:val="0"/>
                                </w:pPr>
                                <w:r>
                                  <w:rPr>
                                    <w:rFonts w:hint="eastAsia"/>
                                  </w:rPr>
                                  <w:t>1</w:t>
                                </w:r>
                              </w:p>
                            </w:txbxContent>
                          </wps:txbx>
                          <wps:bodyPr rot="0" vert="horz" wrap="square" lIns="91440" tIns="3600" rIns="91440" bIns="3600" anchor="t" anchorCtr="0" upright="1">
                            <a:noAutofit/>
                          </wps:bodyPr>
                        </wps:wsp>
                      </wpg:grpSp>
                      <wpg:grpSp>
                        <wpg:cNvPr id="1233" name="グループ化 123"/>
                        <wpg:cNvGrpSpPr>
                          <a:grpSpLocks/>
                        </wpg:cNvGrpSpPr>
                        <wpg:grpSpPr bwMode="auto">
                          <a:xfrm>
                            <a:off x="1403498" y="648586"/>
                            <a:ext cx="2215415" cy="381000"/>
                            <a:chOff x="0" y="0"/>
                            <a:chExt cx="22159" cy="3810"/>
                          </a:xfrm>
                        </wpg:grpSpPr>
                        <wps:wsp>
                          <wps:cNvPr id="1234" name="Text Box 82"/>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0322CF" w:rsidRPr="00137F8A" w:rsidRDefault="000322CF" w:rsidP="000322CF">
                                <w:pPr>
                                  <w:jc w:val="center"/>
                                  <w:rPr>
                                    <w:szCs w:val="24"/>
                                  </w:rPr>
                                </w:pPr>
                                <w:r w:rsidRPr="000322CF">
                                  <w:rPr>
                                    <w:position w:val="6"/>
                                    <w:rtl/>
                                    <w:lang w:bidi="ar-EG"/>
                                  </w:rPr>
                                  <w:t>مولِّد</w:t>
                                </w:r>
                              </w:p>
                            </w:txbxContent>
                          </wps:txbx>
                          <wps:bodyPr rot="0" vert="horz" wrap="square" lIns="74295" tIns="8890" rIns="74295" bIns="8890" anchor="ctr" anchorCtr="0" upright="1">
                            <a:noAutofit/>
                          </wps:bodyPr>
                        </wps:wsp>
                        <wps:wsp>
                          <wps:cNvPr id="1235" name="Line 83"/>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AutoShape 84"/>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7" name="テキスト ボックス 127"/>
                          <wps:cNvSpPr txBox="1">
                            <a:spLocks noChangeArrowheads="1"/>
                          </wps:cNvSpPr>
                          <wps:spPr bwMode="auto">
                            <a:xfrm>
                              <a:off x="19777" y="795"/>
                              <a:ext cx="2382" cy="2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22CF" w:rsidRDefault="000322CF" w:rsidP="000322CF">
                                <w:pPr>
                                  <w:bidi w:val="0"/>
                                </w:pPr>
                                <w:r>
                                  <w:rPr>
                                    <w:rFonts w:hint="eastAsia"/>
                                  </w:rPr>
                                  <w:t>2</w:t>
                                </w:r>
                              </w:p>
                            </w:txbxContent>
                          </wps:txbx>
                          <wps:bodyPr rot="0" vert="horz" wrap="square" lIns="91440" tIns="3600" rIns="91440" bIns="3600" anchor="t" anchorCtr="0" upright="1">
                            <a:noAutofit/>
                          </wps:bodyPr>
                        </wps:wsp>
                      </wpg:grpSp>
                      <wpg:grpSp>
                        <wpg:cNvPr id="1238" name="グループ化 128"/>
                        <wpg:cNvGrpSpPr>
                          <a:grpSpLocks/>
                        </wpg:cNvGrpSpPr>
                        <wpg:grpSpPr bwMode="auto">
                          <a:xfrm>
                            <a:off x="1392765" y="1470388"/>
                            <a:ext cx="2215515" cy="428900"/>
                            <a:chOff x="-1" y="-607"/>
                            <a:chExt cx="22160" cy="4289"/>
                          </a:xfrm>
                        </wpg:grpSpPr>
                        <wps:wsp>
                          <wps:cNvPr id="1239" name="Text Box 87"/>
                          <wps:cNvSpPr txBox="1">
                            <a:spLocks noChangeArrowheads="1"/>
                          </wps:cNvSpPr>
                          <wps:spPr bwMode="auto">
                            <a:xfrm>
                              <a:off x="-1" y="-607"/>
                              <a:ext cx="9429" cy="3816"/>
                            </a:xfrm>
                            <a:prstGeom prst="rect">
                              <a:avLst/>
                            </a:prstGeom>
                            <a:solidFill>
                              <a:srgbClr val="FFFFFF"/>
                            </a:solidFill>
                            <a:ln w="9525">
                              <a:solidFill>
                                <a:srgbClr val="000000"/>
                              </a:solidFill>
                              <a:miter lim="800000"/>
                              <a:headEnd/>
                              <a:tailEnd/>
                            </a:ln>
                          </wps:spPr>
                          <wps:txbx>
                            <w:txbxContent>
                              <w:p w:rsidR="000322CF" w:rsidRPr="00137F8A" w:rsidRDefault="000322CF" w:rsidP="000322CF">
                                <w:pPr>
                                  <w:jc w:val="center"/>
                                  <w:rPr>
                                    <w:szCs w:val="24"/>
                                  </w:rPr>
                                </w:pPr>
                                <w:r w:rsidRPr="000322CF">
                                  <w:rPr>
                                    <w:position w:val="6"/>
                                    <w:rtl/>
                                    <w:lang w:bidi="ar-EG"/>
                                  </w:rPr>
                                  <w:t>مولِّد</w:t>
                                </w:r>
                              </w:p>
                            </w:txbxContent>
                          </wps:txbx>
                          <wps:bodyPr rot="0" vert="horz" wrap="square" lIns="74295" tIns="8890" rIns="74295" bIns="8890" anchor="ctr" anchorCtr="0" upright="1">
                            <a:noAutofit/>
                          </wps:bodyPr>
                        </wps:wsp>
                        <wps:wsp>
                          <wps:cNvPr id="1240" name="Line 88"/>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AutoShape 89"/>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42" name="テキスト ボックス 132"/>
                          <wps:cNvSpPr txBox="1">
                            <a:spLocks noChangeArrowheads="1"/>
                          </wps:cNvSpPr>
                          <wps:spPr bwMode="auto">
                            <a:xfrm>
                              <a:off x="19777" y="795"/>
                              <a:ext cx="2382" cy="2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22CF" w:rsidRDefault="000322CF" w:rsidP="000322CF">
                                <w:pPr>
                                  <w:bidi w:val="0"/>
                                </w:pPr>
                                <w:r>
                                  <w:rPr>
                                    <w:rFonts w:hint="eastAsia"/>
                                  </w:rPr>
                                  <w:t>N</w:t>
                                </w:r>
                              </w:p>
                            </w:txbxContent>
                          </wps:txbx>
                          <wps:bodyPr rot="0" vert="horz" wrap="square" lIns="91440" tIns="3600" rIns="91440" bIns="3600" anchor="t" anchorCtr="0" upright="1">
                            <a:noAutofit/>
                          </wps:bodyPr>
                        </wps:wsp>
                      </wpg:grpSp>
                      <wps:wsp>
                        <wps:cNvPr id="1243" name="直線コネクタ 34"/>
                        <wps:cNvCnPr>
                          <a:cxnSpLocks/>
                        </wps:cNvCnPr>
                        <wps:spPr>
                          <a:xfrm>
                            <a:off x="2679405" y="1169581"/>
                            <a:ext cx="0" cy="381000"/>
                          </a:xfrm>
                          <a:prstGeom prst="line">
                            <a:avLst/>
                          </a:prstGeom>
                          <a:noFill/>
                          <a:ln w="15875" cap="flat" cmpd="sng" algn="ctr">
                            <a:solidFill>
                              <a:sysClr val="windowText" lastClr="000000"/>
                            </a:solidFill>
                            <a:prstDash val="dash"/>
                          </a:ln>
                          <a:effectLst/>
                        </wps:spPr>
                        <wps:bodyPr/>
                      </wps:wsp>
                      <wpg:grpSp>
                        <wpg:cNvPr id="1244" name="グループ化 141"/>
                        <wpg:cNvGrpSpPr>
                          <a:grpSpLocks/>
                        </wpg:cNvGrpSpPr>
                        <wpg:grpSpPr>
                          <a:xfrm>
                            <a:off x="861238" y="202019"/>
                            <a:ext cx="527050" cy="1550670"/>
                            <a:chOff x="0" y="0"/>
                            <a:chExt cx="526774" cy="1550505"/>
                          </a:xfrm>
                        </wpg:grpSpPr>
                        <wps:wsp>
                          <wps:cNvPr id="1245" name="直線コネクタ 134"/>
                          <wps:cNvCnPr/>
                          <wps:spPr>
                            <a:xfrm flipH="1">
                              <a:off x="0" y="0"/>
                              <a:ext cx="526774"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6" name="直線コネクタ 135"/>
                          <wps:cNvCnPr/>
                          <wps:spPr>
                            <a:xfrm>
                              <a:off x="0" y="0"/>
                              <a:ext cx="0" cy="1550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7" name="直線矢印コネクタ 136"/>
                          <wps:cNvCnPr/>
                          <wps:spPr>
                            <a:xfrm>
                              <a:off x="0" y="606287"/>
                              <a:ext cx="5264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直線矢印コネクタ 137"/>
                          <wps:cNvCnPr/>
                          <wps:spPr>
                            <a:xfrm>
                              <a:off x="0" y="1550505"/>
                              <a:ext cx="526415" cy="0"/>
                            </a:xfrm>
                            <a:prstGeom prst="straightConnector1">
                              <a:avLst/>
                            </a:prstGeom>
                            <a:noFill/>
                            <a:ln w="9525" cap="flat" cmpd="sng" algn="ctr">
                              <a:solidFill>
                                <a:sysClr val="windowText" lastClr="000000"/>
                              </a:solidFill>
                              <a:prstDash val="solid"/>
                              <a:tailEnd type="triangle"/>
                            </a:ln>
                            <a:effectLst/>
                          </wps:spPr>
                          <wps:bodyPr/>
                        </wps:wsp>
                      </wpg:grpSp>
                      <wps:wsp>
                        <wps:cNvPr id="33" name="テキスト ボックス 138"/>
                        <wps:cNvSpPr txBox="1">
                          <a:spLocks/>
                        </wps:cNvSpPr>
                        <wps:spPr>
                          <a:xfrm>
                            <a:off x="0" y="637953"/>
                            <a:ext cx="854710" cy="624840"/>
                          </a:xfrm>
                          <a:prstGeom prst="rect">
                            <a:avLst/>
                          </a:prstGeom>
                          <a:noFill/>
                          <a:ln w="6350">
                            <a:noFill/>
                          </a:ln>
                          <a:effectLst/>
                        </wps:spPr>
                        <wps:txbx>
                          <w:txbxContent>
                            <w:p w:rsidR="000322CF" w:rsidRPr="0076366D" w:rsidRDefault="000322CF" w:rsidP="0076366D">
                              <w:pPr>
                                <w:jc w:val="left"/>
                                <w:rPr>
                                  <w:position w:val="6"/>
                                  <w:lang w:bidi="ar-EG"/>
                                </w:rPr>
                              </w:pPr>
                              <w:r w:rsidRPr="000322CF">
                                <w:rPr>
                                  <w:position w:val="6"/>
                                  <w:rtl/>
                                  <w:lang w:bidi="ar-EG"/>
                                </w:rPr>
                                <w:t>إشارة مرجعية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97"/>
                        <wps:cNvSpPr txBox="1">
                          <a:spLocks noChangeArrowheads="1"/>
                        </wps:cNvSpPr>
                        <wps:spPr bwMode="auto">
                          <a:xfrm>
                            <a:off x="991629" y="2264428"/>
                            <a:ext cx="1736940" cy="705485"/>
                          </a:xfrm>
                          <a:prstGeom prst="rect">
                            <a:avLst/>
                          </a:prstGeom>
                          <a:solidFill>
                            <a:srgbClr val="FFFFFF"/>
                          </a:solidFill>
                          <a:ln w="9525">
                            <a:noFill/>
                            <a:miter lim="800000"/>
                            <a:headEnd/>
                            <a:tailEnd/>
                          </a:ln>
                        </wps:spPr>
                        <wps:txbx>
                          <w:txbxContent>
                            <w:p w:rsidR="000322CF" w:rsidRPr="000322CF" w:rsidRDefault="000322CF" w:rsidP="000322CF">
                              <w:pPr>
                                <w:jc w:val="center"/>
                                <w:rPr>
                                  <w:position w:val="6"/>
                                  <w:lang w:bidi="ar-EG"/>
                                </w:rPr>
                              </w:pPr>
                              <w:r w:rsidRPr="000322CF">
                                <w:rPr>
                                  <w:position w:val="6"/>
                                  <w:rtl/>
                                  <w:lang w:bidi="ar-EG"/>
                                </w:rPr>
                                <w:t>التحكم في التردد والطور والكسب إلى كل مولِّد</w:t>
                              </w:r>
                            </w:p>
                          </w:txbxContent>
                        </wps:txbx>
                        <wps:bodyPr rot="0" vert="horz" wrap="square" lIns="74295" tIns="8890" rIns="74295" bIns="8890" anchor="ctr" anchorCtr="0" upright="1">
                          <a:noAutofit/>
                        </wps:bodyPr>
                      </wps:wsp>
                      <wps:wsp>
                        <wps:cNvPr id="35" name="直線矢印コネクタ 140"/>
                        <wps:cNvCnPr>
                          <a:cxnSpLocks/>
                        </wps:cNvCnPr>
                        <wps:spPr>
                          <a:xfrm flipV="1">
                            <a:off x="1860698" y="1956391"/>
                            <a:ext cx="0" cy="31750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1B553E25" id="グループ化 161" o:spid="_x0000_s1151" style="width:284.95pt;height:233.85pt;mso-position-horizontal-relative:char;mso-position-vertical-relative:line" coordsize="36189,2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">
                <v:group id="グループ化 121" o:spid="_x0000_s1152" style="position:absolute;left:13928;width:22162;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Text Box 76" o:spid="_x0000_s1153"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LkcEA&#10;AADdAAAADwAAAGRycy9kb3ducmV2LnhtbERPTYvCMBC9L/gfwgheFk3tYdFqFHEV9yZ2Ba9jM7bF&#10;ZtJtoq3/3gjC3ubxPme+7Ewl7tS40rKC8SgCQZxZXXKu4Pi7HU5AOI+ssbJMCh7kYLnofcwx0bbl&#10;A91Tn4sQwi5BBYX3dSKlywoy6Ea2Jg7cxTYGfYBNLnWDbQg3lYyj6EsaLDk0FFjTuqDsmt6Mgu+9&#10;M212iz/5jO3E7v54c0hPSg363WoGwlPn/8Vv948O8+N4Cq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sS5HBAAAA3QAAAA8AAAAAAAAAAAAAAAAAmAIAAGRycy9kb3du&#10;cmV2LnhtbFBLBQYAAAAABAAEAPUAAACGAwAAAAA=&#10;">
                    <v:textbox inset="5.85pt,.7pt,5.85pt,.7pt">
                      <w:txbxContent>
                        <w:p w:rsidR="000322CF" w:rsidRPr="00137F8A" w:rsidRDefault="000322CF" w:rsidP="000322CF">
                          <w:pPr>
                            <w:jc w:val="center"/>
                            <w:rPr>
                              <w:szCs w:val="24"/>
                            </w:rPr>
                          </w:pPr>
                          <w:r w:rsidRPr="000322CF">
                            <w:rPr>
                              <w:position w:val="6"/>
                              <w:rtl/>
                              <w:lang w:bidi="ar-EG"/>
                            </w:rPr>
                            <w:t>مولِّد</w:t>
                          </w:r>
                        </w:p>
                      </w:txbxContent>
                    </v:textbox>
                  </v:shape>
                  <v:line id="Line 77" o:spid="_x0000_s1154"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408YAAADdAAAADwAAAGRycy9kb3ducmV2LnhtbESPQUsDMRCF70L/QxjBm822BW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uNPGAAAA3QAAAA8AAAAAAAAA&#10;AAAAAAAAoQIAAGRycy9kb3ducmV2LnhtbFBLBQYAAAAABAAEAPkAAACUAwAAAAA=&#10;">
                    <v:stroke endarrow="block"/>
                  </v:line>
                  <v:shape id="AutoShape 78" o:spid="_x0000_s1155"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WOsIA&#10;AADdAAAADwAAAGRycy9kb3ducmV2LnhtbERPS2vCQBC+F/oflil4q5tEDCW6ipQqHn310NuYHZPg&#10;7mzIrpr217uC0Nt8fM+ZzntrxJU63zhWkA4TEMSl0w1XCg775fsHCB+QNRrHpOCXPMxnry9TLLS7&#10;8Zauu1CJGMK+QAV1CG0hpS9rsuiHriWO3Ml1FkOEXSV1h7cYbo3MkiSXFhuODTW29FlTed5drAIa&#10;85f5+9nnmTkcVxt/xOw7zZUavPWLCYhAffgXP91rHednoxQ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hY6wgAAAN0AAAAPAAAAAAAAAAAAAAAAAJgCAABkcnMvZG93&#10;bnJldi54bWxQSwUGAAAAAAQABAD1AAAAhwMAAAAA&#10;" filled="f" strokeweight="2pt"/>
                  <v:shape id="テキスト ボックス 120" o:spid="_x0000_s1156" type="#_x0000_t202" style="position:absolute;left:19778;top:665;width:2382;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HsIA&#10;AADdAAAADwAAAGRycy9kb3ducmV2LnhtbERPTWvCQBC9F/wPywje6iYRSk1dpQYtvRpFr0N2moRm&#10;Z0N2zcZ/3y0UepvH+5zNbjKdGGlwrWUF6TIBQVxZ3XKt4HI+Pr+CcB5ZY2eZFDzIwW47e9pgrm3g&#10;E42lr0UMYZejgsb7PpfSVQ0ZdEvbE0fuyw4GfYRDLfWAIYabTmZJ8iINthwbGuypaKj6Lu9GQREO&#10;IS2vU5oUVehv+4/92K1PSi3m0/sbCE+T/xf/uT91nJ+tMv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YewgAAAN0AAAAPAAAAAAAAAAAAAAAAAJgCAABkcnMvZG93&#10;bnJldi54bWxQSwUGAAAAAAQABAD1AAAAhwMAAAAA&#10;" filled="f" stroked="f" strokeweight=".5pt">
                    <v:textbox inset=",.1mm,,.1mm">
                      <w:txbxContent>
                        <w:p w:rsidR="000322CF" w:rsidRDefault="000322CF" w:rsidP="000322CF">
                          <w:pPr>
                            <w:bidi w:val="0"/>
                          </w:pPr>
                          <w:r>
                            <w:rPr>
                              <w:rFonts w:hint="eastAsia"/>
                            </w:rPr>
                            <w:t>1</w:t>
                          </w:r>
                        </w:p>
                      </w:txbxContent>
                    </v:textbox>
                  </v:shape>
                </v:group>
                <v:group id="グループ化 123" o:spid="_x0000_s1157" style="position:absolute;left:14034;top:6485;width:22155;height:3810" coordsize="22159,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Text Box 82" o:spid="_x0000_s1158"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y0sIA&#10;AADdAAAADwAAAGRycy9kb3ducmV2LnhtbERPTWvCQBC9C/6HZQQvohvTIpK6iqil3sQo9DrNTpNg&#10;djZmV5P+e1coeJvH+5zFqjOVuFPjSssKppMIBHFmdcm5gvPpczwH4TyyxsoyKfgjB6tlv7fARNuW&#10;j3RPfS5CCLsEFRTe14mULivIoJvYmjhwv7Yx6ANscqkbbEO4qWQcRTNpsOTQUGBNm4KyS3ozCrYH&#10;Z9rsFo/4B9u5/bry7ph+KzUcdOsPEJ46/xL/u/c6zI/f3u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HLSwgAAAN0AAAAPAAAAAAAAAAAAAAAAAJgCAABkcnMvZG93&#10;bnJldi54bWxQSwUGAAAAAAQABAD1AAAAhwMAAAAA&#10;">
                    <v:textbox inset="5.85pt,.7pt,5.85pt,.7pt">
                      <w:txbxContent>
                        <w:p w:rsidR="000322CF" w:rsidRPr="00137F8A" w:rsidRDefault="000322CF" w:rsidP="000322CF">
                          <w:pPr>
                            <w:jc w:val="center"/>
                            <w:rPr>
                              <w:szCs w:val="24"/>
                            </w:rPr>
                          </w:pPr>
                          <w:r w:rsidRPr="000322CF">
                            <w:rPr>
                              <w:position w:val="6"/>
                              <w:rtl/>
                              <w:lang w:bidi="ar-EG"/>
                            </w:rPr>
                            <w:t>مولِّد</w:t>
                          </w:r>
                        </w:p>
                      </w:txbxContent>
                    </v:textbox>
                  </v:shape>
                  <v:line id="Line 83" o:spid="_x0000_s1159"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bS8QAAADdAAAADwAAAGRycy9kb3ducmV2LnhtbERPS2sCMRC+C/6HMIXeNKulPrZGkS6F&#10;Hqrgg56nm+lm6WaybNI1/feNIHibj+85q020jeip87VjBZNxBoK4dLrmSsH59DZagPABWWPjmBT8&#10;kYfNejhYYa7dhQ/UH0MlUgj7HBWYENpcSl8asujHriVO3LfrLIYEu0rqDi8p3DZymmUzabHm1GCw&#10;pVdD5c/x1yqYm+Ig57L4OO2Lvp4s4y5+fi2VenyI2xcQgWK4i2/ud53mT5+e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LxAAAAN0AAAAPAAAAAAAAAAAA&#10;AAAAAKECAABkcnMvZG93bnJldi54bWxQSwUGAAAAAAQABAD5AAAAkgMAAAAA&#10;">
                    <v:stroke endarrow="block"/>
                  </v:line>
                  <v:shape id="AutoShape 84" o:spid="_x0000_s1160"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TsMA&#10;AADdAAAADwAAAGRycy9kb3ducmV2LnhtbERPS2vCQBC+C/0PyxR6040pBonZSCm19OgjPfQ2Zsck&#10;dHc2ZFdN++vdQsHbfHzPKdajNeJCg+8cK5jPEhDEtdMdNwqqw2a6BOEDskbjmBT8kId1+TApMNfu&#10;yju67EMjYgj7HBW0IfS5lL5uyaKfuZ44cic3WAwRDo3UA15juDUyTZJMWuw4NrTY02tL9ff+bBXQ&#10;gt/M79chS011fN/6I6af80ypp8fxZQUi0Bju4n/3h47z0+cM/r6JJ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OTsMAAADdAAAADwAAAAAAAAAAAAAAAACYAgAAZHJzL2Rv&#10;d25yZXYueG1sUEsFBgAAAAAEAAQA9QAAAIgDAAAAAA==&#10;" filled="f" strokeweight="2pt"/>
                  <v:shape id="テキスト ボックス 127" o:spid="_x0000_s1161" type="#_x0000_t202" style="position:absolute;left:19777;top:795;width:2382;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VhsIA&#10;AADdAAAADwAAAGRycy9kb3ducmV2LnhtbERPTWvCQBC9C/6HZYTedBMLtqauoqEWr6alXofsNAlm&#10;Z0N2m43/visIvc3jfc5mN5pWDNS7xrKCdJGAIC6tbrhS8PV5nL+CcB5ZY2uZFNzIwW47nWww0zbw&#10;mYbCVyKGsMtQQe19l0npypoMuoXtiCP3Y3uDPsK+krrHEMNNK5dJspIGG44NNXaU11Rei1+jIA/v&#10;IS2+xzTJy9BdDh+HoV2flXqajfs3EJ5G/y9+uE86zl8+v8D9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dWGwgAAAN0AAAAPAAAAAAAAAAAAAAAAAJgCAABkcnMvZG93&#10;bnJldi54bWxQSwUGAAAAAAQABAD1AAAAhwMAAAAA&#10;" filled="f" stroked="f" strokeweight=".5pt">
                    <v:textbox inset=",.1mm,,.1mm">
                      <w:txbxContent>
                        <w:p w:rsidR="000322CF" w:rsidRDefault="000322CF" w:rsidP="000322CF">
                          <w:pPr>
                            <w:bidi w:val="0"/>
                          </w:pPr>
                          <w:r>
                            <w:rPr>
                              <w:rFonts w:hint="eastAsia"/>
                            </w:rPr>
                            <w:t>2</w:t>
                          </w:r>
                        </w:p>
                      </w:txbxContent>
                    </v:textbox>
                  </v:shape>
                </v:group>
                <v:group id="グループ化 128" o:spid="_x0000_s1162" style="position:absolute;left:13927;top:14703;width:22155;height:4289" coordorigin="-1,-607" coordsize="22160,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Text Box 87" o:spid="_x0000_s1163" type="#_x0000_t202" style="position:absolute;left:-1;top:-607;width:9429;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dTMMA&#10;AADdAAAADwAAAGRycy9kb3ducmV2LnhtbERPTWvCQBC9F/wPywheSt00BdHoGsRW2puYCr2O2TEJ&#10;ZmfT7MbEf+8WhN7m8T5nlQ6mFldqXWVZwes0AkGcW11xoeD4vXuZg3AeWWNtmRTcyEG6Hj2tMNG2&#10;5wNdM1+IEMIuQQWl900ipctLMuimtiEO3Nm2Bn2AbSF1i30IN7WMo2gmDVYcGkpsaFtSfsk6o+B9&#10;70yfd/Ezn7Cf289f/jhkP0pNxsNmCcLT4P/FD/eXDvPjtwX8fR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XdTMMAAADdAAAADwAAAAAAAAAAAAAAAACYAgAAZHJzL2Rv&#10;d25yZXYueG1sUEsFBgAAAAAEAAQA9QAAAIgDAAAAAA==&#10;">
                    <v:textbox inset="5.85pt,.7pt,5.85pt,.7pt">
                      <w:txbxContent>
                        <w:p w:rsidR="000322CF" w:rsidRPr="00137F8A" w:rsidRDefault="000322CF" w:rsidP="000322CF">
                          <w:pPr>
                            <w:jc w:val="center"/>
                            <w:rPr>
                              <w:szCs w:val="24"/>
                            </w:rPr>
                          </w:pPr>
                          <w:r w:rsidRPr="000322CF">
                            <w:rPr>
                              <w:position w:val="6"/>
                              <w:rtl/>
                              <w:lang w:bidi="ar-EG"/>
                            </w:rPr>
                            <w:t>مولِّد</w:t>
                          </w:r>
                        </w:p>
                      </w:txbxContent>
                    </v:textbox>
                  </v:shape>
                  <v:line id="Line 88" o:spid="_x0000_s1164"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LrsYAAADdAAAADwAAAGRycy9kb3ducmV2LnhtbESPQUsDMRCF70L/QxjBm822FGu3TUtx&#10;KXhQoa14HjfTzeJmsmziNv575yB4m+G9ee+bzS77To00xDawgdm0AEVcB9tyY+D9fLh/BBUTssUu&#10;MBn4oQi77eRmg6UNVz7SeEqNkhCOJRpwKfWl1rF25DFOQ08s2iUMHpOsQ6PtgFcJ952eF8WD9tiy&#10;NDjs6clR/XX69gaWrjrqpa5ezm/V2M5W+TV/fK6MubvN+zWoRDn9m/+un63gzxf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My67GAAAA3QAAAA8AAAAAAAAA&#10;AAAAAAAAoQIAAGRycy9kb3ducmV2LnhtbFBLBQYAAAAABAAEAPkAAACUAwAAAAA=&#10;">
                    <v:stroke endarrow="block"/>
                  </v:line>
                  <v:shape id="AutoShape 89" o:spid="_x0000_s1165"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lR8IA&#10;AADdAAAADwAAAGRycy9kb3ducmV2LnhtbERPS2vCQBC+F/oflil4q5sEDSW6ipQqHn310NuYHZPg&#10;7mzIrpr217uC0Nt8fM+ZzntrxJU63zhWkA4TEMSl0w1XCg775fsHCB+QNRrHpOCXPMxnry9TLLS7&#10;8Zauu1CJGMK+QAV1CG0hpS9rsuiHriWO3Ml1FkOEXSV1h7cYbo3MkiSXFhuODTW29FlTed5drAIa&#10;85f5+9nnmTkcVxt/xOw7zZUavPWLCYhAffgXP91rHednoxQ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GVHwgAAAN0AAAAPAAAAAAAAAAAAAAAAAJgCAABkcnMvZG93&#10;bnJldi54bWxQSwUGAAAAAAQABAD1AAAAhwMAAAAA&#10;" filled="f" strokeweight="2pt"/>
                  <v:shape id="テキスト ボックス 132" o:spid="_x0000_s1166" type="#_x0000_t202" style="position:absolute;left:19777;top:795;width:2382;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8IA&#10;AADdAAAADwAAAGRycy9kb3ducmV2LnhtbERPTWvCQBC9F/wPywje6iZBSk1dpQYtvRpFr0N2moRm&#10;Z0N2zcZ/3y0UepvH+5zNbjKdGGlwrWUF6TIBQVxZ3XKt4HI+Pr+CcB5ZY2eZFDzIwW47e9pgrm3g&#10;E42lr0UMYZejgsb7PpfSVQ0ZdEvbE0fuyw4GfYRDLfWAIYabTmZJ8iINthwbGuypaKj6Lu9GQREO&#10;IS2vU5oUVehv+4/92K1PSi3m0/sbCE+T/xf/uT91nJ+tMv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VjwgAAAN0AAAAPAAAAAAAAAAAAAAAAAJgCAABkcnMvZG93&#10;bnJldi54bWxQSwUGAAAAAAQABAD1AAAAhwMAAAAA&#10;" filled="f" stroked="f" strokeweight=".5pt">
                    <v:textbox inset=",.1mm,,.1mm">
                      <w:txbxContent>
                        <w:p w:rsidR="000322CF" w:rsidRDefault="000322CF" w:rsidP="000322CF">
                          <w:pPr>
                            <w:bidi w:val="0"/>
                          </w:pPr>
                          <w:r>
                            <w:rPr>
                              <w:rFonts w:hint="eastAsia"/>
                            </w:rPr>
                            <w:t>N</w:t>
                          </w:r>
                        </w:p>
                      </w:txbxContent>
                    </v:textbox>
                  </v:shape>
                </v:group>
                <v:line id="直線コネクタ 34" o:spid="_x0000_s1167" style="position:absolute;visibility:visible;mso-wrap-style:square" from="26794,11695" to="26794,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tsUAAADdAAAADwAAAGRycy9kb3ducmV2LnhtbERP22oCMRB9L/QfwhR8q1m1WFmN0lak&#10;FsE7gm/DZtws3UyWTXS3f28Khb7N4VxnMmttKW5U+8Kxgl43AUGcOV1wruB4WDyPQPiArLF0TAp+&#10;yMNs+vgwwVS7hnd024dcxBD2KSowIVSplD4zZNF3XUUcuYurLYYI61zqGpsYbkvZT5KhtFhwbDBY&#10;0Yeh7Ht/tQree6vqNL+uPtfrjUlez9t8OfxqlOo8tW9jEIHa8C/+cy91nN9/GcDv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ZtsUAAADdAAAADwAAAAAAAAAA&#10;AAAAAAChAgAAZHJzL2Rvd25yZXYueG1sUEsFBgAAAAAEAAQA+QAAAJMDAAAAAA==&#10;" strokecolor="windowText" strokeweight="1.25pt">
                  <v:stroke dashstyle="dash"/>
                  <o:lock v:ext="edit" shapetype="f"/>
                </v:line>
                <v:group id="グループ化 141" o:spid="_x0000_s1168" style="position:absolute;left:8612;top:2020;width:5270;height:15506" coordsize="5267,1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line id="直線コネクタ 134" o:spid="_x0000_s1169" style="position:absolute;flip:x;visibility:visible;mso-wrap-style:square" from="0,0" to="5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mPMMAAADdAAAADwAAAGRycy9kb3ducmV2LnhtbERPS2vCQBC+F/oflin0ppuGKDV1I0Us&#10;Sj2ZFs/T7ORBs7Nhd9X477uC0Nt8fM9ZrkbTizM531lW8DJNQBBXVnfcKPj++pi8gvABWWNvmRRc&#10;ycOqeHxYYq7thQ90LkMjYgj7HBW0IQy5lL5qyaCf2oE4crV1BkOErpHa4SWGm16mSTKXBjuODS0O&#10;tG6p+i1PRsGPTbNuvz5uXMbbZD/Ui+OnXSj1/DS+v4EINIZ/8d2903F+ms3g9k08Q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w5jzDAAAA3QAAAA8AAAAAAAAAAAAA&#10;AAAAoQIAAGRycy9kb3ducmV2LnhtbFBLBQYAAAAABAAEAPkAAACRAwAAAAA=&#10;" strokecolor="black [3213]" strokeweight=".5pt">
                    <v:stroke startarrow="block" joinstyle="miter"/>
                  </v:line>
                  <v:line id="直線コネクタ 135" o:spid="_x0000_s1170" style="position:absolute;visibility:visible;mso-wrap-style:square" from="0,0" to="0,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GxMQAAADdAAAADwAAAGRycy9kb3ducmV2LnhtbERP32vCMBB+H+x/CDfwbaaKk7UaZQgD&#10;cQ9jnYKPR3M2xeaSNlG7/34ZDHy7j+/nLdeDbcWV+tA4VjAZZyCIK6cbrhXsv9+fX0GEiKyxdUwK&#10;fijAevX4sMRCuxt/0bWMtUghHApUYGL0hZShMmQxjJ0nTtzJ9RZjgn0tdY+3FG5bOc2yubTYcGow&#10;6GljqDqXF6ug21Xlx0s9Ofit35jPDvPumOdKjZ6GtwWISEO8i//dW53mT2dz+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EbExAAAAN0AAAAPAAAAAAAAAAAA&#10;AAAAAKECAABkcnMvZG93bnJldi54bWxQSwUGAAAAAAQABAD5AAAAkgMAAAAA&#10;" strokecolor="black [3213]" strokeweight=".5pt">
                    <v:stroke joinstyle="miter"/>
                  </v:line>
                  <v:shape id="直線矢印コネクタ 136" o:spid="_x0000_s1171" type="#_x0000_t32" style="position:absolute;top:6062;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78UAAADdAAAADwAAAGRycy9kb3ducmV2LnhtbERPS2vCQBC+C/6HZYTedOOD2kZXEaHU&#10;4sWm0uptyI7JYnY2ZLcm/ffdQsHbfHzPWa47W4kbNd44VjAeJSCIc6cNFwqOHy/DJxA+IGusHJOC&#10;H/KwXvV7S0y1a/mdblkoRAxhn6KCMoQ6ldLnJVn0I1cTR+7iGoshwqaQusE2httKTpLkUVo0HBtK&#10;rGlbUn7Nvq2C/Hj6eqaD+dTt1Mxf6/15P83elHoYdJsFiEBduIv/3Tsd509mc/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78UAAADdAAAADwAAAAAAAAAA&#10;AAAAAAChAgAAZHJzL2Rvd25yZXYueG1sUEsFBgAAAAAEAAQA+QAAAJMDAAAAAA==&#10;" strokecolor="black [3213]" strokeweight=".5pt">
                    <v:stroke endarrow="block" joinstyle="miter"/>
                  </v:shape>
                  <v:shape id="直線矢印コネクタ 137" o:spid="_x0000_s1172" type="#_x0000_t32" style="position:absolute;top:15505;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NpsUAAADbAAAADwAAAGRycy9kb3ducmV2LnhtbESPQUvDQBSE74L/YXmCN7uxFZG026Ki&#10;oKeSpIUeX7Ov2dTs27C7Num/7xYEj8PMfMMsVqPtxIl8aB0reJxkIIhrp1tuFGyqz4cXECEia+wc&#10;k4IzBVgtb28WmGs3cEGnMjYiQTjkqMDE2OdShtqQxTBxPXHyDs5bjEn6RmqPQ4LbTk6z7FlabDkt&#10;GOzp3VD9U/5aBYX0b9/lU1dVw4eZ7d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NNpsUAAADbAAAADwAAAAAAAAAA&#10;AAAAAAChAgAAZHJzL2Rvd25yZXYueG1sUEsFBgAAAAAEAAQA+QAAAJMDAAAAAA==&#10;" strokecolor="windowText">
                    <v:stroke endarrow="block"/>
                  </v:shape>
                </v:group>
                <v:shape id="テキスト ボックス 138" o:spid="_x0000_s1173" type="#_x0000_t202" style="position:absolute;top:6379;width:8547;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I1MQA&#10;AADbAAAADwAAAGRycy9kb3ducmV2LnhtbESPQWsCMRSE7wX/Q3iCt5q1Qiur2UXEQhGk1ArF22Pz&#10;3KxuXrZJ1O2/bwoFj8PMfMMsyt624ko+NI4VTMYZCOLK6YZrBfvP18cZiBCRNbaOScEPBSiLwcMC&#10;c+1u/EHXXaxFgnDIUYGJsculDJUhi2HsOuLkHZ23GJP0tdQebwluW/mUZc/SYsNpwWBHK0PVeXex&#10;Cl5mB21OftPvv7bLb/PeyXaNUqnRsF/OQUTq4z38337TCqZT+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iNTEAAAA2wAAAA8AAAAAAAAAAAAAAAAAmAIAAGRycy9k&#10;b3ducmV2LnhtbFBLBQYAAAAABAAEAPUAAACJAwAAAAA=&#10;" filled="f" stroked="f" strokeweight=".5pt">
                  <v:path arrowok="t"/>
                  <v:textbox>
                    <w:txbxContent>
                      <w:p w:rsidR="000322CF" w:rsidRPr="0076366D" w:rsidRDefault="000322CF" w:rsidP="0076366D">
                        <w:pPr>
                          <w:jc w:val="left"/>
                          <w:rPr>
                            <w:position w:val="6"/>
                            <w:lang w:bidi="ar-EG"/>
                          </w:rPr>
                        </w:pPr>
                        <w:r w:rsidRPr="000322CF">
                          <w:rPr>
                            <w:position w:val="6"/>
                            <w:rtl/>
                            <w:lang w:bidi="ar-EG"/>
                          </w:rPr>
                          <w:t>إشارة مرجعية</w:t>
                        </w:r>
                      </w:p>
                    </w:txbxContent>
                  </v:textbox>
                </v:shape>
                <v:shape id="Text Box 97" o:spid="_x0000_s1174" type="#_x0000_t202" style="position:absolute;left:9916;top:22644;width:17369;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OR8QA&#10;AADbAAAADwAAAGRycy9kb3ducmV2LnhtbESPy2rDMBBF94H+g5hCd7HsvghOlFAKbQJpFnWey8Ga&#10;WG6tkbHUxPn7qlDI8nIfhzuZ9bYRJ+p87VhBlqQgiEuna64UbNZvwxEIH5A1No5JwYU8zKY3gwnm&#10;2p35k05FqEQcYZ+jAhNCm0vpS0MWfeJa4ugdXWcxRNlVUnd4juO2kfdp+iwt1hwJBlt6NVR+Fz82&#10;cs3T9vD1rhdL6ncf+7bI5vNVptTdbf8yBhGoD9fwf3uhFTw8wt+X+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jkfEAAAA2wAAAA8AAAAAAAAAAAAAAAAAmAIAAGRycy9k&#10;b3ducmV2LnhtbFBLBQYAAAAABAAEAPUAAACJAwAAAAA=&#10;" stroked="f">
                  <v:textbox inset="5.85pt,.7pt,5.85pt,.7pt">
                    <w:txbxContent>
                      <w:p w:rsidR="000322CF" w:rsidRPr="000322CF" w:rsidRDefault="000322CF" w:rsidP="000322CF">
                        <w:pPr>
                          <w:jc w:val="center"/>
                          <w:rPr>
                            <w:position w:val="6"/>
                            <w:lang w:bidi="ar-EG"/>
                          </w:rPr>
                        </w:pPr>
                        <w:r w:rsidRPr="000322CF">
                          <w:rPr>
                            <w:position w:val="6"/>
                            <w:rtl/>
                            <w:lang w:bidi="ar-EG"/>
                          </w:rPr>
                          <w:t>التحكم في التردد والطور والكسب إلى كل مولِّد</w:t>
                        </w:r>
                      </w:p>
                    </w:txbxContent>
                  </v:textbox>
                </v:shape>
                <v:shape id="直線矢印コネクタ 140" o:spid="_x0000_s1175" type="#_x0000_t32" style="position:absolute;left:18606;top:19563;width:0;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phpMQAAADbAAAADwAAAGRycy9kb3ducmV2LnhtbESPQWsCMRSE7wX/Q3hCL6KJLS26GkXE&#10;ll7d9tDjY/PcXd28rEm6u/33TUHwOMzMN8x6O9hGdORD7VjDfKZAEBfO1Fxq+Pp8my5AhIhssHFM&#10;Gn4pwHYzelhjZlzPR+ryWIoE4ZChhirGNpMyFBVZDDPXEifv5LzFmKQvpfHYJ7ht5JNSr9JizWmh&#10;wpb2FRWX/MdqIJ9PrpP38/K0/Fa26eaq6A8HrR/Hw24FItIQ7+Fb+8NoeH6B/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mGkxAAAANsAAAAPAAAAAAAAAAAA&#10;AAAAAKECAABkcnMvZG93bnJldi54bWxQSwUGAAAAAAQABAD5AAAAkgMAAAAA&#10;" strokecolor="windowText">
                  <v:stroke dashstyle="dash" endarrow="block"/>
                  <o:lock v:ext="edit" shapetype="f"/>
                </v:shape>
                <w10:anchorlock/>
              </v:group>
            </w:pict>
          </mc:Fallback>
        </mc:AlternateContent>
      </w:r>
    </w:p>
    <w:p w:rsidR="000322CF" w:rsidRPr="009E62C9" w:rsidRDefault="000322CF" w:rsidP="00F4315F">
      <w:pPr>
        <w:jc w:val="center"/>
        <w:rPr>
          <w:rtl/>
          <w:lang w:bidi="ar"/>
        </w:rPr>
      </w:pPr>
    </w:p>
    <w:p w:rsidR="00643114" w:rsidRDefault="009E62C9" w:rsidP="0076366D">
      <w:pPr>
        <w:pStyle w:val="ListParagraph"/>
        <w:keepNext/>
        <w:spacing w:after="240"/>
        <w:ind w:left="0"/>
        <w:jc w:val="center"/>
        <w:rPr>
          <w:b/>
          <w:noProof/>
          <w:sz w:val="16"/>
          <w:lang w:bidi="ar-EG"/>
        </w:rPr>
      </w:pPr>
      <w:r>
        <w:rPr>
          <w:rFonts w:hint="cs"/>
          <w:b/>
          <w:noProof/>
          <w:sz w:val="16"/>
          <w:rtl/>
          <w:lang w:bidi="ar-EG"/>
        </w:rPr>
        <w:t>’</w:t>
      </w:r>
      <w:r w:rsidRPr="00526E08">
        <w:rPr>
          <w:b/>
          <w:noProof/>
          <w:sz w:val="18"/>
          <w:szCs w:val="18"/>
          <w:lang w:bidi="ar-EG"/>
        </w:rPr>
        <w:t>2</w:t>
      </w:r>
      <w:r>
        <w:rPr>
          <w:rFonts w:hint="cs"/>
          <w:b/>
          <w:noProof/>
          <w:sz w:val="16"/>
          <w:rtl/>
          <w:lang w:bidi="ar-EG"/>
        </w:rPr>
        <w:t>‘</w:t>
      </w:r>
    </w:p>
    <w:p w:rsidR="0076366D" w:rsidRDefault="0076366D" w:rsidP="00F4315F">
      <w:pPr>
        <w:ind w:left="57"/>
        <w:jc w:val="center"/>
        <w:rPr>
          <w:b/>
          <w:sz w:val="20"/>
          <w:szCs w:val="24"/>
        </w:rPr>
      </w:pPr>
      <w:r>
        <w:rPr>
          <w:noProof/>
          <w:szCs w:val="24"/>
          <w:lang w:eastAsia="zh-CN"/>
        </w:rPr>
        <mc:AlternateContent>
          <mc:Choice Requires="wpg">
            <w:drawing>
              <wp:inline distT="0" distB="0" distL="0" distR="0" wp14:anchorId="4D257821" wp14:editId="317E603B">
                <wp:extent cx="3981472" cy="1878974"/>
                <wp:effectExtent l="0" t="0" r="0" b="6985"/>
                <wp:docPr id="63" name="グループ化 160"/>
                <wp:cNvGraphicFramePr/>
                <a:graphic xmlns:a="http://schemas.openxmlformats.org/drawingml/2006/main">
                  <a:graphicData uri="http://schemas.microsoft.com/office/word/2010/wordprocessingGroup">
                    <wpg:wgp>
                      <wpg:cNvGrpSpPr/>
                      <wpg:grpSpPr>
                        <a:xfrm>
                          <a:off x="0" y="0"/>
                          <a:ext cx="3981472" cy="1878974"/>
                          <a:chOff x="0" y="0"/>
                          <a:chExt cx="3981472" cy="1878974"/>
                        </a:xfrm>
                      </wpg:grpSpPr>
                      <wps:wsp>
                        <wps:cNvPr id="133" name="Text Box 97"/>
                        <wps:cNvSpPr txBox="1">
                          <a:spLocks noChangeArrowheads="1"/>
                        </wps:cNvSpPr>
                        <wps:spPr bwMode="auto">
                          <a:xfrm>
                            <a:off x="1765005" y="0"/>
                            <a:ext cx="942340" cy="1828800"/>
                          </a:xfrm>
                          <a:prstGeom prst="rect">
                            <a:avLst/>
                          </a:prstGeom>
                          <a:solidFill>
                            <a:srgbClr val="FFFFFF"/>
                          </a:solidFill>
                          <a:ln w="9525">
                            <a:solidFill>
                              <a:srgbClr val="000000"/>
                            </a:solidFill>
                            <a:miter lim="800000"/>
                            <a:headEnd/>
                            <a:tailEnd/>
                          </a:ln>
                        </wps:spPr>
                        <wps:txbx>
                          <w:txbxContent>
                            <w:p w:rsidR="0076366D" w:rsidRPr="0076366D" w:rsidRDefault="0076366D" w:rsidP="0076366D">
                              <w:pPr>
                                <w:jc w:val="center"/>
                                <w:rPr>
                                  <w:position w:val="6"/>
                                  <w:lang w:bidi="ar-EG"/>
                                </w:rPr>
                              </w:pPr>
                              <w:r w:rsidRPr="0076366D">
                                <w:rPr>
                                  <w:position w:val="6"/>
                                  <w:rtl/>
                                </w:rPr>
                                <w:t>مولِّد</w:t>
                              </w:r>
                              <w:r>
                                <w:rPr>
                                  <w:position w:val="6"/>
                                </w:rPr>
                                <w:br/>
                              </w:r>
                              <w:r w:rsidRPr="0076366D">
                                <w:rPr>
                                  <w:position w:val="6"/>
                                  <w:rtl/>
                                </w:rPr>
                                <w:t>متعدد المنافذ</w:t>
                              </w:r>
                            </w:p>
                          </w:txbxContent>
                        </wps:txbx>
                        <wps:bodyPr rot="0" vert="horz" wrap="square" lIns="74295" tIns="8890" rIns="74295" bIns="8890" anchor="ctr" anchorCtr="0" upright="1">
                          <a:noAutofit/>
                        </wps:bodyPr>
                      </wps:wsp>
                      <wpg:grpSp>
                        <wpg:cNvPr id="134" name="グループ化 146"/>
                        <wpg:cNvGrpSpPr>
                          <a:grpSpLocks/>
                        </wpg:cNvGrpSpPr>
                        <wpg:grpSpPr bwMode="auto">
                          <a:xfrm>
                            <a:off x="2711302" y="124375"/>
                            <a:ext cx="1270170" cy="352736"/>
                            <a:chOff x="0" y="393"/>
                            <a:chExt cx="12700" cy="3526"/>
                          </a:xfrm>
                        </wpg:grpSpPr>
                        <wps:wsp>
                          <wps:cNvPr id="135" name="Line 9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テキスト ボックス 145"/>
                          <wps:cNvSpPr txBox="1">
                            <a:spLocks noChangeArrowheads="1"/>
                          </wps:cNvSpPr>
                          <wps:spPr bwMode="auto">
                            <a:xfrm>
                              <a:off x="10325" y="393"/>
                              <a:ext cx="2375" cy="3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366D" w:rsidRDefault="0076366D" w:rsidP="0076366D">
                                <w:pPr>
                                  <w:bidi w:val="0"/>
                                </w:pPr>
                                <w:r>
                                  <w:rPr>
                                    <w:rFonts w:hint="eastAsia"/>
                                  </w:rPr>
                                  <w:t>1</w:t>
                                </w:r>
                              </w:p>
                            </w:txbxContent>
                          </wps:txbx>
                          <wps:bodyPr rot="0" vert="horz" wrap="square" lIns="91440" tIns="3600" rIns="91440" bIns="3600" anchor="t" anchorCtr="0" upright="1">
                            <a:noAutofit/>
                          </wps:bodyPr>
                        </wps:wsp>
                      </wpg:grpSp>
                      <wpg:grpSp>
                        <wpg:cNvPr id="138" name="グループ化 147"/>
                        <wpg:cNvGrpSpPr>
                          <a:grpSpLocks/>
                        </wpg:cNvGrpSpPr>
                        <wpg:grpSpPr bwMode="auto">
                          <a:xfrm>
                            <a:off x="2711302" y="623805"/>
                            <a:ext cx="1270170" cy="352736"/>
                            <a:chOff x="0" y="390"/>
                            <a:chExt cx="12700" cy="3526"/>
                          </a:xfrm>
                        </wpg:grpSpPr>
                        <wps:wsp>
                          <wps:cNvPr id="139" name="Line 99"/>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00"/>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テキスト ボックス 150"/>
                          <wps:cNvSpPr txBox="1">
                            <a:spLocks noChangeArrowheads="1"/>
                          </wps:cNvSpPr>
                          <wps:spPr bwMode="auto">
                            <a:xfrm>
                              <a:off x="10325" y="390"/>
                              <a:ext cx="2375" cy="3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366D" w:rsidRDefault="0076366D" w:rsidP="0076366D">
                                <w:pPr>
                                  <w:bidi w:val="0"/>
                                </w:pPr>
                                <w:r>
                                  <w:rPr>
                                    <w:rFonts w:hint="eastAsia"/>
                                  </w:rPr>
                                  <w:t>2</w:t>
                                </w:r>
                              </w:p>
                            </w:txbxContent>
                          </wps:txbx>
                          <wps:bodyPr rot="0" vert="horz" wrap="square" lIns="91440" tIns="3600" rIns="91440" bIns="3600" anchor="t" anchorCtr="0" upright="1">
                            <a:noAutofit/>
                          </wps:bodyPr>
                        </wps:wsp>
                      </wpg:grpSp>
                      <wpg:grpSp>
                        <wpg:cNvPr id="142" name="グループ化 151"/>
                        <wpg:cNvGrpSpPr>
                          <a:grpSpLocks/>
                        </wpg:cNvGrpSpPr>
                        <wpg:grpSpPr bwMode="auto">
                          <a:xfrm>
                            <a:off x="2700670" y="1526990"/>
                            <a:ext cx="1269535" cy="351984"/>
                            <a:chOff x="0" y="385"/>
                            <a:chExt cx="12700" cy="3526"/>
                          </a:xfrm>
                        </wpg:grpSpPr>
                        <wps:wsp>
                          <wps:cNvPr id="154" name="Line 10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0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テキスト ボックス 154"/>
                          <wps:cNvSpPr txBox="1">
                            <a:spLocks noChangeArrowheads="1"/>
                          </wps:cNvSpPr>
                          <wps:spPr bwMode="auto">
                            <a:xfrm>
                              <a:off x="10325" y="385"/>
                              <a:ext cx="2375" cy="3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366D" w:rsidRDefault="0076366D" w:rsidP="0076366D">
                                <w:pPr>
                                  <w:bidi w:val="0"/>
                                </w:pPr>
                                <w:r>
                                  <w:rPr>
                                    <w:rFonts w:hint="eastAsia"/>
                                  </w:rPr>
                                  <w:t>N</w:t>
                                </w:r>
                              </w:p>
                            </w:txbxContent>
                          </wps:txbx>
                          <wps:bodyPr rot="0" vert="horz" wrap="square" lIns="91440" tIns="3600" rIns="91440" bIns="3600" anchor="t" anchorCtr="0" upright="1">
                            <a:noAutofit/>
                          </wps:bodyPr>
                        </wps:wsp>
                      </wpg:grpSp>
                      <wps:wsp>
                        <wps:cNvPr id="157" name="直線コネクタ 34"/>
                        <wps:cNvCnPr>
                          <a:cxnSpLocks/>
                        </wps:cNvCnPr>
                        <wps:spPr>
                          <a:xfrm>
                            <a:off x="3104707" y="1063255"/>
                            <a:ext cx="0" cy="381000"/>
                          </a:xfrm>
                          <a:prstGeom prst="line">
                            <a:avLst/>
                          </a:prstGeom>
                          <a:noFill/>
                          <a:ln w="15875" cap="flat" cmpd="sng" algn="ctr">
                            <a:solidFill>
                              <a:sysClr val="windowText" lastClr="000000"/>
                            </a:solidFill>
                            <a:prstDash val="dash"/>
                          </a:ln>
                          <a:effectLst/>
                        </wps:spPr>
                        <wps:bodyPr/>
                      </wps:wsp>
                      <wps:wsp>
                        <wps:cNvPr id="158" name="Text Box 97"/>
                        <wps:cNvSpPr txBox="1">
                          <a:spLocks noChangeArrowheads="1"/>
                        </wps:cNvSpPr>
                        <wps:spPr bwMode="auto">
                          <a:xfrm>
                            <a:off x="0" y="531627"/>
                            <a:ext cx="1261745" cy="894080"/>
                          </a:xfrm>
                          <a:prstGeom prst="rect">
                            <a:avLst/>
                          </a:prstGeom>
                          <a:solidFill>
                            <a:srgbClr val="FFFFFF"/>
                          </a:solidFill>
                          <a:ln w="9525">
                            <a:noFill/>
                            <a:miter lim="800000"/>
                            <a:headEnd/>
                            <a:tailEnd/>
                          </a:ln>
                        </wps:spPr>
                        <wps:txbx>
                          <w:txbxContent>
                            <w:p w:rsidR="0076366D" w:rsidRPr="0076366D" w:rsidRDefault="0076366D" w:rsidP="0076366D">
                              <w:pPr>
                                <w:jc w:val="left"/>
                                <w:rPr>
                                  <w:position w:val="6"/>
                                  <w:lang w:bidi="ar-EG"/>
                                </w:rPr>
                              </w:pPr>
                              <w:r w:rsidRPr="0076366D">
                                <w:rPr>
                                  <w:position w:val="6"/>
                                  <w:rtl/>
                                  <w:lang w:bidi="ar-EG"/>
                                </w:rPr>
                                <w:t>التحكم في التردد والطور والكسب إلى كل منفذ</w:t>
                              </w:r>
                            </w:p>
                          </w:txbxContent>
                        </wps:txbx>
                        <wps:bodyPr rot="0" vert="horz" wrap="square" lIns="74295" tIns="8890" rIns="74295" bIns="8890" anchor="ctr" anchorCtr="0" upright="1">
                          <a:noAutofit/>
                        </wps:bodyPr>
                      </wps:wsp>
                      <wps:wsp>
                        <wps:cNvPr id="159" name="直線矢印コネクタ 158"/>
                        <wps:cNvCnPr>
                          <a:cxnSpLocks/>
                        </wps:cNvCnPr>
                        <wps:spPr>
                          <a:xfrm>
                            <a:off x="1254642" y="978195"/>
                            <a:ext cx="516255" cy="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4D257821" id="グループ化 160" o:spid="_x0000_s1176" style="width:313.5pt;height:147.95pt;mso-position-horizontal-relative:char;mso-position-vertical-relative:line" coordsize="39814,1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">
                <v:shape id="Text Box 97" o:spid="_x0000_s1177" type="#_x0000_t202" style="position:absolute;left:17650;width:9423;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SIcIA&#10;AADcAAAADwAAAGRycy9kb3ducmV2LnhtbERPS2vCQBC+C/0PyxR6Ed3UgE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RIhwgAAANwAAAAPAAAAAAAAAAAAAAAAAJgCAABkcnMvZG93&#10;bnJldi54bWxQSwUGAAAAAAQABAD1AAAAhwMAAAAA&#10;">
                  <v:textbox inset="5.85pt,.7pt,5.85pt,.7pt">
                    <w:txbxContent>
                      <w:p w:rsidR="0076366D" w:rsidRPr="0076366D" w:rsidRDefault="0076366D" w:rsidP="0076366D">
                        <w:pPr>
                          <w:jc w:val="center"/>
                          <w:rPr>
                            <w:position w:val="6"/>
                            <w:lang w:bidi="ar-EG"/>
                          </w:rPr>
                        </w:pPr>
                        <w:r w:rsidRPr="0076366D">
                          <w:rPr>
                            <w:position w:val="6"/>
                            <w:rtl/>
                          </w:rPr>
                          <w:t>مولِّد</w:t>
                        </w:r>
                        <w:r>
                          <w:rPr>
                            <w:position w:val="6"/>
                          </w:rPr>
                          <w:br/>
                        </w:r>
                        <w:r w:rsidRPr="0076366D">
                          <w:rPr>
                            <w:position w:val="6"/>
                            <w:rtl/>
                          </w:rPr>
                          <w:t>متعدد المنافذ</w:t>
                        </w:r>
                      </w:p>
                    </w:txbxContent>
                  </v:textbox>
                </v:shape>
                <v:group id="グループ化 146" o:spid="_x0000_s1178" style="position:absolute;left:27113;top:1243;width:12701;height:3528" coordorigin=",393" coordsize="12700,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93" o:spid="_x0000_s1179"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shape id="AutoShape 94" o:spid="_x0000_s1180"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AFMIA&#10;AADcAAAADwAAAGRycy9kb3ducmV2LnhtbERPS2vCQBC+C/0PyxR6040Rg0RXKaVKjz7SQ29jdkxC&#10;d2dDdtXor3cLBW/z8T1nseqtERfqfONYwXiUgCAunW64UlAc1sMZCB+QNRrHpOBGHlbLl8ECc+2u&#10;vKPLPlQihrDPUUEdQptL6cuaLPqRa4kjd3KdxRBhV0nd4TWGWyPTJMmkxYZjQ40tfdRU/u7PVgFN&#10;+dPcfw5ZaorjZuuPmH6PM6XeXvv3OYhAfXiK/91fOs6fZP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AAUwgAAANwAAAAPAAAAAAAAAAAAAAAAAJgCAABkcnMvZG93&#10;bnJldi54bWxQSwUGAAAAAAQABAD1AAAAhwMAAAAA&#10;" filled="f" strokeweight="2pt"/>
                  <v:shape id="テキスト ボックス 145" o:spid="_x0000_s1181" type="#_x0000_t202" style="position:absolute;left:10325;top:393;width:2375;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sEA&#10;AADcAAAADwAAAGRycy9kb3ducmV2LnhtbERPTWvCQBC9F/wPywje6iYKrUZX0dCWXo2i1yE7JsHs&#10;bMhus+m/7xYKvc3jfc52P5pWDNS7xrKCdJ6AIC6tbrhScDm/P69AOI+ssbVMCr7JwX43edpipm3g&#10;Ew2Fr0QMYZehgtr7LpPSlTUZdHPbEUfubnuDPsK+krrHEMNNKxdJ8iINNhwbauwor6l8FF9GQR7e&#10;QlpcxzTJy9Ddjh/HoV2flJpNx8MGhKfR/4v/3J86zl++wu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nMLBAAAA3AAAAA8AAAAAAAAAAAAAAAAAmAIAAGRycy9kb3du&#10;cmV2LnhtbFBLBQYAAAAABAAEAPUAAACGAwAAAAA=&#10;" filled="f" stroked="f" strokeweight=".5pt">
                    <v:textbox inset=",.1mm,,.1mm">
                      <w:txbxContent>
                        <w:p w:rsidR="0076366D" w:rsidRDefault="0076366D" w:rsidP="0076366D">
                          <w:pPr>
                            <w:bidi w:val="0"/>
                          </w:pPr>
                          <w:r>
                            <w:rPr>
                              <w:rFonts w:hint="eastAsia"/>
                            </w:rPr>
                            <w:t>1</w:t>
                          </w:r>
                        </w:p>
                      </w:txbxContent>
                    </v:textbox>
                  </v:shape>
                </v:group>
                <v:group id="グループ化 147" o:spid="_x0000_s1182" style="position:absolute;left:27113;top:6238;width:12701;height:3527" coordorigin=",390" coordsize="12700,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99" o:spid="_x0000_s1183"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AutoShape 100" o:spid="_x0000_s1184"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OhsUA&#10;AADcAAAADwAAAGRycy9kb3ducmV2LnhtbESPT2/CMAzF75P2HSJP4jZSKlahjoAQYojjxp8DN9N4&#10;bUXiVE0G3T79fJi0m633/N7P8+XgnbpRH9vABibjDBRxFWzLtYHj4e15BiomZIsuMBn4pgjLxePD&#10;HEsb7vxBt32qlYRwLNFAk1JXah2rhjzGceiIRfsMvccka19r2+Ndwr3TeZYV2mPL0tBgR+uGquv+&#10;yxugF964n/OhyN3xsn2PF8xPk8KY0dOwegWVaEj/5r/rnR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06GxQAAANwAAAAPAAAAAAAAAAAAAAAAAJgCAABkcnMv&#10;ZG93bnJldi54bWxQSwUGAAAAAAQABAD1AAAAigMAAAAA&#10;" filled="f" strokeweight="2pt"/>
                  <v:shape id="テキスト ボックス 150" o:spid="_x0000_s1185" type="#_x0000_t202" style="position:absolute;left:10325;top:390;width:2375;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SUMEA&#10;AADcAAAADwAAAGRycy9kb3ducmV2LnhtbERPTWvCQBC9C/6HZYTedBMR0dRVNGjxalrsdchOk9Ds&#10;bMiu2fTfdwsFb/N4n7M7jKYVA/WusawgXSQgiEurG64UfLxf5hsQziNrbC2Tgh9ycNhPJzvMtA18&#10;o6HwlYgh7DJUUHvfZVK6siaDbmE74sh92d6gj7CvpO4xxHDTymWSrKXBhmNDjR3lNZXfxcMoyMM5&#10;pMV9TJO8DN3n6e00tNubUi+z8fgKwtPon+J/91XH+asU/p6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0lDBAAAA3AAAAA8AAAAAAAAAAAAAAAAAmAIAAGRycy9kb3du&#10;cmV2LnhtbFBLBQYAAAAABAAEAPUAAACGAwAAAAA=&#10;" filled="f" stroked="f" strokeweight=".5pt">
                    <v:textbox inset=",.1mm,,.1mm">
                      <w:txbxContent>
                        <w:p w:rsidR="0076366D" w:rsidRDefault="0076366D" w:rsidP="0076366D">
                          <w:pPr>
                            <w:bidi w:val="0"/>
                          </w:pPr>
                          <w:r>
                            <w:rPr>
                              <w:rFonts w:hint="eastAsia"/>
                            </w:rPr>
                            <w:t>2</w:t>
                          </w:r>
                        </w:p>
                      </w:txbxContent>
                    </v:textbox>
                  </v:shape>
                </v:group>
                <v:group id="グループ化 151" o:spid="_x0000_s1186" style="position:absolute;left:27006;top:15269;width:12696;height:3520" coordorigin=",385" coordsize="12700,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103" o:spid="_x0000_s1187"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AutoShape 104" o:spid="_x0000_s1188"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7w8IA&#10;AADcAAAADwAAAGRycy9kb3ducmV2LnhtbERPTWvCQBC9F/wPywje6sZAgqTZSBErHq3aQ29jdpqE&#10;7s6G7Fajv75bKHibx/uccjVaIy40+M6xgsU8AUFcO91xo+B0fHtegvABWaNxTApu5GFVTZ5KLLS7&#10;8jtdDqERMYR9gQraEPpCSl+3ZNHPXU8cuS83WAwRDo3UA15juDUyTZJcWuw4NrTY07ql+vvwYxVQ&#10;xhtz/zzmqTmdt3t/xvRjkSs1m46vLyACjeEh/nfvdJyfZfD3TLx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XvDwgAAANwAAAAPAAAAAAAAAAAAAAAAAJgCAABkcnMvZG93&#10;bnJldi54bWxQSwUGAAAAAAQABAD1AAAAhwMAAAAA&#10;" filled="f" strokeweight="2pt"/>
                  <v:shape id="テキスト ボックス 154" o:spid="_x0000_s1189" type="#_x0000_t202" style="position:absolute;left:10325;top:385;width:2375;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cEA&#10;AADcAAAADwAAAGRycy9kb3ducmV2LnhtbERPTWvCQBC9F/oflin0VjcRKja6igYtvRqLXofsmASz&#10;syG7ZtN/3xUEb/N4n7Ncj6YVA/WusawgnSQgiEurG64U/B73H3MQziNrbC2Tgj9ysF69viwx0zbw&#10;gYbCVyKGsMtQQe19l0npypoMuontiCN3sb1BH2FfSd1jiOGmldMkmUmDDceGGjvKayqvxc0oyMMu&#10;pMVpTJO8DN15+70d2q+DUu9v42YBwtPon+KH+0fH+Z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3PnBAAAA3AAAAA8AAAAAAAAAAAAAAAAAmAIAAGRycy9kb3du&#10;cmV2LnhtbFBLBQYAAAAABAAEAPUAAACGAwAAAAA=&#10;" filled="f" stroked="f" strokeweight=".5pt">
                    <v:textbox inset=",.1mm,,.1mm">
                      <w:txbxContent>
                        <w:p w:rsidR="0076366D" w:rsidRDefault="0076366D" w:rsidP="0076366D">
                          <w:pPr>
                            <w:bidi w:val="0"/>
                          </w:pPr>
                          <w:r>
                            <w:rPr>
                              <w:rFonts w:hint="eastAsia"/>
                            </w:rPr>
                            <w:t>N</w:t>
                          </w:r>
                        </w:p>
                      </w:txbxContent>
                    </v:textbox>
                  </v:shape>
                </v:group>
                <v:line id="直線コネクタ 34" o:spid="_x0000_s1190" style="position:absolute;visibility:visible;mso-wrap-style:square" from="31047,10632" to="31047,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RX8QAAADcAAAADwAAAGRycy9kb3ducmV2LnhtbERP22oCMRB9F/oPYQq+1ayCF7ZGsYqo&#10;CGptKfRt2IybpZvJsonu9u8boeDbHM51pvPWluJGtS8cK+j3EhDEmdMF5wo+P9YvExA+IGssHZOC&#10;X/Iwnz11pphq1/A73c4hFzGEfYoKTAhVKqXPDFn0PVcRR+7iaoshwjqXusYmhttSDpJkJC0WHBsM&#10;VrQ0lP2cr1bBW39ffa2u+83hcDTJ+PuUb0e7Rqnuc7t4BRGoDQ/xv3ur4/zhGO7Px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VFfxAAAANwAAAAPAAAAAAAAAAAA&#10;AAAAAKECAABkcnMvZG93bnJldi54bWxQSwUGAAAAAAQABAD5AAAAkgMAAAAA&#10;" strokecolor="windowText" strokeweight="1.25pt">
                  <v:stroke dashstyle="dash"/>
                  <o:lock v:ext="edit" shapetype="f"/>
                </v:line>
                <v:shape id="Text Box 97" o:spid="_x0000_s1191" type="#_x0000_t202" style="position:absolute;top:5316;width:12617;height:8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wWsUA&#10;AADcAAAADwAAAGRycy9kb3ducmV2LnhtbESPTUvDQBCG74L/YRnBm91EqEjabRFBW6geGu3HcchO&#10;s9HsbMhu2/jvOwehtxnm/XhmOh98q07UxyawgXyUgSKugm24NvD99fbwDComZIttYDLwRxHms9ub&#10;KRY2nHlNpzLVSkI4FmjApdQVWsfKkcc4Ch2x3A6h95hk7WttezxLuG/1Y5Y9aY8NS4PDjl4dVb/l&#10;0UuvG2/2P+92uaJh+7Hrynyx+MyNub8bXiagEg3pKv53L63gj4VWnpEJ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zBaxQAAANwAAAAPAAAAAAAAAAAAAAAAAJgCAABkcnMv&#10;ZG93bnJldi54bWxQSwUGAAAAAAQABAD1AAAAigMAAAAA&#10;" stroked="f">
                  <v:textbox inset="5.85pt,.7pt,5.85pt,.7pt">
                    <w:txbxContent>
                      <w:p w:rsidR="0076366D" w:rsidRPr="0076366D" w:rsidRDefault="0076366D" w:rsidP="0076366D">
                        <w:pPr>
                          <w:jc w:val="left"/>
                          <w:rPr>
                            <w:position w:val="6"/>
                            <w:lang w:bidi="ar-EG"/>
                          </w:rPr>
                        </w:pPr>
                        <w:r w:rsidRPr="0076366D">
                          <w:rPr>
                            <w:position w:val="6"/>
                            <w:rtl/>
                            <w:lang w:bidi="ar-EG"/>
                          </w:rPr>
                          <w:t>التحكم في التردد والطور والكسب إلى كل منفذ</w:t>
                        </w:r>
                      </w:p>
                    </w:txbxContent>
                  </v:textbox>
                </v:shape>
                <v:shape id="直線矢印コネクタ 158" o:spid="_x0000_s1192" type="#_x0000_t32" style="position:absolute;left:12546;top:9781;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PkMMAAADcAAAADwAAAGRycy9kb3ducmV2LnhtbERPS2vCQBC+F/wPywje6kalpUZX8UGh&#10;nsQoqLchOybB7GzY3cb033eFQm/z8T1nvuxMLVpyvrKsYDRMQBDnVldcKDgdP18/QPiArLG2TAp+&#10;yMNy0XuZY6rtgw/UZqEQMYR9igrKEJpUSp+XZNAPbUMcuZt1BkOErpDa4SOGm1qOk+RdGqw4NpTY&#10;0Kak/J59GwUtn9f38f4wyleTeufay3WP26tSg363moEI1IV/8Z/7S8f5b1N4PhMv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5DDAAAA3AAAAA8AAAAAAAAAAAAA&#10;AAAAoQIAAGRycy9kb3ducmV2LnhtbFBLBQYAAAAABAAEAPkAAACRAwAAAAA=&#10;" strokecolor="windowText">
                  <v:stroke dashstyle="dash" endarrow="block"/>
                  <o:lock v:ext="edit" shapetype="f"/>
                </v:shape>
                <w10:anchorlock/>
              </v:group>
            </w:pict>
          </mc:Fallback>
        </mc:AlternateContent>
      </w:r>
    </w:p>
    <w:p w:rsidR="0076366D" w:rsidRDefault="0076366D" w:rsidP="001250C7">
      <w:pPr>
        <w:pStyle w:val="AnnexNo"/>
        <w:rPr>
          <w:szCs w:val="24"/>
        </w:rPr>
      </w:pPr>
    </w:p>
    <w:p w:rsidR="0076366D" w:rsidRDefault="00962CF0" w:rsidP="001250C7">
      <w:pPr>
        <w:pStyle w:val="AnnexNo"/>
        <w:rPr>
          <w:szCs w:val="24"/>
        </w:rPr>
      </w:pPr>
      <w:r>
        <w:rPr>
          <w:szCs w:val="24"/>
          <w:rtl/>
        </w:rPr>
        <w:br w:type="page"/>
      </w:r>
      <w:bookmarkStart w:id="38" w:name="_Toc431368276"/>
    </w:p>
    <w:p w:rsidR="00643114" w:rsidRPr="005733C0" w:rsidRDefault="00643114" w:rsidP="005733C0">
      <w:pPr>
        <w:pStyle w:val="AnnexNoTitle0"/>
        <w:rPr>
          <w:rtl/>
        </w:rPr>
      </w:pPr>
      <w:bookmarkStart w:id="39" w:name="P09"/>
      <w:r w:rsidRPr="005733C0">
        <w:rPr>
          <w:rtl/>
        </w:rPr>
        <w:lastRenderedPageBreak/>
        <w:t>ال</w:t>
      </w:r>
      <w:r w:rsidR="0076366D" w:rsidRPr="005733C0">
        <w:rPr>
          <w:rFonts w:hint="cs"/>
          <w:rtl/>
        </w:rPr>
        <w:t>‍</w:t>
      </w:r>
      <w:r w:rsidRPr="005733C0">
        <w:rPr>
          <w:rtl/>
        </w:rPr>
        <w:t>ملح</w:t>
      </w:r>
      <w:r w:rsidR="0076366D" w:rsidRPr="005733C0">
        <w:rPr>
          <w:rFonts w:hint="cs"/>
          <w:rtl/>
        </w:rPr>
        <w:t>ـ</w:t>
      </w:r>
      <w:r w:rsidRPr="005733C0">
        <w:rPr>
          <w:rtl/>
        </w:rPr>
        <w:t xml:space="preserve">ق </w:t>
      </w:r>
      <w:r w:rsidR="00AC67FE" w:rsidRPr="005733C0">
        <w:t>2</w:t>
      </w:r>
      <w:bookmarkEnd w:id="38"/>
      <w:r w:rsidR="00F4315F" w:rsidRPr="005733C0">
        <w:br/>
      </w:r>
      <w:r w:rsidR="00F4315F" w:rsidRPr="005733C0">
        <w:br/>
      </w:r>
      <w:bookmarkStart w:id="40" w:name="_Toc431368277"/>
      <w:r w:rsidRPr="005733C0">
        <w:rPr>
          <w:rtl/>
        </w:rPr>
        <w:t>مقارنة بين نتائج قياس المحاكاة ونتائج القياس الفعلي</w:t>
      </w:r>
      <w:bookmarkEnd w:id="40"/>
    </w:p>
    <w:p w:rsidR="00643114" w:rsidRPr="004A4A80" w:rsidRDefault="00AC67FE" w:rsidP="005733C0">
      <w:pPr>
        <w:pStyle w:val="Heading1"/>
        <w:spacing w:before="480"/>
        <w:rPr>
          <w:rtl/>
        </w:rPr>
      </w:pPr>
      <w:bookmarkStart w:id="41" w:name="_Toc431285906"/>
      <w:bookmarkStart w:id="42" w:name="_Toc431368278"/>
      <w:bookmarkEnd w:id="39"/>
      <w:r w:rsidRPr="004A4A80">
        <w:t>1</w:t>
      </w:r>
      <w:r w:rsidR="00643114" w:rsidRPr="004A4A80">
        <w:rPr>
          <w:rtl/>
        </w:rPr>
        <w:tab/>
        <w:t>محاكاة المجال الكهرمغنطيسي للهوائي</w:t>
      </w:r>
      <w:bookmarkEnd w:id="41"/>
      <w:bookmarkEnd w:id="42"/>
    </w:p>
    <w:p w:rsidR="00643114" w:rsidRDefault="00643114" w:rsidP="00643114">
      <w:pPr>
        <w:rPr>
          <w:rtl/>
          <w:lang w:bidi="ar"/>
        </w:rPr>
      </w:pPr>
      <w:r>
        <w:rPr>
          <w:rtl/>
          <w:lang w:bidi="ar"/>
        </w:rPr>
        <w:t xml:space="preserve">يمكن الحصول على استجابة الصفيف لهوائي </w:t>
      </w:r>
      <w:r>
        <w:rPr>
          <w:rtl/>
          <w:lang w:bidi="ar-EG"/>
        </w:rPr>
        <w:t>جهاز تحديد الاتجاه</w:t>
      </w:r>
      <w:r>
        <w:rPr>
          <w:rtl/>
          <w:lang w:bidi="ar"/>
        </w:rPr>
        <w:t xml:space="preserve"> من خلال المحاكاة باستخدام الآلة الحاسبة.</w:t>
      </w:r>
    </w:p>
    <w:p w:rsidR="00643114" w:rsidRDefault="00643114" w:rsidP="00B260EB">
      <w:pPr>
        <w:rPr>
          <w:lang w:bidi="ar"/>
        </w:rPr>
      </w:pPr>
      <w:r>
        <w:rPr>
          <w:rtl/>
          <w:lang w:bidi="ar"/>
        </w:rPr>
        <w:t xml:space="preserve">وتُستخدم تقنيات مثل أسلوب العزوم </w:t>
      </w:r>
      <w:r>
        <w:rPr>
          <w:lang w:bidi="ar"/>
        </w:rPr>
        <w:t>(MoM)</w:t>
      </w:r>
      <w:r>
        <w:rPr>
          <w:rtl/>
          <w:lang w:bidi="ar"/>
        </w:rPr>
        <w:t xml:space="preserve"> وأسلوب الميدان الزمني بالفروق المحددة </w:t>
      </w:r>
      <w:r>
        <w:rPr>
          <w:lang w:bidi="ar"/>
        </w:rPr>
        <w:t>(FDTD)</w:t>
      </w:r>
      <w:r>
        <w:rPr>
          <w:rtl/>
          <w:lang w:bidi="ar"/>
        </w:rPr>
        <w:t xml:space="preserve"> </w:t>
      </w:r>
      <w:r>
        <w:rPr>
          <w:rFonts w:hint="cs"/>
          <w:rtl/>
          <w:lang w:bidi="ar"/>
        </w:rPr>
        <w:t>لتحليل المجال الكهرمغنطيسي.</w:t>
      </w:r>
      <w:r w:rsidR="00456CB6">
        <w:rPr>
          <w:rFonts w:hint="eastAsia"/>
          <w:rtl/>
          <w:lang w:bidi="ar"/>
        </w:rPr>
        <w:t> </w:t>
      </w:r>
      <w:r>
        <w:rPr>
          <w:rFonts w:hint="cs"/>
          <w:rtl/>
          <w:lang w:bidi="ar"/>
        </w:rPr>
        <w:t xml:space="preserve">وتوفَّر أنواع مختلفة من برمجيات تحليل المجال الكهرمغنطيسي بما فيها </w:t>
      </w:r>
      <w:r>
        <w:rPr>
          <w:lang w:bidi="ar-EG"/>
        </w:rPr>
        <w:t>NEC-4</w:t>
      </w:r>
      <w:r>
        <w:rPr>
          <w:rtl/>
          <w:lang w:bidi="ar"/>
        </w:rPr>
        <w:t xml:space="preserve"> </w:t>
      </w:r>
      <w:r>
        <w:rPr>
          <w:rFonts w:hint="cs"/>
          <w:rtl/>
          <w:lang w:bidi="ar"/>
        </w:rPr>
        <w:t xml:space="preserve">التي </w:t>
      </w:r>
      <w:r>
        <w:rPr>
          <w:rtl/>
        </w:rPr>
        <w:t xml:space="preserve">أُعدت في </w:t>
      </w:r>
      <w:r w:rsidRPr="00BB24C9">
        <w:rPr>
          <w:rtl/>
        </w:rPr>
        <w:t xml:space="preserve">المختبر الوطني الأمريكي </w:t>
      </w:r>
      <w:r w:rsidR="00B260EB" w:rsidRPr="00B260EB">
        <w:rPr>
          <w:lang w:bidi="ar"/>
        </w:rPr>
        <w:t>Lawrence Livermore</w:t>
      </w:r>
      <w:r>
        <w:rPr>
          <w:rtl/>
        </w:rPr>
        <w:t xml:space="preserve"> و</w:t>
      </w:r>
      <w:r w:rsidRPr="00962CF0">
        <w:rPr>
          <w:rtl/>
        </w:rPr>
        <w:t xml:space="preserve">جامعة كاليفورنيا </w:t>
      </w:r>
      <w:r>
        <w:rPr>
          <w:rtl/>
          <w:lang w:bidi="ar"/>
        </w:rPr>
        <w:t>وغيرها الكثير من البرمجيات المتاحة تجارياً. وتماثل دقة بيانات استجابة الصفيف دقة نتائج القياس الفعلي التي يمكن الحصول عليها من خلال الحساب باستخدام البرمجيات القائمة على أحدث أسلوب لتحليل المجال الكهرمغنطيسي.</w:t>
      </w:r>
    </w:p>
    <w:p w:rsidR="00643114" w:rsidRDefault="00643114" w:rsidP="00862313">
      <w:pPr>
        <w:rPr>
          <w:rtl/>
          <w:lang w:bidi="ar"/>
        </w:rPr>
      </w:pPr>
      <w:r>
        <w:rPr>
          <w:rtl/>
          <w:lang w:bidi="ar"/>
        </w:rPr>
        <w:t xml:space="preserve">ويبين الشكل </w:t>
      </w:r>
      <w:r w:rsidR="00456CB6">
        <w:rPr>
          <w:lang w:bidi="ar"/>
        </w:rPr>
        <w:t>6</w:t>
      </w:r>
      <w:r>
        <w:rPr>
          <w:rtl/>
          <w:lang w:bidi="ar"/>
        </w:rPr>
        <w:t xml:space="preserve"> أمثلة على نتائج التحليل ونتائج القياس الفعلي لطور وكسب عنصر هوائي معين من صفيف خمسة عناصر هوائي. ويمثل الخطان المستمر والمنقط على التوالي نتائج الحساب ونتائج القياس الفعلي. وكان تردد الاختبار</w:t>
      </w:r>
      <w:r w:rsidR="00862313">
        <w:rPr>
          <w:rFonts w:hint="cs"/>
          <w:rtl/>
          <w:lang w:bidi="ar"/>
        </w:rPr>
        <w:t> </w:t>
      </w:r>
      <w:r w:rsidR="00862313">
        <w:rPr>
          <w:lang w:bidi="ar"/>
        </w:rPr>
        <w:t>MHz </w:t>
      </w:r>
      <w:r w:rsidR="00456CB6">
        <w:rPr>
          <w:lang w:bidi="ar"/>
        </w:rPr>
        <w:t>402</w:t>
      </w:r>
      <w:r>
        <w:rPr>
          <w:rtl/>
          <w:lang w:bidi="ar"/>
        </w:rPr>
        <w:t>. وناهز الفرق بين نتائج التحليل ونتائج</w:t>
      </w:r>
      <w:r w:rsidR="00456CB6">
        <w:rPr>
          <w:rtl/>
          <w:lang w:bidi="ar"/>
        </w:rPr>
        <w:t xml:space="preserve"> القياس الفعلي </w:t>
      </w:r>
      <w:r w:rsidR="00456CB6">
        <w:rPr>
          <w:lang w:bidi="ar"/>
        </w:rPr>
        <w:t>4,4</w:t>
      </w:r>
      <w:r w:rsidR="00456CB6">
        <w:rPr>
          <w:rtl/>
          <w:lang w:bidi="ar"/>
        </w:rPr>
        <w:t xml:space="preserve"> درجات للطور </w:t>
      </w:r>
      <w:r w:rsidR="00456CB6">
        <w:rPr>
          <w:lang w:bidi="ar"/>
        </w:rPr>
        <w:t>0,4</w:t>
      </w:r>
      <w:r>
        <w:rPr>
          <w:rtl/>
          <w:lang w:bidi="ar"/>
        </w:rPr>
        <w:t xml:space="preserve"> </w:t>
      </w:r>
      <w:r w:rsidR="00456CB6">
        <w:rPr>
          <w:lang w:bidi="ar"/>
        </w:rPr>
        <w:t>dB</w:t>
      </w:r>
      <w:r>
        <w:rPr>
          <w:rtl/>
          <w:lang w:bidi="ar"/>
        </w:rPr>
        <w:t xml:space="preserve"> للاتساع.</w:t>
      </w:r>
    </w:p>
    <w:p w:rsidR="00643114" w:rsidRDefault="00643114" w:rsidP="00456CB6">
      <w:pPr>
        <w:pStyle w:val="FigureNo"/>
        <w:spacing w:before="360"/>
        <w:rPr>
          <w:rtl/>
        </w:rPr>
      </w:pPr>
      <w:r>
        <w:rPr>
          <w:rtl/>
        </w:rPr>
        <w:t>الش</w:t>
      </w:r>
      <w:r w:rsidR="00397D80">
        <w:rPr>
          <w:rFonts w:hint="cs"/>
          <w:rtl/>
        </w:rPr>
        <w:t>ـ</w:t>
      </w:r>
      <w:r>
        <w:rPr>
          <w:rtl/>
        </w:rPr>
        <w:t xml:space="preserve">كل </w:t>
      </w:r>
      <w:r w:rsidR="00456CB6">
        <w:t>6</w:t>
      </w:r>
    </w:p>
    <w:p w:rsidR="00643114" w:rsidRDefault="000733C1" w:rsidP="0076366D">
      <w:pPr>
        <w:pStyle w:val="FigureTitle"/>
      </w:pPr>
      <w:r>
        <w:rPr>
          <w:noProof/>
          <w:rtl/>
          <w:lang w:val="en-US" w:eastAsia="zh-CN" w:bidi="ar-SA"/>
        </w:rPr>
        <mc:AlternateContent>
          <mc:Choice Requires="wpg">
            <w:drawing>
              <wp:anchor distT="0" distB="0" distL="114300" distR="114300" simplePos="0" relativeHeight="251670528" behindDoc="0" locked="0" layoutInCell="1" allowOverlap="1" wp14:anchorId="583E93E5" wp14:editId="73BC9793">
                <wp:simplePos x="0" y="0"/>
                <wp:positionH relativeFrom="column">
                  <wp:posOffset>67089</wp:posOffset>
                </wp:positionH>
                <wp:positionV relativeFrom="paragraph">
                  <wp:posOffset>303116</wp:posOffset>
                </wp:positionV>
                <wp:extent cx="5442763" cy="2461033"/>
                <wp:effectExtent l="0" t="0" r="5715" b="0"/>
                <wp:wrapNone/>
                <wp:docPr id="55" name="Group 55"/>
                <wp:cNvGraphicFramePr/>
                <a:graphic xmlns:a="http://schemas.openxmlformats.org/drawingml/2006/main">
                  <a:graphicData uri="http://schemas.microsoft.com/office/word/2010/wordprocessingGroup">
                    <wpg:wgp>
                      <wpg:cNvGrpSpPr/>
                      <wpg:grpSpPr>
                        <a:xfrm>
                          <a:off x="0" y="0"/>
                          <a:ext cx="5442763" cy="2461033"/>
                          <a:chOff x="0" y="-1"/>
                          <a:chExt cx="5442763" cy="2461033"/>
                        </a:xfrm>
                      </wpg:grpSpPr>
                      <wps:wsp>
                        <wps:cNvPr id="41" name="Rectangle 41"/>
                        <wps:cNvSpPr/>
                        <wps:spPr>
                          <a:xfrm>
                            <a:off x="987552" y="1726387"/>
                            <a:ext cx="1064229" cy="13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74"/>
                        <wps:cNvSpPr>
                          <a:spLocks noChangeArrowheads="1"/>
                        </wps:cNvSpPr>
                        <wps:spPr bwMode="auto">
                          <a:xfrm>
                            <a:off x="3013863" y="431597"/>
                            <a:ext cx="228591" cy="1246157"/>
                          </a:xfrm>
                          <a:prstGeom prst="rect">
                            <a:avLst/>
                          </a:prstGeom>
                          <a:solidFill>
                            <a:sysClr val="window" lastClr="FFFFFF"/>
                          </a:solidFill>
                          <a:ln>
                            <a:noFill/>
                          </a:ln>
                          <a:extLst/>
                        </wps:spPr>
                        <wps:txbx>
                          <w:txbxContent>
                            <w:p w:rsidR="000733C1" w:rsidRPr="00C05947" w:rsidRDefault="000733C1" w:rsidP="000733C1">
                              <w:pPr>
                                <w:spacing w:before="40" w:after="40" w:line="220" w:lineRule="exact"/>
                                <w:jc w:val="center"/>
                                <w:rPr>
                                  <w:sz w:val="18"/>
                                  <w:szCs w:val="22"/>
                                  <w:lang w:bidi="ar-EG"/>
                                </w:rPr>
                              </w:pPr>
                              <w:r>
                                <w:rPr>
                                  <w:rFonts w:hint="cs"/>
                                  <w:sz w:val="18"/>
                                  <w:szCs w:val="22"/>
                                  <w:rtl/>
                                  <w:lang w:bidi="ar-EG"/>
                                </w:rPr>
                                <w:t xml:space="preserve">الكسب </w:t>
                              </w:r>
                              <w:r>
                                <w:rPr>
                                  <w:sz w:val="18"/>
                                  <w:szCs w:val="22"/>
                                  <w:lang w:bidi="ar-EG"/>
                                </w:rPr>
                                <w:t>(dB)</w:t>
                              </w:r>
                            </w:p>
                          </w:txbxContent>
                        </wps:txbx>
                        <wps:bodyPr rot="0" vert="vert270" wrap="square" lIns="12700" tIns="12700" rIns="12700" bIns="12700" anchor="t" anchorCtr="0" upright="1">
                          <a:noAutofit/>
                        </wps:bodyPr>
                      </wps:wsp>
                      <wps:wsp>
                        <wps:cNvPr id="14" name="Rectangle 174"/>
                        <wps:cNvSpPr>
                          <a:spLocks noChangeArrowheads="1"/>
                        </wps:cNvSpPr>
                        <wps:spPr bwMode="auto">
                          <a:xfrm>
                            <a:off x="0" y="482803"/>
                            <a:ext cx="228591" cy="1246157"/>
                          </a:xfrm>
                          <a:prstGeom prst="rect">
                            <a:avLst/>
                          </a:prstGeom>
                          <a:solidFill>
                            <a:sysClr val="window" lastClr="FFFFFF"/>
                          </a:solidFill>
                          <a:ln>
                            <a:noFill/>
                          </a:ln>
                          <a:extLst/>
                        </wps:spPr>
                        <wps:txbx>
                          <w:txbxContent>
                            <w:p w:rsidR="000733C1" w:rsidRPr="00C05947" w:rsidRDefault="000733C1" w:rsidP="000733C1">
                              <w:pPr>
                                <w:spacing w:before="40" w:after="40" w:line="220" w:lineRule="exact"/>
                                <w:jc w:val="center"/>
                                <w:rPr>
                                  <w:sz w:val="18"/>
                                  <w:szCs w:val="22"/>
                                  <w:rtl/>
                                  <w:lang w:bidi="ar-EG"/>
                                </w:rPr>
                              </w:pPr>
                              <w:r>
                                <w:rPr>
                                  <w:rFonts w:hint="cs"/>
                                  <w:sz w:val="18"/>
                                  <w:szCs w:val="22"/>
                                  <w:rtl/>
                                  <w:lang w:bidi="ar-EG"/>
                                </w:rPr>
                                <w:t>الطور (بالدرجات)</w:t>
                              </w:r>
                            </w:p>
                          </w:txbxContent>
                        </wps:txbx>
                        <wps:bodyPr rot="0" vert="vert270" wrap="square" lIns="12700" tIns="12700" rIns="12700" bIns="12700" anchor="t" anchorCtr="0" upright="1">
                          <a:noAutofit/>
                        </wps:bodyPr>
                      </wps:wsp>
                      <wps:wsp>
                        <wps:cNvPr id="11" name="Rectangle 174"/>
                        <wps:cNvSpPr>
                          <a:spLocks noChangeArrowheads="1"/>
                        </wps:cNvSpPr>
                        <wps:spPr bwMode="auto">
                          <a:xfrm>
                            <a:off x="867999" y="1681300"/>
                            <a:ext cx="1453754" cy="258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3C1" w:rsidRPr="005733C0" w:rsidRDefault="000733C1" w:rsidP="005733C0">
                              <w:pPr>
                                <w:spacing w:before="60"/>
                                <w:jc w:val="center"/>
                                <w:rPr>
                                  <w:position w:val="6"/>
                                  <w:sz w:val="20"/>
                                  <w:szCs w:val="26"/>
                                  <w:rtl/>
                                  <w:lang w:bidi="ar-EG"/>
                                </w:rPr>
                              </w:pPr>
                              <w:r w:rsidRPr="005733C0">
                                <w:rPr>
                                  <w:rFonts w:hint="cs"/>
                                  <w:position w:val="6"/>
                                  <w:sz w:val="20"/>
                                  <w:szCs w:val="26"/>
                                  <w:rtl/>
                                  <w:lang w:bidi="ar-EG"/>
                                </w:rPr>
                                <w:t xml:space="preserve">فرق الطور </w:t>
                              </w:r>
                              <w:r w:rsidRPr="005733C0">
                                <w:rPr>
                                  <w:position w:val="6"/>
                                  <w:sz w:val="20"/>
                                  <w:szCs w:val="26"/>
                                  <w:lang w:bidi="ar-EG"/>
                                </w:rPr>
                                <w:t>4,4 =</w:t>
                              </w:r>
                              <w:r w:rsidRPr="005733C0">
                                <w:rPr>
                                  <w:rFonts w:hint="cs"/>
                                  <w:position w:val="6"/>
                                  <w:sz w:val="20"/>
                                  <w:szCs w:val="26"/>
                                  <w:rtl/>
                                  <w:lang w:bidi="ar-EG"/>
                                </w:rPr>
                                <w:t xml:space="preserve"> درجة</w:t>
                              </w:r>
                            </w:p>
                          </w:txbxContent>
                        </wps:txbx>
                        <wps:bodyPr rot="0" vert="horz" wrap="square" lIns="12700" tIns="12700" rIns="12700" bIns="12700" anchor="t" anchorCtr="0" upright="1">
                          <a:noAutofit/>
                        </wps:bodyPr>
                      </wps:wsp>
                      <wps:wsp>
                        <wps:cNvPr id="53" name="Rectangle 53"/>
                        <wps:cNvSpPr/>
                        <wps:spPr>
                          <a:xfrm>
                            <a:off x="3767328" y="2253082"/>
                            <a:ext cx="1558138" cy="13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943661" y="2253082"/>
                            <a:ext cx="1558138" cy="13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833165" y="58521"/>
                            <a:ext cx="1330960" cy="1530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929031" y="43891"/>
                            <a:ext cx="1330960" cy="1530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74"/>
                        <wps:cNvSpPr>
                          <a:spLocks noChangeArrowheads="1"/>
                        </wps:cNvSpPr>
                        <wps:spPr bwMode="auto">
                          <a:xfrm>
                            <a:off x="3862300" y="0"/>
                            <a:ext cx="1375742" cy="28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313" w:rsidRPr="005733C0" w:rsidRDefault="00663941" w:rsidP="000733C1">
                              <w:pPr>
                                <w:spacing w:before="60" w:after="40" w:line="180" w:lineRule="exact"/>
                                <w:jc w:val="center"/>
                                <w:rPr>
                                  <w:sz w:val="16"/>
                                  <w:szCs w:val="20"/>
                                  <w:lang w:bidi="ar-EG"/>
                                </w:rPr>
                              </w:pPr>
                              <w:r w:rsidRPr="005733C0">
                                <w:rPr>
                                  <w:rFonts w:hint="cs"/>
                                  <w:sz w:val="16"/>
                                  <w:szCs w:val="20"/>
                                  <w:rtl/>
                                  <w:lang w:bidi="ar-EG"/>
                                </w:rPr>
                                <w:t xml:space="preserve">نمط كسب عنصر هوائي </w:t>
                              </w:r>
                              <w:r w:rsidRPr="005733C0">
                                <w:rPr>
                                  <w:sz w:val="14"/>
                                  <w:szCs w:val="14"/>
                                  <w:lang w:bidi="ar-EG"/>
                                </w:rPr>
                                <w:t>DF</w:t>
                              </w:r>
                            </w:p>
                          </w:txbxContent>
                        </wps:txbx>
                        <wps:bodyPr rot="0" vert="horz" wrap="square" lIns="12700" tIns="12700" rIns="12700" bIns="12700" anchor="t" anchorCtr="0" upright="1">
                          <a:noAutofit/>
                        </wps:bodyPr>
                      </wps:wsp>
                      <wps:wsp>
                        <wps:cNvPr id="16" name="Rectangle 174"/>
                        <wps:cNvSpPr>
                          <a:spLocks noChangeArrowheads="1"/>
                        </wps:cNvSpPr>
                        <wps:spPr bwMode="auto">
                          <a:xfrm>
                            <a:off x="841220" y="-1"/>
                            <a:ext cx="1500404" cy="300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313" w:rsidRPr="005733C0" w:rsidRDefault="00663941" w:rsidP="000733C1">
                              <w:pPr>
                                <w:spacing w:before="60" w:after="40" w:line="180" w:lineRule="exact"/>
                                <w:jc w:val="center"/>
                                <w:rPr>
                                  <w:sz w:val="16"/>
                                  <w:szCs w:val="20"/>
                                  <w:lang w:bidi="ar-EG"/>
                                </w:rPr>
                              </w:pPr>
                              <w:r w:rsidRPr="005733C0">
                                <w:rPr>
                                  <w:rFonts w:hint="cs"/>
                                  <w:sz w:val="16"/>
                                  <w:szCs w:val="20"/>
                                  <w:rtl/>
                                  <w:lang w:bidi="ar-EG"/>
                                </w:rPr>
                                <w:t xml:space="preserve">نمط الطور لعنصر هوائي </w:t>
                              </w:r>
                              <w:r w:rsidRPr="005733C0">
                                <w:rPr>
                                  <w:sz w:val="14"/>
                                  <w:szCs w:val="14"/>
                                  <w:lang w:bidi="ar-EG"/>
                                </w:rPr>
                                <w:t>DF</w:t>
                              </w:r>
                            </w:p>
                          </w:txbxContent>
                        </wps:txbx>
                        <wps:bodyPr rot="0" vert="horz" wrap="square" lIns="12700" tIns="12700" rIns="12700" bIns="12700" anchor="t" anchorCtr="0" upright="1">
                          <a:noAutofit/>
                        </wps:bodyPr>
                      </wps:wsp>
                      <wps:wsp>
                        <wps:cNvPr id="39" name="Rectangle 39"/>
                        <wps:cNvSpPr/>
                        <wps:spPr>
                          <a:xfrm>
                            <a:off x="3767328" y="1806855"/>
                            <a:ext cx="1558138" cy="13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74"/>
                        <wps:cNvSpPr>
                          <a:spLocks noChangeArrowheads="1"/>
                        </wps:cNvSpPr>
                        <wps:spPr bwMode="auto">
                          <a:xfrm>
                            <a:off x="3760013" y="2238451"/>
                            <a:ext cx="16827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3C1" w:rsidRPr="005733C0" w:rsidRDefault="000733C1" w:rsidP="005733C0">
                              <w:pPr>
                                <w:spacing w:before="60" w:after="40" w:line="180" w:lineRule="exact"/>
                                <w:jc w:val="center"/>
                                <w:rPr>
                                  <w:sz w:val="16"/>
                                  <w:szCs w:val="20"/>
                                  <w:lang w:bidi="ar-EG"/>
                                </w:rPr>
                              </w:pPr>
                              <w:r w:rsidRPr="005733C0">
                                <w:rPr>
                                  <w:rFonts w:hint="cs"/>
                                  <w:sz w:val="16"/>
                                  <w:szCs w:val="20"/>
                                  <w:rtl/>
                                  <w:lang w:bidi="ar-EG"/>
                                </w:rPr>
                                <w:t>السمت (بالدرجات)</w:t>
                              </w:r>
                            </w:p>
                          </w:txbxContent>
                        </wps:txbx>
                        <wps:bodyPr rot="0" vert="horz" wrap="square" lIns="12700" tIns="12700" rIns="12700" bIns="12700" anchor="t" anchorCtr="0" upright="1">
                          <a:noAutofit/>
                        </wps:bodyPr>
                      </wps:wsp>
                      <wps:wsp>
                        <wps:cNvPr id="9" name="Rectangle 174"/>
                        <wps:cNvSpPr>
                          <a:spLocks noChangeArrowheads="1"/>
                        </wps:cNvSpPr>
                        <wps:spPr bwMode="auto">
                          <a:xfrm>
                            <a:off x="768096" y="2245767"/>
                            <a:ext cx="16827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3C1" w:rsidRPr="005733C0" w:rsidRDefault="000733C1" w:rsidP="000733C1">
                              <w:pPr>
                                <w:spacing w:before="60" w:after="40" w:line="180" w:lineRule="exact"/>
                                <w:jc w:val="center"/>
                                <w:rPr>
                                  <w:sz w:val="16"/>
                                  <w:szCs w:val="20"/>
                                  <w:lang w:bidi="ar-EG"/>
                                </w:rPr>
                              </w:pPr>
                              <w:r w:rsidRPr="005733C0">
                                <w:rPr>
                                  <w:rFonts w:hint="cs"/>
                                  <w:sz w:val="16"/>
                                  <w:szCs w:val="20"/>
                                  <w:rtl/>
                                  <w:lang w:bidi="ar-EG"/>
                                </w:rPr>
                                <w:t>السمت (بالدرجات)</w:t>
                              </w:r>
                            </w:p>
                          </w:txbxContent>
                        </wps:txbx>
                        <wps:bodyPr rot="0" vert="horz" wrap="square" lIns="12700" tIns="12700" rIns="12700" bIns="12700" anchor="t" anchorCtr="0" upright="1">
                          <a:noAutofit/>
                        </wps:bodyPr>
                      </wps:wsp>
                      <wps:wsp>
                        <wps:cNvPr id="12" name="Rectangle 174"/>
                        <wps:cNvSpPr>
                          <a:spLocks noChangeArrowheads="1"/>
                        </wps:cNvSpPr>
                        <wps:spPr bwMode="auto">
                          <a:xfrm>
                            <a:off x="3724487" y="1754136"/>
                            <a:ext cx="1658424" cy="25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3C1" w:rsidRPr="005733C0" w:rsidRDefault="000733C1" w:rsidP="005733C0">
                              <w:pPr>
                                <w:spacing w:before="60"/>
                                <w:jc w:val="center"/>
                                <w:rPr>
                                  <w:position w:val="6"/>
                                  <w:sz w:val="20"/>
                                  <w:szCs w:val="26"/>
                                  <w:lang w:bidi="ar-EG"/>
                                </w:rPr>
                              </w:pPr>
                              <w:r w:rsidRPr="005733C0">
                                <w:rPr>
                                  <w:rFonts w:hint="cs"/>
                                  <w:position w:val="6"/>
                                  <w:sz w:val="20"/>
                                  <w:szCs w:val="26"/>
                                  <w:rtl/>
                                  <w:lang w:bidi="ar-EG"/>
                                </w:rPr>
                                <w:t xml:space="preserve">متوسط فرق الكسب = </w:t>
                              </w:r>
                              <w:r w:rsidRPr="005733C0">
                                <w:rPr>
                                  <w:position w:val="6"/>
                                  <w:sz w:val="20"/>
                                  <w:szCs w:val="26"/>
                                  <w:lang w:bidi="ar-EG"/>
                                </w:rPr>
                                <w:t>dB 0,4</w:t>
                              </w:r>
                            </w:p>
                          </w:txbxContent>
                        </wps:txbx>
                        <wps:bodyPr rot="0" vert="horz" wrap="square" lIns="12700" tIns="12700" rIns="12700" bIns="12700" anchor="t" anchorCtr="0" upright="1">
                          <a:noAutofit/>
                        </wps:bodyPr>
                      </wps:wsp>
                    </wpg:wgp>
                  </a:graphicData>
                </a:graphic>
              </wp:anchor>
            </w:drawing>
          </mc:Choice>
          <mc:Fallback>
            <w:pict>
              <v:group w14:anchorId="583E93E5" id="Group 55" o:spid="_x0000_s1193" style="position:absolute;left:0;text-align:left;margin-left:5.3pt;margin-top:23.85pt;width:428.55pt;height:193.8pt;z-index:251670528;mso-position-horizontal-relative:text;mso-position-vertical-relative:text" coordorigin="" coordsize="54427,2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">
                <v:rect id="Rectangle 41" o:spid="_x0000_s1194" style="position:absolute;left:9875;top:17263;width:10642;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o5MUA&#10;AADbAAAADwAAAGRycy9kb3ducmV2LnhtbESPT2sCMRTE74V+h/AKvRTN2i0iq1GqIHjpwT+Ix8fm&#10;dRPcvCybuLv20zcFocdhZn7DLFaDq0VHbbCeFUzGGQji0mvLlYLTcTuagQgRWWPtmRTcKcBq+fy0&#10;wEL7nvfUHWIlEoRDgQpMjE0hZSgNOQxj3xAn79u3DmOSbSV1i32Cu1q+Z9lUOrScFgw2tDFUXg83&#10;p+Drnue77i2/9iebV/ZHXtZn45V6fRk+5yAiDfE//GjvtIKP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6jkxQAAANsAAAAPAAAAAAAAAAAAAAAAAJgCAABkcnMv&#10;ZG93bnJldi54bWxQSwUGAAAAAAQABAD1AAAAigMAAAAA&#10;" fillcolor="white [3212]" stroked="f" strokeweight="1pt"/>
                <v:rect id="_x0000_s1195" style="position:absolute;left:30138;top:4315;width:2286;height:1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d28AA&#10;AADbAAAADwAAAGRycy9kb3ducmV2LnhtbERPS4vCMBC+C/sfwix403RVRLpGWYQFvSg+LnsbmrGp&#10;20xKErX990YQvM3H95z5srW1uJEPlWMFX8MMBHHhdMWlgtPxdzADESKyxtoxKegowHLx0Ztjrt2d&#10;93Q7xFKkEA45KjAxNrmUoTBkMQxdQ5y4s/MWY4K+lNrjPYXbWo6ybCotVpwaDDa0MlT8H65WwdpM&#10;OnttT5vt9G/VyK6Ul8LvlOp/tj/fICK18S1+udc6zR/D85d0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Ad28AAAADbAAAADwAAAAAAAAAAAAAAAACYAgAAZHJzL2Rvd25y&#10;ZXYueG1sUEsFBgAAAAAEAAQA9QAAAIUDAAAAAA==&#10;" fillcolor="window" stroked="f">
                  <v:textbox style="layout-flow:vertical;mso-layout-flow-alt:bottom-to-top" inset="1pt,1pt,1pt,1pt">
                    <w:txbxContent>
                      <w:p w:rsidR="000733C1" w:rsidRPr="00C05947" w:rsidRDefault="000733C1" w:rsidP="000733C1">
                        <w:pPr>
                          <w:spacing w:before="40" w:after="40" w:line="220" w:lineRule="exact"/>
                          <w:jc w:val="center"/>
                          <w:rPr>
                            <w:sz w:val="18"/>
                            <w:szCs w:val="22"/>
                            <w:lang w:bidi="ar-EG"/>
                          </w:rPr>
                        </w:pPr>
                        <w:r>
                          <w:rPr>
                            <w:rFonts w:hint="cs"/>
                            <w:sz w:val="18"/>
                            <w:szCs w:val="22"/>
                            <w:rtl/>
                            <w:lang w:bidi="ar-EG"/>
                          </w:rPr>
                          <w:t xml:space="preserve">الكسب </w:t>
                        </w:r>
                        <w:r>
                          <w:rPr>
                            <w:sz w:val="18"/>
                            <w:szCs w:val="22"/>
                            <w:lang w:bidi="ar-EG"/>
                          </w:rPr>
                          <w:t>(dB)</w:t>
                        </w:r>
                      </w:p>
                    </w:txbxContent>
                  </v:textbox>
                </v:rect>
                <v:rect id="_x0000_s1196" style="position:absolute;top:4828;width:2285;height:1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Fr78A&#10;AADbAAAADwAAAGRycy9kb3ducmV2LnhtbERPTYvCMBC9L/gfwgje1lQRka5RRBD0oqx62dvQjE21&#10;mZQkavvvzYLgbR7vc+bL1tbiQT5UjhWMhhkI4sLpiksF59PmewYiRGSNtWNS0FGA5aL3Ncdcuyf/&#10;0uMYS5FCOOSowMTY5FKGwpDFMHQNceIuzluMCfpSao/PFG5rOc6yqbRYcWow2NDaUHE73q2CrZl0&#10;9t6ed/vp37qRXSmvhT8oNei3qx8Qkdr4Eb/dW53mT+D/l3S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qYWvvwAAANsAAAAPAAAAAAAAAAAAAAAAAJgCAABkcnMvZG93bnJl&#10;di54bWxQSwUGAAAAAAQABAD1AAAAhAMAAAAA&#10;" fillcolor="window" stroked="f">
                  <v:textbox style="layout-flow:vertical;mso-layout-flow-alt:bottom-to-top" inset="1pt,1pt,1pt,1pt">
                    <w:txbxContent>
                      <w:p w:rsidR="000733C1" w:rsidRPr="00C05947" w:rsidRDefault="000733C1" w:rsidP="000733C1">
                        <w:pPr>
                          <w:spacing w:before="40" w:after="40" w:line="220" w:lineRule="exact"/>
                          <w:jc w:val="center"/>
                          <w:rPr>
                            <w:sz w:val="18"/>
                            <w:szCs w:val="22"/>
                            <w:rtl/>
                            <w:lang w:bidi="ar-EG"/>
                          </w:rPr>
                        </w:pPr>
                        <w:r>
                          <w:rPr>
                            <w:rFonts w:hint="cs"/>
                            <w:sz w:val="18"/>
                            <w:szCs w:val="22"/>
                            <w:rtl/>
                            <w:lang w:bidi="ar-EG"/>
                          </w:rPr>
                          <w:t>الطور (بالدرجات)</w:t>
                        </w:r>
                      </w:p>
                    </w:txbxContent>
                  </v:textbox>
                </v:rect>
                <v:rect id="_x0000_s1197" style="position:absolute;left:8679;top:16813;width:14538;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tcAA&#10;AADbAAAADwAAAGRycy9kb3ducmV2LnhtbERPTWvCQBC9F/wPywheim7Sg5XoKioURHqpCl6H7JgE&#10;s7MhO4nx37uFQm/zeJ+z2gyuVj21ofJsIJ0loIhzbysuDFzOX9MFqCDIFmvPZOBJATbr0dsKM+sf&#10;/EP9SQoVQzhkaKAUaTKtQ16SwzDzDXHkbr51KBG2hbYtPmK4q/VHksy1w4pjQ4kN7UvK76fOGeiv&#10;1+8dXTqd9iif74djJ9Wc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tcAAAADbAAAADwAAAAAAAAAAAAAAAACYAgAAZHJzL2Rvd25y&#10;ZXYueG1sUEsFBgAAAAAEAAQA9QAAAIUDAAAAAA==&#10;" filled="f" stroked="f">
                  <v:textbox inset="1pt,1pt,1pt,1pt">
                    <w:txbxContent>
                      <w:p w:rsidR="000733C1" w:rsidRPr="005733C0" w:rsidRDefault="000733C1" w:rsidP="005733C0">
                        <w:pPr>
                          <w:spacing w:before="60"/>
                          <w:jc w:val="center"/>
                          <w:rPr>
                            <w:position w:val="6"/>
                            <w:sz w:val="20"/>
                            <w:szCs w:val="26"/>
                            <w:rtl/>
                            <w:lang w:bidi="ar-EG"/>
                          </w:rPr>
                        </w:pPr>
                        <w:r w:rsidRPr="005733C0">
                          <w:rPr>
                            <w:rFonts w:hint="cs"/>
                            <w:position w:val="6"/>
                            <w:sz w:val="20"/>
                            <w:szCs w:val="26"/>
                            <w:rtl/>
                            <w:lang w:bidi="ar-EG"/>
                          </w:rPr>
                          <w:t xml:space="preserve">فرق الطور </w:t>
                        </w:r>
                        <w:r w:rsidRPr="005733C0">
                          <w:rPr>
                            <w:position w:val="6"/>
                            <w:sz w:val="20"/>
                            <w:szCs w:val="26"/>
                            <w:lang w:bidi="ar-EG"/>
                          </w:rPr>
                          <w:t>4,4 =</w:t>
                        </w:r>
                        <w:r w:rsidRPr="005733C0">
                          <w:rPr>
                            <w:rFonts w:hint="cs"/>
                            <w:position w:val="6"/>
                            <w:sz w:val="20"/>
                            <w:szCs w:val="26"/>
                            <w:rtl/>
                            <w:lang w:bidi="ar-EG"/>
                          </w:rPr>
                          <w:t xml:space="preserve"> درجة</w:t>
                        </w:r>
                      </w:p>
                    </w:txbxContent>
                  </v:textbox>
                </v:rect>
                <v:rect id="Rectangle 53" o:spid="_x0000_s1198" style="position:absolute;left:37673;top:22530;width:15581;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F1cUA&#10;AADbAAAADwAAAGRycy9kb3ducmV2LnhtbESPzWrDMBCE74W8g9hALyWRW9EQnCihLRRy6SE/lB4X&#10;a2OJWCtjqbbTp68KgR6HmfmGWW9H34ieuugCa3icFyCIq2Ac1xpOx/fZEkRMyAabwKThShG2m8nd&#10;GksTBt5Tf0i1yBCOJWqwKbWllLGy5DHOQ0ucvXPoPKYsu1qaDocM9418KoqF9Og4L1hs6c1SdTl8&#10;ew0fV6V2/YO6DCenavcjv14/bdD6fjq+rEAkGtN/+NbeGQ3PCv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AXVxQAAANsAAAAPAAAAAAAAAAAAAAAAAJgCAABkcnMv&#10;ZG93bnJldi54bWxQSwUGAAAAAAQABAD1AAAAigMAAAAA&#10;" fillcolor="white [3212]" stroked="f" strokeweight="1pt"/>
                <v:rect id="Rectangle 54" o:spid="_x0000_s1199" style="position:absolute;left:9436;top:22530;width:15581;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docUA&#10;AADbAAAADwAAAGRycy9kb3ducmV2LnhtbESPQWsCMRSE7wX/Q3gFL6Vm69ZStkaxguClh6qUHh+b&#10;101w87Js4u7qr28EweMwM98w8+XgatFRG6xnBS+TDARx6bXlSsFhv3l+BxEissbaMyk4U4DlYvQw&#10;x0L7nr+p28VKJAiHAhWYGJtCylAachgmviFO3p9vHcYk20rqFvsEd7WcZtmbdGg5LRhsaG2oPO5O&#10;TsHXOc+33VN+7A82r+xF/n7+GK/U+HFYfYCINMR7+NbeagWzV7h+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Z2hxQAAANsAAAAPAAAAAAAAAAAAAAAAAJgCAABkcnMv&#10;ZG93bnJldi54bWxQSwUGAAAAAAQABAD1AAAAigMAAAAA&#10;" fillcolor="white [3212]" stroked="f" strokeweight="1pt"/>
                <v:rect id="Rectangle 38" o:spid="_x0000_s1200" style="position:absolute;left:38331;top:585;width:13310;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yBMEA&#10;AADbAAAADwAAAGRycy9kb3ducmV2LnhtbERPz2vCMBS+D/Y/hCd4GTOdgTGqUdxA8OJhTsaOj+bZ&#10;BJuX0sS2+tcvB8Hjx/d7uR59I3rqogus4W1WgCCugnFcazj+bF8/QMSEbLAJTBquFGG9en5aYmnC&#10;wN/UH1ItcgjHEjXYlNpSylhZ8hhnoSXO3Cl0HlOGXS1Nh0MO942cF8W79Og4N1hs6ctSdT5cvIb9&#10;Vald/6LOw9Gp2t3k3+evDVpPJ+NmASLRmB7iu3tnNKg8Nn/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cgTBAAAA2wAAAA8AAAAAAAAAAAAAAAAAmAIAAGRycy9kb3du&#10;cmV2LnhtbFBLBQYAAAAABAAEAPUAAACGAwAAAAA=&#10;" fillcolor="white [3212]" stroked="f" strokeweight="1pt"/>
                <v:rect id="Rectangle 37" o:spid="_x0000_s1201" style="position:absolute;left:9290;top:438;width:13309;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mdsUA&#10;AADbAAAADwAAAGRycy9kb3ducmV2LnhtbESPzWrDMBCE74W8g9hALyWRW0ETnCihLRRy6SE/lB4X&#10;a2OJWCtjqbbTp68KgR6HmfmGWW9H34ieuugCa3icFyCIq2Ac1xpOx/fZEkRMyAabwKThShG2m8nd&#10;GksTBt5Tf0i1yBCOJWqwKbWllLGy5DHOQ0ucvXPoPKYsu1qaDocM9418Kopn6dFxXrDY0pul6nL4&#10;9ho+rkrt+gd1GU5O1e5Hfr1+2qD1/XR8WYFINKb/8K29MxrUAv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OZ2xQAAANsAAAAPAAAAAAAAAAAAAAAAAJgCAABkcnMv&#10;ZG93bnJldi54bWxQSwUGAAAAAAQABAD1AAAAigMAAAAA&#10;" fillcolor="white [3212]" stroked="f" strokeweight="1pt"/>
                <v:rect id="_x0000_s1202" style="position:absolute;left:38623;width:13757;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5tsAA&#10;AADbAAAADwAAAGRycy9kb3ducmV2LnhtbERPTWvCQBC9F/oflhF6KXVjQ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N5tsAAAADbAAAADwAAAAAAAAAAAAAAAACYAgAAZHJzL2Rvd25y&#10;ZXYueG1sUEsFBgAAAAAEAAQA9QAAAIUDAAAAAA==&#10;" filled="f" stroked="f">
                  <v:textbox inset="1pt,1pt,1pt,1pt">
                    <w:txbxContent>
                      <w:p w:rsidR="00862313" w:rsidRPr="005733C0" w:rsidRDefault="00663941" w:rsidP="000733C1">
                        <w:pPr>
                          <w:spacing w:before="60" w:after="40" w:line="180" w:lineRule="exact"/>
                          <w:jc w:val="center"/>
                          <w:rPr>
                            <w:sz w:val="16"/>
                            <w:szCs w:val="20"/>
                            <w:lang w:bidi="ar-EG"/>
                          </w:rPr>
                        </w:pPr>
                        <w:r w:rsidRPr="005733C0">
                          <w:rPr>
                            <w:rFonts w:hint="cs"/>
                            <w:sz w:val="16"/>
                            <w:szCs w:val="20"/>
                            <w:rtl/>
                            <w:lang w:bidi="ar-EG"/>
                          </w:rPr>
                          <w:t xml:space="preserve">نمط كسب عنصر هوائي </w:t>
                        </w:r>
                        <w:r w:rsidRPr="005733C0">
                          <w:rPr>
                            <w:sz w:val="14"/>
                            <w:szCs w:val="14"/>
                            <w:lang w:bidi="ar-EG"/>
                          </w:rPr>
                          <w:t>DF</w:t>
                        </w:r>
                      </w:p>
                    </w:txbxContent>
                  </v:textbox>
                </v:rect>
                <v:rect id="_x0000_s1203" style="position:absolute;left:8412;width:15004;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nwcAA&#10;AADbAAAADwAAAGRycy9kb3ducmV2LnhtbERPTWvCQBC9F/wPywheim7sIZXoKioURHqpCl6H7JgE&#10;s7MhO4nx37uFQm/zeJ+z2gyuVj21ofJsYD5LQBHn3lZcGLicv6YLUEGQLdaeycCTAmzWo7cVZtY/&#10;+If6kxQqhnDI0EAp0mRah7wkh2HmG+LI3XzrUCJsC21bfMRwV+uPJEm1w4pjQ4kN7UvK76fOGeiv&#10;1+8dXTo971E+3w/HTqqU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nwcAAAADbAAAADwAAAAAAAAAAAAAAAACYAgAAZHJzL2Rvd25y&#10;ZXYueG1sUEsFBgAAAAAEAAQA9QAAAIUDAAAAAA==&#10;" filled="f" stroked="f">
                  <v:textbox inset="1pt,1pt,1pt,1pt">
                    <w:txbxContent>
                      <w:p w:rsidR="00862313" w:rsidRPr="005733C0" w:rsidRDefault="00663941" w:rsidP="000733C1">
                        <w:pPr>
                          <w:spacing w:before="60" w:after="40" w:line="180" w:lineRule="exact"/>
                          <w:jc w:val="center"/>
                          <w:rPr>
                            <w:sz w:val="16"/>
                            <w:szCs w:val="20"/>
                            <w:lang w:bidi="ar-EG"/>
                          </w:rPr>
                        </w:pPr>
                        <w:r w:rsidRPr="005733C0">
                          <w:rPr>
                            <w:rFonts w:hint="cs"/>
                            <w:sz w:val="16"/>
                            <w:szCs w:val="20"/>
                            <w:rtl/>
                            <w:lang w:bidi="ar-EG"/>
                          </w:rPr>
                          <w:t xml:space="preserve">نمط الطور لعنصر هوائي </w:t>
                        </w:r>
                        <w:r w:rsidRPr="005733C0">
                          <w:rPr>
                            <w:sz w:val="14"/>
                            <w:szCs w:val="14"/>
                            <w:lang w:bidi="ar-EG"/>
                          </w:rPr>
                          <w:t>DF</w:t>
                        </w:r>
                      </w:p>
                    </w:txbxContent>
                  </v:textbox>
                </v:rect>
                <v:rect id="Rectangle 39" o:spid="_x0000_s1204" style="position:absolute;left:37673;top:18068;width:15581;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Xn8UA&#10;AADbAAAADwAAAGRycy9kb3ducmV2LnhtbESPzWrDMBCE74W8g9hALyWRW0FJnCihLRRy6SE/lB4X&#10;a2OJWCtjqbbTp68KgR6HmfmGWW9H34ieuugCa3icFyCIq2Ac1xpOx/fZAkRMyAabwKThShG2m8nd&#10;GksTBt5Tf0i1yBCOJWqwKbWllLGy5DHOQ0ucvXPoPKYsu1qaDocM9418Kopn6dFxXrDY0pul6nL4&#10;9ho+rkrt+gd1GU5O1e5Hfr1+2qD1/XR8WYFINKb/8K29MxrUEv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9efxQAAANsAAAAPAAAAAAAAAAAAAAAAAJgCAABkcnMv&#10;ZG93bnJldi54bWxQSwUGAAAAAAQABAD1AAAAigMAAAAA&#10;" fillcolor="white [3212]" stroked="f" strokeweight="1pt"/>
                <v:rect id="_x0000_s1205" style="position:absolute;left:37600;top:22384;width:1682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0733C1" w:rsidRPr="005733C0" w:rsidRDefault="000733C1" w:rsidP="005733C0">
                        <w:pPr>
                          <w:spacing w:before="60" w:after="40" w:line="180" w:lineRule="exact"/>
                          <w:jc w:val="center"/>
                          <w:rPr>
                            <w:sz w:val="16"/>
                            <w:szCs w:val="20"/>
                            <w:lang w:bidi="ar-EG"/>
                          </w:rPr>
                        </w:pPr>
                        <w:r w:rsidRPr="005733C0">
                          <w:rPr>
                            <w:rFonts w:hint="cs"/>
                            <w:sz w:val="16"/>
                            <w:szCs w:val="20"/>
                            <w:rtl/>
                            <w:lang w:bidi="ar-EG"/>
                          </w:rPr>
                          <w:t>السمت (بالدرجات)</w:t>
                        </w:r>
                      </w:p>
                    </w:txbxContent>
                  </v:textbox>
                </v:rect>
                <v:rect id="_x0000_s1206" style="position:absolute;left:7680;top:22457;width:16828;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0733C1" w:rsidRPr="005733C0" w:rsidRDefault="000733C1" w:rsidP="000733C1">
                        <w:pPr>
                          <w:spacing w:before="60" w:after="40" w:line="180" w:lineRule="exact"/>
                          <w:jc w:val="center"/>
                          <w:rPr>
                            <w:sz w:val="16"/>
                            <w:szCs w:val="20"/>
                            <w:lang w:bidi="ar-EG"/>
                          </w:rPr>
                        </w:pPr>
                        <w:r w:rsidRPr="005733C0">
                          <w:rPr>
                            <w:rFonts w:hint="cs"/>
                            <w:sz w:val="16"/>
                            <w:szCs w:val="20"/>
                            <w:rtl/>
                            <w:lang w:bidi="ar-EG"/>
                          </w:rPr>
                          <w:t>السمت (بالدرجات)</w:t>
                        </w:r>
                      </w:p>
                    </w:txbxContent>
                  </v:textbox>
                </v:rect>
                <v:rect id="_x0000_s1207" style="position:absolute;left:37244;top:17541;width:16585;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inset="1pt,1pt,1pt,1pt">
                    <w:txbxContent>
                      <w:p w:rsidR="000733C1" w:rsidRPr="005733C0" w:rsidRDefault="000733C1" w:rsidP="005733C0">
                        <w:pPr>
                          <w:spacing w:before="60"/>
                          <w:jc w:val="center"/>
                          <w:rPr>
                            <w:position w:val="6"/>
                            <w:sz w:val="20"/>
                            <w:szCs w:val="26"/>
                            <w:lang w:bidi="ar-EG"/>
                          </w:rPr>
                        </w:pPr>
                        <w:r w:rsidRPr="005733C0">
                          <w:rPr>
                            <w:rFonts w:hint="cs"/>
                            <w:position w:val="6"/>
                            <w:sz w:val="20"/>
                            <w:szCs w:val="26"/>
                            <w:rtl/>
                            <w:lang w:bidi="ar-EG"/>
                          </w:rPr>
                          <w:t xml:space="preserve">متوسط فرق الكسب = </w:t>
                        </w:r>
                        <w:r w:rsidRPr="005733C0">
                          <w:rPr>
                            <w:position w:val="6"/>
                            <w:sz w:val="20"/>
                            <w:szCs w:val="26"/>
                            <w:lang w:bidi="ar-EG"/>
                          </w:rPr>
                          <w:t>dB 0,4</w:t>
                        </w:r>
                      </w:p>
                    </w:txbxContent>
                  </v:textbox>
                </v:rect>
              </v:group>
            </w:pict>
          </mc:Fallback>
        </mc:AlternateContent>
      </w:r>
      <w:r w:rsidR="00643114">
        <w:rPr>
          <w:rtl/>
        </w:rPr>
        <w:t>مقارنة بين نتائج تحليل المجال الكهرمغنطيسي (خط مستمر) ونتائج القياس الفعلي (خط منقط)</w:t>
      </w:r>
    </w:p>
    <w:p w:rsidR="00C24254" w:rsidRPr="009F5B37" w:rsidRDefault="0076366D" w:rsidP="0076366D">
      <w:pPr>
        <w:pStyle w:val="Figure"/>
        <w:bidi/>
        <w:rPr>
          <w:rtl/>
          <w:lang w:bidi="ar-EG"/>
        </w:rPr>
      </w:pPr>
      <w:r>
        <w:rPr>
          <w:noProof/>
          <w:color w:val="000000" w:themeColor="text1"/>
          <w:sz w:val="24"/>
          <w:szCs w:val="24"/>
          <w:lang w:val="en-US" w:eastAsia="zh-CN"/>
        </w:rPr>
        <mc:AlternateContent>
          <mc:Choice Requires="wpg">
            <w:drawing>
              <wp:inline distT="0" distB="0" distL="0" distR="0" wp14:anchorId="250FC503" wp14:editId="6905B910">
                <wp:extent cx="6156960" cy="2401177"/>
                <wp:effectExtent l="0" t="0" r="0" b="0"/>
                <wp:docPr id="160" nam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2401177"/>
                          <a:chOff x="0" y="0"/>
                          <a:chExt cx="61937" cy="24153"/>
                        </a:xfrm>
                      </wpg:grpSpPr>
                      <pic:pic xmlns:pic="http://schemas.openxmlformats.org/drawingml/2006/picture">
                        <pic:nvPicPr>
                          <pic:cNvPr id="161" name="photo 19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76" cy="2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hoto 19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9761" y="0"/>
                            <a:ext cx="32176" cy="24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8AB596" id="Group166" o:spid="_x0000_s1026" style="width:484.8pt;height:189.05pt;mso-position-horizontal-relative:char;mso-position-vertical-relative:line" coordsize="61937,24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hoto 190" o:spid="_x0000_s1027" type="#_x0000_t75" style="position:absolute;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BMLAAAAA3AAAAA8AAABkcnMvZG93bnJldi54bWxET02LwjAQvS/4H8IIXkQTRUSqUUQQPaiw&#10;rut5aMa22ExKE7X+eyMI3ubxPme2aGwp7lT7wrGGQV+BIE6dKTjTcPpb9yYgfEA2WDomDU/ysJi3&#10;fmaYGPfgX7ofQyZiCPsENeQhVImUPs3Jou+7ijhyF1dbDBHWmTQ1PmK4LeVQqbG0WHBsyLGiVU7p&#10;9XizGnZqMvRF9a/Oh+6ou0nDaV/Kq9addrOcggjUhK/4496aOH88gPcz8QI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UEwsAAAADcAAAADwAAAAAAAAAAAAAAAACfAgAA&#10;ZHJzL2Rvd25yZXYueG1sUEsFBgAAAAAEAAQA9wAAAIwDAAAAAA==&#10;">
                  <v:imagedata r:id="rId17" o:title=""/>
                  <v:path arrowok="t"/>
                </v:shape>
                <v:shape id="photo 191" o:spid="_x0000_s1028" type="#_x0000_t75" style="position:absolute;left:29761;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tbbFAAAA3AAAAA8AAABkcnMvZG93bnJldi54bWxET01rwkAQvQv+h2UEb7ppwVRSV6mCaEt7&#10;MLFIb0N2mgSzs2l2a9J/7woFb/N4n7NY9aYWF2pdZVnBwzQCQZxbXXGh4JhtJ3MQziNrrC2Tgj9y&#10;sFoOBwtMtO34QJfUFyKEsEtQQel9k0jp8pIMuqltiAP3bVuDPsC2kLrFLoSbWj5GUSwNVhwaSmxo&#10;U1J+Tn+NgtfukO6+1m/Vx4nO2en49Pke/2yVGo/6l2cQnnp/F/+79zrMj2dweyZc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bW2xQAAANwAAAAPAAAAAAAAAAAAAAAA&#10;AJ8CAABkcnMvZG93bnJldi54bWxQSwUGAAAAAAQABAD3AAAAkQMAAAAA&#10;">
                  <v:imagedata r:id="rId18" o:title=""/>
                  <v:path arrowok="t"/>
                </v:shape>
                <w10:anchorlock/>
              </v:group>
            </w:pict>
          </mc:Fallback>
        </mc:AlternateContent>
      </w:r>
    </w:p>
    <w:p w:rsidR="00643114" w:rsidRPr="004A4A80" w:rsidRDefault="00AC67FE" w:rsidP="005733C0">
      <w:pPr>
        <w:pStyle w:val="Heading1"/>
        <w:spacing w:before="840"/>
        <w:rPr>
          <w:rtl/>
        </w:rPr>
      </w:pPr>
      <w:bookmarkStart w:id="43" w:name="_Toc431285907"/>
      <w:bookmarkStart w:id="44" w:name="_Toc431368279"/>
      <w:r w:rsidRPr="004A4A80">
        <w:lastRenderedPageBreak/>
        <w:t>2</w:t>
      </w:r>
      <w:r w:rsidR="00643114" w:rsidRPr="004A4A80">
        <w:rPr>
          <w:rtl/>
        </w:rPr>
        <w:tab/>
        <w:t xml:space="preserve">مقارنة بين نتائج الاختبار ضمن مواقع اختبار في الفضاء الطلق </w:t>
      </w:r>
      <w:r w:rsidR="00456CB6" w:rsidRPr="004A4A80">
        <w:t>(</w:t>
      </w:r>
      <w:r w:rsidR="00643114" w:rsidRPr="004A4A80">
        <w:t>OATS</w:t>
      </w:r>
      <w:r w:rsidR="00456CB6" w:rsidRPr="004A4A80">
        <w:t>)</w:t>
      </w:r>
      <w:r w:rsidR="00643114" w:rsidRPr="004A4A80">
        <w:rPr>
          <w:rtl/>
        </w:rPr>
        <w:t xml:space="preserve"> ونتائج الاختبار القائم على محاكاة</w:t>
      </w:r>
      <w:bookmarkEnd w:id="43"/>
      <w:bookmarkEnd w:id="44"/>
    </w:p>
    <w:p w:rsidR="00643114" w:rsidRDefault="00643114" w:rsidP="005733C0">
      <w:pPr>
        <w:keepNext/>
        <w:keepLines/>
        <w:rPr>
          <w:rtl/>
          <w:lang w:bidi="ar"/>
        </w:rPr>
      </w:pPr>
      <w:r>
        <w:rPr>
          <w:rtl/>
          <w:lang w:bidi="ar"/>
        </w:rPr>
        <w:t xml:space="preserve">يبين الشكل </w:t>
      </w:r>
      <w:r w:rsidR="00456CB6">
        <w:rPr>
          <w:lang w:bidi="ar"/>
        </w:rPr>
        <w:t>7</w:t>
      </w:r>
      <w:r>
        <w:rPr>
          <w:rtl/>
          <w:lang w:bidi="ar"/>
        </w:rPr>
        <w:t xml:space="preserve"> نتائج اختبار </w:t>
      </w:r>
      <w:r>
        <w:rPr>
          <w:rtl/>
          <w:lang w:bidi="ar-EG"/>
        </w:rPr>
        <w:t>جهاز تحديد اتجاه</w:t>
      </w:r>
      <w:r>
        <w:rPr>
          <w:rtl/>
          <w:lang w:bidi="ar"/>
        </w:rPr>
        <w:t xml:space="preserve"> ذي صفيف بخمسة عناصر هوائي. وكان تردد الاختبار </w:t>
      </w:r>
      <w:r w:rsidR="00D91225">
        <w:rPr>
          <w:lang w:bidi="ar"/>
        </w:rPr>
        <w:t>MHz </w:t>
      </w:r>
      <w:r w:rsidR="00456CB6">
        <w:rPr>
          <w:lang w:bidi="ar"/>
        </w:rPr>
        <w:t>402</w:t>
      </w:r>
      <w:r>
        <w:rPr>
          <w:rtl/>
          <w:lang w:bidi="ar"/>
        </w:rPr>
        <w:t>. وكانت</w:t>
      </w:r>
      <w:r w:rsidR="00962CF0">
        <w:rPr>
          <w:rFonts w:hint="cs"/>
          <w:rtl/>
          <w:lang w:bidi="ar"/>
        </w:rPr>
        <w:t> </w:t>
      </w:r>
      <w:r>
        <w:rPr>
          <w:rtl/>
          <w:lang w:bidi="ar"/>
        </w:rPr>
        <w:t>بيئة</w:t>
      </w:r>
      <w:r w:rsidR="00456CB6">
        <w:rPr>
          <w:rFonts w:hint="cs"/>
          <w:rtl/>
          <w:lang w:bidi="ar"/>
        </w:rPr>
        <w:t> </w:t>
      </w:r>
      <w:r>
        <w:rPr>
          <w:rtl/>
          <w:lang w:bidi="ar"/>
        </w:rPr>
        <w:t xml:space="preserve">الاختبار المستخدمة للاختبار ضمن موقع اختبار في </w:t>
      </w:r>
      <w:bookmarkStart w:id="45" w:name="_GoBack"/>
      <w:bookmarkEnd w:id="45"/>
      <w:r>
        <w:rPr>
          <w:rtl/>
          <w:lang w:bidi="ar"/>
        </w:rPr>
        <w:t>الفضاء الطلق تعادل تلك الموضحة في</w:t>
      </w:r>
      <w:r w:rsidR="00D91225">
        <w:rPr>
          <w:rFonts w:hint="cs"/>
          <w:rtl/>
          <w:lang w:bidi="ar"/>
        </w:rPr>
        <w:t> </w:t>
      </w:r>
      <w:r>
        <w:rPr>
          <w:rtl/>
          <w:lang w:bidi="ar"/>
        </w:rPr>
        <w:t>الشكل</w:t>
      </w:r>
      <w:r w:rsidR="00D91225">
        <w:rPr>
          <w:rFonts w:hint="cs"/>
          <w:rtl/>
          <w:lang w:bidi="ar"/>
        </w:rPr>
        <w:t> </w:t>
      </w:r>
      <w:r w:rsidR="00456CB6">
        <w:rPr>
          <w:lang w:bidi="ar"/>
        </w:rPr>
        <w:t>1</w:t>
      </w:r>
      <w:r>
        <w:rPr>
          <w:rtl/>
          <w:lang w:bidi="ar"/>
        </w:rPr>
        <w:t xml:space="preserve"> من التوصية</w:t>
      </w:r>
      <w:r w:rsidR="00456CB6">
        <w:rPr>
          <w:rFonts w:hint="cs"/>
          <w:rtl/>
          <w:lang w:bidi="ar"/>
        </w:rPr>
        <w:t> </w:t>
      </w:r>
      <w:r>
        <w:rPr>
          <w:lang w:bidi="ar-EG"/>
        </w:rPr>
        <w:t>ITU</w:t>
      </w:r>
      <w:r w:rsidR="00D91225">
        <w:rPr>
          <w:lang w:bidi="ar-EG"/>
        </w:rPr>
        <w:noBreakHyphen/>
      </w:r>
      <w:r>
        <w:rPr>
          <w:lang w:bidi="ar-EG"/>
        </w:rPr>
        <w:t>R</w:t>
      </w:r>
      <w:r w:rsidR="00D91225">
        <w:rPr>
          <w:lang w:bidi="ar-EG"/>
        </w:rPr>
        <w:t> </w:t>
      </w:r>
      <w:r>
        <w:rPr>
          <w:lang w:bidi="ar-EG"/>
        </w:rPr>
        <w:t>SM.2060</w:t>
      </w:r>
      <w:r>
        <w:rPr>
          <w:rtl/>
          <w:lang w:bidi="ar"/>
        </w:rPr>
        <w:t>.</w:t>
      </w:r>
    </w:p>
    <w:p w:rsidR="00643114" w:rsidRDefault="00643114" w:rsidP="00962CF0">
      <w:pPr>
        <w:rPr>
          <w:rtl/>
          <w:lang w:bidi="ar"/>
        </w:rPr>
      </w:pPr>
      <w:r w:rsidRPr="00962CF0">
        <w:rPr>
          <w:spacing w:val="-4"/>
          <w:rtl/>
          <w:lang w:bidi="ar"/>
        </w:rPr>
        <w:t xml:space="preserve">وبلغت دقة </w:t>
      </w:r>
      <w:r w:rsidRPr="00962CF0">
        <w:rPr>
          <w:spacing w:val="-4"/>
          <w:rtl/>
          <w:lang w:bidi="ar-EG"/>
        </w:rPr>
        <w:t>جهاز تحديد الاتجاه</w:t>
      </w:r>
      <w:r w:rsidRPr="00962CF0">
        <w:rPr>
          <w:spacing w:val="-4"/>
          <w:rtl/>
          <w:lang w:bidi="ar"/>
        </w:rPr>
        <w:t xml:space="preserve"> المقيسة في بيئة اختبار ضمن موقع اختبار في الفضاء الطلق جذر متوسط تربيع</w:t>
      </w:r>
      <w:r w:rsidR="00456CB6" w:rsidRPr="00962CF0">
        <w:rPr>
          <w:rFonts w:hint="cs"/>
          <w:spacing w:val="-4"/>
          <w:rtl/>
          <w:lang w:bidi="ar"/>
        </w:rPr>
        <w:t> </w:t>
      </w:r>
      <w:r w:rsidRPr="00962CF0">
        <w:rPr>
          <w:spacing w:val="-4"/>
          <w:lang w:bidi="ar"/>
        </w:rPr>
        <w:t>(RMS)</w:t>
      </w:r>
      <w:r w:rsidRPr="00962CF0">
        <w:rPr>
          <w:spacing w:val="-4"/>
          <w:rtl/>
          <w:lang w:bidi="ar"/>
        </w:rPr>
        <w:t xml:space="preserve"> </w:t>
      </w:r>
      <w:r w:rsidR="00456CB6" w:rsidRPr="00962CF0">
        <w:rPr>
          <w:spacing w:val="-4"/>
          <w:lang w:bidi="ar"/>
        </w:rPr>
        <w:t>0,31</w:t>
      </w:r>
      <w:r w:rsidR="00D91225">
        <w:rPr>
          <w:rFonts w:hint="cs"/>
          <w:rtl/>
          <w:lang w:bidi="ar"/>
        </w:rPr>
        <w:t> </w:t>
      </w:r>
      <w:r w:rsidR="00962CF0" w:rsidRPr="00962CF0">
        <w:rPr>
          <w:rFonts w:hint="cs"/>
          <w:spacing w:val="-4"/>
          <w:rtl/>
          <w:lang w:bidi="ar"/>
        </w:rPr>
        <w:t>درجة</w:t>
      </w:r>
      <w:r w:rsidRPr="00962CF0">
        <w:rPr>
          <w:spacing w:val="-4"/>
          <w:rtl/>
          <w:lang w:bidi="ar"/>
        </w:rPr>
        <w:t>،</w:t>
      </w:r>
      <w:r>
        <w:rPr>
          <w:rtl/>
          <w:lang w:bidi="ar"/>
        </w:rPr>
        <w:t xml:space="preserve"> في</w:t>
      </w:r>
      <w:r w:rsidR="00D91225">
        <w:rPr>
          <w:rFonts w:hint="cs"/>
          <w:rtl/>
          <w:lang w:bidi="ar"/>
        </w:rPr>
        <w:t> </w:t>
      </w:r>
      <w:r>
        <w:rPr>
          <w:rtl/>
          <w:lang w:bidi="ar"/>
        </w:rPr>
        <w:t xml:space="preserve">حين بلغت دقة </w:t>
      </w:r>
      <w:r>
        <w:rPr>
          <w:rtl/>
          <w:lang w:bidi="ar-EG"/>
        </w:rPr>
        <w:t>جهاز تحديد الاتجاه</w:t>
      </w:r>
      <w:r>
        <w:rPr>
          <w:rtl/>
          <w:lang w:bidi="ar"/>
        </w:rPr>
        <w:t xml:space="preserve"> التي حُصل عليها عن طريق تحليل استجابة الصفيف باستخدام جهاز محاكاة جذر متوسط تربيع </w:t>
      </w:r>
      <w:r w:rsidR="00456CB6">
        <w:rPr>
          <w:lang w:bidi="ar"/>
        </w:rPr>
        <w:t>0,11</w:t>
      </w:r>
      <w:r>
        <w:rPr>
          <w:rtl/>
          <w:lang w:bidi="ar"/>
        </w:rPr>
        <w:t xml:space="preserve"> درجة. وتشمل نتائج القياس الفعلي أخطاء السمت الناجمة عن ظروف موقع الاختبار، وكيفية نصب هوائي </w:t>
      </w:r>
      <w:r>
        <w:rPr>
          <w:rtl/>
          <w:lang w:bidi="ar-EG"/>
        </w:rPr>
        <w:t>جهاز تحديد الاتجاه</w:t>
      </w:r>
      <w:r>
        <w:rPr>
          <w:rtl/>
          <w:lang w:bidi="ar"/>
        </w:rPr>
        <w:t xml:space="preserve"> وحركة المنصة الدوارة، ناهيك عن أخطاء قياس جهاز تحديد الاتجاه نفسه. وإذ تبين نتيجة الاختبار التي حُصل عليها عن طريق استخدام جهاز محاكاة خطأ أقل في قياس السمت من نتيجة الاختبار ضمن موقع اختبار في</w:t>
      </w:r>
      <w:r w:rsidR="00456CB6">
        <w:rPr>
          <w:rFonts w:hint="cs"/>
          <w:rtl/>
          <w:lang w:bidi="ar"/>
        </w:rPr>
        <w:t> </w:t>
      </w:r>
      <w:r w:rsidR="00962CF0">
        <w:rPr>
          <w:rtl/>
          <w:lang w:bidi="ar"/>
        </w:rPr>
        <w:t>الفضاء الطلق</w:t>
      </w:r>
      <w:r>
        <w:rPr>
          <w:rtl/>
          <w:lang w:bidi="ar"/>
        </w:rPr>
        <w:t xml:space="preserve">، يمكن الاستنتاج أن هذا الأسلوب يوفر دقة كافية لتقييم دقة </w:t>
      </w:r>
      <w:r>
        <w:rPr>
          <w:rtl/>
          <w:lang w:bidi="ar-EG"/>
        </w:rPr>
        <w:t>جهاز تحديد</w:t>
      </w:r>
      <w:r w:rsidR="00D91225">
        <w:rPr>
          <w:rFonts w:hint="cs"/>
          <w:rtl/>
          <w:lang w:bidi="ar"/>
        </w:rPr>
        <w:t> </w:t>
      </w:r>
      <w:r>
        <w:rPr>
          <w:rtl/>
          <w:lang w:bidi="ar-EG"/>
        </w:rPr>
        <w:t>الاتجاه</w:t>
      </w:r>
      <w:r>
        <w:rPr>
          <w:rtl/>
          <w:lang w:bidi="ar"/>
        </w:rPr>
        <w:t>.</w:t>
      </w:r>
    </w:p>
    <w:p w:rsidR="00643114" w:rsidRDefault="00643114" w:rsidP="00235DAF">
      <w:pPr>
        <w:spacing w:before="480"/>
        <w:jc w:val="center"/>
        <w:rPr>
          <w:rtl/>
          <w:lang w:bidi="ar"/>
        </w:rPr>
      </w:pPr>
      <w:r>
        <w:rPr>
          <w:rtl/>
          <w:lang w:bidi="ar"/>
        </w:rPr>
        <w:t>الش</w:t>
      </w:r>
      <w:r w:rsidR="00397D80">
        <w:rPr>
          <w:rFonts w:hint="cs"/>
          <w:rtl/>
          <w:lang w:bidi="ar"/>
        </w:rPr>
        <w:t>ـ</w:t>
      </w:r>
      <w:r>
        <w:rPr>
          <w:rtl/>
          <w:lang w:bidi="ar"/>
        </w:rPr>
        <w:t xml:space="preserve">كل </w:t>
      </w:r>
      <w:r w:rsidR="00456CB6">
        <w:rPr>
          <w:lang w:bidi="ar"/>
        </w:rPr>
        <w:t>7</w:t>
      </w:r>
    </w:p>
    <w:p w:rsidR="00643114" w:rsidRDefault="00643114" w:rsidP="00906EE8">
      <w:pPr>
        <w:spacing w:after="360"/>
        <w:jc w:val="center"/>
        <w:rPr>
          <w:b/>
          <w:bCs/>
          <w:lang w:bidi="ar"/>
        </w:rPr>
      </w:pPr>
      <w:r w:rsidRPr="00906EE8">
        <w:rPr>
          <w:b/>
          <w:bCs/>
          <w:rtl/>
          <w:lang w:bidi="ar"/>
        </w:rPr>
        <w:t xml:space="preserve">مقارنة بين دقتي </w:t>
      </w:r>
      <w:r w:rsidRPr="00906EE8">
        <w:rPr>
          <w:b/>
          <w:bCs/>
          <w:rtl/>
          <w:lang w:bidi="ar-EG"/>
        </w:rPr>
        <w:t>جهاز تحديد الاتجاه</w:t>
      </w:r>
      <w:r w:rsidRPr="00906EE8">
        <w:rPr>
          <w:b/>
          <w:bCs/>
          <w:rtl/>
          <w:lang w:bidi="ar"/>
        </w:rPr>
        <w:t xml:space="preserve"> التي حُصل عليهما بالقياس الفعلي وبالمحاكاة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47"/>
      </w:tblGrid>
      <w:tr w:rsidR="00982B20" w:rsidTr="005733C0">
        <w:tc>
          <w:tcPr>
            <w:tcW w:w="4849" w:type="dxa"/>
          </w:tcPr>
          <w:p w:rsidR="00982B20" w:rsidRPr="00982B20" w:rsidRDefault="00982B20" w:rsidP="00982B20">
            <w:pPr>
              <w:spacing w:before="0" w:line="240" w:lineRule="auto"/>
              <w:jc w:val="center"/>
              <w:rPr>
                <w:rFonts w:ascii="Times New Roman Bold" w:hAnsi="Times New Roman Bold"/>
                <w:b/>
                <w:position w:val="6"/>
                <w:sz w:val="20"/>
              </w:rPr>
            </w:pPr>
            <w:r w:rsidRPr="00982B20">
              <w:rPr>
                <w:rFonts w:ascii="Times New Roman Bold" w:hAnsi="Times New Roman Bold" w:hint="cs"/>
                <w:b/>
                <w:bCs/>
                <w:position w:val="6"/>
                <w:sz w:val="20"/>
                <w:rtl/>
              </w:rPr>
              <w:t>’</w:t>
            </w:r>
            <w:r w:rsidRPr="00982B20">
              <w:rPr>
                <w:rFonts w:ascii="Times New Roman Bold" w:hAnsi="Times New Roman Bold"/>
                <w:b/>
                <w:bCs/>
                <w:position w:val="6"/>
                <w:sz w:val="20"/>
              </w:rPr>
              <w:t>2</w:t>
            </w:r>
            <w:r w:rsidRPr="00982B20">
              <w:rPr>
                <w:rFonts w:ascii="Times New Roman Bold" w:hAnsi="Times New Roman Bold" w:hint="cs"/>
                <w:b/>
                <w:bCs/>
                <w:position w:val="6"/>
                <w:sz w:val="20"/>
                <w:rtl/>
                <w:lang w:bidi="ar-EG"/>
              </w:rPr>
              <w:t xml:space="preserve">‘ </w:t>
            </w:r>
            <w:r w:rsidRPr="00982B20">
              <w:rPr>
                <w:rFonts w:ascii="Times New Roman Bold" w:hAnsi="Times New Roman Bold"/>
                <w:b/>
                <w:bCs/>
                <w:position w:val="6"/>
                <w:sz w:val="20"/>
                <w:rtl/>
                <w:lang w:bidi="ar"/>
              </w:rPr>
              <w:t>المحاكاة</w:t>
            </w:r>
          </w:p>
        </w:tc>
        <w:tc>
          <w:tcPr>
            <w:tcW w:w="4847" w:type="dxa"/>
          </w:tcPr>
          <w:p w:rsidR="00982B20" w:rsidRPr="00982B20" w:rsidRDefault="00982B20" w:rsidP="00982B20">
            <w:pPr>
              <w:spacing w:before="0" w:line="240" w:lineRule="auto"/>
              <w:jc w:val="center"/>
              <w:rPr>
                <w:rFonts w:ascii="Times New Roman Bold" w:hAnsi="Times New Roman Bold"/>
                <w:b/>
                <w:position w:val="6"/>
              </w:rPr>
            </w:pPr>
            <w:r w:rsidRPr="00982B20">
              <w:rPr>
                <w:rFonts w:ascii="Times New Roman Bold" w:hAnsi="Times New Roman Bold" w:hint="cs"/>
                <w:b/>
                <w:bCs/>
                <w:position w:val="6"/>
                <w:sz w:val="20"/>
                <w:rtl/>
              </w:rPr>
              <w:t>’</w:t>
            </w:r>
            <w:r w:rsidRPr="00982B20">
              <w:rPr>
                <w:rFonts w:ascii="Times New Roman Bold" w:hAnsi="Times New Roman Bold"/>
                <w:b/>
                <w:bCs/>
                <w:position w:val="6"/>
                <w:sz w:val="20"/>
              </w:rPr>
              <w:t>1</w:t>
            </w:r>
            <w:r w:rsidRPr="00982B20">
              <w:rPr>
                <w:rFonts w:ascii="Times New Roman Bold" w:hAnsi="Times New Roman Bold" w:hint="cs"/>
                <w:b/>
                <w:bCs/>
                <w:position w:val="6"/>
                <w:sz w:val="20"/>
                <w:rtl/>
                <w:lang w:bidi="ar-EG"/>
              </w:rPr>
              <w:t>‘</w:t>
            </w:r>
            <w:r w:rsidRPr="00982B20">
              <w:rPr>
                <w:rFonts w:ascii="Times New Roman Bold" w:hAnsi="Times New Roman Bold" w:hint="cs"/>
                <w:b/>
                <w:bCs/>
                <w:position w:val="6"/>
                <w:sz w:val="20"/>
                <w:rtl/>
              </w:rPr>
              <w:t xml:space="preserve"> </w:t>
            </w:r>
            <w:r w:rsidRPr="00982B20">
              <w:rPr>
                <w:rFonts w:ascii="Times New Roman Bold" w:hAnsi="Times New Roman Bold"/>
                <w:b/>
                <w:bCs/>
                <w:position w:val="6"/>
                <w:sz w:val="20"/>
                <w:rtl/>
                <w:lang w:bidi="ar"/>
              </w:rPr>
              <w:t>القياس الفعلي</w:t>
            </w:r>
          </w:p>
        </w:tc>
      </w:tr>
    </w:tbl>
    <w:p w:rsidR="00B260EB" w:rsidRPr="00B260EB" w:rsidRDefault="00B260EB" w:rsidP="005733C0">
      <w:pPr>
        <w:rPr>
          <w:sz w:val="2"/>
          <w:szCs w:val="4"/>
        </w:rPr>
      </w:pPr>
    </w:p>
    <w:p w:rsidR="00982B20" w:rsidRPr="004C7217" w:rsidRDefault="005733C0" w:rsidP="005733C0">
      <w:pPr>
        <w:rPr>
          <w:szCs w:val="24"/>
        </w:rPr>
      </w:pPr>
      <w:r w:rsidRPr="00962CF0">
        <w:rPr>
          <w:rFonts w:hint="cs"/>
          <w:b/>
          <w:bCs/>
          <w:noProof/>
          <w:rtl/>
          <w:lang w:eastAsia="zh-CN"/>
        </w:rPr>
        <mc:AlternateContent>
          <mc:Choice Requires="wps">
            <w:drawing>
              <wp:anchor distT="0" distB="0" distL="114300" distR="114300" simplePos="0" relativeHeight="251678720" behindDoc="0" locked="0" layoutInCell="1" allowOverlap="1" wp14:anchorId="67A848BE" wp14:editId="3DFB8FC5">
                <wp:simplePos x="0" y="0"/>
                <wp:positionH relativeFrom="column">
                  <wp:posOffset>788670</wp:posOffset>
                </wp:positionH>
                <wp:positionV relativeFrom="paragraph">
                  <wp:posOffset>79375</wp:posOffset>
                </wp:positionV>
                <wp:extent cx="1453515" cy="215900"/>
                <wp:effectExtent l="0" t="0" r="0" b="0"/>
                <wp:wrapNone/>
                <wp:docPr id="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20" w:rsidRPr="005733C0" w:rsidRDefault="00982B20" w:rsidP="005733C0">
                            <w:pPr>
                              <w:spacing w:before="0" w:after="40" w:line="260" w:lineRule="exact"/>
                              <w:jc w:val="center"/>
                              <w:rPr>
                                <w:sz w:val="16"/>
                                <w:szCs w:val="20"/>
                                <w:rtl/>
                                <w:lang w:bidi="ar-EG"/>
                              </w:rPr>
                            </w:pPr>
                            <w:r w:rsidRPr="005733C0">
                              <w:rPr>
                                <w:rFonts w:hint="cs"/>
                                <w:sz w:val="16"/>
                                <w:szCs w:val="20"/>
                                <w:rtl/>
                                <w:lang w:bidi="ar-EG"/>
                              </w:rPr>
                              <w:t>بيانات الاختبار بجهاز المحاكاة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848BE" id="Rectangle 174" o:spid="_x0000_s1208" style="position:absolute;left:0;text-align:left;margin-left:62.1pt;margin-top:6.25pt;width:114.45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" filled="f" stroked="f">
                <v:textbox inset="1pt,1pt,1pt,1pt">
                  <w:txbxContent>
                    <w:p w:rsidR="00982B20" w:rsidRPr="005733C0" w:rsidRDefault="00982B20" w:rsidP="005733C0">
                      <w:pPr>
                        <w:spacing w:before="0" w:after="40" w:line="260" w:lineRule="exact"/>
                        <w:jc w:val="center"/>
                        <w:rPr>
                          <w:sz w:val="16"/>
                          <w:szCs w:val="20"/>
                          <w:rtl/>
                          <w:lang w:bidi="ar-EG"/>
                        </w:rPr>
                      </w:pPr>
                      <w:r w:rsidRPr="005733C0">
                        <w:rPr>
                          <w:rFonts w:hint="cs"/>
                          <w:sz w:val="16"/>
                          <w:szCs w:val="20"/>
                          <w:rtl/>
                          <w:lang w:bidi="ar-EG"/>
                        </w:rPr>
                        <w:t>بيانات الاختبار بجهاز المحاكاة</w:t>
                      </w:r>
                    </w:p>
                  </w:txbxContent>
                </v:textbox>
              </v:rect>
            </w:pict>
          </mc:Fallback>
        </mc:AlternateContent>
      </w:r>
      <w:r w:rsidRPr="00962CF0">
        <w:rPr>
          <w:b/>
          <w:bCs/>
          <w:noProof/>
          <w:lang w:eastAsia="zh-CN"/>
        </w:rPr>
        <mc:AlternateContent>
          <mc:Choice Requires="wps">
            <w:drawing>
              <wp:anchor distT="0" distB="0" distL="114300" distR="114300" simplePos="0" relativeHeight="251677696" behindDoc="0" locked="0" layoutInCell="1" allowOverlap="1" wp14:anchorId="76C73DDF" wp14:editId="549D94E3">
                <wp:simplePos x="0" y="0"/>
                <wp:positionH relativeFrom="column">
                  <wp:posOffset>3938077</wp:posOffset>
                </wp:positionH>
                <wp:positionV relativeFrom="paragraph">
                  <wp:posOffset>79900</wp:posOffset>
                </wp:positionV>
                <wp:extent cx="1440484" cy="215900"/>
                <wp:effectExtent l="0" t="0" r="7620" b="0"/>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48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B20" w:rsidRPr="005733C0" w:rsidRDefault="00982B20" w:rsidP="005733C0">
                            <w:pPr>
                              <w:spacing w:before="0" w:after="40" w:line="260" w:lineRule="exact"/>
                              <w:jc w:val="center"/>
                              <w:rPr>
                                <w:sz w:val="16"/>
                                <w:szCs w:val="20"/>
                                <w:lang w:bidi="ar-EG"/>
                              </w:rPr>
                            </w:pPr>
                            <w:r w:rsidRPr="005733C0">
                              <w:rPr>
                                <w:rFonts w:hint="cs"/>
                                <w:sz w:val="16"/>
                                <w:szCs w:val="20"/>
                                <w:rtl/>
                                <w:lang w:bidi="ar-EG"/>
                              </w:rPr>
                              <w:t xml:space="preserve">بيانات الاختبار في </w:t>
                            </w:r>
                            <w:r w:rsidRPr="005733C0">
                              <w:rPr>
                                <w:sz w:val="16"/>
                                <w:szCs w:val="20"/>
                                <w:lang w:bidi="ar-EG"/>
                              </w:rPr>
                              <w:t>OATS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73DDF" id="_x0000_s1209" style="position:absolute;left:0;text-align:left;margin-left:310.1pt;margin-top:6.3pt;width:113.4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" filled="f" stroked="f">
                <v:textbox inset="1pt,1pt,1pt,1pt">
                  <w:txbxContent>
                    <w:p w:rsidR="00982B20" w:rsidRPr="005733C0" w:rsidRDefault="00982B20" w:rsidP="005733C0">
                      <w:pPr>
                        <w:spacing w:before="0" w:after="40" w:line="260" w:lineRule="exact"/>
                        <w:jc w:val="center"/>
                        <w:rPr>
                          <w:sz w:val="16"/>
                          <w:szCs w:val="20"/>
                          <w:lang w:bidi="ar-EG"/>
                        </w:rPr>
                      </w:pPr>
                      <w:r w:rsidRPr="005733C0">
                        <w:rPr>
                          <w:rFonts w:hint="cs"/>
                          <w:sz w:val="16"/>
                          <w:szCs w:val="20"/>
                          <w:rtl/>
                          <w:lang w:bidi="ar-EG"/>
                        </w:rPr>
                        <w:t xml:space="preserve">بيانات الاختبار في </w:t>
                      </w:r>
                      <w:r w:rsidRPr="005733C0">
                        <w:rPr>
                          <w:sz w:val="16"/>
                          <w:szCs w:val="20"/>
                          <w:lang w:bidi="ar-EG"/>
                        </w:rPr>
                        <w:t>OATS</w:t>
                      </w:r>
                    </w:p>
                  </w:txbxContent>
                </v:textbox>
              </v:rect>
            </w:pict>
          </mc:Fallback>
        </mc:AlternateContent>
      </w:r>
      <w:r w:rsidRPr="002F74C1">
        <w:rPr>
          <w:noProof/>
          <w:lang w:eastAsia="zh-CN"/>
        </w:rPr>
        <w:drawing>
          <wp:anchor distT="0" distB="0" distL="114300" distR="114300" simplePos="0" relativeHeight="251674624" behindDoc="1" locked="0" layoutInCell="1" allowOverlap="1" wp14:anchorId="3C65B27D" wp14:editId="247D4013">
            <wp:simplePos x="0" y="0"/>
            <wp:positionH relativeFrom="column">
              <wp:posOffset>-136525</wp:posOffset>
            </wp:positionH>
            <wp:positionV relativeFrom="paragraph">
              <wp:posOffset>111125</wp:posOffset>
            </wp:positionV>
            <wp:extent cx="3216910" cy="2411095"/>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910" cy="2411095"/>
                    </a:xfrm>
                    <a:prstGeom prst="rect">
                      <a:avLst/>
                    </a:prstGeom>
                    <a:noFill/>
                    <a:ln>
                      <a:noFill/>
                    </a:ln>
                  </pic:spPr>
                </pic:pic>
              </a:graphicData>
            </a:graphic>
          </wp:anchor>
        </w:drawing>
      </w:r>
      <w:r w:rsidRPr="002F74C1">
        <w:rPr>
          <w:noProof/>
          <w:lang w:eastAsia="zh-CN"/>
        </w:rPr>
        <w:drawing>
          <wp:anchor distT="0" distB="0" distL="114300" distR="114300" simplePos="0" relativeHeight="251685888" behindDoc="1" locked="0" layoutInCell="1" allowOverlap="1" wp14:anchorId="740FEA7F" wp14:editId="21A402EC">
            <wp:simplePos x="0" y="0"/>
            <wp:positionH relativeFrom="column">
              <wp:posOffset>2998139</wp:posOffset>
            </wp:positionH>
            <wp:positionV relativeFrom="paragraph">
              <wp:posOffset>111125</wp:posOffset>
            </wp:positionV>
            <wp:extent cx="3217545" cy="2411095"/>
            <wp:effectExtent l="0" t="0" r="0" b="0"/>
            <wp:wrapNone/>
            <wp:docPr id="172"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7545" cy="2411095"/>
                    </a:xfrm>
                    <a:prstGeom prst="rect">
                      <a:avLst/>
                    </a:prstGeom>
                    <a:noFill/>
                    <a:ln>
                      <a:noFill/>
                    </a:ln>
                  </pic:spPr>
                </pic:pic>
              </a:graphicData>
            </a:graphic>
          </wp:anchor>
        </w:drawing>
      </w:r>
      <w:r w:rsidR="00982B20">
        <w:rPr>
          <w:rFonts w:hint="cs"/>
          <w:b/>
          <w:bCs/>
          <w:noProof/>
          <w:rtl/>
          <w:lang w:eastAsia="zh-CN"/>
        </w:rPr>
        <mc:AlternateContent>
          <mc:Choice Requires="wps">
            <w:drawing>
              <wp:anchor distT="0" distB="0" distL="114300" distR="114300" simplePos="0" relativeHeight="251637758" behindDoc="0" locked="0" layoutInCell="1" allowOverlap="1" wp14:anchorId="2C10EA15" wp14:editId="1FF0F302">
                <wp:simplePos x="0" y="0"/>
                <wp:positionH relativeFrom="column">
                  <wp:posOffset>788365</wp:posOffset>
                </wp:positionH>
                <wp:positionV relativeFrom="paragraph">
                  <wp:posOffset>140970</wp:posOffset>
                </wp:positionV>
                <wp:extent cx="1294790" cy="128117"/>
                <wp:effectExtent l="0" t="0" r="635" b="5715"/>
                <wp:wrapNone/>
                <wp:docPr id="57" name="Rectangle 57"/>
                <wp:cNvGraphicFramePr/>
                <a:graphic xmlns:a="http://schemas.openxmlformats.org/drawingml/2006/main">
                  <a:graphicData uri="http://schemas.microsoft.com/office/word/2010/wordprocessingShape">
                    <wps:wsp>
                      <wps:cNvSpPr/>
                      <wps:spPr>
                        <a:xfrm>
                          <a:off x="0" y="0"/>
                          <a:ext cx="1294790" cy="128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82365" id="Rectangle 57" o:spid="_x0000_s1026" style="position:absolute;margin-left:62.1pt;margin-top:11.1pt;width:101.95pt;height:10.1pt;z-index:2516377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" fillcolor="white [3212]" stroked="f" strokeweight="1pt"/>
            </w:pict>
          </mc:Fallback>
        </mc:AlternateContent>
      </w:r>
      <w:r w:rsidR="00982B20">
        <w:rPr>
          <w:rFonts w:hint="cs"/>
          <w:b/>
          <w:bCs/>
          <w:noProof/>
          <w:rtl/>
          <w:lang w:eastAsia="zh-CN"/>
        </w:rPr>
        <mc:AlternateContent>
          <mc:Choice Requires="wps">
            <w:drawing>
              <wp:anchor distT="0" distB="0" distL="114300" distR="114300" simplePos="0" relativeHeight="251638783" behindDoc="0" locked="0" layoutInCell="1" allowOverlap="1" wp14:anchorId="79A76339" wp14:editId="25967732">
                <wp:simplePos x="0" y="0"/>
                <wp:positionH relativeFrom="column">
                  <wp:posOffset>3922090</wp:posOffset>
                </wp:positionH>
                <wp:positionV relativeFrom="paragraph">
                  <wp:posOffset>140970</wp:posOffset>
                </wp:positionV>
                <wp:extent cx="1294790" cy="128117"/>
                <wp:effectExtent l="0" t="0" r="635" b="5715"/>
                <wp:wrapNone/>
                <wp:docPr id="56" name="Rectangle 56"/>
                <wp:cNvGraphicFramePr/>
                <a:graphic xmlns:a="http://schemas.openxmlformats.org/drawingml/2006/main">
                  <a:graphicData uri="http://schemas.microsoft.com/office/word/2010/wordprocessingShape">
                    <wps:wsp>
                      <wps:cNvSpPr/>
                      <wps:spPr>
                        <a:xfrm>
                          <a:off x="0" y="0"/>
                          <a:ext cx="1294790" cy="128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96933" id="Rectangle 56" o:spid="_x0000_s1026" style="position:absolute;margin-left:308.85pt;margin-top:11.1pt;width:101.95pt;height:10.1pt;z-index:251638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" fillcolor="white [3212]" stroked="f" strokeweight="1pt"/>
            </w:pict>
          </mc:Fallback>
        </mc:AlternateContent>
      </w:r>
    </w:p>
    <w:p w:rsidR="00982B20" w:rsidRPr="00C577E8" w:rsidRDefault="00993DB1" w:rsidP="00982B20">
      <w:pPr>
        <w:pStyle w:val="ListParagraph"/>
        <w:ind w:left="420"/>
        <w:rPr>
          <w:rFonts w:cs="Times New Roman"/>
          <w:sz w:val="24"/>
          <w:szCs w:val="24"/>
        </w:rPr>
      </w:pPr>
      <w:r>
        <w:rPr>
          <w:rFonts w:hint="cs"/>
          <w:noProof/>
          <w:rtl/>
          <w:lang w:eastAsia="zh-CN"/>
        </w:rPr>
        <mc:AlternateContent>
          <mc:Choice Requires="wps">
            <w:drawing>
              <wp:anchor distT="0" distB="0" distL="114300" distR="114300" simplePos="0" relativeHeight="251646976" behindDoc="0" locked="0" layoutInCell="1" allowOverlap="1" wp14:anchorId="409230D7" wp14:editId="4368853E">
                <wp:simplePos x="0" y="0"/>
                <wp:positionH relativeFrom="column">
                  <wp:posOffset>3075305</wp:posOffset>
                </wp:positionH>
                <wp:positionV relativeFrom="paragraph">
                  <wp:posOffset>74295</wp:posOffset>
                </wp:positionV>
                <wp:extent cx="278765" cy="1960245"/>
                <wp:effectExtent l="0" t="0" r="6985" b="1905"/>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1960245"/>
                        </a:xfrm>
                        <a:prstGeom prst="rect">
                          <a:avLst/>
                        </a:prstGeom>
                        <a:noFill/>
                        <a:ln>
                          <a:noFill/>
                        </a:ln>
                        <a:extLst/>
                      </wps:spPr>
                      <wps:txbx>
                        <w:txbxContent>
                          <w:p w:rsidR="00696A7B" w:rsidRPr="00C05947" w:rsidRDefault="00696A7B" w:rsidP="00696A7B">
                            <w:pPr>
                              <w:spacing w:before="0" w:after="40" w:line="160" w:lineRule="exact"/>
                              <w:jc w:val="center"/>
                              <w:rPr>
                                <w:sz w:val="18"/>
                                <w:szCs w:val="22"/>
                                <w:rtl/>
                                <w:lang w:bidi="ar-EG"/>
                              </w:rPr>
                            </w:pPr>
                            <w:r>
                              <w:rPr>
                                <w:rFonts w:hint="cs"/>
                                <w:sz w:val="18"/>
                                <w:szCs w:val="22"/>
                                <w:rtl/>
                                <w:lang w:bidi="ar-EG"/>
                              </w:rPr>
                              <w:t>خطأ الاتجاه الزاوي (بالدرجات)</w:t>
                            </w:r>
                          </w:p>
                        </w:txbxContent>
                      </wps:txbx>
                      <wps:bodyPr rot="0" vert="vert270"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9230D7" id="_x0000_s1210" style="position:absolute;left:0;text-align:left;margin-left:242.15pt;margin-top:5.85pt;width:21.95pt;height:15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" filled="f" stroked="f">
                <v:textbox style="layout-flow:vertical;mso-layout-flow-alt:bottom-to-top" inset="1pt,1pt,1pt,1pt">
                  <w:txbxContent>
                    <w:p w:rsidR="00696A7B" w:rsidRPr="00C05947" w:rsidRDefault="00696A7B" w:rsidP="00696A7B">
                      <w:pPr>
                        <w:spacing w:before="0" w:after="40" w:line="160" w:lineRule="exact"/>
                        <w:jc w:val="center"/>
                        <w:rPr>
                          <w:sz w:val="18"/>
                          <w:szCs w:val="22"/>
                          <w:rtl/>
                          <w:lang w:bidi="ar-EG"/>
                        </w:rPr>
                      </w:pPr>
                      <w:r>
                        <w:rPr>
                          <w:rFonts w:hint="cs"/>
                          <w:sz w:val="18"/>
                          <w:szCs w:val="22"/>
                          <w:rtl/>
                          <w:lang w:bidi="ar-EG"/>
                        </w:rPr>
                        <w:t>خطأ الاتجاه الزاوي (بالدرجات)</w:t>
                      </w:r>
                    </w:p>
                  </w:txbxContent>
                </v:textbox>
              </v:rect>
            </w:pict>
          </mc:Fallback>
        </mc:AlternateContent>
      </w:r>
      <w:r>
        <w:rPr>
          <w:noProof/>
          <w:lang w:eastAsia="zh-CN"/>
        </w:rPr>
        <mc:AlternateContent>
          <mc:Choice Requires="wps">
            <w:drawing>
              <wp:anchor distT="0" distB="0" distL="114300" distR="114300" simplePos="0" relativeHeight="251645952" behindDoc="0" locked="0" layoutInCell="1" allowOverlap="1" wp14:anchorId="2841EA85" wp14:editId="03CEC810">
                <wp:simplePos x="0" y="0"/>
                <wp:positionH relativeFrom="column">
                  <wp:posOffset>-25146</wp:posOffset>
                </wp:positionH>
                <wp:positionV relativeFrom="paragraph">
                  <wp:posOffset>74752</wp:posOffset>
                </wp:positionV>
                <wp:extent cx="233274" cy="1967230"/>
                <wp:effectExtent l="0" t="0" r="0" b="0"/>
                <wp:wrapNone/>
                <wp:docPr id="110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74" cy="1967230"/>
                        </a:xfrm>
                        <a:prstGeom prst="rect">
                          <a:avLst/>
                        </a:prstGeom>
                        <a:noFill/>
                        <a:ln>
                          <a:noFill/>
                        </a:ln>
                        <a:extLst/>
                      </wps:spPr>
                      <wps:txbx>
                        <w:txbxContent>
                          <w:p w:rsidR="00696A7B" w:rsidRPr="00C05947" w:rsidRDefault="00696A7B" w:rsidP="00696A7B">
                            <w:pPr>
                              <w:spacing w:before="0" w:after="40" w:line="160" w:lineRule="exact"/>
                              <w:jc w:val="center"/>
                              <w:rPr>
                                <w:sz w:val="18"/>
                                <w:szCs w:val="22"/>
                                <w:rtl/>
                                <w:lang w:bidi="ar-EG"/>
                              </w:rPr>
                            </w:pPr>
                            <w:r>
                              <w:rPr>
                                <w:rFonts w:hint="cs"/>
                                <w:sz w:val="18"/>
                                <w:szCs w:val="22"/>
                                <w:rtl/>
                                <w:lang w:bidi="ar-EG"/>
                              </w:rPr>
                              <w:t>خطأ الاتجاه الزاوي (بالدرجات)</w:t>
                            </w:r>
                          </w:p>
                        </w:txbxContent>
                      </wps:txbx>
                      <wps:bodyPr rot="0" vert="vert270"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41EA85" id="_x0000_s1211" style="position:absolute;left:0;text-align:left;margin-left:-2pt;margin-top:5.9pt;width:18.35pt;height:15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" filled="f" stroked="f">
                <v:textbox style="layout-flow:vertical;mso-layout-flow-alt:bottom-to-top" inset="1pt,1pt,1pt,1pt">
                  <w:txbxContent>
                    <w:p w:rsidR="00696A7B" w:rsidRPr="00C05947" w:rsidRDefault="00696A7B" w:rsidP="00696A7B">
                      <w:pPr>
                        <w:spacing w:before="0" w:after="40" w:line="160" w:lineRule="exact"/>
                        <w:jc w:val="center"/>
                        <w:rPr>
                          <w:sz w:val="18"/>
                          <w:szCs w:val="22"/>
                          <w:rtl/>
                          <w:lang w:bidi="ar-EG"/>
                        </w:rPr>
                      </w:pPr>
                      <w:r>
                        <w:rPr>
                          <w:rFonts w:hint="cs"/>
                          <w:sz w:val="18"/>
                          <w:szCs w:val="22"/>
                          <w:rtl/>
                          <w:lang w:bidi="ar-EG"/>
                        </w:rPr>
                        <w:t>خطأ الاتجاه الزاوي (بالدرجات)</w:t>
                      </w:r>
                    </w:p>
                  </w:txbxContent>
                </v:textbox>
              </v:rect>
            </w:pict>
          </mc:Fallback>
        </mc:AlternateContent>
      </w:r>
    </w:p>
    <w:p w:rsidR="00982B20" w:rsidRPr="00C577E8" w:rsidRDefault="00982B20" w:rsidP="00982B20">
      <w:pPr>
        <w:pStyle w:val="ListParagraph"/>
        <w:ind w:left="420"/>
        <w:rPr>
          <w:rFonts w:cs="Times New Roman"/>
          <w:sz w:val="24"/>
          <w:szCs w:val="24"/>
        </w:rPr>
      </w:pPr>
      <w:r>
        <w:rPr>
          <w:rFonts w:cs="Times New Roman"/>
          <w:noProof/>
          <w:lang w:eastAsia="zh-CN"/>
        </w:rPr>
        <mc:AlternateContent>
          <mc:Choice Requires="wps">
            <w:drawing>
              <wp:anchor distT="0" distB="0" distL="114300" distR="114300" simplePos="0" relativeHeight="251675648" behindDoc="0" locked="0" layoutInCell="1" allowOverlap="1" wp14:anchorId="0C26C321" wp14:editId="461872A6">
                <wp:simplePos x="0" y="0"/>
                <wp:positionH relativeFrom="column">
                  <wp:posOffset>3772535</wp:posOffset>
                </wp:positionH>
                <wp:positionV relativeFrom="paragraph">
                  <wp:posOffset>2540</wp:posOffset>
                </wp:positionV>
                <wp:extent cx="2034540" cy="348615"/>
                <wp:effectExtent l="0" t="0" r="3810" b="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8615"/>
                        </a:xfrm>
                        <a:prstGeom prst="rect">
                          <a:avLst/>
                        </a:prstGeom>
                        <a:solidFill>
                          <a:sysClr val="window" lastClr="FFFFFF"/>
                        </a:solidFill>
                        <a:ln w="6350">
                          <a:noFill/>
                        </a:ln>
                        <a:effectLst/>
                      </wps:spPr>
                      <wps:txbx>
                        <w:txbxContent>
                          <w:p w:rsidR="00982B20" w:rsidRPr="00982B20" w:rsidRDefault="00982B20" w:rsidP="00982B20">
                            <w:pPr>
                              <w:spacing w:before="60"/>
                              <w:rPr>
                                <w:position w:val="6"/>
                                <w:sz w:val="20"/>
                                <w:szCs w:val="26"/>
                              </w:rPr>
                            </w:pPr>
                            <w:r w:rsidRPr="00982B20">
                              <w:rPr>
                                <w:rFonts w:hint="cs"/>
                                <w:position w:val="6"/>
                                <w:sz w:val="20"/>
                                <w:szCs w:val="26"/>
                                <w:rtl/>
                                <w:lang w:bidi="ar-EG"/>
                              </w:rPr>
                              <w:t xml:space="preserve">جذر متوسط تربيع خطأ </w:t>
                            </w:r>
                            <w:r w:rsidRPr="00982B20">
                              <w:rPr>
                                <w:position w:val="6"/>
                                <w:sz w:val="20"/>
                                <w:szCs w:val="26"/>
                              </w:rPr>
                              <w:t>DF</w:t>
                            </w:r>
                            <w:r w:rsidRPr="00982B20">
                              <w:rPr>
                                <w:rFonts w:hint="cs"/>
                                <w:position w:val="6"/>
                                <w:sz w:val="20"/>
                                <w:szCs w:val="26"/>
                                <w:rtl/>
                                <w:lang w:bidi="ar-EG"/>
                              </w:rPr>
                              <w:t xml:space="preserve"> = </w:t>
                            </w:r>
                            <w:r w:rsidRPr="00982B20">
                              <w:rPr>
                                <w:position w:val="6"/>
                                <w:sz w:val="20"/>
                                <w:szCs w:val="26"/>
                              </w:rPr>
                              <w:t>0,31</w:t>
                            </w:r>
                            <w:r w:rsidRPr="00982B20">
                              <w:rPr>
                                <w:rFonts w:hint="cs"/>
                                <w:position w:val="6"/>
                                <w:sz w:val="20"/>
                                <w:szCs w:val="26"/>
                                <w:rtl/>
                                <w:lang w:bidi="ar-EG"/>
                              </w:rPr>
                              <w:t xml:space="preserve"> 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6C321" id="テキスト ボックス 187" o:spid="_x0000_s1212" type="#_x0000_t202" style="position:absolute;left:0;text-align:left;margin-left:297.05pt;margin-top:.2pt;width:160.2pt;height:2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" fillcolor="window" stroked="f" strokeweight=".5pt">
                <v:path arrowok="t"/>
                <v:textbox>
                  <w:txbxContent>
                    <w:p w:rsidR="00982B20" w:rsidRPr="00982B20" w:rsidRDefault="00982B20" w:rsidP="00982B20">
                      <w:pPr>
                        <w:spacing w:before="60"/>
                        <w:rPr>
                          <w:position w:val="6"/>
                          <w:sz w:val="20"/>
                          <w:szCs w:val="26"/>
                        </w:rPr>
                      </w:pPr>
                      <w:r w:rsidRPr="00982B20">
                        <w:rPr>
                          <w:rFonts w:hint="cs"/>
                          <w:position w:val="6"/>
                          <w:sz w:val="20"/>
                          <w:szCs w:val="26"/>
                          <w:rtl/>
                          <w:lang w:bidi="ar-EG"/>
                        </w:rPr>
                        <w:t xml:space="preserve">جذر متوسط تربيع خطأ </w:t>
                      </w:r>
                      <w:r w:rsidRPr="00982B20">
                        <w:rPr>
                          <w:position w:val="6"/>
                          <w:sz w:val="20"/>
                          <w:szCs w:val="26"/>
                        </w:rPr>
                        <w:t>DF</w:t>
                      </w:r>
                      <w:r w:rsidRPr="00982B20">
                        <w:rPr>
                          <w:rFonts w:hint="cs"/>
                          <w:position w:val="6"/>
                          <w:sz w:val="20"/>
                          <w:szCs w:val="26"/>
                          <w:rtl/>
                          <w:lang w:bidi="ar-EG"/>
                        </w:rPr>
                        <w:t xml:space="preserve"> = </w:t>
                      </w:r>
                      <w:r w:rsidRPr="00982B20">
                        <w:rPr>
                          <w:position w:val="6"/>
                          <w:sz w:val="20"/>
                          <w:szCs w:val="26"/>
                        </w:rPr>
                        <w:t>0,31</w:t>
                      </w:r>
                      <w:r w:rsidRPr="00982B20">
                        <w:rPr>
                          <w:rFonts w:hint="cs"/>
                          <w:position w:val="6"/>
                          <w:sz w:val="20"/>
                          <w:szCs w:val="26"/>
                          <w:rtl/>
                          <w:lang w:bidi="ar-EG"/>
                        </w:rPr>
                        <w:t xml:space="preserve"> درجة</w:t>
                      </w:r>
                    </w:p>
                  </w:txbxContent>
                </v:textbox>
              </v:shape>
            </w:pict>
          </mc:Fallback>
        </mc:AlternateContent>
      </w:r>
      <w:r>
        <w:rPr>
          <w:rFonts w:cs="Times New Roman"/>
          <w:noProof/>
          <w:lang w:eastAsia="zh-CN"/>
        </w:rPr>
        <mc:AlternateContent>
          <mc:Choice Requires="wps">
            <w:drawing>
              <wp:anchor distT="0" distB="0" distL="114300" distR="114300" simplePos="0" relativeHeight="251672576" behindDoc="0" locked="0" layoutInCell="1" allowOverlap="1" wp14:anchorId="32F323D8" wp14:editId="34B2F1A2">
                <wp:simplePos x="0" y="0"/>
                <wp:positionH relativeFrom="column">
                  <wp:posOffset>575310</wp:posOffset>
                </wp:positionH>
                <wp:positionV relativeFrom="paragraph">
                  <wp:posOffset>1905</wp:posOffset>
                </wp:positionV>
                <wp:extent cx="2034540" cy="348615"/>
                <wp:effectExtent l="0" t="0" r="381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2B20" w:rsidRPr="00982B20" w:rsidRDefault="00982B20" w:rsidP="00982B20">
                            <w:pPr>
                              <w:spacing w:before="60"/>
                              <w:rPr>
                                <w:position w:val="6"/>
                                <w:sz w:val="20"/>
                                <w:szCs w:val="26"/>
                                <w:lang w:bidi="ar-EG"/>
                              </w:rPr>
                            </w:pPr>
                            <w:r w:rsidRPr="00982B20">
                              <w:rPr>
                                <w:rFonts w:hint="cs"/>
                                <w:position w:val="6"/>
                                <w:sz w:val="20"/>
                                <w:szCs w:val="26"/>
                                <w:rtl/>
                                <w:lang w:bidi="ar-EG"/>
                              </w:rPr>
                              <w:t xml:space="preserve">جذر متوسط تربيع خطأ </w:t>
                            </w:r>
                            <w:r w:rsidRPr="00982B20">
                              <w:rPr>
                                <w:position w:val="6"/>
                                <w:sz w:val="20"/>
                                <w:szCs w:val="26"/>
                                <w:lang w:bidi="ar-EG"/>
                              </w:rPr>
                              <w:t>DF</w:t>
                            </w:r>
                            <w:r w:rsidRPr="00982B20">
                              <w:rPr>
                                <w:rFonts w:hint="cs"/>
                                <w:position w:val="6"/>
                                <w:sz w:val="20"/>
                                <w:szCs w:val="26"/>
                                <w:rtl/>
                                <w:lang w:bidi="ar-EG"/>
                              </w:rPr>
                              <w:t xml:space="preserve"> = </w:t>
                            </w:r>
                            <w:r w:rsidRPr="00982B20">
                              <w:rPr>
                                <w:position w:val="6"/>
                                <w:sz w:val="20"/>
                                <w:szCs w:val="26"/>
                                <w:lang w:bidi="ar-EG"/>
                              </w:rPr>
                              <w:t>0,11</w:t>
                            </w:r>
                            <w:r w:rsidRPr="00982B20">
                              <w:rPr>
                                <w:rFonts w:hint="cs"/>
                                <w:position w:val="6"/>
                                <w:sz w:val="20"/>
                                <w:szCs w:val="26"/>
                                <w:rtl/>
                                <w:lang w:bidi="ar-EG"/>
                              </w:rPr>
                              <w:t xml:space="preserve"> 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23D8" id="テキスト ボックス 181" o:spid="_x0000_s1213" type="#_x0000_t202" style="position:absolute;left:0;text-align:left;margin-left:45.3pt;margin-top:.15pt;width:160.2pt;height: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" fillcolor="white [3201]" stroked="f" strokeweight=".5pt">
                <v:path arrowok="t"/>
                <v:textbox>
                  <w:txbxContent>
                    <w:p w:rsidR="00982B20" w:rsidRPr="00982B20" w:rsidRDefault="00982B20" w:rsidP="00982B20">
                      <w:pPr>
                        <w:spacing w:before="60"/>
                        <w:rPr>
                          <w:position w:val="6"/>
                          <w:sz w:val="20"/>
                          <w:szCs w:val="26"/>
                          <w:lang w:bidi="ar-EG"/>
                        </w:rPr>
                      </w:pPr>
                      <w:r w:rsidRPr="00982B20">
                        <w:rPr>
                          <w:rFonts w:hint="cs"/>
                          <w:position w:val="6"/>
                          <w:sz w:val="20"/>
                          <w:szCs w:val="26"/>
                          <w:rtl/>
                          <w:lang w:bidi="ar-EG"/>
                        </w:rPr>
                        <w:t xml:space="preserve">جذر متوسط تربيع خطأ </w:t>
                      </w:r>
                      <w:r w:rsidRPr="00982B20">
                        <w:rPr>
                          <w:position w:val="6"/>
                          <w:sz w:val="20"/>
                          <w:szCs w:val="26"/>
                          <w:lang w:bidi="ar-EG"/>
                        </w:rPr>
                        <w:t>DF</w:t>
                      </w:r>
                      <w:r w:rsidRPr="00982B20">
                        <w:rPr>
                          <w:rFonts w:hint="cs"/>
                          <w:position w:val="6"/>
                          <w:sz w:val="20"/>
                          <w:szCs w:val="26"/>
                          <w:rtl/>
                          <w:lang w:bidi="ar-EG"/>
                        </w:rPr>
                        <w:t xml:space="preserve"> = </w:t>
                      </w:r>
                      <w:r w:rsidRPr="00982B20">
                        <w:rPr>
                          <w:position w:val="6"/>
                          <w:sz w:val="20"/>
                          <w:szCs w:val="26"/>
                          <w:lang w:bidi="ar-EG"/>
                        </w:rPr>
                        <w:t>0,11</w:t>
                      </w:r>
                      <w:r w:rsidRPr="00982B20">
                        <w:rPr>
                          <w:rFonts w:hint="cs"/>
                          <w:position w:val="6"/>
                          <w:sz w:val="20"/>
                          <w:szCs w:val="26"/>
                          <w:rtl/>
                          <w:lang w:bidi="ar-EG"/>
                        </w:rPr>
                        <w:t xml:space="preserve"> درجة</w:t>
                      </w:r>
                    </w:p>
                  </w:txbxContent>
                </v:textbox>
              </v:shape>
            </w:pict>
          </mc:Fallback>
        </mc:AlternateContent>
      </w:r>
    </w:p>
    <w:p w:rsidR="00982B20" w:rsidRPr="00C577E8" w:rsidRDefault="00993DB1" w:rsidP="00982B20">
      <w:pPr>
        <w:pStyle w:val="ListParagraph"/>
        <w:ind w:left="420"/>
        <w:rPr>
          <w:rFonts w:cs="Times New Roman"/>
          <w:sz w:val="24"/>
          <w:szCs w:val="24"/>
        </w:rPr>
      </w:pPr>
      <w:r>
        <w:rPr>
          <w:rFonts w:hint="cs"/>
          <w:b/>
          <w:bCs/>
          <w:noProof/>
          <w:rtl/>
          <w:lang w:eastAsia="zh-CN"/>
        </w:rPr>
        <mc:AlternateContent>
          <mc:Choice Requires="wps">
            <w:drawing>
              <wp:anchor distT="0" distB="0" distL="114300" distR="114300" simplePos="0" relativeHeight="251635708" behindDoc="0" locked="0" layoutInCell="1" allowOverlap="1" wp14:anchorId="00FC566F" wp14:editId="6B8C8BA1">
                <wp:simplePos x="0" y="0"/>
                <wp:positionH relativeFrom="margin">
                  <wp:posOffset>-6985</wp:posOffset>
                </wp:positionH>
                <wp:positionV relativeFrom="paragraph">
                  <wp:posOffset>68580</wp:posOffset>
                </wp:positionV>
                <wp:extent cx="175895" cy="1254125"/>
                <wp:effectExtent l="0" t="0" r="0" b="3175"/>
                <wp:wrapNone/>
                <wp:docPr id="59" name="Rectangle 59"/>
                <wp:cNvGraphicFramePr/>
                <a:graphic xmlns:a="http://schemas.openxmlformats.org/drawingml/2006/main">
                  <a:graphicData uri="http://schemas.microsoft.com/office/word/2010/wordprocessingShape">
                    <wps:wsp>
                      <wps:cNvSpPr/>
                      <wps:spPr>
                        <a:xfrm>
                          <a:off x="0" y="0"/>
                          <a:ext cx="175895" cy="1254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B8B22" id="Rectangle 59" o:spid="_x0000_s1026" style="position:absolute;margin-left:-.55pt;margin-top:5.4pt;width:13.85pt;height:98.75pt;z-index:251635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" fillcolor="white [3212]" stroked="f" strokeweight="1pt">
                <w10:wrap anchorx="margin"/>
              </v:rect>
            </w:pict>
          </mc:Fallback>
        </mc:AlternateContent>
      </w:r>
      <w:r>
        <w:rPr>
          <w:rFonts w:hint="cs"/>
          <w:b/>
          <w:bCs/>
          <w:noProof/>
          <w:rtl/>
          <w:lang w:eastAsia="zh-CN"/>
        </w:rPr>
        <mc:AlternateContent>
          <mc:Choice Requires="wps">
            <w:drawing>
              <wp:anchor distT="0" distB="0" distL="114300" distR="114300" simplePos="0" relativeHeight="251636733" behindDoc="0" locked="0" layoutInCell="1" allowOverlap="1" wp14:anchorId="137BF409" wp14:editId="154DAAC1">
                <wp:simplePos x="0" y="0"/>
                <wp:positionH relativeFrom="column">
                  <wp:posOffset>3066949</wp:posOffset>
                </wp:positionH>
                <wp:positionV relativeFrom="paragraph">
                  <wp:posOffset>68580</wp:posOffset>
                </wp:positionV>
                <wp:extent cx="175895" cy="1254125"/>
                <wp:effectExtent l="0" t="0" r="0" b="3175"/>
                <wp:wrapNone/>
                <wp:docPr id="58" name="Rectangle 58"/>
                <wp:cNvGraphicFramePr/>
                <a:graphic xmlns:a="http://schemas.openxmlformats.org/drawingml/2006/main">
                  <a:graphicData uri="http://schemas.microsoft.com/office/word/2010/wordprocessingShape">
                    <wps:wsp>
                      <wps:cNvSpPr/>
                      <wps:spPr>
                        <a:xfrm>
                          <a:off x="0" y="0"/>
                          <a:ext cx="175895" cy="1254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C59C1" id="Rectangle 58" o:spid="_x0000_s1026" style="position:absolute;margin-left:241.5pt;margin-top:5.4pt;width:13.85pt;height:98.75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" fillcolor="white [3212]" stroked="f" strokeweight="1pt"/>
            </w:pict>
          </mc:Fallback>
        </mc:AlternateContent>
      </w:r>
    </w:p>
    <w:p w:rsidR="00982B20" w:rsidRPr="00C577E8" w:rsidRDefault="00982B20" w:rsidP="00982B20">
      <w:pPr>
        <w:pStyle w:val="ListParagraph"/>
        <w:ind w:left="420"/>
        <w:rPr>
          <w:rFonts w:cs="Times New Roman"/>
          <w:sz w:val="24"/>
          <w:szCs w:val="24"/>
        </w:rPr>
      </w:pPr>
    </w:p>
    <w:p w:rsidR="00982B20" w:rsidRPr="00C577E8" w:rsidRDefault="00982B20" w:rsidP="00982B20">
      <w:pPr>
        <w:pStyle w:val="ListParagraph"/>
        <w:ind w:left="420"/>
        <w:rPr>
          <w:rFonts w:cs="Times New Roman"/>
          <w:sz w:val="24"/>
          <w:szCs w:val="24"/>
        </w:rPr>
      </w:pPr>
    </w:p>
    <w:p w:rsidR="00982B20" w:rsidRPr="00C577E8" w:rsidRDefault="00982B20" w:rsidP="00982B20">
      <w:pPr>
        <w:pStyle w:val="ListParagraph"/>
        <w:ind w:left="420"/>
        <w:rPr>
          <w:rFonts w:cs="Times New Roman"/>
          <w:sz w:val="24"/>
          <w:szCs w:val="24"/>
        </w:rPr>
      </w:pPr>
    </w:p>
    <w:p w:rsidR="00982B20" w:rsidRPr="00C577E8" w:rsidRDefault="00982B20" w:rsidP="00982B20">
      <w:pPr>
        <w:pStyle w:val="ListParagraph"/>
        <w:ind w:left="420"/>
        <w:rPr>
          <w:rFonts w:cs="Times New Roman"/>
          <w:sz w:val="24"/>
          <w:szCs w:val="24"/>
        </w:rPr>
      </w:pPr>
    </w:p>
    <w:p w:rsidR="00982B20" w:rsidRPr="00C577E8" w:rsidRDefault="00982B20" w:rsidP="00982B20">
      <w:pPr>
        <w:pStyle w:val="ListParagraph"/>
        <w:ind w:left="420"/>
        <w:rPr>
          <w:rFonts w:cs="Times New Roman"/>
          <w:sz w:val="24"/>
          <w:szCs w:val="24"/>
        </w:rPr>
      </w:pPr>
    </w:p>
    <w:p w:rsidR="00982B20" w:rsidRPr="00C577E8" w:rsidRDefault="00982B20" w:rsidP="00982B20">
      <w:pPr>
        <w:pStyle w:val="ListParagraph"/>
        <w:ind w:left="420"/>
        <w:rPr>
          <w:rFonts w:cs="Times New Roman"/>
          <w:sz w:val="24"/>
          <w:szCs w:val="24"/>
        </w:rPr>
      </w:pPr>
    </w:p>
    <w:p w:rsidR="00982B20" w:rsidRPr="00C577E8" w:rsidRDefault="00982B20" w:rsidP="00982B20">
      <w:pPr>
        <w:pStyle w:val="ListParagraph"/>
        <w:ind w:left="420"/>
        <w:rPr>
          <w:rFonts w:cs="Times New Roman"/>
          <w:sz w:val="24"/>
          <w:szCs w:val="24"/>
        </w:rPr>
      </w:pPr>
    </w:p>
    <w:p w:rsidR="00982B20" w:rsidRPr="00C577E8" w:rsidRDefault="00982B20" w:rsidP="00982B20">
      <w:pPr>
        <w:pStyle w:val="ListParagraph"/>
        <w:ind w:left="567"/>
        <w:jc w:val="center"/>
        <w:rPr>
          <w:rFonts w:cs="Times New Roman"/>
          <w:sz w:val="24"/>
          <w:szCs w:val="24"/>
        </w:rPr>
      </w:pPr>
    </w:p>
    <w:p w:rsidR="00982B20" w:rsidRPr="00C577E8" w:rsidRDefault="00982B20" w:rsidP="00982B20"/>
    <w:p w:rsidR="00982B20" w:rsidRPr="00906EE8" w:rsidRDefault="005733C0" w:rsidP="00906EE8">
      <w:pPr>
        <w:spacing w:after="360"/>
        <w:jc w:val="center"/>
        <w:rPr>
          <w:b/>
          <w:bCs/>
          <w:rtl/>
          <w:lang w:bidi="ar"/>
        </w:rPr>
      </w:pPr>
      <w:r>
        <w:rPr>
          <w:noProof/>
          <w:rtl/>
          <w:lang w:eastAsia="zh-CN"/>
        </w:rPr>
        <mc:AlternateContent>
          <mc:Choice Requires="wps">
            <w:drawing>
              <wp:anchor distT="0" distB="0" distL="114300" distR="114300" simplePos="0" relativeHeight="251680768" behindDoc="0" locked="0" layoutInCell="1" allowOverlap="1" wp14:anchorId="66EFAC92" wp14:editId="13BC529B">
                <wp:simplePos x="0" y="0"/>
                <wp:positionH relativeFrom="column">
                  <wp:posOffset>3412490</wp:posOffset>
                </wp:positionH>
                <wp:positionV relativeFrom="paragraph">
                  <wp:posOffset>214630</wp:posOffset>
                </wp:positionV>
                <wp:extent cx="2493645" cy="215900"/>
                <wp:effectExtent l="0" t="0" r="1905" b="0"/>
                <wp:wrapNone/>
                <wp:docPr id="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215900"/>
                        </a:xfrm>
                        <a:prstGeom prst="rect">
                          <a:avLst/>
                        </a:prstGeom>
                        <a:noFill/>
                        <a:ln>
                          <a:noFill/>
                        </a:ln>
                        <a:extLst/>
                      </wps:spPr>
                      <wps:txbx>
                        <w:txbxContent>
                          <w:p w:rsidR="00993DB1" w:rsidRPr="005733C0" w:rsidRDefault="00993DB1" w:rsidP="005733C0">
                            <w:pPr>
                              <w:spacing w:before="0" w:after="40" w:line="260" w:lineRule="exact"/>
                              <w:jc w:val="center"/>
                              <w:rPr>
                                <w:sz w:val="16"/>
                                <w:szCs w:val="20"/>
                                <w:rtl/>
                                <w:lang w:bidi="ar-EG"/>
                              </w:rPr>
                            </w:pPr>
                            <w:r w:rsidRPr="005733C0">
                              <w:rPr>
                                <w:rFonts w:hint="cs"/>
                                <w:sz w:val="16"/>
                                <w:szCs w:val="20"/>
                                <w:rtl/>
                                <w:lang w:bidi="ar-EG"/>
                              </w:rPr>
                              <w:t>السمت (بالدرجات)</w:t>
                            </w:r>
                          </w:p>
                          <w:p w:rsidR="00993DB1" w:rsidRPr="002F33D4" w:rsidRDefault="00993DB1" w:rsidP="00993DB1">
                            <w:pPr>
                              <w:spacing w:before="60" w:after="40" w:line="180" w:lineRule="exact"/>
                              <w:jc w:val="center"/>
                              <w:rPr>
                                <w:sz w:val="20"/>
                                <w:szCs w:val="20"/>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AC92" id="_x0000_s1214" style="position:absolute;left:0;text-align:left;margin-left:268.7pt;margin-top:16.9pt;width:196.3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" filled="f" stroked="f">
                <v:textbox inset="1pt,1pt,1pt,1pt">
                  <w:txbxContent>
                    <w:p w:rsidR="00993DB1" w:rsidRPr="005733C0" w:rsidRDefault="00993DB1" w:rsidP="005733C0">
                      <w:pPr>
                        <w:spacing w:before="0" w:after="40" w:line="260" w:lineRule="exact"/>
                        <w:jc w:val="center"/>
                        <w:rPr>
                          <w:sz w:val="16"/>
                          <w:szCs w:val="20"/>
                          <w:rtl/>
                          <w:lang w:bidi="ar-EG"/>
                        </w:rPr>
                      </w:pPr>
                      <w:r w:rsidRPr="005733C0">
                        <w:rPr>
                          <w:rFonts w:hint="cs"/>
                          <w:sz w:val="16"/>
                          <w:szCs w:val="20"/>
                          <w:rtl/>
                          <w:lang w:bidi="ar-EG"/>
                        </w:rPr>
                        <w:t>السمت (بالدرجات)</w:t>
                      </w:r>
                    </w:p>
                    <w:p w:rsidR="00993DB1" w:rsidRPr="002F33D4" w:rsidRDefault="00993DB1" w:rsidP="00993DB1">
                      <w:pPr>
                        <w:spacing w:before="60" w:after="40" w:line="180" w:lineRule="exact"/>
                        <w:jc w:val="center"/>
                        <w:rPr>
                          <w:sz w:val="20"/>
                          <w:szCs w:val="20"/>
                          <w:rtl/>
                          <w:lang w:bidi="ar-EG"/>
                        </w:rPr>
                      </w:pPr>
                    </w:p>
                  </w:txbxContent>
                </v:textbox>
              </v:rect>
            </w:pict>
          </mc:Fallback>
        </mc:AlternateContent>
      </w:r>
      <w:r>
        <w:rPr>
          <w:noProof/>
          <w:lang w:eastAsia="zh-CN"/>
        </w:rPr>
        <mc:AlternateContent>
          <mc:Choice Requires="wps">
            <w:drawing>
              <wp:anchor distT="0" distB="0" distL="114300" distR="114300" simplePos="0" relativeHeight="251681792" behindDoc="0" locked="0" layoutInCell="1" allowOverlap="1" wp14:anchorId="3FDC18F1" wp14:editId="79B5BA7A">
                <wp:simplePos x="0" y="0"/>
                <wp:positionH relativeFrom="column">
                  <wp:posOffset>274320</wp:posOffset>
                </wp:positionH>
                <wp:positionV relativeFrom="paragraph">
                  <wp:posOffset>214961</wp:posOffset>
                </wp:positionV>
                <wp:extent cx="2494280" cy="215900"/>
                <wp:effectExtent l="0" t="0" r="1270" b="0"/>
                <wp:wrapNone/>
                <wp:docPr id="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215900"/>
                        </a:xfrm>
                        <a:prstGeom prst="rect">
                          <a:avLst/>
                        </a:prstGeom>
                        <a:noFill/>
                        <a:ln>
                          <a:noFill/>
                        </a:ln>
                        <a:extLst/>
                      </wps:spPr>
                      <wps:txbx>
                        <w:txbxContent>
                          <w:p w:rsidR="00993DB1" w:rsidRPr="005733C0" w:rsidRDefault="00993DB1" w:rsidP="005733C0">
                            <w:pPr>
                              <w:spacing w:before="0" w:after="40" w:line="260" w:lineRule="exact"/>
                              <w:jc w:val="center"/>
                              <w:rPr>
                                <w:sz w:val="16"/>
                                <w:szCs w:val="20"/>
                                <w:rtl/>
                                <w:lang w:bidi="ar-EG"/>
                              </w:rPr>
                            </w:pPr>
                            <w:r w:rsidRPr="005733C0">
                              <w:rPr>
                                <w:rFonts w:hint="cs"/>
                                <w:sz w:val="16"/>
                                <w:szCs w:val="20"/>
                                <w:rtl/>
                                <w:lang w:bidi="ar-EG"/>
                              </w:rPr>
                              <w:t>السمت (بالدرجات)</w:t>
                            </w:r>
                          </w:p>
                          <w:p w:rsidR="00993DB1" w:rsidRPr="002F33D4" w:rsidRDefault="00993DB1" w:rsidP="00993DB1">
                            <w:pPr>
                              <w:spacing w:before="60" w:after="40" w:line="180" w:lineRule="exact"/>
                              <w:jc w:val="center"/>
                              <w:rPr>
                                <w:sz w:val="20"/>
                                <w:szCs w:val="20"/>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18F1" id="_x0000_s1215" style="position:absolute;left:0;text-align:left;margin-left:21.6pt;margin-top:16.95pt;width:196.4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" filled="f" stroked="f">
                <v:textbox inset="1pt,1pt,1pt,1pt">
                  <w:txbxContent>
                    <w:p w:rsidR="00993DB1" w:rsidRPr="005733C0" w:rsidRDefault="00993DB1" w:rsidP="005733C0">
                      <w:pPr>
                        <w:spacing w:before="0" w:after="40" w:line="260" w:lineRule="exact"/>
                        <w:jc w:val="center"/>
                        <w:rPr>
                          <w:sz w:val="16"/>
                          <w:szCs w:val="20"/>
                          <w:rtl/>
                          <w:lang w:bidi="ar-EG"/>
                        </w:rPr>
                      </w:pPr>
                      <w:r w:rsidRPr="005733C0">
                        <w:rPr>
                          <w:rFonts w:hint="cs"/>
                          <w:sz w:val="16"/>
                          <w:szCs w:val="20"/>
                          <w:rtl/>
                          <w:lang w:bidi="ar-EG"/>
                        </w:rPr>
                        <w:t>السمت (بالدرجات)</w:t>
                      </w:r>
                    </w:p>
                    <w:p w:rsidR="00993DB1" w:rsidRPr="002F33D4" w:rsidRDefault="00993DB1" w:rsidP="00993DB1">
                      <w:pPr>
                        <w:spacing w:before="60" w:after="40" w:line="180" w:lineRule="exact"/>
                        <w:jc w:val="center"/>
                        <w:rPr>
                          <w:sz w:val="20"/>
                          <w:szCs w:val="20"/>
                          <w:rtl/>
                          <w:lang w:bidi="ar-EG"/>
                        </w:rPr>
                      </w:pPr>
                    </w:p>
                  </w:txbxContent>
                </v:textbox>
              </v:rect>
            </w:pict>
          </mc:Fallback>
        </mc:AlternateContent>
      </w:r>
      <w:r w:rsidR="00993DB1">
        <w:rPr>
          <w:rFonts w:hint="cs"/>
          <w:b/>
          <w:bCs/>
          <w:noProof/>
          <w:rtl/>
          <w:lang w:eastAsia="zh-CN"/>
        </w:rPr>
        <mc:AlternateContent>
          <mc:Choice Requires="wps">
            <w:drawing>
              <wp:anchor distT="0" distB="0" distL="114300" distR="114300" simplePos="0" relativeHeight="251633659" behindDoc="0" locked="0" layoutInCell="1" allowOverlap="1" wp14:anchorId="2277ED89" wp14:editId="6DE0742A">
                <wp:simplePos x="0" y="0"/>
                <wp:positionH relativeFrom="column">
                  <wp:posOffset>3921760</wp:posOffset>
                </wp:positionH>
                <wp:positionV relativeFrom="paragraph">
                  <wp:posOffset>277495</wp:posOffset>
                </wp:positionV>
                <wp:extent cx="1294765" cy="127635"/>
                <wp:effectExtent l="0" t="0" r="635" b="5715"/>
                <wp:wrapNone/>
                <wp:docPr id="60" name="Rectangle 60"/>
                <wp:cNvGraphicFramePr/>
                <a:graphic xmlns:a="http://schemas.openxmlformats.org/drawingml/2006/main">
                  <a:graphicData uri="http://schemas.microsoft.com/office/word/2010/wordprocessingShape">
                    <wps:wsp>
                      <wps:cNvSpPr/>
                      <wps:spPr>
                        <a:xfrm>
                          <a:off x="0" y="0"/>
                          <a:ext cx="1294765" cy="1276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85FD25" id="Rectangle 60" o:spid="_x0000_s1026" style="position:absolute;margin-left:308.8pt;margin-top:21.85pt;width:101.95pt;height:10.05pt;z-index:2516336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" fillcolor="white [3212]" stroked="f" strokeweight="1pt"/>
            </w:pict>
          </mc:Fallback>
        </mc:AlternateContent>
      </w:r>
      <w:r w:rsidR="00993DB1">
        <w:rPr>
          <w:rFonts w:hint="cs"/>
          <w:b/>
          <w:bCs/>
          <w:noProof/>
          <w:rtl/>
          <w:lang w:eastAsia="zh-CN"/>
        </w:rPr>
        <mc:AlternateContent>
          <mc:Choice Requires="wps">
            <w:drawing>
              <wp:anchor distT="0" distB="0" distL="114300" distR="114300" simplePos="0" relativeHeight="251634683" behindDoc="0" locked="0" layoutInCell="1" allowOverlap="1" wp14:anchorId="56D54F77" wp14:editId="50566AC3">
                <wp:simplePos x="0" y="0"/>
                <wp:positionH relativeFrom="column">
                  <wp:posOffset>790575</wp:posOffset>
                </wp:positionH>
                <wp:positionV relativeFrom="paragraph">
                  <wp:posOffset>277825</wp:posOffset>
                </wp:positionV>
                <wp:extent cx="1294765" cy="127635"/>
                <wp:effectExtent l="0" t="0" r="635" b="5715"/>
                <wp:wrapNone/>
                <wp:docPr id="61" name="Rectangle 61"/>
                <wp:cNvGraphicFramePr/>
                <a:graphic xmlns:a="http://schemas.openxmlformats.org/drawingml/2006/main">
                  <a:graphicData uri="http://schemas.microsoft.com/office/word/2010/wordprocessingShape">
                    <wps:wsp>
                      <wps:cNvSpPr/>
                      <wps:spPr>
                        <a:xfrm>
                          <a:off x="0" y="0"/>
                          <a:ext cx="1294765" cy="1276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77E2A" id="Rectangle 61" o:spid="_x0000_s1026" style="position:absolute;margin-left:62.25pt;margin-top:21.9pt;width:101.95pt;height:10.05pt;z-index:251634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" fillcolor="white [3212]" stroked="f" strokeweight="1pt"/>
            </w:pict>
          </mc:Fallback>
        </mc:AlternateContent>
      </w:r>
    </w:p>
    <w:p w:rsidR="005733C0" w:rsidRPr="00DE65E6" w:rsidRDefault="005733C0" w:rsidP="00397D80">
      <w:pPr>
        <w:pStyle w:val="Line"/>
        <w:spacing w:before="840"/>
      </w:pPr>
    </w:p>
    <w:sectPr w:rsidR="005733C0" w:rsidRPr="00DE65E6" w:rsidSect="00CE4591">
      <w:headerReference w:type="even" r:id="rId21"/>
      <w:headerReference w:type="default" r:id="rId22"/>
      <w:footerReference w:type="even" r:id="rId23"/>
      <w:footerReference w:type="default" r:id="rId24"/>
      <w:headerReference w:type="first" r:id="rId25"/>
      <w:footerReference w:type="first" r:id="rId26"/>
      <w:pgSz w:w="11907" w:h="16834" w:code="9"/>
      <w:pgMar w:top="1418" w:right="1077"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465" w:rsidRDefault="00E51465">
      <w:r>
        <w:separator/>
      </w:r>
    </w:p>
  </w:endnote>
  <w:endnote w:type="continuationSeparator" w:id="0">
    <w:p w:rsidR="00E51465" w:rsidRDefault="00E51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7FE" w:rsidRDefault="00AC67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7FE" w:rsidRPr="005E066B" w:rsidRDefault="00AC67FE" w:rsidP="005E066B">
    <w:pPr>
      <w:pStyle w:val="Footer"/>
      <w:rPr>
        <w:szCs w:val="1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7FE" w:rsidRDefault="004A31AF">
    <w:pPr>
      <w:pStyle w:val="Footer"/>
    </w:pPr>
    <w:fldSimple w:instr=" FILENAME \p \* MERGEFORMAT ">
      <w:r w:rsidR="00BA29A4">
        <w:t>P:\QPUB\BR\RAPPORT\SM\2354-0\SM2354-0A.docx</w:t>
      </w:r>
    </w:fldSimple>
    <w:r w:rsidR="00AC67FE">
      <w:tab/>
    </w:r>
    <w:r w:rsidR="00AC67FE">
      <w:fldChar w:fldCharType="begin"/>
    </w:r>
    <w:r w:rsidR="00AC67FE">
      <w:instrText xml:space="preserve"> savedate \@ dd.MM.yy </w:instrText>
    </w:r>
    <w:r w:rsidR="00AC67FE">
      <w:fldChar w:fldCharType="separate"/>
    </w:r>
    <w:r w:rsidR="00BA29A4">
      <w:t>05.10.15</w:t>
    </w:r>
    <w:r w:rsidR="00AC67FE">
      <w:fldChar w:fldCharType="end"/>
    </w:r>
    <w:r w:rsidR="00AC67FE">
      <w:tab/>
    </w:r>
    <w:r w:rsidR="00AC67FE">
      <w:fldChar w:fldCharType="begin"/>
    </w:r>
    <w:r w:rsidR="00AC67FE">
      <w:instrText xml:space="preserve"> printdate \@ dd.MM.yy </w:instrText>
    </w:r>
    <w:r w:rsidR="00AC67FE">
      <w:fldChar w:fldCharType="separate"/>
    </w:r>
    <w:r w:rsidR="00BA29A4">
      <w:t>05.10.15</w:t>
    </w:r>
    <w:r w:rsidR="00AC67F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465" w:rsidRDefault="00E51465" w:rsidP="00E1601B">
      <w:pPr>
        <w:spacing w:line="240" w:lineRule="auto"/>
      </w:pPr>
      <w:r>
        <w:t>____________________</w:t>
      </w:r>
    </w:p>
  </w:footnote>
  <w:footnote w:type="continuationSeparator" w:id="0">
    <w:p w:rsidR="00E51465" w:rsidRDefault="00E51465">
      <w:r>
        <w:continuationSeparator/>
      </w:r>
    </w:p>
  </w:footnote>
  <w:footnote w:id="1">
    <w:p w:rsidR="0026560A" w:rsidRDefault="0026560A" w:rsidP="00A549DD">
      <w:pPr>
        <w:pStyle w:val="FootnoteText"/>
        <w:tabs>
          <w:tab w:val="clear" w:pos="255"/>
          <w:tab w:val="clear" w:pos="794"/>
          <w:tab w:val="clear" w:pos="907"/>
          <w:tab w:val="clear" w:pos="1191"/>
          <w:tab w:val="clear" w:pos="1588"/>
          <w:tab w:val="clear" w:pos="1985"/>
        </w:tabs>
        <w:spacing w:before="120" w:line="192" w:lineRule="auto"/>
        <w:ind w:left="397" w:hanging="397"/>
        <w:rPr>
          <w:rtl/>
        </w:rPr>
      </w:pPr>
      <w:r w:rsidRPr="004A4A80">
        <w:rPr>
          <w:rStyle w:val="FootnoteReference"/>
        </w:rPr>
        <w:footnoteRef/>
      </w:r>
      <w:r w:rsidR="003922BD">
        <w:rPr>
          <w:rtl/>
        </w:rPr>
        <w:tab/>
      </w:r>
      <w:r>
        <w:rPr>
          <w:rFonts w:hint="cs"/>
          <w:rtl/>
        </w:rPr>
        <w:t xml:space="preserve">من أمثلة أدوات تحليل المجال الكهرمغنطيسي: برمجيات غير تجارية: </w:t>
      </w:r>
      <w:r>
        <w:t>“NEC-4”</w:t>
      </w:r>
      <w:r>
        <w:rPr>
          <w:rtl/>
        </w:rPr>
        <w:t xml:space="preserve"> أُعد</w:t>
      </w:r>
      <w:r>
        <w:rPr>
          <w:rFonts w:hint="cs"/>
          <w:rtl/>
        </w:rPr>
        <w:t>ّ</w:t>
      </w:r>
      <w:r>
        <w:rPr>
          <w:rtl/>
        </w:rPr>
        <w:t xml:space="preserve">ت في المختبر الوطني الأمريكي </w:t>
      </w:r>
      <w:r>
        <w:t>Lawrence Livermore</w:t>
      </w:r>
      <w:r>
        <w:rPr>
          <w:rtl/>
        </w:rPr>
        <w:t xml:space="preserve"> وجامعة كاليفورنيا؛ وبرمجيات تجارية: </w:t>
      </w:r>
      <w:r>
        <w:t>“</w:t>
      </w:r>
      <w:r w:rsidR="00A549DD" w:rsidRPr="00A549DD">
        <w:rPr>
          <w:szCs w:val="24"/>
        </w:rPr>
        <w:t>ANSYS HFSS</w:t>
      </w:r>
      <w:r>
        <w:t>”</w:t>
      </w:r>
      <w:r>
        <w:rPr>
          <w:rtl/>
        </w:rPr>
        <w:t xml:space="preserve"> بترخيص من شركة </w:t>
      </w:r>
      <w:r w:rsidR="00A549DD" w:rsidRPr="00A549DD">
        <w:rPr>
          <w:rFonts w:hint="eastAsia"/>
        </w:rPr>
        <w:t>ANSYS</w:t>
      </w:r>
      <w:r>
        <w:rPr>
          <w:rtl/>
        </w:rPr>
        <w:t xml:space="preserve"> و</w:t>
      </w:r>
      <w:r>
        <w:t>“</w:t>
      </w:r>
      <w:r w:rsidR="00A549DD" w:rsidRPr="00A549DD">
        <w:rPr>
          <w:rFonts w:hint="eastAsia"/>
        </w:rPr>
        <w:t>CST STUDIO SUITE</w:t>
      </w:r>
      <w:r>
        <w:t>”</w:t>
      </w:r>
      <w:r>
        <w:rPr>
          <w:rtl/>
        </w:rPr>
        <w:t xml:space="preserve"> بترخيص من شركة</w:t>
      </w:r>
      <w:r>
        <w:rPr>
          <w:rFonts w:hint="cs"/>
          <w:rtl/>
        </w:rPr>
        <w:t> </w:t>
      </w:r>
      <w:r w:rsidR="00A549DD" w:rsidRPr="00A549DD">
        <w:rPr>
          <w:rFonts w:hint="eastAsia"/>
        </w:rPr>
        <w:t>Computer Simulation Technology AG</w:t>
      </w:r>
      <w:r>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91" w:rsidRPr="00CE4591" w:rsidRDefault="00CE4591" w:rsidP="00CE4591">
    <w:pPr>
      <w:pStyle w:val="Header"/>
      <w:tabs>
        <w:tab w:val="center" w:pos="4819"/>
        <w:tab w:val="right" w:pos="9639"/>
      </w:tabs>
      <w:rPr>
        <w:rFonts w:cs="Times New Roman"/>
        <w:b w:val="0"/>
        <w:bCs w:val="0"/>
        <w:noProof/>
        <w:szCs w:val="22"/>
      </w:rPr>
    </w:pPr>
    <w:r w:rsidRPr="00CE4591">
      <w:rPr>
        <w:rFonts w:cs="Times New Roman"/>
        <w:b w:val="0"/>
        <w:bCs w:val="0"/>
        <w:noProof/>
        <w:szCs w:val="22"/>
      </w:rPr>
      <w:fldChar w:fldCharType="begin"/>
    </w:r>
    <w:r w:rsidRPr="00CE4591">
      <w:rPr>
        <w:rFonts w:cs="Times New Roman"/>
        <w:noProof/>
        <w:szCs w:val="22"/>
      </w:rPr>
      <w:instrText xml:space="preserve"> PAGE   \* MERGEFORMAT </w:instrText>
    </w:r>
    <w:r w:rsidRPr="00CE4591">
      <w:rPr>
        <w:rFonts w:cs="Times New Roman"/>
        <w:b w:val="0"/>
        <w:bCs w:val="0"/>
        <w:noProof/>
        <w:szCs w:val="22"/>
      </w:rPr>
      <w:fldChar w:fldCharType="separate"/>
    </w:r>
    <w:r w:rsidR="009E36F3" w:rsidRPr="009E36F3">
      <w:rPr>
        <w:rFonts w:cs="Times New Roman"/>
        <w:b w:val="0"/>
        <w:bCs w:val="0"/>
        <w:noProof/>
        <w:szCs w:val="22"/>
      </w:rPr>
      <w:t>ii</w:t>
    </w:r>
    <w:r w:rsidRPr="00CE4591">
      <w:rPr>
        <w:rFonts w:cs="Times New Roman"/>
        <w:b w:val="0"/>
        <w:bCs w:val="0"/>
        <w:noProof/>
        <w:szCs w:val="22"/>
      </w:rPr>
      <w:fldChar w:fldCharType="end"/>
    </w:r>
    <w:r w:rsidRPr="00CE4591">
      <w:tab/>
    </w:r>
    <w:r w:rsidRPr="00CE4591">
      <w:rPr>
        <w:rFonts w:hint="cs"/>
        <w:rtl/>
      </w:rPr>
      <w:t xml:space="preserve">التقرير </w:t>
    </w:r>
    <w:r w:rsidRPr="00CE4591">
      <w:rPr>
        <w:rtl/>
      </w:rPr>
      <w:t xml:space="preserve"> </w:t>
    </w:r>
    <w:r w:rsidRPr="00CE4591">
      <w:t>ITU-R  SM.2354-0</w:t>
    </w:r>
    <w:r w:rsidRPr="00CE4591">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7FE" w:rsidRDefault="00AC67FE"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9E36F3">
      <w:rPr>
        <w:rStyle w:val="PageNumber"/>
        <w:noProof/>
        <w:rtl/>
      </w:rPr>
      <w:t>1</w:t>
    </w:r>
    <w:r>
      <w:rPr>
        <w:rStyle w:val="PageNumber"/>
        <w:rtl/>
      </w:rPr>
      <w:fldChar w:fldCharType="end"/>
    </w:r>
  </w:p>
  <w:p w:rsidR="00AC67FE" w:rsidRPr="003C32A3" w:rsidRDefault="00AC67FE" w:rsidP="00BB5534">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SM.2158-2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7FE" w:rsidRDefault="00AC67FE"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CE4591">
      <w:rPr>
        <w:rStyle w:val="PageNumber"/>
        <w:noProof/>
      </w:rPr>
      <w:t>ii</w:t>
    </w:r>
    <w:r>
      <w:rPr>
        <w:rStyle w:val="PageNumber"/>
        <w:rtl/>
      </w:rPr>
      <w:fldChar w:fldCharType="end"/>
    </w:r>
  </w:p>
  <w:p w:rsidR="00AC67FE" w:rsidRPr="00922873" w:rsidRDefault="00AC67FE" w:rsidP="009F5B37">
    <w:pPr>
      <w:pStyle w:val="Header"/>
      <w:ind w:right="360" w:firstLine="360"/>
      <w:rPr>
        <w:rFonts w:eastAsia="SimSun" w:hint="eastAsia"/>
        <w:b w:val="0"/>
        <w:bCs w:val="0"/>
        <w:lang w:eastAsia="zh-CN"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w:t>
    </w:r>
    <w:r w:rsidR="009F5B37">
      <w:rPr>
        <w:b w:val="0"/>
        <w:bCs w:val="0"/>
      </w:rPr>
      <w:t>354</w:t>
    </w:r>
    <w:r w:rsidRPr="00922873">
      <w:rPr>
        <w:rFonts w:eastAsia="SimSun" w:hint="eastAsia"/>
        <w:b w:val="0"/>
        <w:bCs w:val="0"/>
        <w:lang w:eastAsia="zh-CN"/>
      </w:rPr>
      <w:t>-</w:t>
    </w:r>
    <w:r w:rsidR="009F5B37">
      <w:rPr>
        <w:rFonts w:eastAsia="SimSun"/>
        <w:b w:val="0"/>
        <w:bCs w:val="0"/>
        <w:lang w:eastAsia="zh-CN"/>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91" w:rsidRPr="00CE4591" w:rsidRDefault="00CE4591" w:rsidP="00CE4591">
    <w:pPr>
      <w:pStyle w:val="Header"/>
      <w:tabs>
        <w:tab w:val="center" w:pos="4819"/>
        <w:tab w:val="right" w:pos="9639"/>
      </w:tabs>
      <w:rPr>
        <w:rFonts w:cs="Times New Roman"/>
        <w:b w:val="0"/>
        <w:bCs w:val="0"/>
        <w:noProof/>
        <w:szCs w:val="22"/>
      </w:rPr>
    </w:pPr>
    <w:r w:rsidRPr="00CE4591">
      <w:rPr>
        <w:rFonts w:cs="Times New Roman"/>
        <w:b w:val="0"/>
        <w:bCs w:val="0"/>
        <w:noProof/>
        <w:szCs w:val="22"/>
      </w:rPr>
      <w:fldChar w:fldCharType="begin"/>
    </w:r>
    <w:r w:rsidRPr="00CE4591">
      <w:rPr>
        <w:rFonts w:cs="Times New Roman"/>
        <w:noProof/>
        <w:szCs w:val="22"/>
      </w:rPr>
      <w:instrText xml:space="preserve"> PAGE   \* MERGEFORMAT </w:instrText>
    </w:r>
    <w:r w:rsidRPr="00CE4591">
      <w:rPr>
        <w:rFonts w:cs="Times New Roman"/>
        <w:b w:val="0"/>
        <w:bCs w:val="0"/>
        <w:noProof/>
        <w:szCs w:val="22"/>
      </w:rPr>
      <w:fldChar w:fldCharType="separate"/>
    </w:r>
    <w:r w:rsidR="009E36F3" w:rsidRPr="009E36F3">
      <w:rPr>
        <w:rFonts w:cs="Times New Roman"/>
        <w:b w:val="0"/>
        <w:bCs w:val="0"/>
        <w:noProof/>
        <w:szCs w:val="22"/>
        <w:rtl/>
      </w:rPr>
      <w:t>8</w:t>
    </w:r>
    <w:r w:rsidRPr="00CE4591">
      <w:rPr>
        <w:rFonts w:cs="Times New Roman"/>
        <w:b w:val="0"/>
        <w:bCs w:val="0"/>
        <w:noProof/>
        <w:szCs w:val="22"/>
      </w:rPr>
      <w:fldChar w:fldCharType="end"/>
    </w:r>
    <w:r w:rsidRPr="00CE4591">
      <w:tab/>
    </w:r>
    <w:r w:rsidRPr="00CE4591">
      <w:rPr>
        <w:rFonts w:hint="cs"/>
        <w:rtl/>
      </w:rPr>
      <w:t xml:space="preserve">التقرير </w:t>
    </w:r>
    <w:r w:rsidRPr="00CE4591">
      <w:rPr>
        <w:rtl/>
      </w:rPr>
      <w:t xml:space="preserve"> </w:t>
    </w:r>
    <w:r w:rsidRPr="00CE4591">
      <w:t>ITU-R  SM.2354-0</w:t>
    </w:r>
    <w:r w:rsidRPr="00CE4591">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91" w:rsidRPr="0041397E" w:rsidRDefault="00CE4591" w:rsidP="00CE4591">
    <w:pPr>
      <w:pStyle w:val="Header"/>
      <w:tabs>
        <w:tab w:val="center" w:pos="4819"/>
        <w:tab w:val="right" w:pos="9639"/>
      </w:tabs>
      <w:rPr>
        <w:rFonts w:cs="Times New Roman"/>
        <w:b w:val="0"/>
        <w:bCs w:val="0"/>
        <w:noProof/>
        <w:szCs w:val="22"/>
      </w:rPr>
    </w:pPr>
    <w:r>
      <w:tab/>
    </w:r>
    <w:r w:rsidRPr="00CE4591">
      <w:rPr>
        <w:rFonts w:hint="cs"/>
        <w:rtl/>
      </w:rPr>
      <w:t xml:space="preserve">التقرير </w:t>
    </w:r>
    <w:r w:rsidRPr="00CE4591">
      <w:rPr>
        <w:rtl/>
      </w:rPr>
      <w:t xml:space="preserve"> </w:t>
    </w:r>
    <w:r w:rsidRPr="00CE4591">
      <w:t>ITU-R  SM.2354-0</w:t>
    </w:r>
    <w:r w:rsidRPr="00CE4591">
      <w:tab/>
    </w:r>
    <w:r w:rsidRPr="00CE4591">
      <w:rPr>
        <w:rFonts w:cs="Times New Roman"/>
        <w:b w:val="0"/>
        <w:bCs w:val="0"/>
        <w:noProof/>
        <w:szCs w:val="22"/>
      </w:rPr>
      <w:fldChar w:fldCharType="begin"/>
    </w:r>
    <w:r w:rsidRPr="00CE4591">
      <w:rPr>
        <w:rFonts w:cs="Times New Roman"/>
        <w:noProof/>
        <w:szCs w:val="22"/>
      </w:rPr>
      <w:instrText xml:space="preserve"> PAGE   \* MERGEFORMAT </w:instrText>
    </w:r>
    <w:r w:rsidRPr="00CE4591">
      <w:rPr>
        <w:rFonts w:cs="Times New Roman"/>
        <w:b w:val="0"/>
        <w:bCs w:val="0"/>
        <w:noProof/>
        <w:szCs w:val="22"/>
      </w:rPr>
      <w:fldChar w:fldCharType="separate"/>
    </w:r>
    <w:r w:rsidR="009E36F3" w:rsidRPr="009E36F3">
      <w:rPr>
        <w:rFonts w:cs="Times New Roman"/>
        <w:b w:val="0"/>
        <w:bCs w:val="0"/>
        <w:noProof/>
        <w:szCs w:val="22"/>
        <w:rtl/>
      </w:rPr>
      <w:t>9</w:t>
    </w:r>
    <w:r w:rsidRPr="00CE4591">
      <w:rPr>
        <w:rFonts w:cs="Times New Roman"/>
        <w:b w:val="0"/>
        <w:bCs w:val="0"/>
        <w:noProof/>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7FE" w:rsidRDefault="00AC67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5"/>
  </w:num>
  <w:num w:numId="23">
    <w:abstractNumId w:val="2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9C2"/>
    <w:rsid w:val="00002601"/>
    <w:rsid w:val="00002849"/>
    <w:rsid w:val="00004037"/>
    <w:rsid w:val="00004474"/>
    <w:rsid w:val="000062CC"/>
    <w:rsid w:val="00010D27"/>
    <w:rsid w:val="00022D95"/>
    <w:rsid w:val="00026783"/>
    <w:rsid w:val="00027907"/>
    <w:rsid w:val="0003124E"/>
    <w:rsid w:val="000322CF"/>
    <w:rsid w:val="00034468"/>
    <w:rsid w:val="00037EEC"/>
    <w:rsid w:val="000473FF"/>
    <w:rsid w:val="000522D1"/>
    <w:rsid w:val="000530BB"/>
    <w:rsid w:val="00055430"/>
    <w:rsid w:val="000626D7"/>
    <w:rsid w:val="00062C03"/>
    <w:rsid w:val="0006706C"/>
    <w:rsid w:val="00067954"/>
    <w:rsid w:val="00072075"/>
    <w:rsid w:val="00072F1F"/>
    <w:rsid w:val="000733C1"/>
    <w:rsid w:val="00081122"/>
    <w:rsid w:val="00081744"/>
    <w:rsid w:val="00085E0E"/>
    <w:rsid w:val="00094479"/>
    <w:rsid w:val="00096F01"/>
    <w:rsid w:val="000A079C"/>
    <w:rsid w:val="000A5464"/>
    <w:rsid w:val="000B10EE"/>
    <w:rsid w:val="000B30D7"/>
    <w:rsid w:val="000B3398"/>
    <w:rsid w:val="000B7C48"/>
    <w:rsid w:val="000C3310"/>
    <w:rsid w:val="000D2321"/>
    <w:rsid w:val="000D467E"/>
    <w:rsid w:val="000D77BA"/>
    <w:rsid w:val="000E7A08"/>
    <w:rsid w:val="000F148E"/>
    <w:rsid w:val="000F3D4B"/>
    <w:rsid w:val="000F4DE8"/>
    <w:rsid w:val="000F6D38"/>
    <w:rsid w:val="000F6DF2"/>
    <w:rsid w:val="00101F63"/>
    <w:rsid w:val="001048FC"/>
    <w:rsid w:val="00107989"/>
    <w:rsid w:val="00113EE4"/>
    <w:rsid w:val="00120C6D"/>
    <w:rsid w:val="001231D6"/>
    <w:rsid w:val="00123602"/>
    <w:rsid w:val="001250C7"/>
    <w:rsid w:val="001253D9"/>
    <w:rsid w:val="0012773B"/>
    <w:rsid w:val="00127CEB"/>
    <w:rsid w:val="00132731"/>
    <w:rsid w:val="0013458F"/>
    <w:rsid w:val="00140B98"/>
    <w:rsid w:val="00146D4E"/>
    <w:rsid w:val="0015034B"/>
    <w:rsid w:val="00151EBE"/>
    <w:rsid w:val="001553FA"/>
    <w:rsid w:val="00155B3A"/>
    <w:rsid w:val="001568ED"/>
    <w:rsid w:val="00173D87"/>
    <w:rsid w:val="0017413D"/>
    <w:rsid w:val="00177DB8"/>
    <w:rsid w:val="00181B93"/>
    <w:rsid w:val="00182385"/>
    <w:rsid w:val="00182995"/>
    <w:rsid w:val="00183CAB"/>
    <w:rsid w:val="0019191C"/>
    <w:rsid w:val="001946A7"/>
    <w:rsid w:val="00194AE4"/>
    <w:rsid w:val="00196BF6"/>
    <w:rsid w:val="001A36E4"/>
    <w:rsid w:val="001A6573"/>
    <w:rsid w:val="001B03B8"/>
    <w:rsid w:val="001B4917"/>
    <w:rsid w:val="001B4C9B"/>
    <w:rsid w:val="001B4EB6"/>
    <w:rsid w:val="001B7909"/>
    <w:rsid w:val="001C38E5"/>
    <w:rsid w:val="001C6CA5"/>
    <w:rsid w:val="001C7CE7"/>
    <w:rsid w:val="001D1F49"/>
    <w:rsid w:val="001D2146"/>
    <w:rsid w:val="001D3EE3"/>
    <w:rsid w:val="001D6C58"/>
    <w:rsid w:val="001E073A"/>
    <w:rsid w:val="001E0B6B"/>
    <w:rsid w:val="001E1FDB"/>
    <w:rsid w:val="001F23C7"/>
    <w:rsid w:val="001F35E4"/>
    <w:rsid w:val="001F38BC"/>
    <w:rsid w:val="001F4294"/>
    <w:rsid w:val="001F558C"/>
    <w:rsid w:val="00201143"/>
    <w:rsid w:val="002018F4"/>
    <w:rsid w:val="00203058"/>
    <w:rsid w:val="00203AE6"/>
    <w:rsid w:val="002100A9"/>
    <w:rsid w:val="00210292"/>
    <w:rsid w:val="002137FD"/>
    <w:rsid w:val="002144CB"/>
    <w:rsid w:val="0022089E"/>
    <w:rsid w:val="00230502"/>
    <w:rsid w:val="00232601"/>
    <w:rsid w:val="00234CED"/>
    <w:rsid w:val="00234E27"/>
    <w:rsid w:val="00235DAF"/>
    <w:rsid w:val="00235E89"/>
    <w:rsid w:val="00254786"/>
    <w:rsid w:val="0025769D"/>
    <w:rsid w:val="00257E6A"/>
    <w:rsid w:val="002643F7"/>
    <w:rsid w:val="0026560A"/>
    <w:rsid w:val="00271843"/>
    <w:rsid w:val="00276D26"/>
    <w:rsid w:val="00283FB7"/>
    <w:rsid w:val="00286439"/>
    <w:rsid w:val="002913C2"/>
    <w:rsid w:val="002971E7"/>
    <w:rsid w:val="002A3544"/>
    <w:rsid w:val="002A412D"/>
    <w:rsid w:val="002A46C7"/>
    <w:rsid w:val="002B261D"/>
    <w:rsid w:val="002B499B"/>
    <w:rsid w:val="002C0F17"/>
    <w:rsid w:val="002C1FE8"/>
    <w:rsid w:val="002C2C4E"/>
    <w:rsid w:val="002D3483"/>
    <w:rsid w:val="002E26DB"/>
    <w:rsid w:val="002E7058"/>
    <w:rsid w:val="002F1C15"/>
    <w:rsid w:val="002F33D4"/>
    <w:rsid w:val="002F34AD"/>
    <w:rsid w:val="002F3DFC"/>
    <w:rsid w:val="002F4462"/>
    <w:rsid w:val="002F71BD"/>
    <w:rsid w:val="0030042C"/>
    <w:rsid w:val="00300920"/>
    <w:rsid w:val="00301494"/>
    <w:rsid w:val="00301BE7"/>
    <w:rsid w:val="00303491"/>
    <w:rsid w:val="00304728"/>
    <w:rsid w:val="00304C08"/>
    <w:rsid w:val="0030719D"/>
    <w:rsid w:val="00312077"/>
    <w:rsid w:val="00313B61"/>
    <w:rsid w:val="00314E5F"/>
    <w:rsid w:val="00330A5B"/>
    <w:rsid w:val="00340205"/>
    <w:rsid w:val="00345337"/>
    <w:rsid w:val="00345C9C"/>
    <w:rsid w:val="0035041C"/>
    <w:rsid w:val="00350BE0"/>
    <w:rsid w:val="00360F24"/>
    <w:rsid w:val="00363E18"/>
    <w:rsid w:val="00375DBC"/>
    <w:rsid w:val="00380511"/>
    <w:rsid w:val="0038116C"/>
    <w:rsid w:val="003822C8"/>
    <w:rsid w:val="00383E65"/>
    <w:rsid w:val="00384375"/>
    <w:rsid w:val="003922BD"/>
    <w:rsid w:val="00397D80"/>
    <w:rsid w:val="003A501E"/>
    <w:rsid w:val="003C32A3"/>
    <w:rsid w:val="003C60E6"/>
    <w:rsid w:val="003C780E"/>
    <w:rsid w:val="003D07F3"/>
    <w:rsid w:val="003D1DEB"/>
    <w:rsid w:val="003D307E"/>
    <w:rsid w:val="003D40E1"/>
    <w:rsid w:val="003E02E1"/>
    <w:rsid w:val="003E5D3B"/>
    <w:rsid w:val="003E6C58"/>
    <w:rsid w:val="003F15D8"/>
    <w:rsid w:val="003F3652"/>
    <w:rsid w:val="003F5996"/>
    <w:rsid w:val="003F6BE0"/>
    <w:rsid w:val="00402F6B"/>
    <w:rsid w:val="0040733B"/>
    <w:rsid w:val="0042078F"/>
    <w:rsid w:val="00422D17"/>
    <w:rsid w:val="00423275"/>
    <w:rsid w:val="0042647B"/>
    <w:rsid w:val="00427C19"/>
    <w:rsid w:val="00431E21"/>
    <w:rsid w:val="004325EF"/>
    <w:rsid w:val="00432ABA"/>
    <w:rsid w:val="00440275"/>
    <w:rsid w:val="0044201D"/>
    <w:rsid w:val="00443837"/>
    <w:rsid w:val="00455287"/>
    <w:rsid w:val="00456CB6"/>
    <w:rsid w:val="004676C9"/>
    <w:rsid w:val="00467D7B"/>
    <w:rsid w:val="004715CC"/>
    <w:rsid w:val="004840E4"/>
    <w:rsid w:val="00485686"/>
    <w:rsid w:val="004910A2"/>
    <w:rsid w:val="0049328F"/>
    <w:rsid w:val="004A276F"/>
    <w:rsid w:val="004A31AF"/>
    <w:rsid w:val="004A4A80"/>
    <w:rsid w:val="004A4E6E"/>
    <w:rsid w:val="004A65BE"/>
    <w:rsid w:val="004A6ED4"/>
    <w:rsid w:val="004B094A"/>
    <w:rsid w:val="004B6167"/>
    <w:rsid w:val="004D79B4"/>
    <w:rsid w:val="004D7A02"/>
    <w:rsid w:val="004E0166"/>
    <w:rsid w:val="004E1620"/>
    <w:rsid w:val="004E6BD7"/>
    <w:rsid w:val="004E7D1E"/>
    <w:rsid w:val="004F2C30"/>
    <w:rsid w:val="004F2E39"/>
    <w:rsid w:val="00505154"/>
    <w:rsid w:val="00506547"/>
    <w:rsid w:val="00511801"/>
    <w:rsid w:val="00512F82"/>
    <w:rsid w:val="00513B5C"/>
    <w:rsid w:val="00517795"/>
    <w:rsid w:val="0052064D"/>
    <w:rsid w:val="00526E08"/>
    <w:rsid w:val="00527EAF"/>
    <w:rsid w:val="00535834"/>
    <w:rsid w:val="00536C2A"/>
    <w:rsid w:val="00544078"/>
    <w:rsid w:val="00546F56"/>
    <w:rsid w:val="005514CA"/>
    <w:rsid w:val="0056060A"/>
    <w:rsid w:val="00560C77"/>
    <w:rsid w:val="00562776"/>
    <w:rsid w:val="00564732"/>
    <w:rsid w:val="005733C0"/>
    <w:rsid w:val="00577803"/>
    <w:rsid w:val="00582963"/>
    <w:rsid w:val="00584B8F"/>
    <w:rsid w:val="00584C49"/>
    <w:rsid w:val="0059020C"/>
    <w:rsid w:val="00591053"/>
    <w:rsid w:val="00591174"/>
    <w:rsid w:val="005912A3"/>
    <w:rsid w:val="0059456D"/>
    <w:rsid w:val="005960C8"/>
    <w:rsid w:val="005962E7"/>
    <w:rsid w:val="005A018F"/>
    <w:rsid w:val="005B530B"/>
    <w:rsid w:val="005B6F3A"/>
    <w:rsid w:val="005C397A"/>
    <w:rsid w:val="005C43CD"/>
    <w:rsid w:val="005C7B54"/>
    <w:rsid w:val="005D6161"/>
    <w:rsid w:val="005D6A35"/>
    <w:rsid w:val="005E0273"/>
    <w:rsid w:val="005E066B"/>
    <w:rsid w:val="005E1F99"/>
    <w:rsid w:val="005E7AE0"/>
    <w:rsid w:val="005F01A2"/>
    <w:rsid w:val="005F24EB"/>
    <w:rsid w:val="005F3E06"/>
    <w:rsid w:val="005F3FD2"/>
    <w:rsid w:val="00602E14"/>
    <w:rsid w:val="006069FE"/>
    <w:rsid w:val="006137D4"/>
    <w:rsid w:val="00615A83"/>
    <w:rsid w:val="0061625C"/>
    <w:rsid w:val="006201AD"/>
    <w:rsid w:val="0062299B"/>
    <w:rsid w:val="006256DF"/>
    <w:rsid w:val="006268F2"/>
    <w:rsid w:val="0063083F"/>
    <w:rsid w:val="00637350"/>
    <w:rsid w:val="00643114"/>
    <w:rsid w:val="006452D7"/>
    <w:rsid w:val="00646882"/>
    <w:rsid w:val="00647C5F"/>
    <w:rsid w:val="00652075"/>
    <w:rsid w:val="006545CE"/>
    <w:rsid w:val="0065569F"/>
    <w:rsid w:val="00656197"/>
    <w:rsid w:val="00663941"/>
    <w:rsid w:val="006649E9"/>
    <w:rsid w:val="00667C08"/>
    <w:rsid w:val="00672417"/>
    <w:rsid w:val="00674A92"/>
    <w:rsid w:val="00674DA1"/>
    <w:rsid w:val="006752E4"/>
    <w:rsid w:val="00675BE1"/>
    <w:rsid w:val="006768EB"/>
    <w:rsid w:val="00676994"/>
    <w:rsid w:val="00682816"/>
    <w:rsid w:val="006836B6"/>
    <w:rsid w:val="006853DC"/>
    <w:rsid w:val="00685562"/>
    <w:rsid w:val="00686ACA"/>
    <w:rsid w:val="00691002"/>
    <w:rsid w:val="00694253"/>
    <w:rsid w:val="00695E42"/>
    <w:rsid w:val="006966CB"/>
    <w:rsid w:val="00696A7B"/>
    <w:rsid w:val="006A1E65"/>
    <w:rsid w:val="006A1EFF"/>
    <w:rsid w:val="006A22C2"/>
    <w:rsid w:val="006A453F"/>
    <w:rsid w:val="006B4A74"/>
    <w:rsid w:val="006B5D4B"/>
    <w:rsid w:val="006B7353"/>
    <w:rsid w:val="006D5309"/>
    <w:rsid w:val="006E077C"/>
    <w:rsid w:val="006E582D"/>
    <w:rsid w:val="006F0DD4"/>
    <w:rsid w:val="006F4B01"/>
    <w:rsid w:val="0070286C"/>
    <w:rsid w:val="00723167"/>
    <w:rsid w:val="00727858"/>
    <w:rsid w:val="00733CC3"/>
    <w:rsid w:val="007348E6"/>
    <w:rsid w:val="007362CE"/>
    <w:rsid w:val="00742EB3"/>
    <w:rsid w:val="00744F04"/>
    <w:rsid w:val="00761038"/>
    <w:rsid w:val="0076366D"/>
    <w:rsid w:val="007642E2"/>
    <w:rsid w:val="00766397"/>
    <w:rsid w:val="00771A2B"/>
    <w:rsid w:val="00782D0D"/>
    <w:rsid w:val="007878F9"/>
    <w:rsid w:val="00792B1B"/>
    <w:rsid w:val="00796F0C"/>
    <w:rsid w:val="007A2193"/>
    <w:rsid w:val="007A4ADD"/>
    <w:rsid w:val="007B1739"/>
    <w:rsid w:val="007B3A16"/>
    <w:rsid w:val="007C58FE"/>
    <w:rsid w:val="007C6F2A"/>
    <w:rsid w:val="007D4A40"/>
    <w:rsid w:val="007D51C7"/>
    <w:rsid w:val="007D55C7"/>
    <w:rsid w:val="007D7E68"/>
    <w:rsid w:val="007E48CC"/>
    <w:rsid w:val="007E6464"/>
    <w:rsid w:val="007E6C17"/>
    <w:rsid w:val="007F38D2"/>
    <w:rsid w:val="007F3A88"/>
    <w:rsid w:val="00802B34"/>
    <w:rsid w:val="00811188"/>
    <w:rsid w:val="008113E9"/>
    <w:rsid w:val="00815E12"/>
    <w:rsid w:val="00820809"/>
    <w:rsid w:val="00827801"/>
    <w:rsid w:val="0083115C"/>
    <w:rsid w:val="00832C06"/>
    <w:rsid w:val="00835379"/>
    <w:rsid w:val="0084024A"/>
    <w:rsid w:val="00840DF4"/>
    <w:rsid w:val="00841359"/>
    <w:rsid w:val="00842327"/>
    <w:rsid w:val="00846C0D"/>
    <w:rsid w:val="00862313"/>
    <w:rsid w:val="00863C8A"/>
    <w:rsid w:val="008656C3"/>
    <w:rsid w:val="00871F3C"/>
    <w:rsid w:val="00873E51"/>
    <w:rsid w:val="0087705A"/>
    <w:rsid w:val="00880DD7"/>
    <w:rsid w:val="0088412A"/>
    <w:rsid w:val="00884854"/>
    <w:rsid w:val="00884885"/>
    <w:rsid w:val="0089070D"/>
    <w:rsid w:val="00894394"/>
    <w:rsid w:val="0089617E"/>
    <w:rsid w:val="008A211D"/>
    <w:rsid w:val="008B09FE"/>
    <w:rsid w:val="008B722A"/>
    <w:rsid w:val="008B76A0"/>
    <w:rsid w:val="008C39E5"/>
    <w:rsid w:val="008C5173"/>
    <w:rsid w:val="008C5CCB"/>
    <w:rsid w:val="008C6A66"/>
    <w:rsid w:val="008C733D"/>
    <w:rsid w:val="008C7969"/>
    <w:rsid w:val="008D0753"/>
    <w:rsid w:val="008D50E4"/>
    <w:rsid w:val="008E23C1"/>
    <w:rsid w:val="008E30B3"/>
    <w:rsid w:val="008E409E"/>
    <w:rsid w:val="00904910"/>
    <w:rsid w:val="00906EE8"/>
    <w:rsid w:val="0090794A"/>
    <w:rsid w:val="00912A86"/>
    <w:rsid w:val="00914222"/>
    <w:rsid w:val="00915DA2"/>
    <w:rsid w:val="00917BEE"/>
    <w:rsid w:val="00922137"/>
    <w:rsid w:val="00922873"/>
    <w:rsid w:val="00925FAA"/>
    <w:rsid w:val="0092731D"/>
    <w:rsid w:val="00930F9D"/>
    <w:rsid w:val="00934785"/>
    <w:rsid w:val="009352F6"/>
    <w:rsid w:val="009355E9"/>
    <w:rsid w:val="009362CA"/>
    <w:rsid w:val="00936CB4"/>
    <w:rsid w:val="009431ED"/>
    <w:rsid w:val="0094456E"/>
    <w:rsid w:val="00944E50"/>
    <w:rsid w:val="0094763C"/>
    <w:rsid w:val="00950790"/>
    <w:rsid w:val="00950C74"/>
    <w:rsid w:val="009533AE"/>
    <w:rsid w:val="00953B4A"/>
    <w:rsid w:val="00953E79"/>
    <w:rsid w:val="0096112A"/>
    <w:rsid w:val="009625A7"/>
    <w:rsid w:val="00962CF0"/>
    <w:rsid w:val="009643BD"/>
    <w:rsid w:val="00964A11"/>
    <w:rsid w:val="00972570"/>
    <w:rsid w:val="0097547C"/>
    <w:rsid w:val="00976B08"/>
    <w:rsid w:val="00982B20"/>
    <w:rsid w:val="009845C0"/>
    <w:rsid w:val="00984DA1"/>
    <w:rsid w:val="00986BB3"/>
    <w:rsid w:val="00990A4A"/>
    <w:rsid w:val="00993DB1"/>
    <w:rsid w:val="00994E7D"/>
    <w:rsid w:val="00995FA1"/>
    <w:rsid w:val="009A4320"/>
    <w:rsid w:val="009B2887"/>
    <w:rsid w:val="009B554D"/>
    <w:rsid w:val="009C36F7"/>
    <w:rsid w:val="009C4D1B"/>
    <w:rsid w:val="009C5BC7"/>
    <w:rsid w:val="009C6655"/>
    <w:rsid w:val="009E36F3"/>
    <w:rsid w:val="009E62C9"/>
    <w:rsid w:val="009F368E"/>
    <w:rsid w:val="009F5B37"/>
    <w:rsid w:val="00A02A5C"/>
    <w:rsid w:val="00A0453F"/>
    <w:rsid w:val="00A11A43"/>
    <w:rsid w:val="00A151B8"/>
    <w:rsid w:val="00A1566D"/>
    <w:rsid w:val="00A163C1"/>
    <w:rsid w:val="00A2420C"/>
    <w:rsid w:val="00A24CA0"/>
    <w:rsid w:val="00A26E46"/>
    <w:rsid w:val="00A271CD"/>
    <w:rsid w:val="00A50952"/>
    <w:rsid w:val="00A549DD"/>
    <w:rsid w:val="00A56CCF"/>
    <w:rsid w:val="00A70D90"/>
    <w:rsid w:val="00A71AB7"/>
    <w:rsid w:val="00A727E2"/>
    <w:rsid w:val="00A73D10"/>
    <w:rsid w:val="00A80294"/>
    <w:rsid w:val="00A96D62"/>
    <w:rsid w:val="00AA6568"/>
    <w:rsid w:val="00AB1EF6"/>
    <w:rsid w:val="00AB2BD9"/>
    <w:rsid w:val="00AB39C2"/>
    <w:rsid w:val="00AC0987"/>
    <w:rsid w:val="00AC422E"/>
    <w:rsid w:val="00AC47A6"/>
    <w:rsid w:val="00AC650B"/>
    <w:rsid w:val="00AC67FE"/>
    <w:rsid w:val="00AD1922"/>
    <w:rsid w:val="00AD6A47"/>
    <w:rsid w:val="00AD7937"/>
    <w:rsid w:val="00AE09F4"/>
    <w:rsid w:val="00AE2234"/>
    <w:rsid w:val="00AE352A"/>
    <w:rsid w:val="00AE46C8"/>
    <w:rsid w:val="00AE6041"/>
    <w:rsid w:val="00AE7C5A"/>
    <w:rsid w:val="00AF1F7F"/>
    <w:rsid w:val="00AF22A6"/>
    <w:rsid w:val="00AF2D64"/>
    <w:rsid w:val="00AF5394"/>
    <w:rsid w:val="00AF5F81"/>
    <w:rsid w:val="00AF6ABB"/>
    <w:rsid w:val="00B13828"/>
    <w:rsid w:val="00B14B72"/>
    <w:rsid w:val="00B15AF7"/>
    <w:rsid w:val="00B16D4B"/>
    <w:rsid w:val="00B16E8C"/>
    <w:rsid w:val="00B17585"/>
    <w:rsid w:val="00B20A35"/>
    <w:rsid w:val="00B22D33"/>
    <w:rsid w:val="00B244FA"/>
    <w:rsid w:val="00B25E2A"/>
    <w:rsid w:val="00B260EB"/>
    <w:rsid w:val="00B31B55"/>
    <w:rsid w:val="00B352B2"/>
    <w:rsid w:val="00B37062"/>
    <w:rsid w:val="00B43D7E"/>
    <w:rsid w:val="00B44D8A"/>
    <w:rsid w:val="00B452E5"/>
    <w:rsid w:val="00B51492"/>
    <w:rsid w:val="00B51EBF"/>
    <w:rsid w:val="00B637D8"/>
    <w:rsid w:val="00B71D21"/>
    <w:rsid w:val="00B8738A"/>
    <w:rsid w:val="00B91DA4"/>
    <w:rsid w:val="00B978E1"/>
    <w:rsid w:val="00BA29A4"/>
    <w:rsid w:val="00BB0044"/>
    <w:rsid w:val="00BB05B0"/>
    <w:rsid w:val="00BB24C9"/>
    <w:rsid w:val="00BB5384"/>
    <w:rsid w:val="00BB5534"/>
    <w:rsid w:val="00BD7FE1"/>
    <w:rsid w:val="00BE0D0E"/>
    <w:rsid w:val="00BE7B4D"/>
    <w:rsid w:val="00BF21B7"/>
    <w:rsid w:val="00BF2785"/>
    <w:rsid w:val="00BF3383"/>
    <w:rsid w:val="00BF3DD6"/>
    <w:rsid w:val="00BF7B59"/>
    <w:rsid w:val="00C02DAA"/>
    <w:rsid w:val="00C03BAC"/>
    <w:rsid w:val="00C04244"/>
    <w:rsid w:val="00C1100F"/>
    <w:rsid w:val="00C130EB"/>
    <w:rsid w:val="00C15CAA"/>
    <w:rsid w:val="00C207AD"/>
    <w:rsid w:val="00C210F1"/>
    <w:rsid w:val="00C21A7C"/>
    <w:rsid w:val="00C23BC4"/>
    <w:rsid w:val="00C24254"/>
    <w:rsid w:val="00C35645"/>
    <w:rsid w:val="00C42A9E"/>
    <w:rsid w:val="00C46925"/>
    <w:rsid w:val="00C50B28"/>
    <w:rsid w:val="00C53F27"/>
    <w:rsid w:val="00C57CDA"/>
    <w:rsid w:val="00C620D4"/>
    <w:rsid w:val="00C64FBF"/>
    <w:rsid w:val="00C64FFD"/>
    <w:rsid w:val="00C71047"/>
    <w:rsid w:val="00C71576"/>
    <w:rsid w:val="00C72A31"/>
    <w:rsid w:val="00C73165"/>
    <w:rsid w:val="00C76CB1"/>
    <w:rsid w:val="00C76D33"/>
    <w:rsid w:val="00C77429"/>
    <w:rsid w:val="00C775D2"/>
    <w:rsid w:val="00C82482"/>
    <w:rsid w:val="00C85F49"/>
    <w:rsid w:val="00C91412"/>
    <w:rsid w:val="00C938E0"/>
    <w:rsid w:val="00C93F89"/>
    <w:rsid w:val="00C94B6E"/>
    <w:rsid w:val="00CB06EE"/>
    <w:rsid w:val="00CB3BBE"/>
    <w:rsid w:val="00CB4BE8"/>
    <w:rsid w:val="00CC2803"/>
    <w:rsid w:val="00CC2ABF"/>
    <w:rsid w:val="00CC48AA"/>
    <w:rsid w:val="00CC5E8E"/>
    <w:rsid w:val="00CC6EA6"/>
    <w:rsid w:val="00CD28E3"/>
    <w:rsid w:val="00CD71D4"/>
    <w:rsid w:val="00CE2CA1"/>
    <w:rsid w:val="00CE4591"/>
    <w:rsid w:val="00CF0CA6"/>
    <w:rsid w:val="00CF160D"/>
    <w:rsid w:val="00CF34C6"/>
    <w:rsid w:val="00CF545E"/>
    <w:rsid w:val="00CF71FD"/>
    <w:rsid w:val="00CF73A8"/>
    <w:rsid w:val="00D046AB"/>
    <w:rsid w:val="00D053CA"/>
    <w:rsid w:val="00D057BA"/>
    <w:rsid w:val="00D065AC"/>
    <w:rsid w:val="00D13B3C"/>
    <w:rsid w:val="00D161AC"/>
    <w:rsid w:val="00D2107D"/>
    <w:rsid w:val="00D214A0"/>
    <w:rsid w:val="00D231E0"/>
    <w:rsid w:val="00D23D39"/>
    <w:rsid w:val="00D25AA7"/>
    <w:rsid w:val="00D30FE6"/>
    <w:rsid w:val="00D32D8D"/>
    <w:rsid w:val="00D34703"/>
    <w:rsid w:val="00D62834"/>
    <w:rsid w:val="00D728F2"/>
    <w:rsid w:val="00D76825"/>
    <w:rsid w:val="00D80312"/>
    <w:rsid w:val="00D85FA6"/>
    <w:rsid w:val="00D91225"/>
    <w:rsid w:val="00D95486"/>
    <w:rsid w:val="00DA348F"/>
    <w:rsid w:val="00DA4593"/>
    <w:rsid w:val="00DA49B4"/>
    <w:rsid w:val="00DB2576"/>
    <w:rsid w:val="00DB3D2A"/>
    <w:rsid w:val="00DB5CD1"/>
    <w:rsid w:val="00DC3C81"/>
    <w:rsid w:val="00DC43A4"/>
    <w:rsid w:val="00DC7E91"/>
    <w:rsid w:val="00DD670F"/>
    <w:rsid w:val="00DD6C27"/>
    <w:rsid w:val="00DE2188"/>
    <w:rsid w:val="00DF5FB2"/>
    <w:rsid w:val="00E06441"/>
    <w:rsid w:val="00E103BB"/>
    <w:rsid w:val="00E12EB0"/>
    <w:rsid w:val="00E1601B"/>
    <w:rsid w:val="00E1776C"/>
    <w:rsid w:val="00E3032C"/>
    <w:rsid w:val="00E42C1E"/>
    <w:rsid w:val="00E43C13"/>
    <w:rsid w:val="00E44A06"/>
    <w:rsid w:val="00E45AFF"/>
    <w:rsid w:val="00E47550"/>
    <w:rsid w:val="00E51465"/>
    <w:rsid w:val="00E53E15"/>
    <w:rsid w:val="00E577A6"/>
    <w:rsid w:val="00E6418C"/>
    <w:rsid w:val="00E646F7"/>
    <w:rsid w:val="00E648EF"/>
    <w:rsid w:val="00E650A3"/>
    <w:rsid w:val="00E6556C"/>
    <w:rsid w:val="00E731C1"/>
    <w:rsid w:val="00E736B4"/>
    <w:rsid w:val="00E879BB"/>
    <w:rsid w:val="00E9048A"/>
    <w:rsid w:val="00E909E5"/>
    <w:rsid w:val="00EA3FA7"/>
    <w:rsid w:val="00EC2BCA"/>
    <w:rsid w:val="00EC330E"/>
    <w:rsid w:val="00EC4C60"/>
    <w:rsid w:val="00ED592D"/>
    <w:rsid w:val="00ED7F3D"/>
    <w:rsid w:val="00EE49D1"/>
    <w:rsid w:val="00EF0744"/>
    <w:rsid w:val="00EF45AE"/>
    <w:rsid w:val="00EF5698"/>
    <w:rsid w:val="00EF74E1"/>
    <w:rsid w:val="00EF7CB5"/>
    <w:rsid w:val="00F0128D"/>
    <w:rsid w:val="00F01EBD"/>
    <w:rsid w:val="00F03EF8"/>
    <w:rsid w:val="00F07DAA"/>
    <w:rsid w:val="00F12ECE"/>
    <w:rsid w:val="00F22C87"/>
    <w:rsid w:val="00F30C41"/>
    <w:rsid w:val="00F30EBD"/>
    <w:rsid w:val="00F31625"/>
    <w:rsid w:val="00F32B54"/>
    <w:rsid w:val="00F3359B"/>
    <w:rsid w:val="00F34EDD"/>
    <w:rsid w:val="00F37148"/>
    <w:rsid w:val="00F37FCC"/>
    <w:rsid w:val="00F409C9"/>
    <w:rsid w:val="00F40BC5"/>
    <w:rsid w:val="00F4315F"/>
    <w:rsid w:val="00F43CDC"/>
    <w:rsid w:val="00F46BC2"/>
    <w:rsid w:val="00F60147"/>
    <w:rsid w:val="00F61B20"/>
    <w:rsid w:val="00F61C64"/>
    <w:rsid w:val="00F7155C"/>
    <w:rsid w:val="00F82FD6"/>
    <w:rsid w:val="00F84584"/>
    <w:rsid w:val="00F8674B"/>
    <w:rsid w:val="00F87612"/>
    <w:rsid w:val="00F9316D"/>
    <w:rsid w:val="00F95755"/>
    <w:rsid w:val="00F95822"/>
    <w:rsid w:val="00FA3938"/>
    <w:rsid w:val="00FA6777"/>
    <w:rsid w:val="00FB080F"/>
    <w:rsid w:val="00FC07C3"/>
    <w:rsid w:val="00FC5A19"/>
    <w:rsid w:val="00FC7E18"/>
    <w:rsid w:val="00FD0003"/>
    <w:rsid w:val="00FD2D22"/>
    <w:rsid w:val="00FE0383"/>
    <w:rsid w:val="00FE49E6"/>
    <w:rsid w:val="00FE6383"/>
    <w:rsid w:val="00FF196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B6FBA1EF-4DBD-4CB2-8B8F-91D6E7B64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1F4294"/>
    <w:pPr>
      <w:spacing w:before="240"/>
      <w:outlineLvl w:val="1"/>
    </w:pPr>
    <w:rPr>
      <w:sz w:val="24"/>
      <w:szCs w:val="32"/>
      <w:lang w:bidi="ar-EG"/>
    </w:rPr>
  </w:style>
  <w:style w:type="paragraph" w:styleId="Heading3">
    <w:name w:val="heading 3"/>
    <w:basedOn w:val="Heading1"/>
    <w:next w:val="Normal"/>
    <w:qFormat/>
    <w:rsid w:val="001F4294"/>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151EBE"/>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4A4A80"/>
    <w:rPr>
      <w:rFonts w:eastAsia="SimSun" w:cs="Times New Roman"/>
      <w:position w:val="6"/>
      <w:sz w:val="18"/>
      <w:szCs w:val="18"/>
      <w:lang w:bidi="ar"/>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950790"/>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085E0E"/>
    <w:pPr>
      <w:keepNext/>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950790"/>
    <w:rPr>
      <w:rFonts w:ascii="Times New Roman" w:hAnsi="Times New Roman" w:cs="Traditional Arabic"/>
      <w:szCs w:val="26"/>
      <w:lang w:eastAsia="en-US" w:bidi="ar-EG"/>
    </w:rPr>
  </w:style>
  <w:style w:type="paragraph" w:styleId="TOC1">
    <w:name w:val="toc 1"/>
    <w:basedOn w:val="Normal"/>
    <w:autoRedefine/>
    <w:uiPriority w:val="39"/>
    <w:qFormat/>
    <w:rsid w:val="00744F04"/>
    <w:pPr>
      <w:tabs>
        <w:tab w:val="right" w:leader="dot" w:pos="8845"/>
        <w:tab w:val="left" w:pos="9220"/>
      </w:tabs>
      <w:spacing w:before="60" w:line="175" w:lineRule="auto"/>
      <w:ind w:left="863" w:right="854" w:hanging="884"/>
    </w:pPr>
    <w:rPr>
      <w:noProof/>
      <w:lang w:bidi="ar-SY"/>
    </w:rPr>
  </w:style>
  <w:style w:type="paragraph" w:styleId="TOC2">
    <w:name w:val="toc 2"/>
    <w:uiPriority w:val="39"/>
    <w:qFormat/>
    <w:rsid w:val="002018F4"/>
    <w:pPr>
      <w:spacing w:before="80"/>
      <w:ind w:left="1531" w:hanging="752"/>
    </w:pPr>
    <w:rPr>
      <w:rFonts w:ascii="Times New Roman" w:hAnsi="Times New Roman" w:cs="Traditional Arabic"/>
      <w:noProof/>
      <w:sz w:val="22"/>
      <w:szCs w:val="30"/>
      <w:lang w:eastAsia="fr-FR" w:bidi="ar-SY"/>
    </w:rPr>
  </w:style>
  <w:style w:type="paragraph" w:styleId="TOC3">
    <w:name w:val="toc 3"/>
    <w:basedOn w:val="TOC2"/>
    <w:uiPriority w:val="39"/>
    <w:qFormat/>
    <w:rsid w:val="002913C2"/>
    <w:pPr>
      <w:spacing w:before="0"/>
      <w:ind w:left="2268" w:hanging="737"/>
    </w:pPr>
    <w:rPr>
      <w:lang w:bidi="ar-EG"/>
    </w:rPr>
  </w:style>
  <w:style w:type="paragraph" w:styleId="TOC4">
    <w:name w:val="toc 4"/>
    <w:basedOn w:val="TOC3"/>
    <w:uiPriority w:val="39"/>
    <w:rsid w:val="001B4EB6"/>
    <w:pPr>
      <w:tabs>
        <w:tab w:val="left" w:pos="3317"/>
        <w:tab w:val="right" w:leader="dot" w:pos="8845"/>
        <w:tab w:val="left" w:pos="9412"/>
      </w:tabs>
      <w:ind w:left="3317" w:right="851" w:hanging="1049"/>
    </w:pPr>
    <w:rPr>
      <w:lang w:bidi="ar-SA"/>
    </w:r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uiPriority w:val="99"/>
    <w:rsid w:val="00151EBE"/>
    <w:pPr>
      <w:keepNext/>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link w:val="Header"/>
    <w:rsid w:val="00AF5394"/>
    <w:rPr>
      <w:rFonts w:ascii="Times New Roman Bold" w:hAnsi="Times New Roman Bold" w:cs="Traditional Arabic"/>
      <w:b/>
      <w:bCs/>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2018F4"/>
    <w:rPr>
      <w:color w:val="0000FF"/>
      <w:u w:val="single"/>
      <w:lang w:bidi="ar-EG"/>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4315F"/>
    <w:pPr>
      <w:keepLines/>
      <w:spacing w:after="180"/>
    </w:pPr>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AF5394"/>
    <w:pPr>
      <w:tabs>
        <w:tab w:val="right" w:pos="9639"/>
      </w:tabs>
    </w:pPr>
    <w:rPr>
      <w:rFonts w:eastAsia="MS Mincho"/>
      <w:b/>
    </w:rPr>
  </w:style>
  <w:style w:type="paragraph" w:customStyle="1" w:styleId="RefText0">
    <w:name w:val="Ref_Text"/>
    <w:basedOn w:val="Normal"/>
    <w:rsid w:val="00AF5394"/>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AF5394"/>
    <w:pPr>
      <w:tabs>
        <w:tab w:val="left" w:pos="794"/>
      </w:tabs>
      <w:ind w:left="907"/>
    </w:pPr>
    <w:rPr>
      <w:rFonts w:eastAsia="MS Mincho"/>
      <w:i/>
      <w:iCs/>
      <w:lang w:eastAsia="en-US" w:bidi="ar-EG"/>
    </w:rPr>
  </w:style>
  <w:style w:type="paragraph" w:styleId="EndnoteText">
    <w:name w:val="endnote text"/>
    <w:basedOn w:val="Normal"/>
    <w:link w:val="EndnoteTextChar"/>
    <w:rsid w:val="00AF5394"/>
    <w:pPr>
      <w:spacing w:before="0" w:line="240" w:lineRule="auto"/>
    </w:pPr>
    <w:rPr>
      <w:rFonts w:eastAsia="MS Mincho"/>
      <w:sz w:val="20"/>
      <w:szCs w:val="20"/>
    </w:rPr>
  </w:style>
  <w:style w:type="character" w:customStyle="1" w:styleId="EndnoteTextChar">
    <w:name w:val="Endnote Text Char"/>
    <w:link w:val="EndnoteText"/>
    <w:rsid w:val="00AF5394"/>
    <w:rPr>
      <w:rFonts w:ascii="Times New Roman" w:eastAsia="MS Mincho" w:hAnsi="Times New Roman" w:cs="Traditional Arabic"/>
      <w:lang w:eastAsia="fr-FR"/>
    </w:rPr>
  </w:style>
  <w:style w:type="paragraph" w:customStyle="1" w:styleId="Blanc">
    <w:name w:val="Blanc"/>
    <w:basedOn w:val="Normal"/>
    <w:next w:val="Tabletext"/>
    <w:rsid w:val="00AF5394"/>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AF5394"/>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F5394"/>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AF5394"/>
    <w:rPr>
      <w:rFonts w:ascii="Times New Roman" w:hAnsi="Times New Roman"/>
      <w:sz w:val="24"/>
      <w:lang w:val="fr-FR" w:eastAsia="en-US"/>
    </w:rPr>
  </w:style>
  <w:style w:type="paragraph" w:styleId="BalloonText">
    <w:name w:val="Balloon Text"/>
    <w:basedOn w:val="Normal"/>
    <w:link w:val="BalloonTextChar"/>
    <w:rsid w:val="00AF5394"/>
    <w:pPr>
      <w:spacing w:before="0" w:line="240" w:lineRule="auto"/>
    </w:pPr>
    <w:rPr>
      <w:rFonts w:ascii="Tahoma" w:eastAsia="MS Mincho" w:hAnsi="Tahoma" w:cs="Tahoma"/>
      <w:sz w:val="16"/>
      <w:szCs w:val="16"/>
    </w:rPr>
  </w:style>
  <w:style w:type="character" w:customStyle="1" w:styleId="BalloonTextChar">
    <w:name w:val="Balloon Text Char"/>
    <w:link w:val="BalloonText"/>
    <w:rsid w:val="00AF5394"/>
    <w:rPr>
      <w:rFonts w:ascii="Tahoma" w:eastAsia="MS Mincho" w:hAnsi="Tahoma" w:cs="Tahoma"/>
      <w:sz w:val="16"/>
      <w:szCs w:val="16"/>
      <w:lang w:eastAsia="fr-FR"/>
    </w:rPr>
  </w:style>
  <w:style w:type="paragraph" w:styleId="Date">
    <w:name w:val="Date"/>
    <w:basedOn w:val="Normal"/>
    <w:next w:val="Normal"/>
    <w:link w:val="DateChar"/>
    <w:rsid w:val="00AF5394"/>
    <w:rPr>
      <w:rFonts w:eastAsia="MS Mincho"/>
    </w:rPr>
  </w:style>
  <w:style w:type="character" w:customStyle="1" w:styleId="DateChar">
    <w:name w:val="Date Char"/>
    <w:link w:val="Date"/>
    <w:rsid w:val="00AF5394"/>
    <w:rPr>
      <w:rFonts w:ascii="Times New Roman" w:eastAsia="MS Mincho" w:hAnsi="Times New Roman" w:cs="Traditional Arabic"/>
      <w:sz w:val="22"/>
      <w:szCs w:val="30"/>
      <w:lang w:eastAsia="fr-FR"/>
    </w:rPr>
  </w:style>
  <w:style w:type="paragraph" w:styleId="ListParagraph">
    <w:name w:val="List Paragraph"/>
    <w:basedOn w:val="Normal"/>
    <w:uiPriority w:val="34"/>
    <w:qFormat/>
    <w:rsid w:val="00AF5394"/>
    <w:pPr>
      <w:ind w:left="720"/>
      <w:contextualSpacing/>
    </w:pPr>
    <w:rPr>
      <w:rFonts w:eastAsia="MS Mincho"/>
    </w:rPr>
  </w:style>
  <w:style w:type="paragraph" w:customStyle="1" w:styleId="TextBox">
    <w:name w:val="Text_Box"/>
    <w:basedOn w:val="Normal"/>
    <w:autoRedefine/>
    <w:qFormat/>
    <w:rsid w:val="00AF5394"/>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AF5394"/>
    <w:pPr>
      <w:overflowPunct/>
      <w:autoSpaceDE/>
      <w:autoSpaceDN/>
      <w:bidi w:val="0"/>
      <w:adjustRightInd/>
      <w:spacing w:before="480" w:line="276" w:lineRule="auto"/>
      <w:ind w:left="0" w:firstLine="0"/>
      <w:jc w:val="left"/>
      <w:textAlignment w:val="auto"/>
      <w:outlineLvl w:val="9"/>
    </w:pPr>
    <w:rPr>
      <w:rFonts w:ascii="Cambria" w:eastAsia="SimSun" w:hAnsi="Cambria" w:cs="Times New Roman"/>
      <w:color w:val="365F91"/>
      <w:sz w:val="28"/>
      <w:szCs w:val="28"/>
      <w:lang w:eastAsia="en-US"/>
    </w:rPr>
  </w:style>
  <w:style w:type="paragraph" w:styleId="TOC9">
    <w:name w:val="toc 9"/>
    <w:basedOn w:val="Normal"/>
    <w:next w:val="Normal"/>
    <w:autoRedefine/>
    <w:uiPriority w:val="39"/>
    <w:unhideWhenUsed/>
    <w:rsid w:val="00AF5394"/>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TabletextChar">
    <w:name w:val="Table_text Char"/>
    <w:link w:val="Tabletext"/>
    <w:rsid w:val="00AF5394"/>
    <w:rPr>
      <w:rFonts w:ascii="Times New Roman" w:hAnsi="Times New Roman" w:cs="Traditional Arabic"/>
      <w:szCs w:val="26"/>
      <w:lang w:eastAsia="fr-FR"/>
    </w:rPr>
  </w:style>
  <w:style w:type="character" w:customStyle="1" w:styleId="TableheadChar">
    <w:name w:val="Table_head Char"/>
    <w:link w:val="Tablehead"/>
    <w:locked/>
    <w:rsid w:val="00AF5394"/>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FC5A19"/>
    <w:pPr>
      <w:tabs>
        <w:tab w:val="left" w:pos="1985"/>
      </w:tabs>
      <w:bidi w:val="0"/>
      <w:spacing w:before="80" w:after="0" w:line="240" w:lineRule="auto"/>
      <w:ind w:left="-85" w:right="-85"/>
    </w:pPr>
    <w:rPr>
      <w:rFonts w:cs="Times New Roman"/>
      <w:szCs w:val="20"/>
      <w:lang w:eastAsia="en-US"/>
    </w:rPr>
  </w:style>
  <w:style w:type="character" w:styleId="CommentReference">
    <w:name w:val="annotation reference"/>
    <w:rsid w:val="006545CE"/>
    <w:rPr>
      <w:sz w:val="16"/>
      <w:szCs w:val="16"/>
    </w:rPr>
  </w:style>
  <w:style w:type="paragraph" w:styleId="CommentText">
    <w:name w:val="annotation text"/>
    <w:basedOn w:val="Normal"/>
    <w:link w:val="CommentTextChar"/>
    <w:rsid w:val="006545CE"/>
    <w:rPr>
      <w:sz w:val="20"/>
      <w:szCs w:val="20"/>
    </w:rPr>
  </w:style>
  <w:style w:type="character" w:customStyle="1" w:styleId="CommentTextChar">
    <w:name w:val="Comment Text Char"/>
    <w:link w:val="CommentText"/>
    <w:rsid w:val="006545CE"/>
    <w:rPr>
      <w:rFonts w:ascii="Times New Roman" w:hAnsi="Times New Roman" w:cs="Traditional Arabic"/>
      <w:lang w:eastAsia="fr-FR"/>
    </w:rPr>
  </w:style>
  <w:style w:type="paragraph" w:styleId="CommentSubject">
    <w:name w:val="annotation subject"/>
    <w:basedOn w:val="CommentText"/>
    <w:next w:val="CommentText"/>
    <w:link w:val="CommentSubjectChar"/>
    <w:rsid w:val="006545CE"/>
    <w:rPr>
      <w:b/>
      <w:bCs/>
    </w:rPr>
  </w:style>
  <w:style w:type="character" w:customStyle="1" w:styleId="CommentSubjectChar">
    <w:name w:val="Comment Subject Char"/>
    <w:link w:val="CommentSubject"/>
    <w:rsid w:val="006545CE"/>
    <w:rPr>
      <w:rFonts w:ascii="Times New Roman" w:hAnsi="Times New Roman" w:cs="Traditional Arabic"/>
      <w:b/>
      <w:bCs/>
      <w:lang w:eastAsia="fr-FR"/>
    </w:rPr>
  </w:style>
  <w:style w:type="paragraph" w:styleId="Revision">
    <w:name w:val="Revision"/>
    <w:hidden/>
    <w:uiPriority w:val="99"/>
    <w:semiHidden/>
    <w:rsid w:val="006545CE"/>
    <w:rPr>
      <w:rFonts w:ascii="Times New Roman" w:hAnsi="Times New Roman" w:cs="Traditional Arabic"/>
      <w:sz w:val="22"/>
      <w:szCs w:val="30"/>
      <w:lang w:eastAsia="fr-FR"/>
    </w:rPr>
  </w:style>
  <w:style w:type="paragraph" w:customStyle="1" w:styleId="Figuretitle0">
    <w:name w:val="Figure_title"/>
    <w:basedOn w:val="Normal"/>
    <w:next w:val="Normal"/>
    <w:uiPriority w:val="99"/>
    <w:rsid w:val="00456CB6"/>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cs="Times New Roman"/>
      <w:b/>
      <w:sz w:val="18"/>
      <w:szCs w:val="20"/>
      <w:lang w:val="fr-FR" w:eastAsia="en-US"/>
    </w:rPr>
  </w:style>
  <w:style w:type="paragraph" w:customStyle="1" w:styleId="AnnexNo">
    <w:name w:val="Annex No"/>
    <w:basedOn w:val="Normal"/>
    <w:qFormat/>
    <w:rsid w:val="001250C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jc w:val="center"/>
      <w:textAlignment w:val="auto"/>
    </w:pPr>
    <w:rPr>
      <w:rFonts w:eastAsia="SimSun"/>
      <w:sz w:val="26"/>
      <w:szCs w:val="36"/>
      <w:lang w:eastAsia="zh-CN" w:bidi="ar-SY"/>
    </w:rPr>
  </w:style>
  <w:style w:type="paragraph" w:customStyle="1" w:styleId="Annextitle">
    <w:name w:val="Annex title"/>
    <w:basedOn w:val="AnnexNo"/>
    <w:qFormat/>
    <w:rsid w:val="001250C7"/>
    <w:pPr>
      <w:keepNext/>
      <w:keepLines/>
      <w:spacing w:before="120"/>
    </w:pPr>
    <w:rPr>
      <w:b/>
      <w:bCs/>
      <w:sz w:val="28"/>
      <w:szCs w:val="40"/>
    </w:rPr>
  </w:style>
  <w:style w:type="paragraph" w:customStyle="1" w:styleId="Figure">
    <w:name w:val="Figure"/>
    <w:basedOn w:val="FigureNo"/>
    <w:next w:val="Normal"/>
    <w:rsid w:val="00EA3FA7"/>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AnnexNoTitle0">
    <w:name w:val="Annex_NoTitle"/>
    <w:basedOn w:val="Annextitle"/>
    <w:rsid w:val="00423275"/>
  </w:style>
  <w:style w:type="paragraph" w:customStyle="1" w:styleId="Line">
    <w:name w:val="Line"/>
    <w:basedOn w:val="Normal"/>
    <w:next w:val="Normal"/>
    <w:rsid w:val="005733C0"/>
    <w:pPr>
      <w:pBdr>
        <w:top w:val="single" w:sz="6" w:space="1" w:color="auto"/>
      </w:pBdr>
      <w:bidi w:val="0"/>
      <w:spacing w:before="240" w:line="240" w:lineRule="auto"/>
      <w:ind w:left="3997" w:right="3997"/>
      <w:jc w:val="center"/>
    </w:pPr>
    <w:rPr>
      <w:rFonts w:cs="Times New Roman"/>
      <w:sz w:val="20"/>
      <w:szCs w:val="20"/>
      <w:lang w:val="en-GB" w:eastAsia="en-US"/>
    </w:rPr>
  </w:style>
  <w:style w:type="character" w:customStyle="1" w:styleId="href">
    <w:name w:val="href"/>
    <w:basedOn w:val="DefaultParagraphFont"/>
    <w:rsid w:val="00CE4591"/>
  </w:style>
  <w:style w:type="character" w:customStyle="1" w:styleId="RecNoChar">
    <w:name w:val="Rec_No Char"/>
    <w:link w:val="RecNo"/>
    <w:locked/>
    <w:rsid w:val="00CE4591"/>
    <w:rPr>
      <w:rFonts w:ascii="Times New Roman" w:eastAsia="NSimSun" w:hAnsi="Times New Roman" w:cs="Traditional Arabic"/>
      <w:sz w:val="28"/>
      <w:szCs w:val="40"/>
      <w:lang w:eastAsia="fr-FR" w:bidi="ar-EG"/>
    </w:rPr>
  </w:style>
  <w:style w:type="paragraph" w:customStyle="1" w:styleId="ListParagraphTimesNewRoman">
    <w:name w:val="List Paragraph + Times New Roman"/>
    <w:aliases w:val="Left,Left  0 ch,First line:  2.02 ch"/>
    <w:basedOn w:val="Normal"/>
    <w:rsid w:val="00F61B20"/>
    <w:pPr>
      <w:spacing w:before="360"/>
      <w:jc w:val="left"/>
    </w:pPr>
    <w:rPr>
      <w:sz w:val="18"/>
      <w:szCs w:val="2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089189">
      <w:bodyDiv w:val="1"/>
      <w:marLeft w:val="0"/>
      <w:marRight w:val="0"/>
      <w:marTop w:val="0"/>
      <w:marBottom w:val="0"/>
      <w:divBdr>
        <w:top w:val="none" w:sz="0" w:space="0" w:color="auto"/>
        <w:left w:val="none" w:sz="0" w:space="0" w:color="auto"/>
        <w:bottom w:val="none" w:sz="0" w:space="0" w:color="auto"/>
        <w:right w:val="none" w:sz="0" w:space="0" w:color="auto"/>
      </w:divBdr>
    </w:div>
    <w:div w:id="212037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P/en" TargetMode="External"/><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E6C5C-0A37-4FD7-B69E-A7BA2CA26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12</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16931</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cp:lastModifiedBy>Khalil, Magdy</cp:lastModifiedBy>
  <cp:revision>24</cp:revision>
  <cp:lastPrinted>2015-10-05T07:52:00Z</cp:lastPrinted>
  <dcterms:created xsi:type="dcterms:W3CDTF">2015-10-02T13:23:00Z</dcterms:created>
  <dcterms:modified xsi:type="dcterms:W3CDTF">2015-10-05T08:08:00Z</dcterms:modified>
</cp:coreProperties>
</file>